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17C4" w14:textId="1B4B0A4B" w:rsidR="002860C9" w:rsidRPr="00B678DB" w:rsidRDefault="002860C9" w:rsidP="00A55BAD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78DB">
        <w:rPr>
          <w:rFonts w:ascii="Arial" w:hAnsi="Arial" w:cs="Arial"/>
          <w:b/>
          <w:bCs/>
          <w:sz w:val="20"/>
          <w:szCs w:val="20"/>
        </w:rPr>
        <w:t>Supplementary Material</w:t>
      </w:r>
    </w:p>
    <w:p w14:paraId="2EF8FAA7" w14:textId="41E0B878" w:rsidR="002860C9" w:rsidRPr="00B678DB" w:rsidRDefault="002860C9" w:rsidP="00A55BAD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B678DB">
        <w:rPr>
          <w:rFonts w:ascii="Arial" w:hAnsi="Arial" w:cs="Arial"/>
          <w:sz w:val="20"/>
          <w:szCs w:val="20"/>
        </w:rPr>
        <w:t>for</w:t>
      </w:r>
    </w:p>
    <w:p w14:paraId="575AFC1C" w14:textId="5886A2A6" w:rsidR="009A76D5" w:rsidRPr="00B678DB" w:rsidRDefault="009A76D5" w:rsidP="00A55BAD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678DB">
        <w:rPr>
          <w:rFonts w:ascii="Arial" w:hAnsi="Arial" w:cs="Arial"/>
          <w:b/>
          <w:sz w:val="20"/>
          <w:szCs w:val="20"/>
        </w:rPr>
        <w:t>Development and validation of a predictive nomogram for myelosuppression risk in chronic hepatitis B patients treated with peginterferon</w:t>
      </w:r>
    </w:p>
    <w:p w14:paraId="5E49AB36" w14:textId="77777777" w:rsidR="002860C9" w:rsidRPr="00A55BAD" w:rsidRDefault="002860C9" w:rsidP="009A76D5">
      <w:pPr>
        <w:spacing w:after="0" w:line="480" w:lineRule="auto"/>
        <w:rPr>
          <w:rFonts w:ascii="Arial" w:hAnsi="Arial" w:cs="Arial"/>
        </w:rPr>
      </w:pPr>
    </w:p>
    <w:p w14:paraId="503DC019" w14:textId="0C2F23E1" w:rsidR="002860C9" w:rsidRPr="00046A80" w:rsidRDefault="002860C9" w:rsidP="00046A80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5BAD">
        <w:rPr>
          <w:rFonts w:ascii="Arial" w:hAnsi="Arial" w:cs="Arial"/>
          <w:b/>
          <w:bCs/>
          <w:sz w:val="20"/>
          <w:szCs w:val="20"/>
        </w:rPr>
        <w:t>Supplementary Table</w:t>
      </w:r>
    </w:p>
    <w:p w14:paraId="05BB7DDB" w14:textId="57D491DF" w:rsidR="005D3C94" w:rsidRPr="00A55BAD" w:rsidRDefault="005D3C94" w:rsidP="005D3C94">
      <w:pPr>
        <w:pStyle w:val="51"/>
        <w:jc w:val="both"/>
        <w:rPr>
          <w:rFonts w:ascii="Arial" w:hAnsi="Arial" w:cs="Arial"/>
          <w:sz w:val="20"/>
          <w:szCs w:val="20"/>
        </w:rPr>
      </w:pPr>
      <w:r w:rsidRPr="00A55BAD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046A80">
        <w:rPr>
          <w:rFonts w:ascii="Arial" w:hAnsi="Arial" w:cs="Arial" w:hint="eastAsia"/>
          <w:b/>
          <w:bCs/>
          <w:sz w:val="20"/>
          <w:szCs w:val="20"/>
        </w:rPr>
        <w:t>1</w:t>
      </w:r>
      <w:r w:rsidRPr="00A55BAD">
        <w:rPr>
          <w:rFonts w:ascii="Arial" w:hAnsi="Arial" w:cs="Arial"/>
          <w:sz w:val="20"/>
          <w:szCs w:val="20"/>
        </w:rPr>
        <w:t xml:space="preserve"> Numbers of patients with decreases in different blood cell types, for different myelosuppression grades</w:t>
      </w:r>
    </w:p>
    <w:tbl>
      <w:tblPr>
        <w:tblStyle w:val="af2"/>
        <w:tblW w:w="5773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921"/>
        <w:gridCol w:w="1513"/>
        <w:gridCol w:w="1597"/>
        <w:gridCol w:w="1597"/>
        <w:gridCol w:w="1474"/>
      </w:tblGrid>
      <w:tr w:rsidR="005D3C94" w:rsidRPr="00A55BAD" w14:paraId="3E0C7E7D" w14:textId="77777777" w:rsidTr="003B2771">
        <w:trPr>
          <w:trHeight w:val="298"/>
        </w:trPr>
        <w:tc>
          <w:tcPr>
            <w:tcW w:w="1251" w:type="pct"/>
            <w:vMerge w:val="restart"/>
            <w:tcBorders>
              <w:top w:val="single" w:sz="12" w:space="0" w:color="auto"/>
            </w:tcBorders>
            <w:vAlign w:val="center"/>
          </w:tcPr>
          <w:p w14:paraId="04D7F276" w14:textId="77777777" w:rsidR="005D3C94" w:rsidRPr="00A55BAD" w:rsidRDefault="005D3C94" w:rsidP="007910BF">
            <w:pPr>
              <w:widowControl w:val="0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749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D394F" w14:textId="624D009C" w:rsidR="005D3C94" w:rsidRPr="00A55BAD" w:rsidRDefault="005D3C94" w:rsidP="007910BF">
            <w:pPr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Patient # for different myelosuppression grades </w:t>
            </w:r>
          </w:p>
        </w:tc>
      </w:tr>
      <w:tr w:rsidR="005D3C94" w:rsidRPr="00A55BAD" w14:paraId="3AA8B479" w14:textId="77777777" w:rsidTr="003B2771">
        <w:trPr>
          <w:trHeight w:val="152"/>
        </w:trPr>
        <w:tc>
          <w:tcPr>
            <w:tcW w:w="1251" w:type="pct"/>
            <w:vMerge/>
            <w:tcBorders>
              <w:bottom w:val="single" w:sz="4" w:space="0" w:color="auto"/>
            </w:tcBorders>
            <w:vAlign w:val="center"/>
          </w:tcPr>
          <w:p w14:paraId="005D65BE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14E5D2" w14:textId="77777777" w:rsidR="005D3C94" w:rsidRPr="00A55BAD" w:rsidRDefault="005D3C94" w:rsidP="007910BF">
            <w:pPr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0 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C15AD2" w14:textId="77777777" w:rsidR="005D3C94" w:rsidRPr="00A55BAD" w:rsidRDefault="005D3C94" w:rsidP="007910BF">
            <w:pPr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I 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5EE9B" w14:textId="77777777" w:rsidR="005D3C94" w:rsidRPr="00A55BAD" w:rsidRDefault="005D3C94" w:rsidP="007910BF">
            <w:pPr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宋体" w:eastAsia="宋体" w:hAnsi="宋体" w:cs="宋体" w:hint="eastAsia"/>
                <w:b/>
                <w:bCs/>
                <w:color w:val="171717" w:themeColor="background2" w:themeShade="1A"/>
                <w:sz w:val="20"/>
                <w:szCs w:val="20"/>
              </w:rPr>
              <w:t>Ⅱ</w:t>
            </w:r>
            <w:r w:rsidRPr="00A55BAD"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73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F84D4" w14:textId="77777777" w:rsidR="005D3C94" w:rsidRPr="00A55BAD" w:rsidRDefault="005D3C94" w:rsidP="007910BF">
            <w:pPr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宋体" w:eastAsia="宋体" w:hAnsi="宋体" w:cs="宋体" w:hint="eastAsia"/>
                <w:b/>
                <w:bCs/>
                <w:color w:val="171717" w:themeColor="background2" w:themeShade="1A"/>
                <w:sz w:val="20"/>
                <w:szCs w:val="20"/>
              </w:rPr>
              <w:t>Ⅲ</w:t>
            </w:r>
            <w:r w:rsidRPr="00A55BAD"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778EA9" w14:textId="77777777" w:rsidR="005D3C94" w:rsidRPr="00A55BAD" w:rsidRDefault="005D3C94" w:rsidP="007910BF">
            <w:pPr>
              <w:rPr>
                <w:rFonts w:ascii="Arial" w:hAnsi="Arial" w:cs="Arial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eastAsia="宋体" w:hAnsi="Arial" w:cs="Arial"/>
                <w:b/>
                <w:bCs/>
                <w:color w:val="171717" w:themeColor="background2" w:themeShade="1A"/>
                <w:sz w:val="20"/>
                <w:szCs w:val="20"/>
              </w:rPr>
              <w:t xml:space="preserve">IV </w:t>
            </w:r>
          </w:p>
        </w:tc>
      </w:tr>
      <w:tr w:rsidR="005D3C94" w:rsidRPr="00A55BAD" w14:paraId="3849B36C" w14:textId="77777777" w:rsidTr="003B2771">
        <w:trPr>
          <w:trHeight w:val="287"/>
        </w:trPr>
        <w:tc>
          <w:tcPr>
            <w:tcW w:w="1251" w:type="pct"/>
            <w:tcBorders>
              <w:top w:val="single" w:sz="4" w:space="0" w:color="auto"/>
            </w:tcBorders>
            <w:vAlign w:val="center"/>
          </w:tcPr>
          <w:p w14:paraId="75205FF1" w14:textId="45203998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White blood cell</w:t>
            </w:r>
            <w:r w:rsidR="003B2771"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(×10</w:t>
            </w:r>
            <w:r w:rsidR="003B2771" w:rsidRPr="007E39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889" w:type="pct"/>
            <w:tcBorders>
              <w:top w:val="single" w:sz="4" w:space="0" w:color="auto"/>
            </w:tcBorders>
            <w:vAlign w:val="center"/>
          </w:tcPr>
          <w:p w14:paraId="760DA685" w14:textId="5CF26E1A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55</w:t>
            </w:r>
            <w:r w:rsidR="00B678DB"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  <w:t xml:space="preserve"> </w:t>
            </w: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(35.9)</w:t>
            </w:r>
          </w:p>
        </w:tc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14:paraId="04BA33D5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63 (41.2)</w:t>
            </w: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14:paraId="76631B10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34 (22.2)</w:t>
            </w: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14:paraId="531226DA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 (0.7)</w:t>
            </w:r>
          </w:p>
        </w:tc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14:paraId="7A6964B7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</w:tr>
      <w:tr w:rsidR="005D3C94" w:rsidRPr="00A55BAD" w14:paraId="36879C6B" w14:textId="77777777" w:rsidTr="003B2771">
        <w:trPr>
          <w:trHeight w:val="298"/>
        </w:trPr>
        <w:tc>
          <w:tcPr>
            <w:tcW w:w="1251" w:type="pct"/>
            <w:vAlign w:val="center"/>
          </w:tcPr>
          <w:p w14:paraId="7E750248" w14:textId="004E6653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Neutrophil</w:t>
            </w:r>
            <w:r w:rsidR="003B2771"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(×10</w:t>
            </w:r>
            <w:r w:rsidR="003B2771" w:rsidRPr="007E39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889" w:type="pct"/>
            <w:vAlign w:val="center"/>
          </w:tcPr>
          <w:p w14:paraId="69E5925E" w14:textId="315D221D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34 (22.2)</w:t>
            </w:r>
          </w:p>
        </w:tc>
        <w:tc>
          <w:tcPr>
            <w:tcW w:w="700" w:type="pct"/>
            <w:vAlign w:val="center"/>
          </w:tcPr>
          <w:p w14:paraId="272D1710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43 (28.1)</w:t>
            </w:r>
          </w:p>
        </w:tc>
        <w:tc>
          <w:tcPr>
            <w:tcW w:w="739" w:type="pct"/>
            <w:vAlign w:val="center"/>
          </w:tcPr>
          <w:p w14:paraId="07DA7E68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56 (36.6)</w:t>
            </w:r>
          </w:p>
        </w:tc>
        <w:tc>
          <w:tcPr>
            <w:tcW w:w="739" w:type="pct"/>
            <w:vAlign w:val="center"/>
          </w:tcPr>
          <w:p w14:paraId="64301B18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19 (12.4)</w:t>
            </w:r>
          </w:p>
        </w:tc>
        <w:tc>
          <w:tcPr>
            <w:tcW w:w="683" w:type="pct"/>
            <w:vAlign w:val="center"/>
          </w:tcPr>
          <w:p w14:paraId="248C5438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 (0.7)</w:t>
            </w:r>
          </w:p>
        </w:tc>
      </w:tr>
      <w:tr w:rsidR="005D3C94" w:rsidRPr="00A55BAD" w14:paraId="0FA8EAD6" w14:textId="77777777" w:rsidTr="003B2771">
        <w:trPr>
          <w:trHeight w:val="298"/>
        </w:trPr>
        <w:tc>
          <w:tcPr>
            <w:tcW w:w="1251" w:type="pct"/>
            <w:vAlign w:val="center"/>
          </w:tcPr>
          <w:p w14:paraId="0B8897EE" w14:textId="5AB81E85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Hemoglobin</w:t>
            </w:r>
            <w:r w:rsidR="003B2771"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(g/L)</w:t>
            </w:r>
          </w:p>
        </w:tc>
        <w:tc>
          <w:tcPr>
            <w:tcW w:w="889" w:type="pct"/>
            <w:vAlign w:val="center"/>
          </w:tcPr>
          <w:p w14:paraId="12393DE3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149 (97.4)</w:t>
            </w:r>
          </w:p>
        </w:tc>
        <w:tc>
          <w:tcPr>
            <w:tcW w:w="700" w:type="pct"/>
            <w:vAlign w:val="center"/>
          </w:tcPr>
          <w:p w14:paraId="3907D853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4 (2.6)</w:t>
            </w:r>
          </w:p>
        </w:tc>
        <w:tc>
          <w:tcPr>
            <w:tcW w:w="739" w:type="pct"/>
            <w:vAlign w:val="center"/>
          </w:tcPr>
          <w:p w14:paraId="7D02BE17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  <w:tc>
          <w:tcPr>
            <w:tcW w:w="739" w:type="pct"/>
            <w:vAlign w:val="center"/>
          </w:tcPr>
          <w:p w14:paraId="6D4385AB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  <w:tc>
          <w:tcPr>
            <w:tcW w:w="683" w:type="pct"/>
            <w:vAlign w:val="center"/>
          </w:tcPr>
          <w:p w14:paraId="526BE123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</w:tr>
      <w:tr w:rsidR="005D3C94" w:rsidRPr="00A55BAD" w14:paraId="071A19F6" w14:textId="77777777" w:rsidTr="003B2771">
        <w:trPr>
          <w:trHeight w:val="287"/>
        </w:trPr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14:paraId="5E45D587" w14:textId="03E57E0F" w:rsidR="005D3C94" w:rsidRPr="00A55BAD" w:rsidRDefault="005D3C94" w:rsidP="007910BF">
            <w:pPr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Platelet</w:t>
            </w:r>
            <w:r w:rsidR="003B2771">
              <w:rPr>
                <w:rFonts w:ascii="Arial" w:hAnsi="Arial" w:cs="Arial" w:hint="eastAsia"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(×10</w:t>
            </w:r>
            <w:r w:rsidR="003B2771" w:rsidRPr="007E396E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3B2771" w:rsidRPr="007E396E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889" w:type="pct"/>
            <w:tcBorders>
              <w:bottom w:val="single" w:sz="12" w:space="0" w:color="auto"/>
            </w:tcBorders>
            <w:vAlign w:val="center"/>
          </w:tcPr>
          <w:p w14:paraId="381D8851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134 (87.6)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vAlign w:val="center"/>
          </w:tcPr>
          <w:p w14:paraId="600350F5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17 (11.1)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7A45B66B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2 (1.3)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5F742AE5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  <w:tc>
          <w:tcPr>
            <w:tcW w:w="683" w:type="pct"/>
            <w:tcBorders>
              <w:bottom w:val="single" w:sz="12" w:space="0" w:color="auto"/>
            </w:tcBorders>
            <w:vAlign w:val="center"/>
          </w:tcPr>
          <w:p w14:paraId="069E6F22" w14:textId="77777777" w:rsidR="005D3C94" w:rsidRPr="00A55BAD" w:rsidRDefault="005D3C94" w:rsidP="007910BF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A55BAD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0 (0)</w:t>
            </w:r>
          </w:p>
        </w:tc>
      </w:tr>
    </w:tbl>
    <w:p w14:paraId="2D9BF229" w14:textId="77777777" w:rsidR="005D3C94" w:rsidRPr="00A55BAD" w:rsidRDefault="005D3C94" w:rsidP="002860C9">
      <w:pPr>
        <w:tabs>
          <w:tab w:val="left" w:pos="1792"/>
        </w:tabs>
        <w:rPr>
          <w:rFonts w:ascii="Arial" w:hAnsi="Arial" w:cs="Arial"/>
          <w:sz w:val="20"/>
          <w:szCs w:val="20"/>
        </w:rPr>
      </w:pPr>
    </w:p>
    <w:sectPr w:rsidR="005D3C94" w:rsidRPr="00A55BA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8038" w14:textId="77777777" w:rsidR="00C569DB" w:rsidRDefault="00C569DB" w:rsidP="002860C9">
      <w:pPr>
        <w:spacing w:after="0" w:line="240" w:lineRule="auto"/>
      </w:pPr>
      <w:r>
        <w:separator/>
      </w:r>
    </w:p>
  </w:endnote>
  <w:endnote w:type="continuationSeparator" w:id="0">
    <w:p w14:paraId="34688891" w14:textId="77777777" w:rsidR="00C569DB" w:rsidRDefault="00C569DB" w:rsidP="0028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14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8381C" w14:textId="567494AE" w:rsidR="002860C9" w:rsidRDefault="002860C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47B67" w14:textId="77777777" w:rsidR="002860C9" w:rsidRDefault="002860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77A8" w14:textId="77777777" w:rsidR="00C569DB" w:rsidRDefault="00C569DB" w:rsidP="002860C9">
      <w:pPr>
        <w:spacing w:after="0" w:line="240" w:lineRule="auto"/>
      </w:pPr>
      <w:r>
        <w:separator/>
      </w:r>
    </w:p>
  </w:footnote>
  <w:footnote w:type="continuationSeparator" w:id="0">
    <w:p w14:paraId="20F7ED66" w14:textId="77777777" w:rsidR="00C569DB" w:rsidRDefault="00C569DB" w:rsidP="00286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C9"/>
    <w:rsid w:val="00046A80"/>
    <w:rsid w:val="00164610"/>
    <w:rsid w:val="002032C4"/>
    <w:rsid w:val="002860C9"/>
    <w:rsid w:val="002C3FEA"/>
    <w:rsid w:val="003B2771"/>
    <w:rsid w:val="004107FE"/>
    <w:rsid w:val="00495518"/>
    <w:rsid w:val="005A171F"/>
    <w:rsid w:val="005D3C94"/>
    <w:rsid w:val="005E4151"/>
    <w:rsid w:val="00761A64"/>
    <w:rsid w:val="007846EE"/>
    <w:rsid w:val="007913E9"/>
    <w:rsid w:val="00950AAE"/>
    <w:rsid w:val="009A76D5"/>
    <w:rsid w:val="009C0F42"/>
    <w:rsid w:val="00A55BAD"/>
    <w:rsid w:val="00B678DB"/>
    <w:rsid w:val="00C15DAE"/>
    <w:rsid w:val="00C569DB"/>
    <w:rsid w:val="00C611CB"/>
    <w:rsid w:val="00CF737F"/>
    <w:rsid w:val="00D30960"/>
    <w:rsid w:val="00E12D51"/>
    <w:rsid w:val="00E62775"/>
    <w:rsid w:val="00F05E11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54FD"/>
  <w15:chartTrackingRefBased/>
  <w15:docId w15:val="{81357C98-361F-4AF6-9D17-0EADB7F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8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8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86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860C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86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860C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86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0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0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60C9"/>
    <w:rPr>
      <w:b/>
      <w:bCs/>
      <w:smallCaps/>
      <w:color w:val="0F4761" w:themeColor="accent1" w:themeShade="BF"/>
      <w:spacing w:val="5"/>
    </w:rPr>
  </w:style>
  <w:style w:type="paragraph" w:customStyle="1" w:styleId="41">
    <w:name w:val="4"/>
    <w:basedOn w:val="a"/>
    <w:link w:val="4Char"/>
    <w:qFormat/>
    <w:rsid w:val="002860C9"/>
    <w:pPr>
      <w:widowControl w:val="0"/>
      <w:shd w:val="clear" w:color="auto" w:fill="FFFFFF"/>
      <w:tabs>
        <w:tab w:val="center" w:pos="4139"/>
        <w:tab w:val="left" w:pos="7545"/>
        <w:tab w:val="right" w:leader="middleDot" w:pos="7740"/>
      </w:tabs>
      <w:spacing w:after="0" w:line="400" w:lineRule="exact"/>
      <w:ind w:firstLineChars="200" w:firstLine="200"/>
      <w:jc w:val="both"/>
    </w:pPr>
    <w:rPr>
      <w:rFonts w:ascii="Times New Roman" w:eastAsia="宋体" w:hAnsi="Times New Roman" w:cs="Times New Roman"/>
      <w:szCs w:val="32"/>
      <w:lang w:val="en-US"/>
      <w14:ligatures w14:val="none"/>
    </w:rPr>
  </w:style>
  <w:style w:type="character" w:customStyle="1" w:styleId="4Char">
    <w:name w:val="4 Char"/>
    <w:basedOn w:val="a0"/>
    <w:link w:val="41"/>
    <w:qFormat/>
    <w:rsid w:val="002860C9"/>
    <w:rPr>
      <w:rFonts w:ascii="Times New Roman" w:eastAsia="宋体" w:hAnsi="Times New Roman" w:cs="Times New Roman"/>
      <w:szCs w:val="32"/>
      <w:shd w:val="clear" w:color="auto" w:fill="FFFFFF"/>
      <w:lang w:val="en-US"/>
      <w14:ligatures w14:val="none"/>
    </w:rPr>
  </w:style>
  <w:style w:type="paragraph" w:styleId="ae">
    <w:name w:val="header"/>
    <w:basedOn w:val="a"/>
    <w:link w:val="af"/>
    <w:uiPriority w:val="99"/>
    <w:unhideWhenUsed/>
    <w:rsid w:val="0028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2860C9"/>
  </w:style>
  <w:style w:type="paragraph" w:styleId="af0">
    <w:name w:val="footer"/>
    <w:basedOn w:val="a"/>
    <w:link w:val="af1"/>
    <w:uiPriority w:val="99"/>
    <w:unhideWhenUsed/>
    <w:rsid w:val="0028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2860C9"/>
  </w:style>
  <w:style w:type="table" w:styleId="af2">
    <w:name w:val="Table Grid"/>
    <w:basedOn w:val="a1"/>
    <w:uiPriority w:val="39"/>
    <w:rsid w:val="005D3C94"/>
    <w:pPr>
      <w:spacing w:after="0" w:line="240" w:lineRule="auto"/>
    </w:pPr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"/>
    <w:basedOn w:val="41"/>
    <w:qFormat/>
    <w:rsid w:val="005D3C94"/>
    <w:pPr>
      <w:spacing w:before="120" w:after="120" w:line="240" w:lineRule="auto"/>
      <w:ind w:firstLineChars="0" w:firstLine="0"/>
      <w:jc w:val="center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Yao</dc:creator>
  <cp:keywords/>
  <dc:description/>
  <cp:lastModifiedBy>jiwei FU</cp:lastModifiedBy>
  <cp:revision>10</cp:revision>
  <dcterms:created xsi:type="dcterms:W3CDTF">2024-05-18T00:16:00Z</dcterms:created>
  <dcterms:modified xsi:type="dcterms:W3CDTF">2025-01-13T16:01:00Z</dcterms:modified>
</cp:coreProperties>
</file>