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E9FC4" w14:textId="77777777" w:rsidR="006F2B3B" w:rsidRPr="00F05881" w:rsidRDefault="006F2B3B" w:rsidP="006F2B3B">
      <w:pPr>
        <w:rPr>
          <w:color w:val="000000"/>
        </w:rPr>
      </w:pPr>
    </w:p>
    <w:p w14:paraId="4303D4EE" w14:textId="77777777" w:rsidR="006F2B3B" w:rsidRPr="00F05881" w:rsidRDefault="006F2B3B" w:rsidP="006F2B3B">
      <w:pPr>
        <w:widowControl w:val="0"/>
        <w:spacing w:line="240" w:lineRule="auto"/>
        <w:rPr>
          <w:color w:val="000000"/>
        </w:rPr>
      </w:pPr>
      <w:bookmarkStart w:id="0" w:name="_Hlk190331138"/>
      <w:r w:rsidRPr="00F05881">
        <w:rPr>
          <w:color w:val="000000"/>
        </w:rPr>
        <w:t xml:space="preserve">Table </w:t>
      </w:r>
      <w:r>
        <w:rPr>
          <w:color w:val="000000"/>
        </w:rPr>
        <w:t>S</w:t>
      </w:r>
      <w:r w:rsidRPr="00F05881">
        <w:rPr>
          <w:color w:val="000000"/>
        </w:rPr>
        <w:t>1. STROBE Statement- Checklist of items that should be included in reports of cross-sectional studies</w:t>
      </w:r>
    </w:p>
    <w:tbl>
      <w:tblPr>
        <w:tblStyle w:val="TableGrid"/>
        <w:tblW w:w="0" w:type="auto"/>
        <w:tblLayout w:type="fixed"/>
        <w:tblLook w:val="04A0" w:firstRow="1" w:lastRow="0" w:firstColumn="1" w:lastColumn="0" w:noHBand="0" w:noVBand="1"/>
      </w:tblPr>
      <w:tblGrid>
        <w:gridCol w:w="2155"/>
        <w:gridCol w:w="630"/>
        <w:gridCol w:w="5040"/>
        <w:gridCol w:w="805"/>
      </w:tblGrid>
      <w:tr w:rsidR="006F2B3B" w:rsidRPr="00F05881" w14:paraId="4F19F207" w14:textId="77777777" w:rsidTr="00352FCD">
        <w:tc>
          <w:tcPr>
            <w:tcW w:w="2155" w:type="dxa"/>
            <w:vAlign w:val="center"/>
          </w:tcPr>
          <w:p w14:paraId="050C872E" w14:textId="77777777" w:rsidR="006F2B3B" w:rsidRPr="00F05881" w:rsidRDefault="006F2B3B" w:rsidP="00352FCD">
            <w:pPr>
              <w:widowControl w:val="0"/>
              <w:spacing w:line="240" w:lineRule="auto"/>
              <w:jc w:val="center"/>
              <w:rPr>
                <w:rFonts w:cs="Arial"/>
                <w:b/>
                <w:bCs/>
                <w:color w:val="000000"/>
                <w:szCs w:val="20"/>
              </w:rPr>
            </w:pPr>
            <w:r w:rsidRPr="00F05881">
              <w:rPr>
                <w:rFonts w:cs="Arial"/>
                <w:b/>
                <w:bCs/>
                <w:color w:val="000000"/>
                <w:szCs w:val="20"/>
              </w:rPr>
              <w:t>Section/Topic</w:t>
            </w:r>
          </w:p>
        </w:tc>
        <w:tc>
          <w:tcPr>
            <w:tcW w:w="630" w:type="dxa"/>
            <w:vAlign w:val="center"/>
          </w:tcPr>
          <w:p w14:paraId="4CAAA595" w14:textId="77777777" w:rsidR="006F2B3B" w:rsidRPr="00F05881" w:rsidRDefault="006F2B3B" w:rsidP="00352FCD">
            <w:pPr>
              <w:widowControl w:val="0"/>
              <w:spacing w:line="240" w:lineRule="auto"/>
              <w:jc w:val="center"/>
              <w:rPr>
                <w:rFonts w:cs="Arial"/>
                <w:b/>
                <w:bCs/>
                <w:color w:val="000000"/>
                <w:szCs w:val="20"/>
              </w:rPr>
            </w:pPr>
            <w:r w:rsidRPr="00F05881">
              <w:rPr>
                <w:rFonts w:cs="Arial"/>
                <w:b/>
                <w:bCs/>
                <w:color w:val="000000"/>
                <w:szCs w:val="20"/>
              </w:rPr>
              <w:t xml:space="preserve">Item </w:t>
            </w:r>
          </w:p>
        </w:tc>
        <w:tc>
          <w:tcPr>
            <w:tcW w:w="5040" w:type="dxa"/>
            <w:vAlign w:val="center"/>
          </w:tcPr>
          <w:p w14:paraId="499F35F8" w14:textId="77777777" w:rsidR="006F2B3B" w:rsidRPr="00F05881" w:rsidRDefault="006F2B3B" w:rsidP="00352FCD">
            <w:pPr>
              <w:widowControl w:val="0"/>
              <w:spacing w:line="240" w:lineRule="auto"/>
              <w:jc w:val="center"/>
              <w:rPr>
                <w:rFonts w:cs="Arial"/>
                <w:b/>
                <w:bCs/>
                <w:color w:val="000000"/>
                <w:szCs w:val="20"/>
              </w:rPr>
            </w:pPr>
            <w:r w:rsidRPr="00F05881">
              <w:rPr>
                <w:rFonts w:cs="Arial"/>
                <w:b/>
                <w:bCs/>
                <w:color w:val="000000"/>
                <w:szCs w:val="20"/>
              </w:rPr>
              <w:t>Recommendation</w:t>
            </w:r>
          </w:p>
        </w:tc>
        <w:tc>
          <w:tcPr>
            <w:tcW w:w="805" w:type="dxa"/>
            <w:vAlign w:val="center"/>
          </w:tcPr>
          <w:p w14:paraId="7BE65A0F" w14:textId="77777777" w:rsidR="006F2B3B" w:rsidRPr="00F05881" w:rsidRDefault="006F2B3B" w:rsidP="00352FCD">
            <w:pPr>
              <w:widowControl w:val="0"/>
              <w:spacing w:line="240" w:lineRule="auto"/>
              <w:rPr>
                <w:rFonts w:cs="Arial"/>
                <w:b/>
                <w:bCs/>
                <w:color w:val="000000"/>
                <w:szCs w:val="20"/>
              </w:rPr>
            </w:pPr>
            <w:r w:rsidRPr="00F05881">
              <w:rPr>
                <w:rFonts w:cs="Arial"/>
                <w:b/>
                <w:bCs/>
                <w:color w:val="000000"/>
                <w:szCs w:val="20"/>
              </w:rPr>
              <w:t>Page No</w:t>
            </w:r>
          </w:p>
        </w:tc>
      </w:tr>
      <w:tr w:rsidR="006F2B3B" w:rsidRPr="00F05881" w14:paraId="36589F25" w14:textId="77777777" w:rsidTr="00352FCD">
        <w:trPr>
          <w:trHeight w:val="220"/>
        </w:trPr>
        <w:tc>
          <w:tcPr>
            <w:tcW w:w="2155" w:type="dxa"/>
            <w:vMerge w:val="restart"/>
          </w:tcPr>
          <w:p w14:paraId="3166C4B2" w14:textId="77777777" w:rsidR="006F2B3B" w:rsidRPr="00F05881" w:rsidRDefault="006F2B3B" w:rsidP="00352FCD">
            <w:pPr>
              <w:widowControl w:val="0"/>
              <w:spacing w:line="240" w:lineRule="auto"/>
              <w:jc w:val="center"/>
              <w:rPr>
                <w:rFonts w:cs="Arial"/>
                <w:b/>
                <w:bCs/>
                <w:color w:val="000000"/>
                <w:szCs w:val="20"/>
              </w:rPr>
            </w:pPr>
            <w:bookmarkStart w:id="1" w:name="bold5"/>
            <w:bookmarkStart w:id="2" w:name="italic6"/>
            <w:r w:rsidRPr="00F05881">
              <w:rPr>
                <w:rFonts w:cs="Arial"/>
                <w:b/>
                <w:bCs/>
                <w:color w:val="000000"/>
                <w:szCs w:val="20"/>
              </w:rPr>
              <w:t>Title and abstract</w:t>
            </w:r>
            <w:bookmarkEnd w:id="1"/>
            <w:bookmarkEnd w:id="2"/>
          </w:p>
        </w:tc>
        <w:tc>
          <w:tcPr>
            <w:tcW w:w="630" w:type="dxa"/>
            <w:vMerge w:val="restart"/>
          </w:tcPr>
          <w:p w14:paraId="4E94A573"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1</w:t>
            </w:r>
          </w:p>
        </w:tc>
        <w:tc>
          <w:tcPr>
            <w:tcW w:w="5040" w:type="dxa"/>
          </w:tcPr>
          <w:p w14:paraId="379BFCE0"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(a) Indicate the study’s design with a commonly used term in the title or the abstract</w:t>
            </w:r>
          </w:p>
        </w:tc>
        <w:tc>
          <w:tcPr>
            <w:tcW w:w="805" w:type="dxa"/>
          </w:tcPr>
          <w:p w14:paraId="7640FDE1"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1</w:t>
            </w:r>
          </w:p>
        </w:tc>
      </w:tr>
      <w:tr w:rsidR="006F2B3B" w:rsidRPr="00F05881" w14:paraId="172A4DF3" w14:textId="77777777" w:rsidTr="00352FCD">
        <w:trPr>
          <w:trHeight w:val="280"/>
        </w:trPr>
        <w:tc>
          <w:tcPr>
            <w:tcW w:w="2155" w:type="dxa"/>
            <w:vMerge/>
          </w:tcPr>
          <w:p w14:paraId="00DE1268" w14:textId="77777777" w:rsidR="006F2B3B" w:rsidRPr="00F05881" w:rsidRDefault="006F2B3B" w:rsidP="00352FCD">
            <w:pPr>
              <w:widowControl w:val="0"/>
              <w:spacing w:line="240" w:lineRule="auto"/>
              <w:jc w:val="center"/>
              <w:rPr>
                <w:rFonts w:cs="Arial"/>
                <w:color w:val="000000"/>
                <w:szCs w:val="20"/>
              </w:rPr>
            </w:pPr>
          </w:p>
        </w:tc>
        <w:tc>
          <w:tcPr>
            <w:tcW w:w="630" w:type="dxa"/>
            <w:vMerge/>
          </w:tcPr>
          <w:p w14:paraId="6274C997" w14:textId="77777777" w:rsidR="006F2B3B" w:rsidRPr="00F05881" w:rsidRDefault="006F2B3B" w:rsidP="00352FCD">
            <w:pPr>
              <w:widowControl w:val="0"/>
              <w:spacing w:line="240" w:lineRule="auto"/>
              <w:jc w:val="center"/>
              <w:rPr>
                <w:rFonts w:cs="Arial"/>
                <w:color w:val="000000"/>
                <w:szCs w:val="20"/>
              </w:rPr>
            </w:pPr>
          </w:p>
        </w:tc>
        <w:tc>
          <w:tcPr>
            <w:tcW w:w="5040" w:type="dxa"/>
          </w:tcPr>
          <w:p w14:paraId="35668D55"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(b) Provide in the abstract an informative and balanced summary of what was done and what was found</w:t>
            </w:r>
          </w:p>
        </w:tc>
        <w:tc>
          <w:tcPr>
            <w:tcW w:w="805" w:type="dxa"/>
          </w:tcPr>
          <w:p w14:paraId="3A48D543"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1-2</w:t>
            </w:r>
          </w:p>
        </w:tc>
      </w:tr>
      <w:tr w:rsidR="006F2B3B" w:rsidRPr="00F05881" w14:paraId="7ED72D38" w14:textId="77777777" w:rsidTr="00352FCD">
        <w:tc>
          <w:tcPr>
            <w:tcW w:w="7825" w:type="dxa"/>
            <w:gridSpan w:val="3"/>
          </w:tcPr>
          <w:p w14:paraId="4CFD1840" w14:textId="77777777" w:rsidR="006F2B3B" w:rsidRPr="00F05881" w:rsidRDefault="006F2B3B" w:rsidP="00352FCD">
            <w:pPr>
              <w:widowControl w:val="0"/>
              <w:spacing w:line="240" w:lineRule="auto"/>
              <w:rPr>
                <w:rFonts w:cs="Arial"/>
                <w:b/>
                <w:bCs/>
                <w:color w:val="000000"/>
                <w:szCs w:val="20"/>
              </w:rPr>
            </w:pPr>
            <w:bookmarkStart w:id="3" w:name="bold7"/>
            <w:bookmarkStart w:id="4" w:name="italic8"/>
            <w:r w:rsidRPr="00F05881">
              <w:rPr>
                <w:rFonts w:cs="Arial"/>
                <w:b/>
                <w:bCs/>
                <w:color w:val="000000"/>
                <w:szCs w:val="20"/>
              </w:rPr>
              <w:t>Introduction</w:t>
            </w:r>
            <w:bookmarkEnd w:id="3"/>
            <w:bookmarkEnd w:id="4"/>
          </w:p>
        </w:tc>
        <w:tc>
          <w:tcPr>
            <w:tcW w:w="805" w:type="dxa"/>
          </w:tcPr>
          <w:p w14:paraId="24983933" w14:textId="77777777" w:rsidR="006F2B3B" w:rsidRPr="00F05881" w:rsidRDefault="006F2B3B" w:rsidP="00352FCD">
            <w:pPr>
              <w:widowControl w:val="0"/>
              <w:spacing w:line="240" w:lineRule="auto"/>
              <w:jc w:val="center"/>
              <w:rPr>
                <w:rFonts w:cs="Arial"/>
                <w:color w:val="000000"/>
                <w:szCs w:val="20"/>
              </w:rPr>
            </w:pPr>
          </w:p>
        </w:tc>
      </w:tr>
      <w:tr w:rsidR="006F2B3B" w:rsidRPr="00F05881" w14:paraId="6B721CB3" w14:textId="77777777" w:rsidTr="00352FCD">
        <w:tc>
          <w:tcPr>
            <w:tcW w:w="2155" w:type="dxa"/>
          </w:tcPr>
          <w:p w14:paraId="1FEEB96D" w14:textId="77777777" w:rsidR="006F2B3B" w:rsidRPr="00F05881" w:rsidRDefault="006F2B3B" w:rsidP="00352FCD">
            <w:pPr>
              <w:widowControl w:val="0"/>
              <w:spacing w:line="240" w:lineRule="auto"/>
              <w:rPr>
                <w:rFonts w:cs="Arial"/>
                <w:color w:val="000000"/>
                <w:szCs w:val="20"/>
              </w:rPr>
            </w:pPr>
            <w:bookmarkStart w:id="5" w:name="bold8"/>
            <w:bookmarkStart w:id="6" w:name="italic9"/>
            <w:r w:rsidRPr="00F05881">
              <w:rPr>
                <w:rFonts w:cs="Arial"/>
                <w:color w:val="000000"/>
                <w:szCs w:val="20"/>
              </w:rPr>
              <w:t>Background/</w:t>
            </w:r>
            <w:bookmarkStart w:id="7" w:name="bold9"/>
            <w:bookmarkStart w:id="8" w:name="italic10"/>
            <w:bookmarkEnd w:id="5"/>
            <w:bookmarkEnd w:id="6"/>
            <w:r w:rsidRPr="00F05881">
              <w:rPr>
                <w:rFonts w:cs="Arial"/>
                <w:color w:val="000000"/>
                <w:szCs w:val="20"/>
              </w:rPr>
              <w:t>rationale</w:t>
            </w:r>
            <w:bookmarkEnd w:id="7"/>
            <w:bookmarkEnd w:id="8"/>
          </w:p>
        </w:tc>
        <w:tc>
          <w:tcPr>
            <w:tcW w:w="630" w:type="dxa"/>
          </w:tcPr>
          <w:p w14:paraId="244C5CA5"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2</w:t>
            </w:r>
          </w:p>
        </w:tc>
        <w:tc>
          <w:tcPr>
            <w:tcW w:w="5040" w:type="dxa"/>
          </w:tcPr>
          <w:p w14:paraId="208AFBD0"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Explain the scientific background and rationale for the investigation being reported</w:t>
            </w:r>
          </w:p>
        </w:tc>
        <w:tc>
          <w:tcPr>
            <w:tcW w:w="805" w:type="dxa"/>
          </w:tcPr>
          <w:p w14:paraId="0EEB1430"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2</w:t>
            </w:r>
          </w:p>
        </w:tc>
      </w:tr>
      <w:tr w:rsidR="006F2B3B" w:rsidRPr="00F05881" w14:paraId="4F536417" w14:textId="77777777" w:rsidTr="00352FCD">
        <w:tc>
          <w:tcPr>
            <w:tcW w:w="2155" w:type="dxa"/>
          </w:tcPr>
          <w:p w14:paraId="13C3DFC3"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Objectives</w:t>
            </w:r>
          </w:p>
        </w:tc>
        <w:tc>
          <w:tcPr>
            <w:tcW w:w="630" w:type="dxa"/>
          </w:tcPr>
          <w:p w14:paraId="5C6C027F"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3</w:t>
            </w:r>
          </w:p>
        </w:tc>
        <w:tc>
          <w:tcPr>
            <w:tcW w:w="5040" w:type="dxa"/>
          </w:tcPr>
          <w:p w14:paraId="36A8A6FE"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State specific objectives, including any prespecified hypotheses</w:t>
            </w:r>
          </w:p>
        </w:tc>
        <w:tc>
          <w:tcPr>
            <w:tcW w:w="805" w:type="dxa"/>
          </w:tcPr>
          <w:p w14:paraId="7F1B247A"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3</w:t>
            </w:r>
          </w:p>
        </w:tc>
      </w:tr>
      <w:tr w:rsidR="006F2B3B" w:rsidRPr="00F05881" w14:paraId="5AA45EB2" w14:textId="77777777" w:rsidTr="00352FCD">
        <w:tc>
          <w:tcPr>
            <w:tcW w:w="7825" w:type="dxa"/>
            <w:gridSpan w:val="3"/>
          </w:tcPr>
          <w:p w14:paraId="4D33A54A" w14:textId="77777777" w:rsidR="006F2B3B" w:rsidRPr="00F05881" w:rsidRDefault="006F2B3B" w:rsidP="00352FCD">
            <w:pPr>
              <w:widowControl w:val="0"/>
              <w:spacing w:line="240" w:lineRule="auto"/>
              <w:rPr>
                <w:rFonts w:cs="Arial"/>
                <w:b/>
                <w:bCs/>
                <w:color w:val="000000"/>
                <w:szCs w:val="20"/>
              </w:rPr>
            </w:pPr>
            <w:bookmarkStart w:id="9" w:name="bold11"/>
            <w:bookmarkStart w:id="10" w:name="italic12"/>
            <w:r w:rsidRPr="00F05881">
              <w:rPr>
                <w:rFonts w:cs="Arial"/>
                <w:b/>
                <w:bCs/>
                <w:color w:val="000000"/>
                <w:szCs w:val="20"/>
              </w:rPr>
              <w:t>Methods</w:t>
            </w:r>
            <w:bookmarkEnd w:id="9"/>
            <w:bookmarkEnd w:id="10"/>
          </w:p>
        </w:tc>
        <w:tc>
          <w:tcPr>
            <w:tcW w:w="805" w:type="dxa"/>
          </w:tcPr>
          <w:p w14:paraId="5158E70A" w14:textId="77777777" w:rsidR="006F2B3B" w:rsidRPr="00F05881" w:rsidRDefault="006F2B3B" w:rsidP="00352FCD">
            <w:pPr>
              <w:widowControl w:val="0"/>
              <w:spacing w:line="240" w:lineRule="auto"/>
              <w:jc w:val="center"/>
              <w:rPr>
                <w:rFonts w:cs="Arial"/>
                <w:color w:val="000000"/>
                <w:szCs w:val="20"/>
              </w:rPr>
            </w:pPr>
          </w:p>
        </w:tc>
      </w:tr>
      <w:tr w:rsidR="006F2B3B" w:rsidRPr="00F05881" w14:paraId="170EF80B" w14:textId="77777777" w:rsidTr="00352FCD">
        <w:tc>
          <w:tcPr>
            <w:tcW w:w="2155" w:type="dxa"/>
          </w:tcPr>
          <w:p w14:paraId="6ED1BA5D"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Study design</w:t>
            </w:r>
          </w:p>
        </w:tc>
        <w:tc>
          <w:tcPr>
            <w:tcW w:w="630" w:type="dxa"/>
          </w:tcPr>
          <w:p w14:paraId="7EE76A9B"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4</w:t>
            </w:r>
          </w:p>
        </w:tc>
        <w:tc>
          <w:tcPr>
            <w:tcW w:w="5040" w:type="dxa"/>
          </w:tcPr>
          <w:p w14:paraId="0EF1C103"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Present key elements of study design early in the paper</w:t>
            </w:r>
          </w:p>
        </w:tc>
        <w:tc>
          <w:tcPr>
            <w:tcW w:w="805" w:type="dxa"/>
          </w:tcPr>
          <w:p w14:paraId="6B863793"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3</w:t>
            </w:r>
          </w:p>
        </w:tc>
      </w:tr>
      <w:tr w:rsidR="006F2B3B" w:rsidRPr="00F05881" w14:paraId="0974076F" w14:textId="77777777" w:rsidTr="00352FCD">
        <w:tc>
          <w:tcPr>
            <w:tcW w:w="2155" w:type="dxa"/>
          </w:tcPr>
          <w:p w14:paraId="344E785E"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Setting</w:t>
            </w:r>
          </w:p>
        </w:tc>
        <w:tc>
          <w:tcPr>
            <w:tcW w:w="630" w:type="dxa"/>
          </w:tcPr>
          <w:p w14:paraId="416C74BB"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5</w:t>
            </w:r>
          </w:p>
        </w:tc>
        <w:tc>
          <w:tcPr>
            <w:tcW w:w="5040" w:type="dxa"/>
          </w:tcPr>
          <w:p w14:paraId="78C707D1"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Describe the setting, locations, and relevant dates, including periods of recruitment, exposure, follow-up, and data collection</w:t>
            </w:r>
          </w:p>
        </w:tc>
        <w:tc>
          <w:tcPr>
            <w:tcW w:w="805" w:type="dxa"/>
          </w:tcPr>
          <w:p w14:paraId="0683CD9F"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3</w:t>
            </w:r>
          </w:p>
        </w:tc>
      </w:tr>
      <w:tr w:rsidR="006F2B3B" w:rsidRPr="00F05881" w14:paraId="1ABC1093" w14:textId="77777777" w:rsidTr="00352FCD">
        <w:trPr>
          <w:trHeight w:val="512"/>
        </w:trPr>
        <w:tc>
          <w:tcPr>
            <w:tcW w:w="2155" w:type="dxa"/>
          </w:tcPr>
          <w:p w14:paraId="434DE96B"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Participants</w:t>
            </w:r>
          </w:p>
        </w:tc>
        <w:tc>
          <w:tcPr>
            <w:tcW w:w="630" w:type="dxa"/>
          </w:tcPr>
          <w:p w14:paraId="1F007B46"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6</w:t>
            </w:r>
          </w:p>
        </w:tc>
        <w:tc>
          <w:tcPr>
            <w:tcW w:w="5040" w:type="dxa"/>
          </w:tcPr>
          <w:p w14:paraId="7085F841"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(a) Give the eligibility criteria, and the sources and methods of selection of participants</w:t>
            </w:r>
          </w:p>
        </w:tc>
        <w:tc>
          <w:tcPr>
            <w:tcW w:w="805" w:type="dxa"/>
          </w:tcPr>
          <w:p w14:paraId="5E91CEEC"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3-4</w:t>
            </w:r>
          </w:p>
        </w:tc>
      </w:tr>
      <w:tr w:rsidR="006F2B3B" w:rsidRPr="00F05881" w14:paraId="1450EE5B" w14:textId="77777777" w:rsidTr="00352FCD">
        <w:tc>
          <w:tcPr>
            <w:tcW w:w="2155" w:type="dxa"/>
          </w:tcPr>
          <w:p w14:paraId="3BD48CE7"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Variables</w:t>
            </w:r>
          </w:p>
        </w:tc>
        <w:tc>
          <w:tcPr>
            <w:tcW w:w="630" w:type="dxa"/>
          </w:tcPr>
          <w:p w14:paraId="642E47EB"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7</w:t>
            </w:r>
          </w:p>
        </w:tc>
        <w:tc>
          <w:tcPr>
            <w:tcW w:w="5040" w:type="dxa"/>
          </w:tcPr>
          <w:p w14:paraId="5E89DF95"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Clearly define all outcomes, exposures, predictors, potential confounders, and effect modifiers. Give diagnostic criteria, if applicable</w:t>
            </w:r>
          </w:p>
        </w:tc>
        <w:tc>
          <w:tcPr>
            <w:tcW w:w="805" w:type="dxa"/>
          </w:tcPr>
          <w:p w14:paraId="6A532F78"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4</w:t>
            </w:r>
          </w:p>
        </w:tc>
      </w:tr>
      <w:tr w:rsidR="006F2B3B" w:rsidRPr="00F05881" w14:paraId="18F54D61" w14:textId="77777777" w:rsidTr="00352FCD">
        <w:tc>
          <w:tcPr>
            <w:tcW w:w="2155" w:type="dxa"/>
          </w:tcPr>
          <w:p w14:paraId="7FD4D1C7"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Data sources/ measurement</w:t>
            </w:r>
          </w:p>
        </w:tc>
        <w:tc>
          <w:tcPr>
            <w:tcW w:w="630" w:type="dxa"/>
          </w:tcPr>
          <w:p w14:paraId="2280AC64"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8</w:t>
            </w:r>
          </w:p>
        </w:tc>
        <w:tc>
          <w:tcPr>
            <w:tcW w:w="5040" w:type="dxa"/>
          </w:tcPr>
          <w:p w14:paraId="3D623DCA"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For each variable of interest, give sources of data and details of methods of assessment (measurement). Describe comparability of assessment methods if there is more than one group</w:t>
            </w:r>
          </w:p>
        </w:tc>
        <w:tc>
          <w:tcPr>
            <w:tcW w:w="805" w:type="dxa"/>
          </w:tcPr>
          <w:p w14:paraId="7CE93077"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4</w:t>
            </w:r>
          </w:p>
        </w:tc>
      </w:tr>
      <w:tr w:rsidR="006F2B3B" w:rsidRPr="00F05881" w14:paraId="78D54C37" w14:textId="77777777" w:rsidTr="00352FCD">
        <w:tc>
          <w:tcPr>
            <w:tcW w:w="2155" w:type="dxa"/>
          </w:tcPr>
          <w:p w14:paraId="15A6375E"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Bias</w:t>
            </w:r>
          </w:p>
        </w:tc>
        <w:tc>
          <w:tcPr>
            <w:tcW w:w="630" w:type="dxa"/>
          </w:tcPr>
          <w:p w14:paraId="24A6BC4F"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9</w:t>
            </w:r>
          </w:p>
        </w:tc>
        <w:tc>
          <w:tcPr>
            <w:tcW w:w="5040" w:type="dxa"/>
          </w:tcPr>
          <w:p w14:paraId="2B92EE27"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Describe any efforts to address potential sources of bias</w:t>
            </w:r>
          </w:p>
        </w:tc>
        <w:tc>
          <w:tcPr>
            <w:tcW w:w="805" w:type="dxa"/>
          </w:tcPr>
          <w:p w14:paraId="3EC724A3"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4</w:t>
            </w:r>
          </w:p>
        </w:tc>
      </w:tr>
      <w:tr w:rsidR="006F2B3B" w:rsidRPr="00F05881" w14:paraId="5C2BC97D" w14:textId="77777777" w:rsidTr="00352FCD">
        <w:trPr>
          <w:trHeight w:val="350"/>
        </w:trPr>
        <w:tc>
          <w:tcPr>
            <w:tcW w:w="2155" w:type="dxa"/>
          </w:tcPr>
          <w:p w14:paraId="29D9D35E"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Study size</w:t>
            </w:r>
          </w:p>
        </w:tc>
        <w:tc>
          <w:tcPr>
            <w:tcW w:w="630" w:type="dxa"/>
          </w:tcPr>
          <w:p w14:paraId="248E7A84"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10</w:t>
            </w:r>
          </w:p>
        </w:tc>
        <w:tc>
          <w:tcPr>
            <w:tcW w:w="5040" w:type="dxa"/>
          </w:tcPr>
          <w:p w14:paraId="08FEEABB"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Explain how the study size was arrived at</w:t>
            </w:r>
          </w:p>
        </w:tc>
        <w:tc>
          <w:tcPr>
            <w:tcW w:w="805" w:type="dxa"/>
          </w:tcPr>
          <w:p w14:paraId="367FB411"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4</w:t>
            </w:r>
          </w:p>
        </w:tc>
      </w:tr>
      <w:tr w:rsidR="006F2B3B" w:rsidRPr="00F05881" w14:paraId="322D165D" w14:textId="77777777" w:rsidTr="00352FCD">
        <w:tc>
          <w:tcPr>
            <w:tcW w:w="2155" w:type="dxa"/>
          </w:tcPr>
          <w:p w14:paraId="16DDAE08"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Quantitative variables</w:t>
            </w:r>
          </w:p>
        </w:tc>
        <w:tc>
          <w:tcPr>
            <w:tcW w:w="630" w:type="dxa"/>
          </w:tcPr>
          <w:p w14:paraId="516A38C7"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11</w:t>
            </w:r>
          </w:p>
        </w:tc>
        <w:tc>
          <w:tcPr>
            <w:tcW w:w="5040" w:type="dxa"/>
          </w:tcPr>
          <w:p w14:paraId="73111C42"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Explain how quantitative variables were handled in the analyses. If applicable, describe which groupings were chosen and why</w:t>
            </w:r>
          </w:p>
        </w:tc>
        <w:tc>
          <w:tcPr>
            <w:tcW w:w="805" w:type="dxa"/>
          </w:tcPr>
          <w:p w14:paraId="7275F461"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4</w:t>
            </w:r>
          </w:p>
        </w:tc>
      </w:tr>
      <w:tr w:rsidR="006F2B3B" w:rsidRPr="00F05881" w14:paraId="7DF45ACD" w14:textId="77777777" w:rsidTr="00352FCD">
        <w:trPr>
          <w:trHeight w:val="210"/>
        </w:trPr>
        <w:tc>
          <w:tcPr>
            <w:tcW w:w="2155" w:type="dxa"/>
            <w:vMerge w:val="restart"/>
          </w:tcPr>
          <w:p w14:paraId="06BFC1A2"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Statistical methods</w:t>
            </w:r>
          </w:p>
        </w:tc>
        <w:tc>
          <w:tcPr>
            <w:tcW w:w="630" w:type="dxa"/>
            <w:vMerge w:val="restart"/>
          </w:tcPr>
          <w:p w14:paraId="05742126"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12</w:t>
            </w:r>
          </w:p>
        </w:tc>
        <w:tc>
          <w:tcPr>
            <w:tcW w:w="5040" w:type="dxa"/>
          </w:tcPr>
          <w:p w14:paraId="5328523F"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(a) Describe all statistical methods, including those used to control for confounding</w:t>
            </w:r>
          </w:p>
        </w:tc>
        <w:tc>
          <w:tcPr>
            <w:tcW w:w="805" w:type="dxa"/>
          </w:tcPr>
          <w:p w14:paraId="4CE81181"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5</w:t>
            </w:r>
          </w:p>
        </w:tc>
      </w:tr>
      <w:tr w:rsidR="006F2B3B" w:rsidRPr="00F05881" w14:paraId="1612882D" w14:textId="77777777" w:rsidTr="00352FCD">
        <w:trPr>
          <w:trHeight w:val="250"/>
        </w:trPr>
        <w:tc>
          <w:tcPr>
            <w:tcW w:w="2155" w:type="dxa"/>
            <w:vMerge/>
          </w:tcPr>
          <w:p w14:paraId="224C5B9E" w14:textId="77777777" w:rsidR="006F2B3B" w:rsidRPr="00F05881" w:rsidRDefault="006F2B3B" w:rsidP="00352FCD">
            <w:pPr>
              <w:widowControl w:val="0"/>
              <w:spacing w:line="240" w:lineRule="auto"/>
              <w:jc w:val="center"/>
              <w:rPr>
                <w:rFonts w:cs="Arial"/>
                <w:color w:val="000000"/>
                <w:szCs w:val="20"/>
              </w:rPr>
            </w:pPr>
          </w:p>
        </w:tc>
        <w:tc>
          <w:tcPr>
            <w:tcW w:w="630" w:type="dxa"/>
            <w:vMerge/>
          </w:tcPr>
          <w:p w14:paraId="66637AA9" w14:textId="77777777" w:rsidR="006F2B3B" w:rsidRPr="00F05881" w:rsidRDefault="006F2B3B" w:rsidP="00352FCD">
            <w:pPr>
              <w:widowControl w:val="0"/>
              <w:spacing w:line="240" w:lineRule="auto"/>
              <w:jc w:val="center"/>
              <w:rPr>
                <w:rFonts w:cs="Arial"/>
                <w:color w:val="000000"/>
                <w:szCs w:val="20"/>
              </w:rPr>
            </w:pPr>
          </w:p>
        </w:tc>
        <w:tc>
          <w:tcPr>
            <w:tcW w:w="5040" w:type="dxa"/>
          </w:tcPr>
          <w:p w14:paraId="1165A36D"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(b) Describe any methods used to examine subgroups and interactions</w:t>
            </w:r>
          </w:p>
        </w:tc>
        <w:tc>
          <w:tcPr>
            <w:tcW w:w="805" w:type="dxa"/>
          </w:tcPr>
          <w:p w14:paraId="033B5402"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5</w:t>
            </w:r>
          </w:p>
        </w:tc>
      </w:tr>
      <w:tr w:rsidR="006F2B3B" w:rsidRPr="00F05881" w14:paraId="669E916F" w14:textId="77777777" w:rsidTr="00352FCD">
        <w:trPr>
          <w:trHeight w:val="246"/>
        </w:trPr>
        <w:tc>
          <w:tcPr>
            <w:tcW w:w="2155" w:type="dxa"/>
            <w:vMerge/>
          </w:tcPr>
          <w:p w14:paraId="5FFEE9B5" w14:textId="77777777" w:rsidR="006F2B3B" w:rsidRPr="00F05881" w:rsidRDefault="006F2B3B" w:rsidP="00352FCD">
            <w:pPr>
              <w:widowControl w:val="0"/>
              <w:spacing w:line="240" w:lineRule="auto"/>
              <w:jc w:val="center"/>
              <w:rPr>
                <w:rFonts w:cs="Arial"/>
                <w:color w:val="000000"/>
                <w:szCs w:val="20"/>
              </w:rPr>
            </w:pPr>
          </w:p>
        </w:tc>
        <w:tc>
          <w:tcPr>
            <w:tcW w:w="630" w:type="dxa"/>
            <w:vMerge/>
          </w:tcPr>
          <w:p w14:paraId="5158C0E9" w14:textId="77777777" w:rsidR="006F2B3B" w:rsidRPr="00F05881" w:rsidRDefault="006F2B3B" w:rsidP="00352FCD">
            <w:pPr>
              <w:widowControl w:val="0"/>
              <w:spacing w:line="240" w:lineRule="auto"/>
              <w:jc w:val="center"/>
              <w:rPr>
                <w:rFonts w:cs="Arial"/>
                <w:color w:val="000000"/>
                <w:szCs w:val="20"/>
              </w:rPr>
            </w:pPr>
          </w:p>
        </w:tc>
        <w:tc>
          <w:tcPr>
            <w:tcW w:w="5040" w:type="dxa"/>
          </w:tcPr>
          <w:p w14:paraId="54ED83A9"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(c) Explain how missing data were addressed</w:t>
            </w:r>
          </w:p>
        </w:tc>
        <w:tc>
          <w:tcPr>
            <w:tcW w:w="805" w:type="dxa"/>
          </w:tcPr>
          <w:p w14:paraId="36E0BC24"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5</w:t>
            </w:r>
          </w:p>
        </w:tc>
      </w:tr>
      <w:tr w:rsidR="006F2B3B" w:rsidRPr="00F05881" w14:paraId="7DA1E16C" w14:textId="77777777" w:rsidTr="00352FCD">
        <w:trPr>
          <w:trHeight w:val="280"/>
        </w:trPr>
        <w:tc>
          <w:tcPr>
            <w:tcW w:w="2155" w:type="dxa"/>
            <w:vMerge/>
          </w:tcPr>
          <w:p w14:paraId="6C3E3FCA" w14:textId="77777777" w:rsidR="006F2B3B" w:rsidRPr="00F05881" w:rsidRDefault="006F2B3B" w:rsidP="00352FCD">
            <w:pPr>
              <w:widowControl w:val="0"/>
              <w:spacing w:line="240" w:lineRule="auto"/>
              <w:jc w:val="center"/>
              <w:rPr>
                <w:rFonts w:cs="Arial"/>
                <w:color w:val="000000"/>
                <w:szCs w:val="20"/>
              </w:rPr>
            </w:pPr>
          </w:p>
        </w:tc>
        <w:tc>
          <w:tcPr>
            <w:tcW w:w="630" w:type="dxa"/>
            <w:vMerge/>
          </w:tcPr>
          <w:p w14:paraId="2B221AE0" w14:textId="77777777" w:rsidR="006F2B3B" w:rsidRPr="00F05881" w:rsidRDefault="006F2B3B" w:rsidP="00352FCD">
            <w:pPr>
              <w:widowControl w:val="0"/>
              <w:spacing w:line="240" w:lineRule="auto"/>
              <w:jc w:val="center"/>
              <w:rPr>
                <w:rFonts w:cs="Arial"/>
                <w:color w:val="000000"/>
                <w:szCs w:val="20"/>
              </w:rPr>
            </w:pPr>
          </w:p>
        </w:tc>
        <w:tc>
          <w:tcPr>
            <w:tcW w:w="5040" w:type="dxa"/>
          </w:tcPr>
          <w:p w14:paraId="566DCBD4"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(d) If applicable, describe analytical methods taking account of sampling strategy</w:t>
            </w:r>
          </w:p>
        </w:tc>
        <w:tc>
          <w:tcPr>
            <w:tcW w:w="805" w:type="dxa"/>
          </w:tcPr>
          <w:p w14:paraId="4D3176A8"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5</w:t>
            </w:r>
          </w:p>
        </w:tc>
      </w:tr>
      <w:tr w:rsidR="006F2B3B" w:rsidRPr="00F05881" w14:paraId="3C8295C2" w14:textId="77777777" w:rsidTr="00352FCD">
        <w:trPr>
          <w:trHeight w:val="220"/>
        </w:trPr>
        <w:tc>
          <w:tcPr>
            <w:tcW w:w="2155" w:type="dxa"/>
            <w:vMerge/>
          </w:tcPr>
          <w:p w14:paraId="4651D6A2" w14:textId="77777777" w:rsidR="006F2B3B" w:rsidRPr="00F05881" w:rsidRDefault="006F2B3B" w:rsidP="00352FCD">
            <w:pPr>
              <w:widowControl w:val="0"/>
              <w:spacing w:line="240" w:lineRule="auto"/>
              <w:jc w:val="center"/>
              <w:rPr>
                <w:rFonts w:cs="Arial"/>
                <w:color w:val="000000"/>
                <w:szCs w:val="20"/>
              </w:rPr>
            </w:pPr>
          </w:p>
        </w:tc>
        <w:tc>
          <w:tcPr>
            <w:tcW w:w="630" w:type="dxa"/>
            <w:vMerge/>
          </w:tcPr>
          <w:p w14:paraId="4CA3DBFE" w14:textId="77777777" w:rsidR="006F2B3B" w:rsidRPr="00F05881" w:rsidRDefault="006F2B3B" w:rsidP="00352FCD">
            <w:pPr>
              <w:widowControl w:val="0"/>
              <w:spacing w:line="240" w:lineRule="auto"/>
              <w:jc w:val="center"/>
              <w:rPr>
                <w:rFonts w:cs="Arial"/>
                <w:color w:val="000000"/>
                <w:szCs w:val="20"/>
              </w:rPr>
            </w:pPr>
          </w:p>
        </w:tc>
        <w:tc>
          <w:tcPr>
            <w:tcW w:w="5040" w:type="dxa"/>
          </w:tcPr>
          <w:p w14:paraId="453B82A1"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(e) Describe any sensitivity analyses</w:t>
            </w:r>
          </w:p>
        </w:tc>
        <w:tc>
          <w:tcPr>
            <w:tcW w:w="805" w:type="dxa"/>
          </w:tcPr>
          <w:p w14:paraId="170F2EC9"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5</w:t>
            </w:r>
          </w:p>
        </w:tc>
      </w:tr>
      <w:tr w:rsidR="006F2B3B" w:rsidRPr="00F05881" w14:paraId="3BCD921F" w14:textId="77777777" w:rsidTr="00352FCD">
        <w:tc>
          <w:tcPr>
            <w:tcW w:w="7825" w:type="dxa"/>
            <w:gridSpan w:val="3"/>
          </w:tcPr>
          <w:p w14:paraId="78B80AEA" w14:textId="77777777" w:rsidR="006F2B3B" w:rsidRPr="00F05881" w:rsidRDefault="006F2B3B" w:rsidP="00352FCD">
            <w:pPr>
              <w:widowControl w:val="0"/>
              <w:spacing w:line="240" w:lineRule="auto"/>
              <w:rPr>
                <w:rFonts w:cs="Arial"/>
                <w:b/>
                <w:bCs/>
                <w:color w:val="000000"/>
                <w:szCs w:val="20"/>
              </w:rPr>
            </w:pPr>
            <w:r w:rsidRPr="00F05881">
              <w:rPr>
                <w:rFonts w:cs="Arial"/>
                <w:b/>
                <w:bCs/>
                <w:color w:val="000000"/>
                <w:szCs w:val="20"/>
              </w:rPr>
              <w:t>Results</w:t>
            </w:r>
          </w:p>
        </w:tc>
        <w:tc>
          <w:tcPr>
            <w:tcW w:w="805" w:type="dxa"/>
          </w:tcPr>
          <w:p w14:paraId="4787B23C" w14:textId="77777777" w:rsidR="006F2B3B" w:rsidRPr="00F05881" w:rsidRDefault="006F2B3B" w:rsidP="00352FCD">
            <w:pPr>
              <w:widowControl w:val="0"/>
              <w:spacing w:line="240" w:lineRule="auto"/>
              <w:jc w:val="center"/>
              <w:rPr>
                <w:rFonts w:cs="Arial"/>
                <w:color w:val="000000"/>
                <w:szCs w:val="20"/>
              </w:rPr>
            </w:pPr>
          </w:p>
        </w:tc>
      </w:tr>
      <w:tr w:rsidR="006F2B3B" w:rsidRPr="00F05881" w14:paraId="5D7C2C53" w14:textId="77777777" w:rsidTr="00352FCD">
        <w:trPr>
          <w:trHeight w:val="360"/>
        </w:trPr>
        <w:tc>
          <w:tcPr>
            <w:tcW w:w="2155" w:type="dxa"/>
            <w:vMerge w:val="restart"/>
          </w:tcPr>
          <w:p w14:paraId="586B7F6F"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Participants</w:t>
            </w:r>
          </w:p>
        </w:tc>
        <w:tc>
          <w:tcPr>
            <w:tcW w:w="630" w:type="dxa"/>
            <w:vMerge w:val="restart"/>
          </w:tcPr>
          <w:p w14:paraId="2F04ACCD"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13*</w:t>
            </w:r>
          </w:p>
        </w:tc>
        <w:tc>
          <w:tcPr>
            <w:tcW w:w="5040" w:type="dxa"/>
          </w:tcPr>
          <w:p w14:paraId="61660864"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(a) Report numbers of individuals at each stage of study—</w:t>
            </w:r>
            <w:proofErr w:type="spellStart"/>
            <w:r w:rsidRPr="00F05881">
              <w:rPr>
                <w:rFonts w:cs="Arial"/>
                <w:color w:val="000000"/>
                <w:szCs w:val="20"/>
              </w:rPr>
              <w:t>eg</w:t>
            </w:r>
            <w:proofErr w:type="spellEnd"/>
            <w:r w:rsidRPr="00F05881">
              <w:rPr>
                <w:rFonts w:cs="Arial"/>
                <w:color w:val="000000"/>
                <w:szCs w:val="20"/>
              </w:rPr>
              <w:t xml:space="preserve"> numbers potentially eligible, examined for eligibility, confirmed eligible, included in the study, completing follow-up, and </w:t>
            </w:r>
            <w:proofErr w:type="spellStart"/>
            <w:r w:rsidRPr="00F05881">
              <w:rPr>
                <w:rFonts w:cs="Arial"/>
                <w:color w:val="000000"/>
                <w:szCs w:val="20"/>
              </w:rPr>
              <w:t>analysed</w:t>
            </w:r>
            <w:proofErr w:type="spellEnd"/>
          </w:p>
        </w:tc>
        <w:tc>
          <w:tcPr>
            <w:tcW w:w="805" w:type="dxa"/>
          </w:tcPr>
          <w:p w14:paraId="225CCEF4"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5</w:t>
            </w:r>
          </w:p>
        </w:tc>
      </w:tr>
      <w:tr w:rsidR="006F2B3B" w:rsidRPr="00F05881" w14:paraId="23E3AD0C" w14:textId="77777777" w:rsidTr="00352FCD">
        <w:trPr>
          <w:trHeight w:val="320"/>
        </w:trPr>
        <w:tc>
          <w:tcPr>
            <w:tcW w:w="2155" w:type="dxa"/>
            <w:vMerge/>
          </w:tcPr>
          <w:p w14:paraId="7FBD4324" w14:textId="77777777" w:rsidR="006F2B3B" w:rsidRPr="00F05881" w:rsidRDefault="006F2B3B" w:rsidP="00352FCD">
            <w:pPr>
              <w:widowControl w:val="0"/>
              <w:spacing w:line="240" w:lineRule="auto"/>
              <w:jc w:val="center"/>
              <w:rPr>
                <w:rFonts w:cs="Arial"/>
                <w:color w:val="000000"/>
                <w:szCs w:val="20"/>
              </w:rPr>
            </w:pPr>
          </w:p>
        </w:tc>
        <w:tc>
          <w:tcPr>
            <w:tcW w:w="630" w:type="dxa"/>
            <w:vMerge/>
          </w:tcPr>
          <w:p w14:paraId="1AC5B7DD" w14:textId="77777777" w:rsidR="006F2B3B" w:rsidRPr="00F05881" w:rsidRDefault="006F2B3B" w:rsidP="00352FCD">
            <w:pPr>
              <w:widowControl w:val="0"/>
              <w:spacing w:line="240" w:lineRule="auto"/>
              <w:jc w:val="center"/>
              <w:rPr>
                <w:rFonts w:cs="Arial"/>
                <w:color w:val="000000"/>
                <w:szCs w:val="20"/>
              </w:rPr>
            </w:pPr>
          </w:p>
        </w:tc>
        <w:tc>
          <w:tcPr>
            <w:tcW w:w="5040" w:type="dxa"/>
          </w:tcPr>
          <w:p w14:paraId="2E2B4F76"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(b) Give reasons for non-participation at each stage</w:t>
            </w:r>
          </w:p>
        </w:tc>
        <w:tc>
          <w:tcPr>
            <w:tcW w:w="805" w:type="dxa"/>
          </w:tcPr>
          <w:p w14:paraId="4E9421DB"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4</w:t>
            </w:r>
          </w:p>
        </w:tc>
      </w:tr>
      <w:tr w:rsidR="006F2B3B" w:rsidRPr="00F05881" w14:paraId="192B4166" w14:textId="77777777" w:rsidTr="00352FCD">
        <w:trPr>
          <w:trHeight w:val="310"/>
        </w:trPr>
        <w:tc>
          <w:tcPr>
            <w:tcW w:w="2155" w:type="dxa"/>
            <w:vMerge/>
          </w:tcPr>
          <w:p w14:paraId="70725AB5" w14:textId="77777777" w:rsidR="006F2B3B" w:rsidRPr="00F05881" w:rsidRDefault="006F2B3B" w:rsidP="00352FCD">
            <w:pPr>
              <w:widowControl w:val="0"/>
              <w:spacing w:line="240" w:lineRule="auto"/>
              <w:jc w:val="center"/>
              <w:rPr>
                <w:rFonts w:cs="Arial"/>
                <w:color w:val="000000"/>
                <w:szCs w:val="20"/>
              </w:rPr>
            </w:pPr>
          </w:p>
        </w:tc>
        <w:tc>
          <w:tcPr>
            <w:tcW w:w="630" w:type="dxa"/>
            <w:vMerge/>
          </w:tcPr>
          <w:p w14:paraId="6E0EB82E" w14:textId="77777777" w:rsidR="006F2B3B" w:rsidRPr="00F05881" w:rsidRDefault="006F2B3B" w:rsidP="00352FCD">
            <w:pPr>
              <w:widowControl w:val="0"/>
              <w:spacing w:line="240" w:lineRule="auto"/>
              <w:jc w:val="center"/>
              <w:rPr>
                <w:rFonts w:cs="Arial"/>
                <w:color w:val="000000"/>
                <w:szCs w:val="20"/>
              </w:rPr>
            </w:pPr>
          </w:p>
        </w:tc>
        <w:tc>
          <w:tcPr>
            <w:tcW w:w="5040" w:type="dxa"/>
          </w:tcPr>
          <w:p w14:paraId="45BCA23D"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(c) Consider use of a flow diagram</w:t>
            </w:r>
          </w:p>
        </w:tc>
        <w:tc>
          <w:tcPr>
            <w:tcW w:w="805" w:type="dxa"/>
          </w:tcPr>
          <w:p w14:paraId="70A8DCCB"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5</w:t>
            </w:r>
          </w:p>
        </w:tc>
      </w:tr>
      <w:tr w:rsidR="006F2B3B" w:rsidRPr="00F05881" w14:paraId="63DD8FCB" w14:textId="77777777" w:rsidTr="00352FCD">
        <w:trPr>
          <w:trHeight w:val="250"/>
        </w:trPr>
        <w:tc>
          <w:tcPr>
            <w:tcW w:w="2155" w:type="dxa"/>
            <w:vMerge w:val="restart"/>
          </w:tcPr>
          <w:p w14:paraId="2B789E07"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Descriptive data</w:t>
            </w:r>
          </w:p>
          <w:p w14:paraId="4D534051" w14:textId="77777777" w:rsidR="006F2B3B" w:rsidRPr="00F05881" w:rsidRDefault="006F2B3B" w:rsidP="00352FCD">
            <w:pPr>
              <w:widowControl w:val="0"/>
              <w:spacing w:line="240" w:lineRule="auto"/>
              <w:jc w:val="center"/>
              <w:rPr>
                <w:rFonts w:cs="Arial"/>
                <w:color w:val="000000"/>
                <w:szCs w:val="20"/>
              </w:rPr>
            </w:pPr>
          </w:p>
        </w:tc>
        <w:tc>
          <w:tcPr>
            <w:tcW w:w="630" w:type="dxa"/>
            <w:vMerge w:val="restart"/>
          </w:tcPr>
          <w:p w14:paraId="0DD75219"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lastRenderedPageBreak/>
              <w:t>14*</w:t>
            </w:r>
          </w:p>
          <w:p w14:paraId="1875476D" w14:textId="77777777" w:rsidR="006F2B3B" w:rsidRPr="00F05881" w:rsidRDefault="006F2B3B" w:rsidP="00352FCD">
            <w:pPr>
              <w:widowControl w:val="0"/>
              <w:spacing w:line="240" w:lineRule="auto"/>
              <w:jc w:val="center"/>
              <w:rPr>
                <w:rFonts w:cs="Arial"/>
                <w:color w:val="000000"/>
                <w:szCs w:val="20"/>
              </w:rPr>
            </w:pPr>
          </w:p>
        </w:tc>
        <w:tc>
          <w:tcPr>
            <w:tcW w:w="5040" w:type="dxa"/>
          </w:tcPr>
          <w:p w14:paraId="6641D8DE"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lastRenderedPageBreak/>
              <w:t>(a) Give characteristics of study participants (</w:t>
            </w:r>
            <w:proofErr w:type="spellStart"/>
            <w:r w:rsidRPr="00F05881">
              <w:rPr>
                <w:rFonts w:cs="Arial"/>
                <w:color w:val="000000"/>
                <w:szCs w:val="20"/>
              </w:rPr>
              <w:t>eg</w:t>
            </w:r>
            <w:proofErr w:type="spellEnd"/>
            <w:r w:rsidRPr="00F05881">
              <w:rPr>
                <w:rFonts w:cs="Arial"/>
                <w:color w:val="000000"/>
                <w:szCs w:val="20"/>
              </w:rPr>
              <w:t xml:space="preserve"> </w:t>
            </w:r>
            <w:r w:rsidRPr="00F05881">
              <w:rPr>
                <w:rFonts w:cs="Arial"/>
                <w:color w:val="000000"/>
                <w:szCs w:val="20"/>
              </w:rPr>
              <w:lastRenderedPageBreak/>
              <w:t>demographic, clinical, social) and information on exposures and potential confounders</w:t>
            </w:r>
          </w:p>
        </w:tc>
        <w:tc>
          <w:tcPr>
            <w:tcW w:w="805" w:type="dxa"/>
          </w:tcPr>
          <w:p w14:paraId="0729A64D"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lastRenderedPageBreak/>
              <w:t>6</w:t>
            </w:r>
          </w:p>
        </w:tc>
      </w:tr>
      <w:tr w:rsidR="006F2B3B" w:rsidRPr="00F05881" w14:paraId="6633AB1E" w14:textId="77777777" w:rsidTr="00352FCD">
        <w:trPr>
          <w:trHeight w:val="260"/>
        </w:trPr>
        <w:tc>
          <w:tcPr>
            <w:tcW w:w="2155" w:type="dxa"/>
            <w:vMerge/>
          </w:tcPr>
          <w:p w14:paraId="45E244F3" w14:textId="77777777" w:rsidR="006F2B3B" w:rsidRPr="00F05881" w:rsidRDefault="006F2B3B" w:rsidP="00352FCD">
            <w:pPr>
              <w:widowControl w:val="0"/>
              <w:spacing w:line="240" w:lineRule="auto"/>
              <w:jc w:val="center"/>
              <w:rPr>
                <w:rFonts w:cs="Arial"/>
                <w:color w:val="000000"/>
                <w:szCs w:val="20"/>
              </w:rPr>
            </w:pPr>
          </w:p>
        </w:tc>
        <w:tc>
          <w:tcPr>
            <w:tcW w:w="630" w:type="dxa"/>
            <w:vMerge/>
          </w:tcPr>
          <w:p w14:paraId="147BEED4" w14:textId="77777777" w:rsidR="006F2B3B" w:rsidRPr="00F05881" w:rsidRDefault="006F2B3B" w:rsidP="00352FCD">
            <w:pPr>
              <w:widowControl w:val="0"/>
              <w:spacing w:line="240" w:lineRule="auto"/>
              <w:jc w:val="center"/>
              <w:rPr>
                <w:rFonts w:cs="Arial"/>
                <w:color w:val="000000"/>
                <w:szCs w:val="20"/>
              </w:rPr>
            </w:pPr>
          </w:p>
        </w:tc>
        <w:tc>
          <w:tcPr>
            <w:tcW w:w="5040" w:type="dxa"/>
          </w:tcPr>
          <w:p w14:paraId="7185F89B"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(b) Indicate number of participants with missing data for each variable of interest</w:t>
            </w:r>
          </w:p>
        </w:tc>
        <w:tc>
          <w:tcPr>
            <w:tcW w:w="805" w:type="dxa"/>
          </w:tcPr>
          <w:p w14:paraId="3B9F37FD"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5</w:t>
            </w:r>
          </w:p>
        </w:tc>
      </w:tr>
      <w:tr w:rsidR="006F2B3B" w:rsidRPr="00F05881" w14:paraId="4935D302" w14:textId="77777777" w:rsidTr="00352FCD">
        <w:tc>
          <w:tcPr>
            <w:tcW w:w="2155" w:type="dxa"/>
          </w:tcPr>
          <w:p w14:paraId="67387F4E"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Outcome data</w:t>
            </w:r>
          </w:p>
        </w:tc>
        <w:tc>
          <w:tcPr>
            <w:tcW w:w="630" w:type="dxa"/>
          </w:tcPr>
          <w:p w14:paraId="7D78B244"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15*</w:t>
            </w:r>
          </w:p>
        </w:tc>
        <w:tc>
          <w:tcPr>
            <w:tcW w:w="5040" w:type="dxa"/>
          </w:tcPr>
          <w:p w14:paraId="1A5BE03A"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Report numbers of outcome events or summary measures</w:t>
            </w:r>
          </w:p>
        </w:tc>
        <w:tc>
          <w:tcPr>
            <w:tcW w:w="805" w:type="dxa"/>
          </w:tcPr>
          <w:p w14:paraId="51B5DEEC"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6-7</w:t>
            </w:r>
          </w:p>
        </w:tc>
      </w:tr>
      <w:tr w:rsidR="006F2B3B" w:rsidRPr="00F05881" w14:paraId="7799794E" w14:textId="77777777" w:rsidTr="00352FCD">
        <w:trPr>
          <w:trHeight w:val="190"/>
        </w:trPr>
        <w:tc>
          <w:tcPr>
            <w:tcW w:w="2155" w:type="dxa"/>
            <w:vMerge w:val="restart"/>
          </w:tcPr>
          <w:p w14:paraId="30ECD44F"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Main results</w:t>
            </w:r>
          </w:p>
          <w:p w14:paraId="0899B9B6" w14:textId="77777777" w:rsidR="006F2B3B" w:rsidRPr="00F05881" w:rsidRDefault="006F2B3B" w:rsidP="00352FCD">
            <w:pPr>
              <w:widowControl w:val="0"/>
              <w:spacing w:line="240" w:lineRule="auto"/>
              <w:jc w:val="center"/>
              <w:rPr>
                <w:rFonts w:cs="Arial"/>
                <w:color w:val="000000"/>
                <w:szCs w:val="20"/>
              </w:rPr>
            </w:pPr>
          </w:p>
        </w:tc>
        <w:tc>
          <w:tcPr>
            <w:tcW w:w="630" w:type="dxa"/>
            <w:vMerge w:val="restart"/>
          </w:tcPr>
          <w:p w14:paraId="0C763AE2"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 xml:space="preserve"> 16</w:t>
            </w:r>
          </w:p>
          <w:p w14:paraId="2EBDB9AF" w14:textId="77777777" w:rsidR="006F2B3B" w:rsidRPr="00F05881" w:rsidRDefault="006F2B3B" w:rsidP="00352FCD">
            <w:pPr>
              <w:widowControl w:val="0"/>
              <w:spacing w:line="240" w:lineRule="auto"/>
              <w:jc w:val="center"/>
              <w:rPr>
                <w:rFonts w:cs="Arial"/>
                <w:color w:val="000000"/>
                <w:szCs w:val="20"/>
              </w:rPr>
            </w:pPr>
          </w:p>
        </w:tc>
        <w:tc>
          <w:tcPr>
            <w:tcW w:w="5040" w:type="dxa"/>
          </w:tcPr>
          <w:p w14:paraId="3F893049"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(a) Give unadjusted estimates and, if applicable, confounder-adjusted estimates and their precision (</w:t>
            </w:r>
            <w:proofErr w:type="spellStart"/>
            <w:r w:rsidRPr="00F05881">
              <w:rPr>
                <w:rFonts w:cs="Arial"/>
                <w:color w:val="000000"/>
                <w:szCs w:val="20"/>
              </w:rPr>
              <w:t>eg</w:t>
            </w:r>
            <w:proofErr w:type="spellEnd"/>
            <w:r w:rsidRPr="00F05881">
              <w:rPr>
                <w:rFonts w:cs="Arial"/>
                <w:color w:val="000000"/>
                <w:szCs w:val="20"/>
              </w:rPr>
              <w:t>, 95% confidence interval). Make clear which confounders were adjusted for and why they were included</w:t>
            </w:r>
          </w:p>
        </w:tc>
        <w:tc>
          <w:tcPr>
            <w:tcW w:w="805" w:type="dxa"/>
          </w:tcPr>
          <w:p w14:paraId="0D0E45D3"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N/A</w:t>
            </w:r>
          </w:p>
        </w:tc>
      </w:tr>
      <w:tr w:rsidR="006F2B3B" w:rsidRPr="00F05881" w14:paraId="396CF345" w14:textId="77777777" w:rsidTr="00352FCD">
        <w:trPr>
          <w:trHeight w:val="200"/>
        </w:trPr>
        <w:tc>
          <w:tcPr>
            <w:tcW w:w="2155" w:type="dxa"/>
            <w:vMerge/>
          </w:tcPr>
          <w:p w14:paraId="55CF9461" w14:textId="77777777" w:rsidR="006F2B3B" w:rsidRPr="00F05881" w:rsidRDefault="006F2B3B" w:rsidP="00352FCD">
            <w:pPr>
              <w:widowControl w:val="0"/>
              <w:spacing w:line="240" w:lineRule="auto"/>
              <w:jc w:val="center"/>
              <w:rPr>
                <w:rFonts w:cs="Arial"/>
                <w:color w:val="000000"/>
                <w:szCs w:val="20"/>
              </w:rPr>
            </w:pPr>
          </w:p>
        </w:tc>
        <w:tc>
          <w:tcPr>
            <w:tcW w:w="630" w:type="dxa"/>
            <w:vMerge/>
          </w:tcPr>
          <w:p w14:paraId="177C2E93" w14:textId="77777777" w:rsidR="006F2B3B" w:rsidRPr="00F05881" w:rsidRDefault="006F2B3B" w:rsidP="00352FCD">
            <w:pPr>
              <w:widowControl w:val="0"/>
              <w:spacing w:line="240" w:lineRule="auto"/>
              <w:jc w:val="center"/>
              <w:rPr>
                <w:rFonts w:cs="Arial"/>
                <w:color w:val="000000"/>
                <w:szCs w:val="20"/>
              </w:rPr>
            </w:pPr>
          </w:p>
        </w:tc>
        <w:tc>
          <w:tcPr>
            <w:tcW w:w="5040" w:type="dxa"/>
          </w:tcPr>
          <w:p w14:paraId="12136F02"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(b) Report category boundaries when continuous variables were categorized</w:t>
            </w:r>
          </w:p>
        </w:tc>
        <w:tc>
          <w:tcPr>
            <w:tcW w:w="805" w:type="dxa"/>
          </w:tcPr>
          <w:p w14:paraId="0E965CA6"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N/A</w:t>
            </w:r>
          </w:p>
        </w:tc>
      </w:tr>
      <w:tr w:rsidR="006F2B3B" w:rsidRPr="00F05881" w14:paraId="7A55FBC8" w14:textId="77777777" w:rsidTr="00352FCD">
        <w:trPr>
          <w:trHeight w:val="300"/>
        </w:trPr>
        <w:tc>
          <w:tcPr>
            <w:tcW w:w="2155" w:type="dxa"/>
            <w:vMerge/>
          </w:tcPr>
          <w:p w14:paraId="23BD62ED" w14:textId="77777777" w:rsidR="006F2B3B" w:rsidRPr="00F05881" w:rsidRDefault="006F2B3B" w:rsidP="00352FCD">
            <w:pPr>
              <w:widowControl w:val="0"/>
              <w:spacing w:line="240" w:lineRule="auto"/>
              <w:jc w:val="center"/>
              <w:rPr>
                <w:rFonts w:cs="Arial"/>
                <w:color w:val="000000"/>
                <w:szCs w:val="20"/>
              </w:rPr>
            </w:pPr>
          </w:p>
        </w:tc>
        <w:tc>
          <w:tcPr>
            <w:tcW w:w="630" w:type="dxa"/>
            <w:vMerge/>
          </w:tcPr>
          <w:p w14:paraId="3388F52A" w14:textId="77777777" w:rsidR="006F2B3B" w:rsidRPr="00F05881" w:rsidRDefault="006F2B3B" w:rsidP="00352FCD">
            <w:pPr>
              <w:widowControl w:val="0"/>
              <w:spacing w:line="240" w:lineRule="auto"/>
              <w:jc w:val="center"/>
              <w:rPr>
                <w:rFonts w:cs="Arial"/>
                <w:color w:val="000000"/>
                <w:szCs w:val="20"/>
              </w:rPr>
            </w:pPr>
          </w:p>
        </w:tc>
        <w:tc>
          <w:tcPr>
            <w:tcW w:w="5040" w:type="dxa"/>
          </w:tcPr>
          <w:p w14:paraId="283228A5"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(c) If relevant, consider translating estimates of relative risk into absolute risk for a meaningful time period</w:t>
            </w:r>
          </w:p>
        </w:tc>
        <w:tc>
          <w:tcPr>
            <w:tcW w:w="805" w:type="dxa"/>
          </w:tcPr>
          <w:p w14:paraId="274E1A5C"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N/A</w:t>
            </w:r>
          </w:p>
        </w:tc>
      </w:tr>
      <w:tr w:rsidR="006F2B3B" w:rsidRPr="00F05881" w14:paraId="2BFC9C40" w14:textId="77777777" w:rsidTr="00352FCD">
        <w:tc>
          <w:tcPr>
            <w:tcW w:w="2155" w:type="dxa"/>
          </w:tcPr>
          <w:p w14:paraId="4FA928FB"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Other analyses</w:t>
            </w:r>
          </w:p>
        </w:tc>
        <w:tc>
          <w:tcPr>
            <w:tcW w:w="630" w:type="dxa"/>
          </w:tcPr>
          <w:p w14:paraId="279612CE"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17</w:t>
            </w:r>
          </w:p>
        </w:tc>
        <w:tc>
          <w:tcPr>
            <w:tcW w:w="5040" w:type="dxa"/>
          </w:tcPr>
          <w:p w14:paraId="435C38B6"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Report other analyses done—</w:t>
            </w:r>
            <w:proofErr w:type="spellStart"/>
            <w:r w:rsidRPr="00F05881">
              <w:rPr>
                <w:rFonts w:cs="Arial"/>
                <w:color w:val="000000"/>
                <w:szCs w:val="20"/>
              </w:rPr>
              <w:t>eg</w:t>
            </w:r>
            <w:proofErr w:type="spellEnd"/>
            <w:r w:rsidRPr="00F05881">
              <w:rPr>
                <w:rFonts w:cs="Arial"/>
                <w:color w:val="000000"/>
                <w:szCs w:val="20"/>
              </w:rPr>
              <w:t xml:space="preserve"> analyses of subgroups and interactions, and sensitivity analyses</w:t>
            </w:r>
          </w:p>
        </w:tc>
        <w:tc>
          <w:tcPr>
            <w:tcW w:w="805" w:type="dxa"/>
          </w:tcPr>
          <w:p w14:paraId="43F869B8"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6-11</w:t>
            </w:r>
          </w:p>
        </w:tc>
      </w:tr>
      <w:tr w:rsidR="006F2B3B" w:rsidRPr="00F05881" w14:paraId="1C31F89C" w14:textId="77777777" w:rsidTr="00352FCD">
        <w:trPr>
          <w:trHeight w:val="314"/>
        </w:trPr>
        <w:tc>
          <w:tcPr>
            <w:tcW w:w="7825" w:type="dxa"/>
            <w:gridSpan w:val="3"/>
          </w:tcPr>
          <w:p w14:paraId="15030604" w14:textId="77777777" w:rsidR="006F2B3B" w:rsidRPr="00F05881" w:rsidRDefault="006F2B3B" w:rsidP="00352FCD">
            <w:pPr>
              <w:widowControl w:val="0"/>
              <w:spacing w:line="240" w:lineRule="auto"/>
              <w:rPr>
                <w:rFonts w:cs="Arial"/>
                <w:b/>
                <w:bCs/>
                <w:color w:val="000000"/>
                <w:szCs w:val="20"/>
              </w:rPr>
            </w:pPr>
            <w:r w:rsidRPr="00F05881">
              <w:rPr>
                <w:rFonts w:cs="Arial"/>
                <w:b/>
                <w:bCs/>
                <w:color w:val="000000"/>
                <w:szCs w:val="20"/>
              </w:rPr>
              <w:t>Discussion</w:t>
            </w:r>
          </w:p>
        </w:tc>
        <w:tc>
          <w:tcPr>
            <w:tcW w:w="805" w:type="dxa"/>
          </w:tcPr>
          <w:p w14:paraId="300A74DC" w14:textId="77777777" w:rsidR="006F2B3B" w:rsidRPr="00F05881" w:rsidRDefault="006F2B3B" w:rsidP="00352FCD">
            <w:pPr>
              <w:widowControl w:val="0"/>
              <w:spacing w:line="240" w:lineRule="auto"/>
              <w:jc w:val="center"/>
              <w:rPr>
                <w:rFonts w:cs="Arial"/>
                <w:color w:val="000000"/>
                <w:szCs w:val="20"/>
              </w:rPr>
            </w:pPr>
          </w:p>
        </w:tc>
      </w:tr>
      <w:tr w:rsidR="006F2B3B" w:rsidRPr="00F05881" w14:paraId="74CF9CF9" w14:textId="77777777" w:rsidTr="00352FCD">
        <w:trPr>
          <w:trHeight w:val="431"/>
        </w:trPr>
        <w:tc>
          <w:tcPr>
            <w:tcW w:w="2155" w:type="dxa"/>
          </w:tcPr>
          <w:p w14:paraId="441B4699"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Key results</w:t>
            </w:r>
          </w:p>
        </w:tc>
        <w:tc>
          <w:tcPr>
            <w:tcW w:w="630" w:type="dxa"/>
          </w:tcPr>
          <w:p w14:paraId="657031D3"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18</w:t>
            </w:r>
          </w:p>
        </w:tc>
        <w:tc>
          <w:tcPr>
            <w:tcW w:w="5040" w:type="dxa"/>
          </w:tcPr>
          <w:p w14:paraId="1C34481E"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Summaries key results with reference to study objectives</w:t>
            </w:r>
          </w:p>
        </w:tc>
        <w:tc>
          <w:tcPr>
            <w:tcW w:w="805" w:type="dxa"/>
          </w:tcPr>
          <w:p w14:paraId="1CBF5FEC"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11</w:t>
            </w:r>
          </w:p>
        </w:tc>
      </w:tr>
      <w:tr w:rsidR="006F2B3B" w:rsidRPr="00F05881" w14:paraId="7F1CB753" w14:textId="77777777" w:rsidTr="00352FCD">
        <w:tc>
          <w:tcPr>
            <w:tcW w:w="2155" w:type="dxa"/>
          </w:tcPr>
          <w:p w14:paraId="5BC5FE28"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Limitations</w:t>
            </w:r>
          </w:p>
        </w:tc>
        <w:tc>
          <w:tcPr>
            <w:tcW w:w="630" w:type="dxa"/>
          </w:tcPr>
          <w:p w14:paraId="55B42E8E"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19</w:t>
            </w:r>
          </w:p>
        </w:tc>
        <w:tc>
          <w:tcPr>
            <w:tcW w:w="5040" w:type="dxa"/>
          </w:tcPr>
          <w:p w14:paraId="7C6AD83F"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Discuss limitations of the study, taking into account sources of potential bias or imprecision. Discuss both direction and magnitude of any potential bias</w:t>
            </w:r>
          </w:p>
        </w:tc>
        <w:tc>
          <w:tcPr>
            <w:tcW w:w="805" w:type="dxa"/>
          </w:tcPr>
          <w:p w14:paraId="29F6E0D9"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13</w:t>
            </w:r>
          </w:p>
        </w:tc>
      </w:tr>
      <w:tr w:rsidR="006F2B3B" w:rsidRPr="00F05881" w14:paraId="34C12D69" w14:textId="77777777" w:rsidTr="00352FCD">
        <w:tc>
          <w:tcPr>
            <w:tcW w:w="2155" w:type="dxa"/>
          </w:tcPr>
          <w:p w14:paraId="0BB1EAD5"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Interpretation</w:t>
            </w:r>
          </w:p>
        </w:tc>
        <w:tc>
          <w:tcPr>
            <w:tcW w:w="630" w:type="dxa"/>
          </w:tcPr>
          <w:p w14:paraId="438AB4A3"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20</w:t>
            </w:r>
          </w:p>
        </w:tc>
        <w:tc>
          <w:tcPr>
            <w:tcW w:w="5040" w:type="dxa"/>
          </w:tcPr>
          <w:p w14:paraId="3B40A117"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Give a cautious overall interpretation of results considering objectives, limitations, multiplicity of analyses, results from similar studies, and other relevant evidence</w:t>
            </w:r>
          </w:p>
        </w:tc>
        <w:tc>
          <w:tcPr>
            <w:tcW w:w="805" w:type="dxa"/>
          </w:tcPr>
          <w:p w14:paraId="3970BAF5"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11-13</w:t>
            </w:r>
          </w:p>
        </w:tc>
      </w:tr>
      <w:tr w:rsidR="006F2B3B" w:rsidRPr="00F05881" w14:paraId="4D6F8490" w14:textId="77777777" w:rsidTr="00352FCD">
        <w:tc>
          <w:tcPr>
            <w:tcW w:w="2155" w:type="dxa"/>
          </w:tcPr>
          <w:p w14:paraId="71F7D7E7" w14:textId="77777777" w:rsidR="006F2B3B" w:rsidRPr="00F05881" w:rsidRDefault="006F2B3B" w:rsidP="00352FCD">
            <w:pPr>
              <w:widowControl w:val="0"/>
              <w:spacing w:line="240" w:lineRule="auto"/>
              <w:jc w:val="center"/>
              <w:rPr>
                <w:rFonts w:cs="Arial"/>
                <w:color w:val="000000"/>
                <w:szCs w:val="20"/>
              </w:rPr>
            </w:pPr>
            <w:proofErr w:type="spellStart"/>
            <w:r w:rsidRPr="00F05881">
              <w:rPr>
                <w:rFonts w:cs="Arial"/>
                <w:color w:val="000000"/>
                <w:szCs w:val="20"/>
              </w:rPr>
              <w:t>Generalisability</w:t>
            </w:r>
            <w:proofErr w:type="spellEnd"/>
          </w:p>
        </w:tc>
        <w:tc>
          <w:tcPr>
            <w:tcW w:w="630" w:type="dxa"/>
          </w:tcPr>
          <w:p w14:paraId="4C22B30D"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21</w:t>
            </w:r>
          </w:p>
        </w:tc>
        <w:tc>
          <w:tcPr>
            <w:tcW w:w="5040" w:type="dxa"/>
          </w:tcPr>
          <w:p w14:paraId="6A3BD68E"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 xml:space="preserve">Discuss the </w:t>
            </w:r>
            <w:proofErr w:type="spellStart"/>
            <w:r w:rsidRPr="00F05881">
              <w:rPr>
                <w:rFonts w:cs="Arial"/>
                <w:color w:val="000000"/>
                <w:szCs w:val="20"/>
              </w:rPr>
              <w:t>generalisability</w:t>
            </w:r>
            <w:proofErr w:type="spellEnd"/>
            <w:r w:rsidRPr="00F05881">
              <w:rPr>
                <w:rFonts w:cs="Arial"/>
                <w:color w:val="000000"/>
                <w:szCs w:val="20"/>
              </w:rPr>
              <w:t xml:space="preserve"> (external validity) of the study results</w:t>
            </w:r>
          </w:p>
        </w:tc>
        <w:tc>
          <w:tcPr>
            <w:tcW w:w="805" w:type="dxa"/>
          </w:tcPr>
          <w:p w14:paraId="14A307D0"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13</w:t>
            </w:r>
          </w:p>
        </w:tc>
      </w:tr>
      <w:tr w:rsidR="006F2B3B" w:rsidRPr="00F05881" w14:paraId="51F70593" w14:textId="77777777" w:rsidTr="00352FCD">
        <w:tc>
          <w:tcPr>
            <w:tcW w:w="7825" w:type="dxa"/>
            <w:gridSpan w:val="3"/>
          </w:tcPr>
          <w:p w14:paraId="4A3D6586" w14:textId="77777777" w:rsidR="006F2B3B" w:rsidRPr="00F05881" w:rsidRDefault="006F2B3B" w:rsidP="00352FCD">
            <w:pPr>
              <w:widowControl w:val="0"/>
              <w:spacing w:line="240" w:lineRule="auto"/>
              <w:rPr>
                <w:rFonts w:cs="Arial"/>
                <w:b/>
                <w:bCs/>
                <w:color w:val="000000"/>
                <w:szCs w:val="20"/>
              </w:rPr>
            </w:pPr>
            <w:r w:rsidRPr="00F05881">
              <w:rPr>
                <w:rFonts w:cs="Arial"/>
                <w:b/>
                <w:bCs/>
                <w:color w:val="000000"/>
                <w:szCs w:val="20"/>
              </w:rPr>
              <w:t>Other information</w:t>
            </w:r>
          </w:p>
        </w:tc>
        <w:tc>
          <w:tcPr>
            <w:tcW w:w="805" w:type="dxa"/>
          </w:tcPr>
          <w:p w14:paraId="306C9E05" w14:textId="77777777" w:rsidR="006F2B3B" w:rsidRPr="00F05881" w:rsidRDefault="006F2B3B" w:rsidP="00352FCD">
            <w:pPr>
              <w:widowControl w:val="0"/>
              <w:spacing w:line="240" w:lineRule="auto"/>
              <w:jc w:val="center"/>
              <w:rPr>
                <w:rFonts w:cs="Arial"/>
                <w:color w:val="000000"/>
                <w:szCs w:val="20"/>
              </w:rPr>
            </w:pPr>
          </w:p>
        </w:tc>
      </w:tr>
      <w:tr w:rsidR="006F2B3B" w:rsidRPr="00F05881" w14:paraId="6684A925" w14:textId="77777777" w:rsidTr="00352FCD">
        <w:tc>
          <w:tcPr>
            <w:tcW w:w="2155" w:type="dxa"/>
          </w:tcPr>
          <w:p w14:paraId="0C9DB77D"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Funding</w:t>
            </w:r>
          </w:p>
        </w:tc>
        <w:tc>
          <w:tcPr>
            <w:tcW w:w="630" w:type="dxa"/>
          </w:tcPr>
          <w:p w14:paraId="1994FD25" w14:textId="77777777" w:rsidR="006F2B3B" w:rsidRPr="00F05881" w:rsidRDefault="006F2B3B" w:rsidP="00352FCD">
            <w:pPr>
              <w:widowControl w:val="0"/>
              <w:spacing w:line="240" w:lineRule="auto"/>
              <w:jc w:val="center"/>
              <w:rPr>
                <w:rFonts w:cs="Arial"/>
                <w:color w:val="000000"/>
                <w:szCs w:val="20"/>
              </w:rPr>
            </w:pPr>
            <w:r w:rsidRPr="00F05881">
              <w:rPr>
                <w:rFonts w:cs="Arial"/>
                <w:color w:val="000000"/>
                <w:szCs w:val="20"/>
              </w:rPr>
              <w:t>22</w:t>
            </w:r>
          </w:p>
        </w:tc>
        <w:tc>
          <w:tcPr>
            <w:tcW w:w="5040" w:type="dxa"/>
          </w:tcPr>
          <w:p w14:paraId="03C039E7" w14:textId="77777777" w:rsidR="006F2B3B" w:rsidRPr="00F05881" w:rsidRDefault="006F2B3B" w:rsidP="00352FCD">
            <w:pPr>
              <w:widowControl w:val="0"/>
              <w:spacing w:line="240" w:lineRule="auto"/>
              <w:rPr>
                <w:rFonts w:cs="Arial"/>
                <w:color w:val="000000"/>
                <w:szCs w:val="20"/>
              </w:rPr>
            </w:pPr>
            <w:r w:rsidRPr="00F05881">
              <w:rPr>
                <w:rFonts w:cs="Arial"/>
                <w:color w:val="000000"/>
                <w:szCs w:val="20"/>
              </w:rPr>
              <w:t>Give the source of funding and the role of the funders for the present study and, if applicable, for the original study on which the present article is based</w:t>
            </w:r>
          </w:p>
        </w:tc>
        <w:tc>
          <w:tcPr>
            <w:tcW w:w="805" w:type="dxa"/>
          </w:tcPr>
          <w:p w14:paraId="007A1502" w14:textId="77777777" w:rsidR="006F2B3B" w:rsidRPr="00F05881" w:rsidRDefault="006F2B3B" w:rsidP="00352FCD">
            <w:pPr>
              <w:widowControl w:val="0"/>
              <w:spacing w:line="240" w:lineRule="auto"/>
              <w:jc w:val="center"/>
              <w:rPr>
                <w:rFonts w:cs="Arial"/>
                <w:color w:val="000000"/>
                <w:szCs w:val="20"/>
                <w:rtl/>
                <w:lang w:bidi="ps-AF"/>
              </w:rPr>
            </w:pPr>
            <w:r w:rsidRPr="00F05881">
              <w:rPr>
                <w:rFonts w:cs="Arial"/>
                <w:color w:val="000000"/>
                <w:szCs w:val="20"/>
              </w:rPr>
              <w:t>14</w:t>
            </w:r>
          </w:p>
        </w:tc>
      </w:tr>
    </w:tbl>
    <w:p w14:paraId="0A59CBDC" w14:textId="77777777" w:rsidR="006F2B3B" w:rsidRPr="00F05881" w:rsidRDefault="006F2B3B" w:rsidP="006F2B3B">
      <w:pPr>
        <w:widowControl w:val="0"/>
        <w:spacing w:line="240" w:lineRule="auto"/>
        <w:rPr>
          <w:rFonts w:eastAsiaTheme="minorEastAsia" w:cs="Arial"/>
          <w:color w:val="000000"/>
          <w:szCs w:val="20"/>
          <w:lang w:eastAsia="zh-CN"/>
        </w:rPr>
      </w:pPr>
      <w:r w:rsidRPr="00F05881">
        <w:rPr>
          <w:rFonts w:eastAsiaTheme="minorEastAsia" w:cs="Arial"/>
          <w:color w:val="000000"/>
          <w:szCs w:val="20"/>
          <w:lang w:eastAsia="zh-CN"/>
        </w:rPr>
        <w:t>*Give information separately for cases and controls in case-control studies and, if applicable, for exposed and unexposed groups in cohort and cross-sectional studies.</w:t>
      </w:r>
    </w:p>
    <w:p w14:paraId="31EE6694" w14:textId="77777777" w:rsidR="006F2B3B" w:rsidRPr="00F05881" w:rsidRDefault="006F2B3B" w:rsidP="006F2B3B">
      <w:pPr>
        <w:widowControl w:val="0"/>
        <w:spacing w:line="240" w:lineRule="auto"/>
        <w:jc w:val="lowKashida"/>
        <w:rPr>
          <w:rFonts w:eastAsiaTheme="minorEastAsia" w:cs="Arial"/>
          <w:color w:val="000000"/>
          <w:szCs w:val="20"/>
          <w:lang w:eastAsia="zh-CN"/>
        </w:rPr>
      </w:pPr>
      <w:r w:rsidRPr="00F05881">
        <w:rPr>
          <w:rFonts w:eastAsiaTheme="minorEastAsia" w:cs="Arial"/>
          <w:color w:val="000000"/>
          <w:szCs w:val="20"/>
          <w:lang w:eastAsia="zh-CN"/>
        </w:rPr>
        <w:t xml:space="preserve">Note: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F05881">
        <w:rPr>
          <w:rFonts w:eastAsiaTheme="minorEastAsia" w:cs="Arial"/>
          <w:color w:val="000000"/>
          <w:szCs w:val="20"/>
          <w:lang w:eastAsia="zh-CN"/>
        </w:rPr>
        <w:t>PLoS</w:t>
      </w:r>
      <w:proofErr w:type="spellEnd"/>
      <w:r w:rsidRPr="00F05881">
        <w:rPr>
          <w:rFonts w:eastAsiaTheme="minorEastAsia" w:cs="Arial"/>
          <w:color w:val="000000"/>
          <w:szCs w:val="20"/>
          <w:lang w:eastAsia="zh-CN"/>
        </w:rPr>
        <w:t xml:space="preserve"> Medicine at http://www.plosmedicine.org/, Annals of Internal Medicine at http://www.annals.org/, and Epidemiology at http://www.epidem.com/). Information on the STROBE Initiative is available at www.strobe-statement.org.</w:t>
      </w:r>
    </w:p>
    <w:bookmarkEnd w:id="0"/>
    <w:p w14:paraId="7A0DFCF8" w14:textId="77777777" w:rsidR="009571CA" w:rsidRDefault="009571CA"/>
    <w:sectPr w:rsidR="00957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B3B"/>
    <w:rsid w:val="00000041"/>
    <w:rsid w:val="00000571"/>
    <w:rsid w:val="000012D9"/>
    <w:rsid w:val="000013DA"/>
    <w:rsid w:val="0000198C"/>
    <w:rsid w:val="00001ABC"/>
    <w:rsid w:val="00001C6B"/>
    <w:rsid w:val="00001CA1"/>
    <w:rsid w:val="00002DDD"/>
    <w:rsid w:val="00002EA1"/>
    <w:rsid w:val="00002F8E"/>
    <w:rsid w:val="0000377F"/>
    <w:rsid w:val="000041F9"/>
    <w:rsid w:val="0000434A"/>
    <w:rsid w:val="00004393"/>
    <w:rsid w:val="00004733"/>
    <w:rsid w:val="00004A06"/>
    <w:rsid w:val="00004DBF"/>
    <w:rsid w:val="00005148"/>
    <w:rsid w:val="00005273"/>
    <w:rsid w:val="00005FF5"/>
    <w:rsid w:val="000060D5"/>
    <w:rsid w:val="00006D64"/>
    <w:rsid w:val="00006F18"/>
    <w:rsid w:val="00006F83"/>
    <w:rsid w:val="00010291"/>
    <w:rsid w:val="00010D2F"/>
    <w:rsid w:val="000113AC"/>
    <w:rsid w:val="000120AE"/>
    <w:rsid w:val="00012EF0"/>
    <w:rsid w:val="000134F6"/>
    <w:rsid w:val="00013890"/>
    <w:rsid w:val="000148C2"/>
    <w:rsid w:val="00014F5B"/>
    <w:rsid w:val="00015940"/>
    <w:rsid w:val="00017A6B"/>
    <w:rsid w:val="00017CB9"/>
    <w:rsid w:val="00020708"/>
    <w:rsid w:val="0002078B"/>
    <w:rsid w:val="00020A78"/>
    <w:rsid w:val="00020B06"/>
    <w:rsid w:val="00022CC1"/>
    <w:rsid w:val="0002357E"/>
    <w:rsid w:val="00023852"/>
    <w:rsid w:val="0002396E"/>
    <w:rsid w:val="000240C5"/>
    <w:rsid w:val="0002415A"/>
    <w:rsid w:val="0002425E"/>
    <w:rsid w:val="00024456"/>
    <w:rsid w:val="00024A9C"/>
    <w:rsid w:val="000258AB"/>
    <w:rsid w:val="0002591D"/>
    <w:rsid w:val="00025C2A"/>
    <w:rsid w:val="00025C9C"/>
    <w:rsid w:val="00026649"/>
    <w:rsid w:val="000266D0"/>
    <w:rsid w:val="000266F8"/>
    <w:rsid w:val="000266FA"/>
    <w:rsid w:val="00026A6E"/>
    <w:rsid w:val="00026FBE"/>
    <w:rsid w:val="00027204"/>
    <w:rsid w:val="00030113"/>
    <w:rsid w:val="000301A8"/>
    <w:rsid w:val="00030A12"/>
    <w:rsid w:val="00030AE1"/>
    <w:rsid w:val="00030D0E"/>
    <w:rsid w:val="00031466"/>
    <w:rsid w:val="0003228D"/>
    <w:rsid w:val="000322BF"/>
    <w:rsid w:val="000326D1"/>
    <w:rsid w:val="00032D7A"/>
    <w:rsid w:val="00034B3B"/>
    <w:rsid w:val="00034E43"/>
    <w:rsid w:val="000354C2"/>
    <w:rsid w:val="00035E3F"/>
    <w:rsid w:val="00036027"/>
    <w:rsid w:val="0003753C"/>
    <w:rsid w:val="00040138"/>
    <w:rsid w:val="00040C93"/>
    <w:rsid w:val="00041266"/>
    <w:rsid w:val="00042497"/>
    <w:rsid w:val="000428E9"/>
    <w:rsid w:val="00042AB0"/>
    <w:rsid w:val="00042BCE"/>
    <w:rsid w:val="00042F23"/>
    <w:rsid w:val="00043085"/>
    <w:rsid w:val="00043952"/>
    <w:rsid w:val="00043AAA"/>
    <w:rsid w:val="00043B10"/>
    <w:rsid w:val="00043B4E"/>
    <w:rsid w:val="00043B59"/>
    <w:rsid w:val="00043C56"/>
    <w:rsid w:val="0004436F"/>
    <w:rsid w:val="00044E73"/>
    <w:rsid w:val="00044E80"/>
    <w:rsid w:val="000454DC"/>
    <w:rsid w:val="000455A4"/>
    <w:rsid w:val="00045FC9"/>
    <w:rsid w:val="00046844"/>
    <w:rsid w:val="00046B12"/>
    <w:rsid w:val="000476C8"/>
    <w:rsid w:val="00047B78"/>
    <w:rsid w:val="000508C6"/>
    <w:rsid w:val="00050A09"/>
    <w:rsid w:val="0005106F"/>
    <w:rsid w:val="000524AC"/>
    <w:rsid w:val="0005263C"/>
    <w:rsid w:val="00052708"/>
    <w:rsid w:val="0005272F"/>
    <w:rsid w:val="00052F64"/>
    <w:rsid w:val="000533AE"/>
    <w:rsid w:val="0005357E"/>
    <w:rsid w:val="00053CC6"/>
    <w:rsid w:val="000543E3"/>
    <w:rsid w:val="00056167"/>
    <w:rsid w:val="0005630D"/>
    <w:rsid w:val="000566D4"/>
    <w:rsid w:val="000569C9"/>
    <w:rsid w:val="00060071"/>
    <w:rsid w:val="0006169D"/>
    <w:rsid w:val="00061991"/>
    <w:rsid w:val="00061BF5"/>
    <w:rsid w:val="00061C66"/>
    <w:rsid w:val="00062031"/>
    <w:rsid w:val="00062845"/>
    <w:rsid w:val="0006330A"/>
    <w:rsid w:val="00063598"/>
    <w:rsid w:val="0006363E"/>
    <w:rsid w:val="00064748"/>
    <w:rsid w:val="000648B8"/>
    <w:rsid w:val="00064FD9"/>
    <w:rsid w:val="000652B7"/>
    <w:rsid w:val="000653C8"/>
    <w:rsid w:val="00065A8C"/>
    <w:rsid w:val="00066009"/>
    <w:rsid w:val="00066313"/>
    <w:rsid w:val="00066C92"/>
    <w:rsid w:val="00066CF6"/>
    <w:rsid w:val="00066DBC"/>
    <w:rsid w:val="00066EEB"/>
    <w:rsid w:val="00067104"/>
    <w:rsid w:val="00067CAD"/>
    <w:rsid w:val="0007015A"/>
    <w:rsid w:val="000701D3"/>
    <w:rsid w:val="000703F9"/>
    <w:rsid w:val="00071120"/>
    <w:rsid w:val="00071190"/>
    <w:rsid w:val="00071722"/>
    <w:rsid w:val="0007295C"/>
    <w:rsid w:val="00072D61"/>
    <w:rsid w:val="000732BB"/>
    <w:rsid w:val="0007441C"/>
    <w:rsid w:val="00074B94"/>
    <w:rsid w:val="00074CA2"/>
    <w:rsid w:val="00075584"/>
    <w:rsid w:val="00075E99"/>
    <w:rsid w:val="00076098"/>
    <w:rsid w:val="00076F7D"/>
    <w:rsid w:val="00077863"/>
    <w:rsid w:val="00077BFC"/>
    <w:rsid w:val="00077CF4"/>
    <w:rsid w:val="00077F20"/>
    <w:rsid w:val="00080599"/>
    <w:rsid w:val="0008079F"/>
    <w:rsid w:val="000807E4"/>
    <w:rsid w:val="00080949"/>
    <w:rsid w:val="00082271"/>
    <w:rsid w:val="00082A49"/>
    <w:rsid w:val="00083001"/>
    <w:rsid w:val="00083233"/>
    <w:rsid w:val="00083572"/>
    <w:rsid w:val="00083615"/>
    <w:rsid w:val="00083A17"/>
    <w:rsid w:val="000841F6"/>
    <w:rsid w:val="000858BA"/>
    <w:rsid w:val="00086015"/>
    <w:rsid w:val="00086024"/>
    <w:rsid w:val="000862FB"/>
    <w:rsid w:val="00087518"/>
    <w:rsid w:val="000875B6"/>
    <w:rsid w:val="00087B96"/>
    <w:rsid w:val="00087F5C"/>
    <w:rsid w:val="000905D0"/>
    <w:rsid w:val="000908E5"/>
    <w:rsid w:val="000909BD"/>
    <w:rsid w:val="00090D66"/>
    <w:rsid w:val="0009113B"/>
    <w:rsid w:val="00091454"/>
    <w:rsid w:val="00091906"/>
    <w:rsid w:val="00092D85"/>
    <w:rsid w:val="000931BD"/>
    <w:rsid w:val="0009366D"/>
    <w:rsid w:val="00093EF5"/>
    <w:rsid w:val="00093FA3"/>
    <w:rsid w:val="00094838"/>
    <w:rsid w:val="0009515F"/>
    <w:rsid w:val="00095396"/>
    <w:rsid w:val="000970F9"/>
    <w:rsid w:val="000973E5"/>
    <w:rsid w:val="000A0174"/>
    <w:rsid w:val="000A0309"/>
    <w:rsid w:val="000A04D7"/>
    <w:rsid w:val="000A0BE9"/>
    <w:rsid w:val="000A0EFF"/>
    <w:rsid w:val="000A116C"/>
    <w:rsid w:val="000A11A9"/>
    <w:rsid w:val="000A1444"/>
    <w:rsid w:val="000A1B91"/>
    <w:rsid w:val="000A215E"/>
    <w:rsid w:val="000A2585"/>
    <w:rsid w:val="000A2867"/>
    <w:rsid w:val="000A2CD5"/>
    <w:rsid w:val="000A4A90"/>
    <w:rsid w:val="000A575B"/>
    <w:rsid w:val="000A5E6E"/>
    <w:rsid w:val="000A611D"/>
    <w:rsid w:val="000A6387"/>
    <w:rsid w:val="000A6E36"/>
    <w:rsid w:val="000A7269"/>
    <w:rsid w:val="000A792D"/>
    <w:rsid w:val="000B02C4"/>
    <w:rsid w:val="000B08C8"/>
    <w:rsid w:val="000B0F47"/>
    <w:rsid w:val="000B1A5B"/>
    <w:rsid w:val="000B1C9A"/>
    <w:rsid w:val="000B2072"/>
    <w:rsid w:val="000B224C"/>
    <w:rsid w:val="000B273D"/>
    <w:rsid w:val="000B2A7E"/>
    <w:rsid w:val="000B2CF2"/>
    <w:rsid w:val="000B2FCA"/>
    <w:rsid w:val="000B39C6"/>
    <w:rsid w:val="000B39EE"/>
    <w:rsid w:val="000B42FA"/>
    <w:rsid w:val="000B44A5"/>
    <w:rsid w:val="000B48EF"/>
    <w:rsid w:val="000B59FF"/>
    <w:rsid w:val="000B63E0"/>
    <w:rsid w:val="000B6A28"/>
    <w:rsid w:val="000B6B9E"/>
    <w:rsid w:val="000B6FD5"/>
    <w:rsid w:val="000B7BCD"/>
    <w:rsid w:val="000B7D57"/>
    <w:rsid w:val="000B7D9E"/>
    <w:rsid w:val="000B7EA8"/>
    <w:rsid w:val="000C0906"/>
    <w:rsid w:val="000C0AE5"/>
    <w:rsid w:val="000C2F9E"/>
    <w:rsid w:val="000C36D1"/>
    <w:rsid w:val="000C3813"/>
    <w:rsid w:val="000C3A28"/>
    <w:rsid w:val="000C3B89"/>
    <w:rsid w:val="000C3BB3"/>
    <w:rsid w:val="000C45EB"/>
    <w:rsid w:val="000C4EB3"/>
    <w:rsid w:val="000C5192"/>
    <w:rsid w:val="000C59A8"/>
    <w:rsid w:val="000C5A63"/>
    <w:rsid w:val="000C5D22"/>
    <w:rsid w:val="000C5E0D"/>
    <w:rsid w:val="000C69E8"/>
    <w:rsid w:val="000C6A4F"/>
    <w:rsid w:val="000C723D"/>
    <w:rsid w:val="000D0146"/>
    <w:rsid w:val="000D0BF7"/>
    <w:rsid w:val="000D10F7"/>
    <w:rsid w:val="000D1491"/>
    <w:rsid w:val="000D2B1C"/>
    <w:rsid w:val="000D2F23"/>
    <w:rsid w:val="000D312A"/>
    <w:rsid w:val="000D3BB5"/>
    <w:rsid w:val="000D4115"/>
    <w:rsid w:val="000D4619"/>
    <w:rsid w:val="000D496B"/>
    <w:rsid w:val="000D5612"/>
    <w:rsid w:val="000D67F6"/>
    <w:rsid w:val="000D70F8"/>
    <w:rsid w:val="000D7579"/>
    <w:rsid w:val="000E04BB"/>
    <w:rsid w:val="000E0663"/>
    <w:rsid w:val="000E1B06"/>
    <w:rsid w:val="000E1C6D"/>
    <w:rsid w:val="000E2DC0"/>
    <w:rsid w:val="000E2FC5"/>
    <w:rsid w:val="000E4266"/>
    <w:rsid w:val="000E454A"/>
    <w:rsid w:val="000E5297"/>
    <w:rsid w:val="000E5AB9"/>
    <w:rsid w:val="000E6774"/>
    <w:rsid w:val="000E6A5D"/>
    <w:rsid w:val="000E6FCF"/>
    <w:rsid w:val="000E7712"/>
    <w:rsid w:val="000E7F97"/>
    <w:rsid w:val="000E7FEE"/>
    <w:rsid w:val="000F0441"/>
    <w:rsid w:val="000F153A"/>
    <w:rsid w:val="000F1A96"/>
    <w:rsid w:val="000F1BE6"/>
    <w:rsid w:val="000F1CBB"/>
    <w:rsid w:val="000F1EF4"/>
    <w:rsid w:val="000F247E"/>
    <w:rsid w:val="000F268F"/>
    <w:rsid w:val="000F29CB"/>
    <w:rsid w:val="000F2E3D"/>
    <w:rsid w:val="000F3154"/>
    <w:rsid w:val="000F3300"/>
    <w:rsid w:val="000F3422"/>
    <w:rsid w:val="000F3482"/>
    <w:rsid w:val="000F3B9F"/>
    <w:rsid w:val="000F4D26"/>
    <w:rsid w:val="000F55B3"/>
    <w:rsid w:val="000F5A5E"/>
    <w:rsid w:val="000F5B9A"/>
    <w:rsid w:val="000F5F16"/>
    <w:rsid w:val="000F6B82"/>
    <w:rsid w:val="000F75B4"/>
    <w:rsid w:val="000F7BD3"/>
    <w:rsid w:val="0010058D"/>
    <w:rsid w:val="00100951"/>
    <w:rsid w:val="001009CE"/>
    <w:rsid w:val="001009FB"/>
    <w:rsid w:val="00101518"/>
    <w:rsid w:val="0010168F"/>
    <w:rsid w:val="001016BD"/>
    <w:rsid w:val="001019C2"/>
    <w:rsid w:val="0010230C"/>
    <w:rsid w:val="00102495"/>
    <w:rsid w:val="001040C7"/>
    <w:rsid w:val="0010411C"/>
    <w:rsid w:val="0010425A"/>
    <w:rsid w:val="0010445A"/>
    <w:rsid w:val="001045A1"/>
    <w:rsid w:val="001045B7"/>
    <w:rsid w:val="001046F9"/>
    <w:rsid w:val="00104930"/>
    <w:rsid w:val="0010617B"/>
    <w:rsid w:val="001065B7"/>
    <w:rsid w:val="0010708B"/>
    <w:rsid w:val="00107751"/>
    <w:rsid w:val="00107BBF"/>
    <w:rsid w:val="00110551"/>
    <w:rsid w:val="00110A88"/>
    <w:rsid w:val="00110AF9"/>
    <w:rsid w:val="00110BAA"/>
    <w:rsid w:val="00110CBD"/>
    <w:rsid w:val="00111275"/>
    <w:rsid w:val="001114D8"/>
    <w:rsid w:val="00111BFF"/>
    <w:rsid w:val="00111C2E"/>
    <w:rsid w:val="001121EA"/>
    <w:rsid w:val="0011279B"/>
    <w:rsid w:val="00113D23"/>
    <w:rsid w:val="00114DC1"/>
    <w:rsid w:val="00114F26"/>
    <w:rsid w:val="00117315"/>
    <w:rsid w:val="001204BF"/>
    <w:rsid w:val="0012062C"/>
    <w:rsid w:val="001208ED"/>
    <w:rsid w:val="00120DEA"/>
    <w:rsid w:val="00120EAB"/>
    <w:rsid w:val="00120F8B"/>
    <w:rsid w:val="0012132C"/>
    <w:rsid w:val="00122970"/>
    <w:rsid w:val="00123297"/>
    <w:rsid w:val="001233E7"/>
    <w:rsid w:val="00123514"/>
    <w:rsid w:val="00123EBF"/>
    <w:rsid w:val="00123EDB"/>
    <w:rsid w:val="0012435B"/>
    <w:rsid w:val="001249D5"/>
    <w:rsid w:val="00124BFB"/>
    <w:rsid w:val="00124EDB"/>
    <w:rsid w:val="001257FC"/>
    <w:rsid w:val="001267B2"/>
    <w:rsid w:val="00126A8D"/>
    <w:rsid w:val="00126C33"/>
    <w:rsid w:val="00126EBE"/>
    <w:rsid w:val="00126F0B"/>
    <w:rsid w:val="0012754E"/>
    <w:rsid w:val="00127ACA"/>
    <w:rsid w:val="00130394"/>
    <w:rsid w:val="00130945"/>
    <w:rsid w:val="00130D48"/>
    <w:rsid w:val="00130EA5"/>
    <w:rsid w:val="001313D9"/>
    <w:rsid w:val="001313E5"/>
    <w:rsid w:val="001316BB"/>
    <w:rsid w:val="00131AF8"/>
    <w:rsid w:val="00131B44"/>
    <w:rsid w:val="0013254C"/>
    <w:rsid w:val="0013293A"/>
    <w:rsid w:val="001329F5"/>
    <w:rsid w:val="00132A61"/>
    <w:rsid w:val="00132DFE"/>
    <w:rsid w:val="001330A5"/>
    <w:rsid w:val="00134C4A"/>
    <w:rsid w:val="001350CB"/>
    <w:rsid w:val="001357F8"/>
    <w:rsid w:val="00135A85"/>
    <w:rsid w:val="00136201"/>
    <w:rsid w:val="0013684F"/>
    <w:rsid w:val="0013688A"/>
    <w:rsid w:val="00136BD3"/>
    <w:rsid w:val="00136DF0"/>
    <w:rsid w:val="00137F2B"/>
    <w:rsid w:val="00137F44"/>
    <w:rsid w:val="001406D9"/>
    <w:rsid w:val="00140814"/>
    <w:rsid w:val="001408BE"/>
    <w:rsid w:val="00140924"/>
    <w:rsid w:val="00141F87"/>
    <w:rsid w:val="00142445"/>
    <w:rsid w:val="001433E4"/>
    <w:rsid w:val="001443AB"/>
    <w:rsid w:val="001451EC"/>
    <w:rsid w:val="00145392"/>
    <w:rsid w:val="0014574F"/>
    <w:rsid w:val="00145CE3"/>
    <w:rsid w:val="00145E60"/>
    <w:rsid w:val="00146943"/>
    <w:rsid w:val="00146AF7"/>
    <w:rsid w:val="00147CA6"/>
    <w:rsid w:val="0015002E"/>
    <w:rsid w:val="001503AC"/>
    <w:rsid w:val="001506E0"/>
    <w:rsid w:val="001509EE"/>
    <w:rsid w:val="00150E67"/>
    <w:rsid w:val="00150F71"/>
    <w:rsid w:val="001511EF"/>
    <w:rsid w:val="001511FC"/>
    <w:rsid w:val="00151A52"/>
    <w:rsid w:val="001520EA"/>
    <w:rsid w:val="0015239A"/>
    <w:rsid w:val="0015278E"/>
    <w:rsid w:val="001529DD"/>
    <w:rsid w:val="00152FDC"/>
    <w:rsid w:val="00153F8E"/>
    <w:rsid w:val="00154AD3"/>
    <w:rsid w:val="00155318"/>
    <w:rsid w:val="00155480"/>
    <w:rsid w:val="00155692"/>
    <w:rsid w:val="00155DFE"/>
    <w:rsid w:val="0015660F"/>
    <w:rsid w:val="00157615"/>
    <w:rsid w:val="00157622"/>
    <w:rsid w:val="00157943"/>
    <w:rsid w:val="00157E9A"/>
    <w:rsid w:val="0016094D"/>
    <w:rsid w:val="00160A28"/>
    <w:rsid w:val="001611EF"/>
    <w:rsid w:val="0016179B"/>
    <w:rsid w:val="00162123"/>
    <w:rsid w:val="00162178"/>
    <w:rsid w:val="001623B2"/>
    <w:rsid w:val="001624BF"/>
    <w:rsid w:val="00163359"/>
    <w:rsid w:val="001634EC"/>
    <w:rsid w:val="001639D3"/>
    <w:rsid w:val="00163F9B"/>
    <w:rsid w:val="0016419A"/>
    <w:rsid w:val="0016433D"/>
    <w:rsid w:val="0016492F"/>
    <w:rsid w:val="00164B56"/>
    <w:rsid w:val="0016609E"/>
    <w:rsid w:val="00166872"/>
    <w:rsid w:val="00166B76"/>
    <w:rsid w:val="00166C3B"/>
    <w:rsid w:val="00170317"/>
    <w:rsid w:val="00170724"/>
    <w:rsid w:val="001709AF"/>
    <w:rsid w:val="00170B1A"/>
    <w:rsid w:val="00170D31"/>
    <w:rsid w:val="001711AA"/>
    <w:rsid w:val="0017178E"/>
    <w:rsid w:val="0017266D"/>
    <w:rsid w:val="00172946"/>
    <w:rsid w:val="00172A40"/>
    <w:rsid w:val="001731F2"/>
    <w:rsid w:val="00174B83"/>
    <w:rsid w:val="001755DD"/>
    <w:rsid w:val="00175A1C"/>
    <w:rsid w:val="00175FAA"/>
    <w:rsid w:val="0017613D"/>
    <w:rsid w:val="00176DCB"/>
    <w:rsid w:val="00176F86"/>
    <w:rsid w:val="00177031"/>
    <w:rsid w:val="00177380"/>
    <w:rsid w:val="00177AEC"/>
    <w:rsid w:val="00177B3F"/>
    <w:rsid w:val="00177EE1"/>
    <w:rsid w:val="00180839"/>
    <w:rsid w:val="0018101D"/>
    <w:rsid w:val="00181299"/>
    <w:rsid w:val="00181459"/>
    <w:rsid w:val="0018183B"/>
    <w:rsid w:val="00181DFC"/>
    <w:rsid w:val="001825EB"/>
    <w:rsid w:val="00182AA8"/>
    <w:rsid w:val="00182E48"/>
    <w:rsid w:val="00183062"/>
    <w:rsid w:val="001834BA"/>
    <w:rsid w:val="00183513"/>
    <w:rsid w:val="0018368F"/>
    <w:rsid w:val="001837E0"/>
    <w:rsid w:val="00184569"/>
    <w:rsid w:val="00184C54"/>
    <w:rsid w:val="00184D06"/>
    <w:rsid w:val="00184E5E"/>
    <w:rsid w:val="00184E69"/>
    <w:rsid w:val="001850F0"/>
    <w:rsid w:val="0018596A"/>
    <w:rsid w:val="00185AB1"/>
    <w:rsid w:val="00185E20"/>
    <w:rsid w:val="001862AB"/>
    <w:rsid w:val="0018631B"/>
    <w:rsid w:val="00186384"/>
    <w:rsid w:val="00186781"/>
    <w:rsid w:val="0018719F"/>
    <w:rsid w:val="00187426"/>
    <w:rsid w:val="00187B2F"/>
    <w:rsid w:val="00187B33"/>
    <w:rsid w:val="00187C10"/>
    <w:rsid w:val="00187E85"/>
    <w:rsid w:val="00191424"/>
    <w:rsid w:val="0019177D"/>
    <w:rsid w:val="00191DC3"/>
    <w:rsid w:val="001924F1"/>
    <w:rsid w:val="001924F5"/>
    <w:rsid w:val="00193725"/>
    <w:rsid w:val="001939C2"/>
    <w:rsid w:val="0019415A"/>
    <w:rsid w:val="001942B0"/>
    <w:rsid w:val="0019442E"/>
    <w:rsid w:val="0019465D"/>
    <w:rsid w:val="00194E0D"/>
    <w:rsid w:val="001950F3"/>
    <w:rsid w:val="00195488"/>
    <w:rsid w:val="00195BBB"/>
    <w:rsid w:val="00195D08"/>
    <w:rsid w:val="001963DF"/>
    <w:rsid w:val="00196422"/>
    <w:rsid w:val="00196545"/>
    <w:rsid w:val="00196787"/>
    <w:rsid w:val="001968D0"/>
    <w:rsid w:val="00196D19"/>
    <w:rsid w:val="00197164"/>
    <w:rsid w:val="0019737D"/>
    <w:rsid w:val="0019744B"/>
    <w:rsid w:val="0019748F"/>
    <w:rsid w:val="0019764A"/>
    <w:rsid w:val="00197D71"/>
    <w:rsid w:val="001A1347"/>
    <w:rsid w:val="001A1422"/>
    <w:rsid w:val="001A150A"/>
    <w:rsid w:val="001A2444"/>
    <w:rsid w:val="001A281A"/>
    <w:rsid w:val="001A32AE"/>
    <w:rsid w:val="001A39DE"/>
    <w:rsid w:val="001A4163"/>
    <w:rsid w:val="001A4938"/>
    <w:rsid w:val="001A4C2C"/>
    <w:rsid w:val="001A50E0"/>
    <w:rsid w:val="001A5B97"/>
    <w:rsid w:val="001A7198"/>
    <w:rsid w:val="001B0181"/>
    <w:rsid w:val="001B0980"/>
    <w:rsid w:val="001B0AFB"/>
    <w:rsid w:val="001B12A7"/>
    <w:rsid w:val="001B1D8E"/>
    <w:rsid w:val="001B234D"/>
    <w:rsid w:val="001B289D"/>
    <w:rsid w:val="001B2FF8"/>
    <w:rsid w:val="001B4CB5"/>
    <w:rsid w:val="001B4D6C"/>
    <w:rsid w:val="001B4FEF"/>
    <w:rsid w:val="001B5D81"/>
    <w:rsid w:val="001B60BF"/>
    <w:rsid w:val="001B6492"/>
    <w:rsid w:val="001B6A7A"/>
    <w:rsid w:val="001B6C05"/>
    <w:rsid w:val="001B7DB5"/>
    <w:rsid w:val="001C03BC"/>
    <w:rsid w:val="001C0642"/>
    <w:rsid w:val="001C0804"/>
    <w:rsid w:val="001C0B70"/>
    <w:rsid w:val="001C2109"/>
    <w:rsid w:val="001C33C1"/>
    <w:rsid w:val="001C3708"/>
    <w:rsid w:val="001C468F"/>
    <w:rsid w:val="001C49DA"/>
    <w:rsid w:val="001C4A08"/>
    <w:rsid w:val="001C4DA4"/>
    <w:rsid w:val="001C51F1"/>
    <w:rsid w:val="001C5469"/>
    <w:rsid w:val="001C547A"/>
    <w:rsid w:val="001C549A"/>
    <w:rsid w:val="001C61C6"/>
    <w:rsid w:val="001C6ECF"/>
    <w:rsid w:val="001C70A5"/>
    <w:rsid w:val="001C71E8"/>
    <w:rsid w:val="001C75D2"/>
    <w:rsid w:val="001C7F3C"/>
    <w:rsid w:val="001D01BC"/>
    <w:rsid w:val="001D087A"/>
    <w:rsid w:val="001D0C21"/>
    <w:rsid w:val="001D0CA1"/>
    <w:rsid w:val="001D10FC"/>
    <w:rsid w:val="001D1BF2"/>
    <w:rsid w:val="001D2720"/>
    <w:rsid w:val="001D2798"/>
    <w:rsid w:val="001D2B55"/>
    <w:rsid w:val="001D2E61"/>
    <w:rsid w:val="001D326B"/>
    <w:rsid w:val="001D35B4"/>
    <w:rsid w:val="001D38FA"/>
    <w:rsid w:val="001D446F"/>
    <w:rsid w:val="001D52BF"/>
    <w:rsid w:val="001D5FE7"/>
    <w:rsid w:val="001D6144"/>
    <w:rsid w:val="001D61F8"/>
    <w:rsid w:val="001D6314"/>
    <w:rsid w:val="001D6A56"/>
    <w:rsid w:val="001D6F7E"/>
    <w:rsid w:val="001D72AF"/>
    <w:rsid w:val="001D7616"/>
    <w:rsid w:val="001E02E1"/>
    <w:rsid w:val="001E068F"/>
    <w:rsid w:val="001E09AD"/>
    <w:rsid w:val="001E13FD"/>
    <w:rsid w:val="001E1B8D"/>
    <w:rsid w:val="001E21D7"/>
    <w:rsid w:val="001E2610"/>
    <w:rsid w:val="001E2CE4"/>
    <w:rsid w:val="001E308F"/>
    <w:rsid w:val="001E3536"/>
    <w:rsid w:val="001E38AC"/>
    <w:rsid w:val="001E3E0C"/>
    <w:rsid w:val="001E451B"/>
    <w:rsid w:val="001E4F4F"/>
    <w:rsid w:val="001E521D"/>
    <w:rsid w:val="001E63DC"/>
    <w:rsid w:val="001E6B5E"/>
    <w:rsid w:val="001E6EAC"/>
    <w:rsid w:val="001E7042"/>
    <w:rsid w:val="001E7975"/>
    <w:rsid w:val="001E7A11"/>
    <w:rsid w:val="001E7F06"/>
    <w:rsid w:val="001F1109"/>
    <w:rsid w:val="001F2710"/>
    <w:rsid w:val="001F2C96"/>
    <w:rsid w:val="001F2D02"/>
    <w:rsid w:val="001F2DE7"/>
    <w:rsid w:val="001F37C1"/>
    <w:rsid w:val="001F3A7C"/>
    <w:rsid w:val="001F431E"/>
    <w:rsid w:val="001F44B8"/>
    <w:rsid w:val="001F4575"/>
    <w:rsid w:val="001F4A19"/>
    <w:rsid w:val="001F55B3"/>
    <w:rsid w:val="001F5D38"/>
    <w:rsid w:val="001F642C"/>
    <w:rsid w:val="001F64FF"/>
    <w:rsid w:val="001F7018"/>
    <w:rsid w:val="001F725D"/>
    <w:rsid w:val="001F7DC3"/>
    <w:rsid w:val="001F7E9B"/>
    <w:rsid w:val="002002B2"/>
    <w:rsid w:val="00200482"/>
    <w:rsid w:val="002005B7"/>
    <w:rsid w:val="00200928"/>
    <w:rsid w:val="002014A5"/>
    <w:rsid w:val="0020189E"/>
    <w:rsid w:val="0020244A"/>
    <w:rsid w:val="002024AA"/>
    <w:rsid w:val="002037E6"/>
    <w:rsid w:val="002040E9"/>
    <w:rsid w:val="002045B9"/>
    <w:rsid w:val="0020484E"/>
    <w:rsid w:val="00204A77"/>
    <w:rsid w:val="00205214"/>
    <w:rsid w:val="002052D6"/>
    <w:rsid w:val="00205BE9"/>
    <w:rsid w:val="00205CEF"/>
    <w:rsid w:val="00206051"/>
    <w:rsid w:val="002067AE"/>
    <w:rsid w:val="002068E2"/>
    <w:rsid w:val="00206B1E"/>
    <w:rsid w:val="00206C68"/>
    <w:rsid w:val="00207A81"/>
    <w:rsid w:val="00210102"/>
    <w:rsid w:val="002106B4"/>
    <w:rsid w:val="00210718"/>
    <w:rsid w:val="00210C83"/>
    <w:rsid w:val="0021192C"/>
    <w:rsid w:val="002125AA"/>
    <w:rsid w:val="00212A05"/>
    <w:rsid w:val="00212FD3"/>
    <w:rsid w:val="0021365D"/>
    <w:rsid w:val="00213C75"/>
    <w:rsid w:val="00213E27"/>
    <w:rsid w:val="00214D1F"/>
    <w:rsid w:val="00215208"/>
    <w:rsid w:val="00215238"/>
    <w:rsid w:val="00215CEE"/>
    <w:rsid w:val="00216F6A"/>
    <w:rsid w:val="002201C8"/>
    <w:rsid w:val="002204D7"/>
    <w:rsid w:val="00220866"/>
    <w:rsid w:val="00220A75"/>
    <w:rsid w:val="00220B4A"/>
    <w:rsid w:val="00220ECF"/>
    <w:rsid w:val="002216AE"/>
    <w:rsid w:val="002216DA"/>
    <w:rsid w:val="00222074"/>
    <w:rsid w:val="00222690"/>
    <w:rsid w:val="00222F57"/>
    <w:rsid w:val="002232D3"/>
    <w:rsid w:val="00223A8D"/>
    <w:rsid w:val="00224404"/>
    <w:rsid w:val="00224E50"/>
    <w:rsid w:val="00224FBE"/>
    <w:rsid w:val="002258B1"/>
    <w:rsid w:val="00225B32"/>
    <w:rsid w:val="00225D84"/>
    <w:rsid w:val="00226352"/>
    <w:rsid w:val="002267B0"/>
    <w:rsid w:val="00226CA7"/>
    <w:rsid w:val="002279C6"/>
    <w:rsid w:val="00227D2E"/>
    <w:rsid w:val="002309FA"/>
    <w:rsid w:val="00230B33"/>
    <w:rsid w:val="00231473"/>
    <w:rsid w:val="002318E2"/>
    <w:rsid w:val="0023226A"/>
    <w:rsid w:val="0023248C"/>
    <w:rsid w:val="00232575"/>
    <w:rsid w:val="00232F31"/>
    <w:rsid w:val="00233DDA"/>
    <w:rsid w:val="002340CF"/>
    <w:rsid w:val="0023474E"/>
    <w:rsid w:val="00234833"/>
    <w:rsid w:val="00235222"/>
    <w:rsid w:val="00235B28"/>
    <w:rsid w:val="00236069"/>
    <w:rsid w:val="002368EA"/>
    <w:rsid w:val="002369C6"/>
    <w:rsid w:val="00237257"/>
    <w:rsid w:val="002375A4"/>
    <w:rsid w:val="002379F7"/>
    <w:rsid w:val="00237B1C"/>
    <w:rsid w:val="00240224"/>
    <w:rsid w:val="0024043A"/>
    <w:rsid w:val="002407AC"/>
    <w:rsid w:val="00240A93"/>
    <w:rsid w:val="00240FC3"/>
    <w:rsid w:val="00241062"/>
    <w:rsid w:val="002416B7"/>
    <w:rsid w:val="002420CF"/>
    <w:rsid w:val="00242E5A"/>
    <w:rsid w:val="00243673"/>
    <w:rsid w:val="00243674"/>
    <w:rsid w:val="00243D49"/>
    <w:rsid w:val="00244968"/>
    <w:rsid w:val="002449AC"/>
    <w:rsid w:val="00244EA7"/>
    <w:rsid w:val="0024500F"/>
    <w:rsid w:val="00245658"/>
    <w:rsid w:val="0024653B"/>
    <w:rsid w:val="00246797"/>
    <w:rsid w:val="00246C8E"/>
    <w:rsid w:val="00246DFB"/>
    <w:rsid w:val="00247BB9"/>
    <w:rsid w:val="00247BE9"/>
    <w:rsid w:val="00247D32"/>
    <w:rsid w:val="00247FF0"/>
    <w:rsid w:val="00250398"/>
    <w:rsid w:val="002510BA"/>
    <w:rsid w:val="002514A2"/>
    <w:rsid w:val="002515BA"/>
    <w:rsid w:val="0025161A"/>
    <w:rsid w:val="00251750"/>
    <w:rsid w:val="00251CBE"/>
    <w:rsid w:val="00251DA4"/>
    <w:rsid w:val="00252751"/>
    <w:rsid w:val="00252C35"/>
    <w:rsid w:val="00252E59"/>
    <w:rsid w:val="002530C0"/>
    <w:rsid w:val="002532C9"/>
    <w:rsid w:val="0025493A"/>
    <w:rsid w:val="00256401"/>
    <w:rsid w:val="002565EA"/>
    <w:rsid w:val="00256717"/>
    <w:rsid w:val="002569B7"/>
    <w:rsid w:val="00256E4C"/>
    <w:rsid w:val="00257D15"/>
    <w:rsid w:val="00260B94"/>
    <w:rsid w:val="00261056"/>
    <w:rsid w:val="002617E7"/>
    <w:rsid w:val="002619FC"/>
    <w:rsid w:val="00261BFD"/>
    <w:rsid w:val="00261F5B"/>
    <w:rsid w:val="00261FBF"/>
    <w:rsid w:val="002620A5"/>
    <w:rsid w:val="00262369"/>
    <w:rsid w:val="0026236D"/>
    <w:rsid w:val="00262786"/>
    <w:rsid w:val="00262F43"/>
    <w:rsid w:val="00263013"/>
    <w:rsid w:val="00263516"/>
    <w:rsid w:val="002645A5"/>
    <w:rsid w:val="00264669"/>
    <w:rsid w:val="00264720"/>
    <w:rsid w:val="002647B1"/>
    <w:rsid w:val="00264829"/>
    <w:rsid w:val="002651DE"/>
    <w:rsid w:val="0026595E"/>
    <w:rsid w:val="00265AAA"/>
    <w:rsid w:val="002665AF"/>
    <w:rsid w:val="0026669C"/>
    <w:rsid w:val="002667F9"/>
    <w:rsid w:val="00267532"/>
    <w:rsid w:val="00267954"/>
    <w:rsid w:val="00267DAF"/>
    <w:rsid w:val="002703DB"/>
    <w:rsid w:val="002707D2"/>
    <w:rsid w:val="00270CD1"/>
    <w:rsid w:val="00270CE6"/>
    <w:rsid w:val="00271197"/>
    <w:rsid w:val="0027138D"/>
    <w:rsid w:val="0027175D"/>
    <w:rsid w:val="002717D0"/>
    <w:rsid w:val="002718AA"/>
    <w:rsid w:val="00272B0C"/>
    <w:rsid w:val="00273224"/>
    <w:rsid w:val="00273D15"/>
    <w:rsid w:val="0027426A"/>
    <w:rsid w:val="00274839"/>
    <w:rsid w:val="00275ADA"/>
    <w:rsid w:val="002767E8"/>
    <w:rsid w:val="00276A2B"/>
    <w:rsid w:val="002779E2"/>
    <w:rsid w:val="002805D8"/>
    <w:rsid w:val="00280D8E"/>
    <w:rsid w:val="0028107E"/>
    <w:rsid w:val="00281611"/>
    <w:rsid w:val="00281AC2"/>
    <w:rsid w:val="00281AE8"/>
    <w:rsid w:val="0028204F"/>
    <w:rsid w:val="00282100"/>
    <w:rsid w:val="002826E2"/>
    <w:rsid w:val="002826FA"/>
    <w:rsid w:val="002828C9"/>
    <w:rsid w:val="00282E56"/>
    <w:rsid w:val="00282ED5"/>
    <w:rsid w:val="00283209"/>
    <w:rsid w:val="0028393C"/>
    <w:rsid w:val="002844A8"/>
    <w:rsid w:val="00284C50"/>
    <w:rsid w:val="00284CEF"/>
    <w:rsid w:val="00285B6B"/>
    <w:rsid w:val="00285EC4"/>
    <w:rsid w:val="002864A7"/>
    <w:rsid w:val="00287305"/>
    <w:rsid w:val="00287A64"/>
    <w:rsid w:val="00287C21"/>
    <w:rsid w:val="002902F5"/>
    <w:rsid w:val="0029040D"/>
    <w:rsid w:val="0029097E"/>
    <w:rsid w:val="00291F3E"/>
    <w:rsid w:val="00292235"/>
    <w:rsid w:val="002923FE"/>
    <w:rsid w:val="0029298D"/>
    <w:rsid w:val="00292E9D"/>
    <w:rsid w:val="00293257"/>
    <w:rsid w:val="002936F7"/>
    <w:rsid w:val="0029374F"/>
    <w:rsid w:val="00293A04"/>
    <w:rsid w:val="00294115"/>
    <w:rsid w:val="002949EA"/>
    <w:rsid w:val="00294B0C"/>
    <w:rsid w:val="00295DC5"/>
    <w:rsid w:val="00296206"/>
    <w:rsid w:val="00296C9F"/>
    <w:rsid w:val="0029718C"/>
    <w:rsid w:val="0029780A"/>
    <w:rsid w:val="00297C27"/>
    <w:rsid w:val="00297E8C"/>
    <w:rsid w:val="002A00E1"/>
    <w:rsid w:val="002A030C"/>
    <w:rsid w:val="002A0CFF"/>
    <w:rsid w:val="002A100A"/>
    <w:rsid w:val="002A17D7"/>
    <w:rsid w:val="002A1F14"/>
    <w:rsid w:val="002A1FBB"/>
    <w:rsid w:val="002A2AE7"/>
    <w:rsid w:val="002A35F8"/>
    <w:rsid w:val="002A4C5D"/>
    <w:rsid w:val="002A4F8D"/>
    <w:rsid w:val="002A502D"/>
    <w:rsid w:val="002A5169"/>
    <w:rsid w:val="002A5813"/>
    <w:rsid w:val="002A58E8"/>
    <w:rsid w:val="002A58F0"/>
    <w:rsid w:val="002A6452"/>
    <w:rsid w:val="002A6F39"/>
    <w:rsid w:val="002A73C9"/>
    <w:rsid w:val="002A7694"/>
    <w:rsid w:val="002A7724"/>
    <w:rsid w:val="002A780A"/>
    <w:rsid w:val="002B034F"/>
    <w:rsid w:val="002B0D73"/>
    <w:rsid w:val="002B100B"/>
    <w:rsid w:val="002B1278"/>
    <w:rsid w:val="002B1B45"/>
    <w:rsid w:val="002B2885"/>
    <w:rsid w:val="002B3BEA"/>
    <w:rsid w:val="002B408E"/>
    <w:rsid w:val="002B48E5"/>
    <w:rsid w:val="002B4C79"/>
    <w:rsid w:val="002B4D29"/>
    <w:rsid w:val="002B50BC"/>
    <w:rsid w:val="002B57E3"/>
    <w:rsid w:val="002B5AA4"/>
    <w:rsid w:val="002B5C68"/>
    <w:rsid w:val="002B63E9"/>
    <w:rsid w:val="002B6F20"/>
    <w:rsid w:val="002B6F58"/>
    <w:rsid w:val="002B74DA"/>
    <w:rsid w:val="002B78FF"/>
    <w:rsid w:val="002C07A3"/>
    <w:rsid w:val="002C0BBE"/>
    <w:rsid w:val="002C138C"/>
    <w:rsid w:val="002C139C"/>
    <w:rsid w:val="002C24D2"/>
    <w:rsid w:val="002C2669"/>
    <w:rsid w:val="002C29BA"/>
    <w:rsid w:val="002C2A24"/>
    <w:rsid w:val="002C2E51"/>
    <w:rsid w:val="002C303D"/>
    <w:rsid w:val="002C35B1"/>
    <w:rsid w:val="002C3845"/>
    <w:rsid w:val="002C3B10"/>
    <w:rsid w:val="002C3B11"/>
    <w:rsid w:val="002C3FAC"/>
    <w:rsid w:val="002C442B"/>
    <w:rsid w:val="002C4448"/>
    <w:rsid w:val="002C4A56"/>
    <w:rsid w:val="002C4D48"/>
    <w:rsid w:val="002C4DFE"/>
    <w:rsid w:val="002C6270"/>
    <w:rsid w:val="002C62E1"/>
    <w:rsid w:val="002C6E1B"/>
    <w:rsid w:val="002C6E78"/>
    <w:rsid w:val="002C7DD1"/>
    <w:rsid w:val="002D0864"/>
    <w:rsid w:val="002D1621"/>
    <w:rsid w:val="002D1D86"/>
    <w:rsid w:val="002D23E9"/>
    <w:rsid w:val="002D25FD"/>
    <w:rsid w:val="002D2606"/>
    <w:rsid w:val="002D2ECA"/>
    <w:rsid w:val="002D4653"/>
    <w:rsid w:val="002D4DBA"/>
    <w:rsid w:val="002D5050"/>
    <w:rsid w:val="002D52AA"/>
    <w:rsid w:val="002D5CFF"/>
    <w:rsid w:val="002D670E"/>
    <w:rsid w:val="002D6801"/>
    <w:rsid w:val="002D706E"/>
    <w:rsid w:val="002D77AF"/>
    <w:rsid w:val="002E01E2"/>
    <w:rsid w:val="002E029C"/>
    <w:rsid w:val="002E0644"/>
    <w:rsid w:val="002E0FEF"/>
    <w:rsid w:val="002E2201"/>
    <w:rsid w:val="002E2610"/>
    <w:rsid w:val="002E2739"/>
    <w:rsid w:val="002E286C"/>
    <w:rsid w:val="002E2D0F"/>
    <w:rsid w:val="002E33D8"/>
    <w:rsid w:val="002E438E"/>
    <w:rsid w:val="002E4613"/>
    <w:rsid w:val="002E5F9F"/>
    <w:rsid w:val="002E77CD"/>
    <w:rsid w:val="002E7B28"/>
    <w:rsid w:val="002E7F3F"/>
    <w:rsid w:val="002F09CC"/>
    <w:rsid w:val="002F125A"/>
    <w:rsid w:val="002F17E2"/>
    <w:rsid w:val="002F196C"/>
    <w:rsid w:val="002F2A13"/>
    <w:rsid w:val="002F2D35"/>
    <w:rsid w:val="002F329F"/>
    <w:rsid w:val="002F37AC"/>
    <w:rsid w:val="002F3E0A"/>
    <w:rsid w:val="002F4889"/>
    <w:rsid w:val="002F50DE"/>
    <w:rsid w:val="002F5573"/>
    <w:rsid w:val="002F6800"/>
    <w:rsid w:val="002F6849"/>
    <w:rsid w:val="002F68B6"/>
    <w:rsid w:val="002F6C7C"/>
    <w:rsid w:val="002F6F78"/>
    <w:rsid w:val="002F7375"/>
    <w:rsid w:val="002F7683"/>
    <w:rsid w:val="002F7BE7"/>
    <w:rsid w:val="002F7D15"/>
    <w:rsid w:val="00300A40"/>
    <w:rsid w:val="00300ADB"/>
    <w:rsid w:val="00300C8D"/>
    <w:rsid w:val="003012FF"/>
    <w:rsid w:val="00301D8C"/>
    <w:rsid w:val="00302245"/>
    <w:rsid w:val="003024DC"/>
    <w:rsid w:val="00302815"/>
    <w:rsid w:val="00302D82"/>
    <w:rsid w:val="00303599"/>
    <w:rsid w:val="00303ED7"/>
    <w:rsid w:val="00303F82"/>
    <w:rsid w:val="0030400A"/>
    <w:rsid w:val="00304C5B"/>
    <w:rsid w:val="00304C8D"/>
    <w:rsid w:val="0030600B"/>
    <w:rsid w:val="0030688A"/>
    <w:rsid w:val="00306D02"/>
    <w:rsid w:val="0030704D"/>
    <w:rsid w:val="003070BC"/>
    <w:rsid w:val="00307408"/>
    <w:rsid w:val="00307442"/>
    <w:rsid w:val="00307B24"/>
    <w:rsid w:val="003100E7"/>
    <w:rsid w:val="0031071F"/>
    <w:rsid w:val="0031081F"/>
    <w:rsid w:val="0031114E"/>
    <w:rsid w:val="00311CDB"/>
    <w:rsid w:val="00311F5D"/>
    <w:rsid w:val="0031230C"/>
    <w:rsid w:val="00312D5A"/>
    <w:rsid w:val="003131E7"/>
    <w:rsid w:val="003132CB"/>
    <w:rsid w:val="003139BA"/>
    <w:rsid w:val="00313CF7"/>
    <w:rsid w:val="0031505C"/>
    <w:rsid w:val="00315609"/>
    <w:rsid w:val="00315857"/>
    <w:rsid w:val="00315AFD"/>
    <w:rsid w:val="0031654D"/>
    <w:rsid w:val="00316F8F"/>
    <w:rsid w:val="0031722B"/>
    <w:rsid w:val="003172C5"/>
    <w:rsid w:val="0031759F"/>
    <w:rsid w:val="003206A9"/>
    <w:rsid w:val="00321795"/>
    <w:rsid w:val="00321EF6"/>
    <w:rsid w:val="0032208C"/>
    <w:rsid w:val="00322304"/>
    <w:rsid w:val="00322325"/>
    <w:rsid w:val="0032247F"/>
    <w:rsid w:val="0032262E"/>
    <w:rsid w:val="00322957"/>
    <w:rsid w:val="00322E4D"/>
    <w:rsid w:val="00323A1C"/>
    <w:rsid w:val="00324059"/>
    <w:rsid w:val="0032472D"/>
    <w:rsid w:val="00324955"/>
    <w:rsid w:val="00324EAC"/>
    <w:rsid w:val="00325BB0"/>
    <w:rsid w:val="00325F41"/>
    <w:rsid w:val="00326156"/>
    <w:rsid w:val="00326436"/>
    <w:rsid w:val="003269F2"/>
    <w:rsid w:val="00326D96"/>
    <w:rsid w:val="0032733E"/>
    <w:rsid w:val="00327469"/>
    <w:rsid w:val="00327AA1"/>
    <w:rsid w:val="00327AAF"/>
    <w:rsid w:val="00327D5F"/>
    <w:rsid w:val="00330A2E"/>
    <w:rsid w:val="00331183"/>
    <w:rsid w:val="00331B84"/>
    <w:rsid w:val="00331CF2"/>
    <w:rsid w:val="00332071"/>
    <w:rsid w:val="003331E7"/>
    <w:rsid w:val="00334155"/>
    <w:rsid w:val="00335415"/>
    <w:rsid w:val="0033544C"/>
    <w:rsid w:val="003355B2"/>
    <w:rsid w:val="00335905"/>
    <w:rsid w:val="00335A4A"/>
    <w:rsid w:val="00335C22"/>
    <w:rsid w:val="00336387"/>
    <w:rsid w:val="00336DB0"/>
    <w:rsid w:val="0033751C"/>
    <w:rsid w:val="00337DD7"/>
    <w:rsid w:val="00337F91"/>
    <w:rsid w:val="00340242"/>
    <w:rsid w:val="0034088B"/>
    <w:rsid w:val="0034089A"/>
    <w:rsid w:val="00340C8D"/>
    <w:rsid w:val="00341799"/>
    <w:rsid w:val="0034193E"/>
    <w:rsid w:val="00342272"/>
    <w:rsid w:val="003426A2"/>
    <w:rsid w:val="00342B39"/>
    <w:rsid w:val="00342D78"/>
    <w:rsid w:val="00342E8F"/>
    <w:rsid w:val="003439ED"/>
    <w:rsid w:val="0034484F"/>
    <w:rsid w:val="003449F1"/>
    <w:rsid w:val="00345100"/>
    <w:rsid w:val="003451F5"/>
    <w:rsid w:val="00345374"/>
    <w:rsid w:val="00345ECB"/>
    <w:rsid w:val="00345F38"/>
    <w:rsid w:val="00346904"/>
    <w:rsid w:val="003471BB"/>
    <w:rsid w:val="003471ED"/>
    <w:rsid w:val="00347711"/>
    <w:rsid w:val="00351320"/>
    <w:rsid w:val="00351731"/>
    <w:rsid w:val="00351849"/>
    <w:rsid w:val="00351EEC"/>
    <w:rsid w:val="0035212F"/>
    <w:rsid w:val="00353C3C"/>
    <w:rsid w:val="00354096"/>
    <w:rsid w:val="003543AD"/>
    <w:rsid w:val="003547A6"/>
    <w:rsid w:val="00354F67"/>
    <w:rsid w:val="00354FE8"/>
    <w:rsid w:val="0035507F"/>
    <w:rsid w:val="0035587C"/>
    <w:rsid w:val="0035688D"/>
    <w:rsid w:val="00356E3C"/>
    <w:rsid w:val="0035710F"/>
    <w:rsid w:val="0035787B"/>
    <w:rsid w:val="00357903"/>
    <w:rsid w:val="00357DEE"/>
    <w:rsid w:val="003606B2"/>
    <w:rsid w:val="00360D84"/>
    <w:rsid w:val="003619DD"/>
    <w:rsid w:val="003635CE"/>
    <w:rsid w:val="003635FC"/>
    <w:rsid w:val="00363898"/>
    <w:rsid w:val="00363D53"/>
    <w:rsid w:val="003643F6"/>
    <w:rsid w:val="00364BAD"/>
    <w:rsid w:val="00365325"/>
    <w:rsid w:val="00366E1C"/>
    <w:rsid w:val="00370646"/>
    <w:rsid w:val="00370D58"/>
    <w:rsid w:val="00370FE4"/>
    <w:rsid w:val="00371023"/>
    <w:rsid w:val="003712A8"/>
    <w:rsid w:val="00371C14"/>
    <w:rsid w:val="00372049"/>
    <w:rsid w:val="003726B8"/>
    <w:rsid w:val="0037279A"/>
    <w:rsid w:val="00372AF4"/>
    <w:rsid w:val="0037324D"/>
    <w:rsid w:val="00373400"/>
    <w:rsid w:val="003737EB"/>
    <w:rsid w:val="0037401E"/>
    <w:rsid w:val="0037417E"/>
    <w:rsid w:val="00374484"/>
    <w:rsid w:val="003744AE"/>
    <w:rsid w:val="00374791"/>
    <w:rsid w:val="003747D2"/>
    <w:rsid w:val="00374968"/>
    <w:rsid w:val="003757DB"/>
    <w:rsid w:val="00375C35"/>
    <w:rsid w:val="00375E21"/>
    <w:rsid w:val="00376345"/>
    <w:rsid w:val="00376741"/>
    <w:rsid w:val="003776BB"/>
    <w:rsid w:val="00377788"/>
    <w:rsid w:val="00377BB2"/>
    <w:rsid w:val="0038021B"/>
    <w:rsid w:val="003806A0"/>
    <w:rsid w:val="0038112D"/>
    <w:rsid w:val="00381B42"/>
    <w:rsid w:val="0038233F"/>
    <w:rsid w:val="003831D1"/>
    <w:rsid w:val="0038359A"/>
    <w:rsid w:val="00383D9B"/>
    <w:rsid w:val="0038418D"/>
    <w:rsid w:val="00384D6E"/>
    <w:rsid w:val="00384DC7"/>
    <w:rsid w:val="00385703"/>
    <w:rsid w:val="00385B79"/>
    <w:rsid w:val="0038604A"/>
    <w:rsid w:val="003862DE"/>
    <w:rsid w:val="003900B8"/>
    <w:rsid w:val="003902A3"/>
    <w:rsid w:val="0039037D"/>
    <w:rsid w:val="0039181D"/>
    <w:rsid w:val="00391E60"/>
    <w:rsid w:val="00391FCD"/>
    <w:rsid w:val="0039223B"/>
    <w:rsid w:val="00392547"/>
    <w:rsid w:val="0039259C"/>
    <w:rsid w:val="003926D2"/>
    <w:rsid w:val="00392D61"/>
    <w:rsid w:val="00392FB9"/>
    <w:rsid w:val="00393251"/>
    <w:rsid w:val="00393B65"/>
    <w:rsid w:val="00394425"/>
    <w:rsid w:val="003945FE"/>
    <w:rsid w:val="00394883"/>
    <w:rsid w:val="00395D54"/>
    <w:rsid w:val="003961B1"/>
    <w:rsid w:val="0039648D"/>
    <w:rsid w:val="003967FD"/>
    <w:rsid w:val="00396D88"/>
    <w:rsid w:val="00396DDC"/>
    <w:rsid w:val="00397342"/>
    <w:rsid w:val="003974D6"/>
    <w:rsid w:val="00397BA1"/>
    <w:rsid w:val="00397C9A"/>
    <w:rsid w:val="00397F3A"/>
    <w:rsid w:val="003A0118"/>
    <w:rsid w:val="003A021E"/>
    <w:rsid w:val="003A052E"/>
    <w:rsid w:val="003A071E"/>
    <w:rsid w:val="003A10DE"/>
    <w:rsid w:val="003A196B"/>
    <w:rsid w:val="003A215B"/>
    <w:rsid w:val="003A217B"/>
    <w:rsid w:val="003A2A7F"/>
    <w:rsid w:val="003A33CA"/>
    <w:rsid w:val="003A33F7"/>
    <w:rsid w:val="003A3435"/>
    <w:rsid w:val="003A3756"/>
    <w:rsid w:val="003A3898"/>
    <w:rsid w:val="003A3928"/>
    <w:rsid w:val="003A3AC4"/>
    <w:rsid w:val="003A5966"/>
    <w:rsid w:val="003A6E58"/>
    <w:rsid w:val="003A7016"/>
    <w:rsid w:val="003A75E2"/>
    <w:rsid w:val="003A7BF9"/>
    <w:rsid w:val="003A7E27"/>
    <w:rsid w:val="003B0A7D"/>
    <w:rsid w:val="003B1164"/>
    <w:rsid w:val="003B16C2"/>
    <w:rsid w:val="003B3D5F"/>
    <w:rsid w:val="003B42E0"/>
    <w:rsid w:val="003B4BCC"/>
    <w:rsid w:val="003B4D1F"/>
    <w:rsid w:val="003B54DD"/>
    <w:rsid w:val="003B55B4"/>
    <w:rsid w:val="003B5A7A"/>
    <w:rsid w:val="003B6071"/>
    <w:rsid w:val="003B654D"/>
    <w:rsid w:val="003B6634"/>
    <w:rsid w:val="003B738F"/>
    <w:rsid w:val="003B77FD"/>
    <w:rsid w:val="003B79F5"/>
    <w:rsid w:val="003C020E"/>
    <w:rsid w:val="003C0B5C"/>
    <w:rsid w:val="003C0B5E"/>
    <w:rsid w:val="003C0DD7"/>
    <w:rsid w:val="003C10E9"/>
    <w:rsid w:val="003C117D"/>
    <w:rsid w:val="003C2376"/>
    <w:rsid w:val="003C276D"/>
    <w:rsid w:val="003C2C21"/>
    <w:rsid w:val="003C33BE"/>
    <w:rsid w:val="003C388F"/>
    <w:rsid w:val="003C3F1B"/>
    <w:rsid w:val="003C4170"/>
    <w:rsid w:val="003C4F1F"/>
    <w:rsid w:val="003C5328"/>
    <w:rsid w:val="003C5582"/>
    <w:rsid w:val="003C55BB"/>
    <w:rsid w:val="003C5607"/>
    <w:rsid w:val="003C6AFD"/>
    <w:rsid w:val="003C70D6"/>
    <w:rsid w:val="003C7329"/>
    <w:rsid w:val="003C78F6"/>
    <w:rsid w:val="003C7AED"/>
    <w:rsid w:val="003C7EF7"/>
    <w:rsid w:val="003D0302"/>
    <w:rsid w:val="003D05D3"/>
    <w:rsid w:val="003D0DD6"/>
    <w:rsid w:val="003D1134"/>
    <w:rsid w:val="003D1239"/>
    <w:rsid w:val="003D193C"/>
    <w:rsid w:val="003D19BB"/>
    <w:rsid w:val="003D209B"/>
    <w:rsid w:val="003D220E"/>
    <w:rsid w:val="003D2325"/>
    <w:rsid w:val="003D3310"/>
    <w:rsid w:val="003D41E7"/>
    <w:rsid w:val="003D4681"/>
    <w:rsid w:val="003D49B5"/>
    <w:rsid w:val="003D4C42"/>
    <w:rsid w:val="003D4F8F"/>
    <w:rsid w:val="003D5231"/>
    <w:rsid w:val="003D5E05"/>
    <w:rsid w:val="003D6DE9"/>
    <w:rsid w:val="003D7A14"/>
    <w:rsid w:val="003D7FC4"/>
    <w:rsid w:val="003E06A0"/>
    <w:rsid w:val="003E0AC3"/>
    <w:rsid w:val="003E1517"/>
    <w:rsid w:val="003E18DC"/>
    <w:rsid w:val="003E226F"/>
    <w:rsid w:val="003E2F8B"/>
    <w:rsid w:val="003E3E0B"/>
    <w:rsid w:val="003E4135"/>
    <w:rsid w:val="003E416F"/>
    <w:rsid w:val="003E460D"/>
    <w:rsid w:val="003E4620"/>
    <w:rsid w:val="003E472E"/>
    <w:rsid w:val="003E5735"/>
    <w:rsid w:val="003E6804"/>
    <w:rsid w:val="003E6EC5"/>
    <w:rsid w:val="003E70C3"/>
    <w:rsid w:val="003F0133"/>
    <w:rsid w:val="003F04FB"/>
    <w:rsid w:val="003F0590"/>
    <w:rsid w:val="003F16DD"/>
    <w:rsid w:val="003F1771"/>
    <w:rsid w:val="003F1886"/>
    <w:rsid w:val="003F1990"/>
    <w:rsid w:val="003F1B5A"/>
    <w:rsid w:val="003F2F0F"/>
    <w:rsid w:val="003F3AAC"/>
    <w:rsid w:val="003F3DED"/>
    <w:rsid w:val="003F474F"/>
    <w:rsid w:val="003F4A21"/>
    <w:rsid w:val="003F4B29"/>
    <w:rsid w:val="003F5C34"/>
    <w:rsid w:val="003F5EBA"/>
    <w:rsid w:val="003F5EC0"/>
    <w:rsid w:val="003F6CD3"/>
    <w:rsid w:val="003F6F3F"/>
    <w:rsid w:val="004009C1"/>
    <w:rsid w:val="00400D73"/>
    <w:rsid w:val="00401C00"/>
    <w:rsid w:val="00402C2E"/>
    <w:rsid w:val="0040382C"/>
    <w:rsid w:val="00403CA0"/>
    <w:rsid w:val="00403F4C"/>
    <w:rsid w:val="0040469A"/>
    <w:rsid w:val="00404AE7"/>
    <w:rsid w:val="00404BA0"/>
    <w:rsid w:val="00407917"/>
    <w:rsid w:val="00410AF8"/>
    <w:rsid w:val="00410F76"/>
    <w:rsid w:val="0041116D"/>
    <w:rsid w:val="00411583"/>
    <w:rsid w:val="0041172F"/>
    <w:rsid w:val="00411E85"/>
    <w:rsid w:val="00411FAC"/>
    <w:rsid w:val="00412091"/>
    <w:rsid w:val="00412306"/>
    <w:rsid w:val="0041248E"/>
    <w:rsid w:val="00412949"/>
    <w:rsid w:val="0041324D"/>
    <w:rsid w:val="00413851"/>
    <w:rsid w:val="0041504C"/>
    <w:rsid w:val="004158DE"/>
    <w:rsid w:val="0041597D"/>
    <w:rsid w:val="00415DD4"/>
    <w:rsid w:val="00416420"/>
    <w:rsid w:val="00416674"/>
    <w:rsid w:val="004166EA"/>
    <w:rsid w:val="004176CE"/>
    <w:rsid w:val="004178A2"/>
    <w:rsid w:val="00417FB6"/>
    <w:rsid w:val="00420160"/>
    <w:rsid w:val="00420979"/>
    <w:rsid w:val="00420FEC"/>
    <w:rsid w:val="00421086"/>
    <w:rsid w:val="00421E21"/>
    <w:rsid w:val="004223C8"/>
    <w:rsid w:val="00422863"/>
    <w:rsid w:val="00422D75"/>
    <w:rsid w:val="00424543"/>
    <w:rsid w:val="00424732"/>
    <w:rsid w:val="004260B1"/>
    <w:rsid w:val="004261B7"/>
    <w:rsid w:val="00426219"/>
    <w:rsid w:val="004274F7"/>
    <w:rsid w:val="0043099B"/>
    <w:rsid w:val="00430EBD"/>
    <w:rsid w:val="00430FCF"/>
    <w:rsid w:val="00431190"/>
    <w:rsid w:val="00431685"/>
    <w:rsid w:val="004316B3"/>
    <w:rsid w:val="0043189E"/>
    <w:rsid w:val="00431EF0"/>
    <w:rsid w:val="00433CA7"/>
    <w:rsid w:val="00433DFA"/>
    <w:rsid w:val="0043436F"/>
    <w:rsid w:val="00435A69"/>
    <w:rsid w:val="00435E3B"/>
    <w:rsid w:val="004364B8"/>
    <w:rsid w:val="004365F7"/>
    <w:rsid w:val="004369BA"/>
    <w:rsid w:val="00436F20"/>
    <w:rsid w:val="004370E1"/>
    <w:rsid w:val="00437905"/>
    <w:rsid w:val="00440739"/>
    <w:rsid w:val="004407E0"/>
    <w:rsid w:val="00440A0E"/>
    <w:rsid w:val="00441118"/>
    <w:rsid w:val="004415F3"/>
    <w:rsid w:val="00441894"/>
    <w:rsid w:val="004418D4"/>
    <w:rsid w:val="00441A67"/>
    <w:rsid w:val="00441EDD"/>
    <w:rsid w:val="00441FF5"/>
    <w:rsid w:val="00442715"/>
    <w:rsid w:val="00442E2B"/>
    <w:rsid w:val="00442FA7"/>
    <w:rsid w:val="0044355A"/>
    <w:rsid w:val="004435D7"/>
    <w:rsid w:val="004436DA"/>
    <w:rsid w:val="00443AB9"/>
    <w:rsid w:val="00443C0E"/>
    <w:rsid w:val="00444214"/>
    <w:rsid w:val="0044521B"/>
    <w:rsid w:val="0044530C"/>
    <w:rsid w:val="004453A3"/>
    <w:rsid w:val="00446721"/>
    <w:rsid w:val="0044703F"/>
    <w:rsid w:val="00447288"/>
    <w:rsid w:val="00447552"/>
    <w:rsid w:val="004500AA"/>
    <w:rsid w:val="00451DC2"/>
    <w:rsid w:val="004523E8"/>
    <w:rsid w:val="0045250D"/>
    <w:rsid w:val="004525AF"/>
    <w:rsid w:val="00452B12"/>
    <w:rsid w:val="00452DE1"/>
    <w:rsid w:val="00453114"/>
    <w:rsid w:val="004532B2"/>
    <w:rsid w:val="00453372"/>
    <w:rsid w:val="00453A3C"/>
    <w:rsid w:val="00453AA8"/>
    <w:rsid w:val="00453B76"/>
    <w:rsid w:val="00453DCE"/>
    <w:rsid w:val="004542D2"/>
    <w:rsid w:val="0045451D"/>
    <w:rsid w:val="00454B18"/>
    <w:rsid w:val="00454C08"/>
    <w:rsid w:val="00455FEB"/>
    <w:rsid w:val="0045605A"/>
    <w:rsid w:val="0045608E"/>
    <w:rsid w:val="004560D7"/>
    <w:rsid w:val="004575C5"/>
    <w:rsid w:val="00457619"/>
    <w:rsid w:val="00460349"/>
    <w:rsid w:val="00460F91"/>
    <w:rsid w:val="00461211"/>
    <w:rsid w:val="00461214"/>
    <w:rsid w:val="004626E1"/>
    <w:rsid w:val="00462B9C"/>
    <w:rsid w:val="00462D95"/>
    <w:rsid w:val="00463614"/>
    <w:rsid w:val="00463EFE"/>
    <w:rsid w:val="00464352"/>
    <w:rsid w:val="00464D67"/>
    <w:rsid w:val="0046538C"/>
    <w:rsid w:val="0046540C"/>
    <w:rsid w:val="004656B4"/>
    <w:rsid w:val="00465C06"/>
    <w:rsid w:val="00466E52"/>
    <w:rsid w:val="00466FF0"/>
    <w:rsid w:val="00467128"/>
    <w:rsid w:val="004673EC"/>
    <w:rsid w:val="004676E4"/>
    <w:rsid w:val="004676F2"/>
    <w:rsid w:val="004706DB"/>
    <w:rsid w:val="00470F42"/>
    <w:rsid w:val="0047212B"/>
    <w:rsid w:val="0047239C"/>
    <w:rsid w:val="00472D1F"/>
    <w:rsid w:val="00473A1E"/>
    <w:rsid w:val="00473FAD"/>
    <w:rsid w:val="00475A9C"/>
    <w:rsid w:val="0047662B"/>
    <w:rsid w:val="0047773D"/>
    <w:rsid w:val="00480103"/>
    <w:rsid w:val="004801BC"/>
    <w:rsid w:val="004805FF"/>
    <w:rsid w:val="004817D8"/>
    <w:rsid w:val="00481ADB"/>
    <w:rsid w:val="00481C9E"/>
    <w:rsid w:val="00481F10"/>
    <w:rsid w:val="0048215A"/>
    <w:rsid w:val="004825EB"/>
    <w:rsid w:val="00482C87"/>
    <w:rsid w:val="00482EF1"/>
    <w:rsid w:val="00483234"/>
    <w:rsid w:val="004834B5"/>
    <w:rsid w:val="00483BB9"/>
    <w:rsid w:val="00483DE3"/>
    <w:rsid w:val="00483F5D"/>
    <w:rsid w:val="00484BE6"/>
    <w:rsid w:val="00485188"/>
    <w:rsid w:val="004859E7"/>
    <w:rsid w:val="004862C7"/>
    <w:rsid w:val="004866E5"/>
    <w:rsid w:val="00486AE5"/>
    <w:rsid w:val="0048777C"/>
    <w:rsid w:val="00487B2F"/>
    <w:rsid w:val="00487F80"/>
    <w:rsid w:val="0049050A"/>
    <w:rsid w:val="004906BE"/>
    <w:rsid w:val="00490B8E"/>
    <w:rsid w:val="00490EA5"/>
    <w:rsid w:val="00490FB8"/>
    <w:rsid w:val="0049179B"/>
    <w:rsid w:val="00491A14"/>
    <w:rsid w:val="00491A8C"/>
    <w:rsid w:val="00491B7D"/>
    <w:rsid w:val="00491DB3"/>
    <w:rsid w:val="00491E80"/>
    <w:rsid w:val="004926AC"/>
    <w:rsid w:val="004926F4"/>
    <w:rsid w:val="00493644"/>
    <w:rsid w:val="004937D6"/>
    <w:rsid w:val="00493B48"/>
    <w:rsid w:val="00493DB3"/>
    <w:rsid w:val="00493EFA"/>
    <w:rsid w:val="004940B1"/>
    <w:rsid w:val="00494388"/>
    <w:rsid w:val="00494390"/>
    <w:rsid w:val="00495914"/>
    <w:rsid w:val="00495F26"/>
    <w:rsid w:val="004965AD"/>
    <w:rsid w:val="004972CC"/>
    <w:rsid w:val="0049744C"/>
    <w:rsid w:val="004A0231"/>
    <w:rsid w:val="004A139E"/>
    <w:rsid w:val="004A1CA9"/>
    <w:rsid w:val="004A1D7E"/>
    <w:rsid w:val="004A222A"/>
    <w:rsid w:val="004A28F6"/>
    <w:rsid w:val="004A2AFC"/>
    <w:rsid w:val="004A2C6F"/>
    <w:rsid w:val="004A306C"/>
    <w:rsid w:val="004A30B6"/>
    <w:rsid w:val="004A328C"/>
    <w:rsid w:val="004A32B4"/>
    <w:rsid w:val="004A3F13"/>
    <w:rsid w:val="004A42C3"/>
    <w:rsid w:val="004A4A8A"/>
    <w:rsid w:val="004A5077"/>
    <w:rsid w:val="004A52A2"/>
    <w:rsid w:val="004A5631"/>
    <w:rsid w:val="004A5D78"/>
    <w:rsid w:val="004A64A5"/>
    <w:rsid w:val="004A6A49"/>
    <w:rsid w:val="004A771A"/>
    <w:rsid w:val="004A79D2"/>
    <w:rsid w:val="004A7AE5"/>
    <w:rsid w:val="004B001D"/>
    <w:rsid w:val="004B0203"/>
    <w:rsid w:val="004B10C6"/>
    <w:rsid w:val="004B1410"/>
    <w:rsid w:val="004B1BD6"/>
    <w:rsid w:val="004B21C8"/>
    <w:rsid w:val="004B23D3"/>
    <w:rsid w:val="004B25DD"/>
    <w:rsid w:val="004B30CE"/>
    <w:rsid w:val="004B3D46"/>
    <w:rsid w:val="004B3EF0"/>
    <w:rsid w:val="004B43AF"/>
    <w:rsid w:val="004B482D"/>
    <w:rsid w:val="004B5876"/>
    <w:rsid w:val="004B6042"/>
    <w:rsid w:val="004B607D"/>
    <w:rsid w:val="004B60DC"/>
    <w:rsid w:val="004B680A"/>
    <w:rsid w:val="004B69B1"/>
    <w:rsid w:val="004B6DA0"/>
    <w:rsid w:val="004B71B8"/>
    <w:rsid w:val="004B72CD"/>
    <w:rsid w:val="004B73CE"/>
    <w:rsid w:val="004B7480"/>
    <w:rsid w:val="004B768E"/>
    <w:rsid w:val="004C0C80"/>
    <w:rsid w:val="004C13B0"/>
    <w:rsid w:val="004C140A"/>
    <w:rsid w:val="004C2AF3"/>
    <w:rsid w:val="004C3337"/>
    <w:rsid w:val="004C37E5"/>
    <w:rsid w:val="004C3F85"/>
    <w:rsid w:val="004C4C5B"/>
    <w:rsid w:val="004C52AB"/>
    <w:rsid w:val="004C5314"/>
    <w:rsid w:val="004C5886"/>
    <w:rsid w:val="004C5CCA"/>
    <w:rsid w:val="004C6088"/>
    <w:rsid w:val="004C71D9"/>
    <w:rsid w:val="004C7602"/>
    <w:rsid w:val="004D0ADB"/>
    <w:rsid w:val="004D0E21"/>
    <w:rsid w:val="004D1226"/>
    <w:rsid w:val="004D15E3"/>
    <w:rsid w:val="004D183E"/>
    <w:rsid w:val="004D1A97"/>
    <w:rsid w:val="004D1FC4"/>
    <w:rsid w:val="004D2071"/>
    <w:rsid w:val="004D248C"/>
    <w:rsid w:val="004D2540"/>
    <w:rsid w:val="004D2ABE"/>
    <w:rsid w:val="004D3166"/>
    <w:rsid w:val="004D3C3A"/>
    <w:rsid w:val="004D3F4A"/>
    <w:rsid w:val="004D437A"/>
    <w:rsid w:val="004D5189"/>
    <w:rsid w:val="004D5916"/>
    <w:rsid w:val="004D632D"/>
    <w:rsid w:val="004D6B4C"/>
    <w:rsid w:val="004D6B7C"/>
    <w:rsid w:val="004D6BB5"/>
    <w:rsid w:val="004D6BF0"/>
    <w:rsid w:val="004D71A2"/>
    <w:rsid w:val="004D7236"/>
    <w:rsid w:val="004D7ED6"/>
    <w:rsid w:val="004E00AF"/>
    <w:rsid w:val="004E07E9"/>
    <w:rsid w:val="004E10EF"/>
    <w:rsid w:val="004E1EF4"/>
    <w:rsid w:val="004E248D"/>
    <w:rsid w:val="004E2AE7"/>
    <w:rsid w:val="004E44E6"/>
    <w:rsid w:val="004E4678"/>
    <w:rsid w:val="004E4F81"/>
    <w:rsid w:val="004E5059"/>
    <w:rsid w:val="004E55B6"/>
    <w:rsid w:val="004E6659"/>
    <w:rsid w:val="004E7206"/>
    <w:rsid w:val="004E72A8"/>
    <w:rsid w:val="004E748D"/>
    <w:rsid w:val="004E7DB4"/>
    <w:rsid w:val="004F022A"/>
    <w:rsid w:val="004F02BB"/>
    <w:rsid w:val="004F0497"/>
    <w:rsid w:val="004F0B73"/>
    <w:rsid w:val="004F130E"/>
    <w:rsid w:val="004F1943"/>
    <w:rsid w:val="004F2BC4"/>
    <w:rsid w:val="004F368B"/>
    <w:rsid w:val="004F3EEA"/>
    <w:rsid w:val="004F3F77"/>
    <w:rsid w:val="004F4109"/>
    <w:rsid w:val="004F44E5"/>
    <w:rsid w:val="004F4F06"/>
    <w:rsid w:val="004F509E"/>
    <w:rsid w:val="004F53AE"/>
    <w:rsid w:val="004F57CE"/>
    <w:rsid w:val="004F5A77"/>
    <w:rsid w:val="004F5DB3"/>
    <w:rsid w:val="004F646A"/>
    <w:rsid w:val="004F67C9"/>
    <w:rsid w:val="004F79F1"/>
    <w:rsid w:val="004F7D0C"/>
    <w:rsid w:val="00500B67"/>
    <w:rsid w:val="00501974"/>
    <w:rsid w:val="00501988"/>
    <w:rsid w:val="0050202E"/>
    <w:rsid w:val="005021B2"/>
    <w:rsid w:val="0050254A"/>
    <w:rsid w:val="0050303B"/>
    <w:rsid w:val="0050359F"/>
    <w:rsid w:val="00503879"/>
    <w:rsid w:val="00503E6A"/>
    <w:rsid w:val="005042AA"/>
    <w:rsid w:val="00504606"/>
    <w:rsid w:val="00505AB1"/>
    <w:rsid w:val="00506177"/>
    <w:rsid w:val="0050671D"/>
    <w:rsid w:val="0050674E"/>
    <w:rsid w:val="005072B5"/>
    <w:rsid w:val="005074C8"/>
    <w:rsid w:val="00507667"/>
    <w:rsid w:val="0050780F"/>
    <w:rsid w:val="00507B0B"/>
    <w:rsid w:val="00510115"/>
    <w:rsid w:val="00510830"/>
    <w:rsid w:val="0051094E"/>
    <w:rsid w:val="00510AFB"/>
    <w:rsid w:val="00510F1E"/>
    <w:rsid w:val="00510FF8"/>
    <w:rsid w:val="0051118A"/>
    <w:rsid w:val="00511F80"/>
    <w:rsid w:val="005123E0"/>
    <w:rsid w:val="00512883"/>
    <w:rsid w:val="0051331D"/>
    <w:rsid w:val="005138EF"/>
    <w:rsid w:val="005139B5"/>
    <w:rsid w:val="00513B4C"/>
    <w:rsid w:val="00513BFA"/>
    <w:rsid w:val="00514215"/>
    <w:rsid w:val="00514278"/>
    <w:rsid w:val="00514BBA"/>
    <w:rsid w:val="00514F4E"/>
    <w:rsid w:val="00515113"/>
    <w:rsid w:val="005156EA"/>
    <w:rsid w:val="0051604C"/>
    <w:rsid w:val="005164B4"/>
    <w:rsid w:val="0051722B"/>
    <w:rsid w:val="0051786E"/>
    <w:rsid w:val="00517AA7"/>
    <w:rsid w:val="00517D92"/>
    <w:rsid w:val="0052018D"/>
    <w:rsid w:val="0052020A"/>
    <w:rsid w:val="005209B6"/>
    <w:rsid w:val="00520E96"/>
    <w:rsid w:val="00521106"/>
    <w:rsid w:val="00521E8D"/>
    <w:rsid w:val="0052207E"/>
    <w:rsid w:val="00522932"/>
    <w:rsid w:val="00522F7C"/>
    <w:rsid w:val="00523493"/>
    <w:rsid w:val="0052389E"/>
    <w:rsid w:val="00523CDD"/>
    <w:rsid w:val="00523FF8"/>
    <w:rsid w:val="005244B3"/>
    <w:rsid w:val="0052459E"/>
    <w:rsid w:val="0052461C"/>
    <w:rsid w:val="005252F8"/>
    <w:rsid w:val="0052545E"/>
    <w:rsid w:val="00525C3D"/>
    <w:rsid w:val="00525CC2"/>
    <w:rsid w:val="00525E39"/>
    <w:rsid w:val="005266A7"/>
    <w:rsid w:val="00526E31"/>
    <w:rsid w:val="00527502"/>
    <w:rsid w:val="005275B4"/>
    <w:rsid w:val="00527F30"/>
    <w:rsid w:val="0053066A"/>
    <w:rsid w:val="0053218B"/>
    <w:rsid w:val="0053251D"/>
    <w:rsid w:val="00532673"/>
    <w:rsid w:val="00532AB6"/>
    <w:rsid w:val="00532E1B"/>
    <w:rsid w:val="00533276"/>
    <w:rsid w:val="00533DB6"/>
    <w:rsid w:val="0053424F"/>
    <w:rsid w:val="005348E0"/>
    <w:rsid w:val="005349C0"/>
    <w:rsid w:val="00535196"/>
    <w:rsid w:val="005364F7"/>
    <w:rsid w:val="00536751"/>
    <w:rsid w:val="0053682D"/>
    <w:rsid w:val="00537EE5"/>
    <w:rsid w:val="00540B77"/>
    <w:rsid w:val="00541286"/>
    <w:rsid w:val="005414C8"/>
    <w:rsid w:val="00541996"/>
    <w:rsid w:val="00541A9A"/>
    <w:rsid w:val="00541F0C"/>
    <w:rsid w:val="00542784"/>
    <w:rsid w:val="00542E76"/>
    <w:rsid w:val="0054319C"/>
    <w:rsid w:val="00543330"/>
    <w:rsid w:val="005435A0"/>
    <w:rsid w:val="00543839"/>
    <w:rsid w:val="005439A8"/>
    <w:rsid w:val="00543E20"/>
    <w:rsid w:val="00543E2C"/>
    <w:rsid w:val="00544133"/>
    <w:rsid w:val="00544619"/>
    <w:rsid w:val="005448F2"/>
    <w:rsid w:val="00544B36"/>
    <w:rsid w:val="00544D9B"/>
    <w:rsid w:val="00545E8D"/>
    <w:rsid w:val="00546165"/>
    <w:rsid w:val="00547119"/>
    <w:rsid w:val="00550269"/>
    <w:rsid w:val="005520D3"/>
    <w:rsid w:val="00552ED4"/>
    <w:rsid w:val="00553753"/>
    <w:rsid w:val="005539A7"/>
    <w:rsid w:val="00553D90"/>
    <w:rsid w:val="005541D8"/>
    <w:rsid w:val="005543B5"/>
    <w:rsid w:val="00554A59"/>
    <w:rsid w:val="00554DF4"/>
    <w:rsid w:val="0055604D"/>
    <w:rsid w:val="0055617D"/>
    <w:rsid w:val="0055798D"/>
    <w:rsid w:val="005579DD"/>
    <w:rsid w:val="00557C01"/>
    <w:rsid w:val="00560530"/>
    <w:rsid w:val="00560D9B"/>
    <w:rsid w:val="00561809"/>
    <w:rsid w:val="00561D7C"/>
    <w:rsid w:val="005624A6"/>
    <w:rsid w:val="005639EE"/>
    <w:rsid w:val="005640C2"/>
    <w:rsid w:val="00564AD2"/>
    <w:rsid w:val="00564DFF"/>
    <w:rsid w:val="005657CE"/>
    <w:rsid w:val="00565974"/>
    <w:rsid w:val="00565CDB"/>
    <w:rsid w:val="005667A3"/>
    <w:rsid w:val="00566E82"/>
    <w:rsid w:val="0056737E"/>
    <w:rsid w:val="00567EAE"/>
    <w:rsid w:val="00567F41"/>
    <w:rsid w:val="00570550"/>
    <w:rsid w:val="005717CF"/>
    <w:rsid w:val="00572C9A"/>
    <w:rsid w:val="00573637"/>
    <w:rsid w:val="00573A13"/>
    <w:rsid w:val="00573FC5"/>
    <w:rsid w:val="005740A6"/>
    <w:rsid w:val="005742F0"/>
    <w:rsid w:val="0057438C"/>
    <w:rsid w:val="0057475A"/>
    <w:rsid w:val="005747E2"/>
    <w:rsid w:val="00575031"/>
    <w:rsid w:val="005759D2"/>
    <w:rsid w:val="00575C61"/>
    <w:rsid w:val="00576241"/>
    <w:rsid w:val="00576292"/>
    <w:rsid w:val="00576F63"/>
    <w:rsid w:val="00577064"/>
    <w:rsid w:val="005772F2"/>
    <w:rsid w:val="00577D19"/>
    <w:rsid w:val="00577DBA"/>
    <w:rsid w:val="00580125"/>
    <w:rsid w:val="00580E86"/>
    <w:rsid w:val="005814C8"/>
    <w:rsid w:val="00581557"/>
    <w:rsid w:val="00582B1F"/>
    <w:rsid w:val="005833A0"/>
    <w:rsid w:val="00583BD7"/>
    <w:rsid w:val="00583E76"/>
    <w:rsid w:val="0058433D"/>
    <w:rsid w:val="0058443C"/>
    <w:rsid w:val="00584D93"/>
    <w:rsid w:val="0058534A"/>
    <w:rsid w:val="005854BC"/>
    <w:rsid w:val="00585A19"/>
    <w:rsid w:val="00585A92"/>
    <w:rsid w:val="00585CEA"/>
    <w:rsid w:val="00585E57"/>
    <w:rsid w:val="00585FD5"/>
    <w:rsid w:val="005864E1"/>
    <w:rsid w:val="00586543"/>
    <w:rsid w:val="005868CE"/>
    <w:rsid w:val="0058704D"/>
    <w:rsid w:val="0058713F"/>
    <w:rsid w:val="0058753A"/>
    <w:rsid w:val="0058754D"/>
    <w:rsid w:val="00587881"/>
    <w:rsid w:val="00587EAD"/>
    <w:rsid w:val="00590959"/>
    <w:rsid w:val="00590A6F"/>
    <w:rsid w:val="00590B8F"/>
    <w:rsid w:val="00591605"/>
    <w:rsid w:val="00591814"/>
    <w:rsid w:val="00592306"/>
    <w:rsid w:val="00592425"/>
    <w:rsid w:val="00592EB6"/>
    <w:rsid w:val="00592FC4"/>
    <w:rsid w:val="00594110"/>
    <w:rsid w:val="005943FA"/>
    <w:rsid w:val="005944D5"/>
    <w:rsid w:val="00594689"/>
    <w:rsid w:val="005949C5"/>
    <w:rsid w:val="00594F86"/>
    <w:rsid w:val="00595188"/>
    <w:rsid w:val="005958DC"/>
    <w:rsid w:val="0059597D"/>
    <w:rsid w:val="005963DE"/>
    <w:rsid w:val="00596601"/>
    <w:rsid w:val="0059676E"/>
    <w:rsid w:val="0059685D"/>
    <w:rsid w:val="00596CF0"/>
    <w:rsid w:val="005A054C"/>
    <w:rsid w:val="005A110F"/>
    <w:rsid w:val="005A1267"/>
    <w:rsid w:val="005A226A"/>
    <w:rsid w:val="005A303C"/>
    <w:rsid w:val="005A3166"/>
    <w:rsid w:val="005A33C4"/>
    <w:rsid w:val="005A38A7"/>
    <w:rsid w:val="005A46A4"/>
    <w:rsid w:val="005A4B8E"/>
    <w:rsid w:val="005A4DE5"/>
    <w:rsid w:val="005A5A63"/>
    <w:rsid w:val="005A5B15"/>
    <w:rsid w:val="005A5B31"/>
    <w:rsid w:val="005A62F1"/>
    <w:rsid w:val="005A6396"/>
    <w:rsid w:val="005A6679"/>
    <w:rsid w:val="005A6B15"/>
    <w:rsid w:val="005A6F5B"/>
    <w:rsid w:val="005A710C"/>
    <w:rsid w:val="005A7392"/>
    <w:rsid w:val="005A758D"/>
    <w:rsid w:val="005B0287"/>
    <w:rsid w:val="005B0603"/>
    <w:rsid w:val="005B0E23"/>
    <w:rsid w:val="005B0F2A"/>
    <w:rsid w:val="005B14B5"/>
    <w:rsid w:val="005B1674"/>
    <w:rsid w:val="005B2228"/>
    <w:rsid w:val="005B239B"/>
    <w:rsid w:val="005B2D76"/>
    <w:rsid w:val="005B307C"/>
    <w:rsid w:val="005B3213"/>
    <w:rsid w:val="005B3B6B"/>
    <w:rsid w:val="005B3C32"/>
    <w:rsid w:val="005B4782"/>
    <w:rsid w:val="005B480E"/>
    <w:rsid w:val="005B4AA9"/>
    <w:rsid w:val="005B4EEF"/>
    <w:rsid w:val="005B508B"/>
    <w:rsid w:val="005B5120"/>
    <w:rsid w:val="005B5174"/>
    <w:rsid w:val="005B57B1"/>
    <w:rsid w:val="005B598F"/>
    <w:rsid w:val="005B5B67"/>
    <w:rsid w:val="005B6348"/>
    <w:rsid w:val="005B67EE"/>
    <w:rsid w:val="005B6941"/>
    <w:rsid w:val="005B6F97"/>
    <w:rsid w:val="005B7E33"/>
    <w:rsid w:val="005B7FD3"/>
    <w:rsid w:val="005C045D"/>
    <w:rsid w:val="005C079F"/>
    <w:rsid w:val="005C097F"/>
    <w:rsid w:val="005C1273"/>
    <w:rsid w:val="005C16E5"/>
    <w:rsid w:val="005C185C"/>
    <w:rsid w:val="005C1976"/>
    <w:rsid w:val="005C20A6"/>
    <w:rsid w:val="005C2E79"/>
    <w:rsid w:val="005C32B5"/>
    <w:rsid w:val="005C3B3E"/>
    <w:rsid w:val="005C41CD"/>
    <w:rsid w:val="005C51CD"/>
    <w:rsid w:val="005C556D"/>
    <w:rsid w:val="005C5E68"/>
    <w:rsid w:val="005C5FD5"/>
    <w:rsid w:val="005C601F"/>
    <w:rsid w:val="005C6021"/>
    <w:rsid w:val="005C643B"/>
    <w:rsid w:val="005C738F"/>
    <w:rsid w:val="005C74D5"/>
    <w:rsid w:val="005C7B41"/>
    <w:rsid w:val="005D0684"/>
    <w:rsid w:val="005D0B92"/>
    <w:rsid w:val="005D0D43"/>
    <w:rsid w:val="005D0FEC"/>
    <w:rsid w:val="005D211D"/>
    <w:rsid w:val="005D25F6"/>
    <w:rsid w:val="005D2684"/>
    <w:rsid w:val="005D2996"/>
    <w:rsid w:val="005D2FA9"/>
    <w:rsid w:val="005D3342"/>
    <w:rsid w:val="005D3356"/>
    <w:rsid w:val="005D3EBC"/>
    <w:rsid w:val="005D490F"/>
    <w:rsid w:val="005D5423"/>
    <w:rsid w:val="005D5636"/>
    <w:rsid w:val="005D5778"/>
    <w:rsid w:val="005D5E60"/>
    <w:rsid w:val="005D5E88"/>
    <w:rsid w:val="005D5FA1"/>
    <w:rsid w:val="005D65BA"/>
    <w:rsid w:val="005D65C0"/>
    <w:rsid w:val="005D6756"/>
    <w:rsid w:val="005D6878"/>
    <w:rsid w:val="005D6B02"/>
    <w:rsid w:val="005D6D43"/>
    <w:rsid w:val="005D7436"/>
    <w:rsid w:val="005D784D"/>
    <w:rsid w:val="005E003D"/>
    <w:rsid w:val="005E0C59"/>
    <w:rsid w:val="005E116E"/>
    <w:rsid w:val="005E1223"/>
    <w:rsid w:val="005E181D"/>
    <w:rsid w:val="005E1DC8"/>
    <w:rsid w:val="005E2BAE"/>
    <w:rsid w:val="005E31E4"/>
    <w:rsid w:val="005E3215"/>
    <w:rsid w:val="005E44EF"/>
    <w:rsid w:val="005E545C"/>
    <w:rsid w:val="005E589C"/>
    <w:rsid w:val="005E58F1"/>
    <w:rsid w:val="005E654E"/>
    <w:rsid w:val="005E672B"/>
    <w:rsid w:val="005E70C0"/>
    <w:rsid w:val="005E7AA8"/>
    <w:rsid w:val="005E7C82"/>
    <w:rsid w:val="005E7DC4"/>
    <w:rsid w:val="005F0A09"/>
    <w:rsid w:val="005F0DDE"/>
    <w:rsid w:val="005F141F"/>
    <w:rsid w:val="005F1C2D"/>
    <w:rsid w:val="005F1E5F"/>
    <w:rsid w:val="005F2168"/>
    <w:rsid w:val="005F21F6"/>
    <w:rsid w:val="005F288C"/>
    <w:rsid w:val="005F2AA9"/>
    <w:rsid w:val="005F2BB7"/>
    <w:rsid w:val="005F3D4B"/>
    <w:rsid w:val="005F4278"/>
    <w:rsid w:val="005F4395"/>
    <w:rsid w:val="005F490C"/>
    <w:rsid w:val="005F5583"/>
    <w:rsid w:val="005F5710"/>
    <w:rsid w:val="005F595F"/>
    <w:rsid w:val="005F5EB7"/>
    <w:rsid w:val="005F5FB2"/>
    <w:rsid w:val="005F5FF4"/>
    <w:rsid w:val="005F71CD"/>
    <w:rsid w:val="005F7697"/>
    <w:rsid w:val="005F7ACB"/>
    <w:rsid w:val="005F7C0C"/>
    <w:rsid w:val="00600315"/>
    <w:rsid w:val="0060173E"/>
    <w:rsid w:val="0060186A"/>
    <w:rsid w:val="00601A21"/>
    <w:rsid w:val="00601CBD"/>
    <w:rsid w:val="00602653"/>
    <w:rsid w:val="00602E28"/>
    <w:rsid w:val="00603085"/>
    <w:rsid w:val="00603104"/>
    <w:rsid w:val="0060327F"/>
    <w:rsid w:val="0060351A"/>
    <w:rsid w:val="00603EFA"/>
    <w:rsid w:val="0060427A"/>
    <w:rsid w:val="00604D44"/>
    <w:rsid w:val="006053E3"/>
    <w:rsid w:val="00605E4E"/>
    <w:rsid w:val="00606FDC"/>
    <w:rsid w:val="00607AA1"/>
    <w:rsid w:val="006109BA"/>
    <w:rsid w:val="00610D3A"/>
    <w:rsid w:val="00610E05"/>
    <w:rsid w:val="00612E97"/>
    <w:rsid w:val="006137A8"/>
    <w:rsid w:val="00613913"/>
    <w:rsid w:val="00613E1F"/>
    <w:rsid w:val="00613EDB"/>
    <w:rsid w:val="00615269"/>
    <w:rsid w:val="006155B8"/>
    <w:rsid w:val="00617067"/>
    <w:rsid w:val="0061758E"/>
    <w:rsid w:val="00617892"/>
    <w:rsid w:val="00617FF6"/>
    <w:rsid w:val="006202B5"/>
    <w:rsid w:val="00620316"/>
    <w:rsid w:val="00620585"/>
    <w:rsid w:val="00620C73"/>
    <w:rsid w:val="00620EBF"/>
    <w:rsid w:val="00621154"/>
    <w:rsid w:val="006215DF"/>
    <w:rsid w:val="006225AE"/>
    <w:rsid w:val="00622B71"/>
    <w:rsid w:val="0062388C"/>
    <w:rsid w:val="00624167"/>
    <w:rsid w:val="006245D0"/>
    <w:rsid w:val="00624673"/>
    <w:rsid w:val="0062483C"/>
    <w:rsid w:val="00624AE7"/>
    <w:rsid w:val="006253A7"/>
    <w:rsid w:val="00625405"/>
    <w:rsid w:val="00625748"/>
    <w:rsid w:val="00625A36"/>
    <w:rsid w:val="00626133"/>
    <w:rsid w:val="00626276"/>
    <w:rsid w:val="00626399"/>
    <w:rsid w:val="00626591"/>
    <w:rsid w:val="00626A67"/>
    <w:rsid w:val="00626ED2"/>
    <w:rsid w:val="00627DF7"/>
    <w:rsid w:val="00630E6A"/>
    <w:rsid w:val="006311A2"/>
    <w:rsid w:val="0063170E"/>
    <w:rsid w:val="00631B73"/>
    <w:rsid w:val="00631B7A"/>
    <w:rsid w:val="00631D3D"/>
    <w:rsid w:val="00632508"/>
    <w:rsid w:val="0063267E"/>
    <w:rsid w:val="00632CA9"/>
    <w:rsid w:val="00632FB9"/>
    <w:rsid w:val="0063331E"/>
    <w:rsid w:val="00633BCE"/>
    <w:rsid w:val="00633E82"/>
    <w:rsid w:val="0063463D"/>
    <w:rsid w:val="0063488E"/>
    <w:rsid w:val="00634C00"/>
    <w:rsid w:val="00635095"/>
    <w:rsid w:val="00635127"/>
    <w:rsid w:val="0063564A"/>
    <w:rsid w:val="00635987"/>
    <w:rsid w:val="006360D2"/>
    <w:rsid w:val="0063658B"/>
    <w:rsid w:val="00636B6B"/>
    <w:rsid w:val="00637513"/>
    <w:rsid w:val="00637EE7"/>
    <w:rsid w:val="006404F0"/>
    <w:rsid w:val="006420ED"/>
    <w:rsid w:val="006421E9"/>
    <w:rsid w:val="00642B7A"/>
    <w:rsid w:val="00642EE3"/>
    <w:rsid w:val="006437F4"/>
    <w:rsid w:val="00644847"/>
    <w:rsid w:val="006450B9"/>
    <w:rsid w:val="00645D39"/>
    <w:rsid w:val="00645FA6"/>
    <w:rsid w:val="006460F2"/>
    <w:rsid w:val="0064681D"/>
    <w:rsid w:val="00646F94"/>
    <w:rsid w:val="00647105"/>
    <w:rsid w:val="00647BDF"/>
    <w:rsid w:val="0065003A"/>
    <w:rsid w:val="006505BF"/>
    <w:rsid w:val="006507A6"/>
    <w:rsid w:val="006510F0"/>
    <w:rsid w:val="00651EC0"/>
    <w:rsid w:val="00652266"/>
    <w:rsid w:val="00652542"/>
    <w:rsid w:val="00652843"/>
    <w:rsid w:val="006534F9"/>
    <w:rsid w:val="006537C9"/>
    <w:rsid w:val="00653F27"/>
    <w:rsid w:val="00654885"/>
    <w:rsid w:val="00654E8B"/>
    <w:rsid w:val="00654E92"/>
    <w:rsid w:val="006552C4"/>
    <w:rsid w:val="006558A4"/>
    <w:rsid w:val="006560C9"/>
    <w:rsid w:val="006562FF"/>
    <w:rsid w:val="006563DB"/>
    <w:rsid w:val="006569AA"/>
    <w:rsid w:val="00656D4A"/>
    <w:rsid w:val="00656FCF"/>
    <w:rsid w:val="00657358"/>
    <w:rsid w:val="00661059"/>
    <w:rsid w:val="006612F9"/>
    <w:rsid w:val="0066131D"/>
    <w:rsid w:val="006620F6"/>
    <w:rsid w:val="006625F5"/>
    <w:rsid w:val="00662A4F"/>
    <w:rsid w:val="00662B45"/>
    <w:rsid w:val="006636FD"/>
    <w:rsid w:val="00663934"/>
    <w:rsid w:val="00663AAC"/>
    <w:rsid w:val="00663DC5"/>
    <w:rsid w:val="00663EC0"/>
    <w:rsid w:val="006643CB"/>
    <w:rsid w:val="00664853"/>
    <w:rsid w:val="00664F56"/>
    <w:rsid w:val="0066653A"/>
    <w:rsid w:val="006669DA"/>
    <w:rsid w:val="006677CD"/>
    <w:rsid w:val="006678F6"/>
    <w:rsid w:val="006702CA"/>
    <w:rsid w:val="00670AD7"/>
    <w:rsid w:val="00670D3B"/>
    <w:rsid w:val="00670FEF"/>
    <w:rsid w:val="00671285"/>
    <w:rsid w:val="006726B5"/>
    <w:rsid w:val="0067273A"/>
    <w:rsid w:val="00672A12"/>
    <w:rsid w:val="00672EDC"/>
    <w:rsid w:val="0067457F"/>
    <w:rsid w:val="00674A1C"/>
    <w:rsid w:val="006750A4"/>
    <w:rsid w:val="0067519B"/>
    <w:rsid w:val="00675CCA"/>
    <w:rsid w:val="006771C2"/>
    <w:rsid w:val="00677656"/>
    <w:rsid w:val="0068012B"/>
    <w:rsid w:val="006804E8"/>
    <w:rsid w:val="0068084B"/>
    <w:rsid w:val="00680F89"/>
    <w:rsid w:val="0068194B"/>
    <w:rsid w:val="00682449"/>
    <w:rsid w:val="00682520"/>
    <w:rsid w:val="00682B43"/>
    <w:rsid w:val="00682FB1"/>
    <w:rsid w:val="00683905"/>
    <w:rsid w:val="00683ADE"/>
    <w:rsid w:val="00683C83"/>
    <w:rsid w:val="00683D44"/>
    <w:rsid w:val="00684001"/>
    <w:rsid w:val="006843CD"/>
    <w:rsid w:val="00684543"/>
    <w:rsid w:val="006850B0"/>
    <w:rsid w:val="006853FB"/>
    <w:rsid w:val="00686567"/>
    <w:rsid w:val="006867FD"/>
    <w:rsid w:val="00686865"/>
    <w:rsid w:val="0068742F"/>
    <w:rsid w:val="006875D3"/>
    <w:rsid w:val="00687BF4"/>
    <w:rsid w:val="00690B44"/>
    <w:rsid w:val="006919FD"/>
    <w:rsid w:val="00692314"/>
    <w:rsid w:val="00692451"/>
    <w:rsid w:val="00692854"/>
    <w:rsid w:val="00693206"/>
    <w:rsid w:val="00693488"/>
    <w:rsid w:val="00693585"/>
    <w:rsid w:val="00694191"/>
    <w:rsid w:val="006946A7"/>
    <w:rsid w:val="00694CF6"/>
    <w:rsid w:val="00694F1B"/>
    <w:rsid w:val="00695802"/>
    <w:rsid w:val="00695D9E"/>
    <w:rsid w:val="00695EC8"/>
    <w:rsid w:val="006962F9"/>
    <w:rsid w:val="00696565"/>
    <w:rsid w:val="00696916"/>
    <w:rsid w:val="0069793D"/>
    <w:rsid w:val="00697CD1"/>
    <w:rsid w:val="006A1079"/>
    <w:rsid w:val="006A1246"/>
    <w:rsid w:val="006A1B31"/>
    <w:rsid w:val="006A1BF2"/>
    <w:rsid w:val="006A2AAF"/>
    <w:rsid w:val="006A2BEE"/>
    <w:rsid w:val="006A3A7F"/>
    <w:rsid w:val="006A48F7"/>
    <w:rsid w:val="006A4C24"/>
    <w:rsid w:val="006A53B6"/>
    <w:rsid w:val="006A5D18"/>
    <w:rsid w:val="006A5FA8"/>
    <w:rsid w:val="006A6098"/>
    <w:rsid w:val="006A616A"/>
    <w:rsid w:val="006A6AF0"/>
    <w:rsid w:val="006A6F09"/>
    <w:rsid w:val="006A711B"/>
    <w:rsid w:val="006A79C0"/>
    <w:rsid w:val="006A7B97"/>
    <w:rsid w:val="006A7BAA"/>
    <w:rsid w:val="006B08FE"/>
    <w:rsid w:val="006B0AC6"/>
    <w:rsid w:val="006B0E8E"/>
    <w:rsid w:val="006B1A79"/>
    <w:rsid w:val="006B26E9"/>
    <w:rsid w:val="006B287D"/>
    <w:rsid w:val="006B2A1A"/>
    <w:rsid w:val="006B2CF0"/>
    <w:rsid w:val="006B2EBD"/>
    <w:rsid w:val="006B47E9"/>
    <w:rsid w:val="006B4DDD"/>
    <w:rsid w:val="006B639A"/>
    <w:rsid w:val="006B643C"/>
    <w:rsid w:val="006B675D"/>
    <w:rsid w:val="006B690D"/>
    <w:rsid w:val="006B6912"/>
    <w:rsid w:val="006B71EF"/>
    <w:rsid w:val="006B720A"/>
    <w:rsid w:val="006B733D"/>
    <w:rsid w:val="006B79AD"/>
    <w:rsid w:val="006B7CAE"/>
    <w:rsid w:val="006B7E7E"/>
    <w:rsid w:val="006C0F78"/>
    <w:rsid w:val="006C13EE"/>
    <w:rsid w:val="006C1A19"/>
    <w:rsid w:val="006C1AC0"/>
    <w:rsid w:val="006C1E92"/>
    <w:rsid w:val="006C1FE4"/>
    <w:rsid w:val="006C26A5"/>
    <w:rsid w:val="006C26DC"/>
    <w:rsid w:val="006C27EE"/>
    <w:rsid w:val="006C2A49"/>
    <w:rsid w:val="006C3156"/>
    <w:rsid w:val="006C3854"/>
    <w:rsid w:val="006C39E3"/>
    <w:rsid w:val="006C3E6B"/>
    <w:rsid w:val="006C40DE"/>
    <w:rsid w:val="006C4327"/>
    <w:rsid w:val="006C441E"/>
    <w:rsid w:val="006C44F0"/>
    <w:rsid w:val="006C4D95"/>
    <w:rsid w:val="006C4E78"/>
    <w:rsid w:val="006C4F23"/>
    <w:rsid w:val="006C505D"/>
    <w:rsid w:val="006C515D"/>
    <w:rsid w:val="006C5443"/>
    <w:rsid w:val="006C5531"/>
    <w:rsid w:val="006C6482"/>
    <w:rsid w:val="006C6E66"/>
    <w:rsid w:val="006C74D5"/>
    <w:rsid w:val="006C7522"/>
    <w:rsid w:val="006C777F"/>
    <w:rsid w:val="006C7845"/>
    <w:rsid w:val="006C7965"/>
    <w:rsid w:val="006C79F6"/>
    <w:rsid w:val="006C7A39"/>
    <w:rsid w:val="006C7B1E"/>
    <w:rsid w:val="006C7C81"/>
    <w:rsid w:val="006D031B"/>
    <w:rsid w:val="006D0565"/>
    <w:rsid w:val="006D07B7"/>
    <w:rsid w:val="006D0BC6"/>
    <w:rsid w:val="006D0CFD"/>
    <w:rsid w:val="006D1812"/>
    <w:rsid w:val="006D3086"/>
    <w:rsid w:val="006D30E9"/>
    <w:rsid w:val="006D3347"/>
    <w:rsid w:val="006D3A5E"/>
    <w:rsid w:val="006D4A54"/>
    <w:rsid w:val="006D4A60"/>
    <w:rsid w:val="006D5378"/>
    <w:rsid w:val="006D5C78"/>
    <w:rsid w:val="006D645A"/>
    <w:rsid w:val="006D68E8"/>
    <w:rsid w:val="006D6A5D"/>
    <w:rsid w:val="006D6D89"/>
    <w:rsid w:val="006D711B"/>
    <w:rsid w:val="006E0C51"/>
    <w:rsid w:val="006E14C1"/>
    <w:rsid w:val="006E1EA1"/>
    <w:rsid w:val="006E2430"/>
    <w:rsid w:val="006E2610"/>
    <w:rsid w:val="006E2B4A"/>
    <w:rsid w:val="006E3494"/>
    <w:rsid w:val="006E439F"/>
    <w:rsid w:val="006E4450"/>
    <w:rsid w:val="006E4C6E"/>
    <w:rsid w:val="006E4CA8"/>
    <w:rsid w:val="006E4D00"/>
    <w:rsid w:val="006E5346"/>
    <w:rsid w:val="006E583C"/>
    <w:rsid w:val="006E5D8B"/>
    <w:rsid w:val="006E6222"/>
    <w:rsid w:val="006E633B"/>
    <w:rsid w:val="006E686B"/>
    <w:rsid w:val="006E7AC9"/>
    <w:rsid w:val="006E7D6D"/>
    <w:rsid w:val="006F0889"/>
    <w:rsid w:val="006F13D2"/>
    <w:rsid w:val="006F1B89"/>
    <w:rsid w:val="006F2B3B"/>
    <w:rsid w:val="006F2B45"/>
    <w:rsid w:val="006F2C01"/>
    <w:rsid w:val="006F31C3"/>
    <w:rsid w:val="006F3235"/>
    <w:rsid w:val="006F471B"/>
    <w:rsid w:val="006F4B07"/>
    <w:rsid w:val="006F4C57"/>
    <w:rsid w:val="006F55C3"/>
    <w:rsid w:val="006F5788"/>
    <w:rsid w:val="006F5DCD"/>
    <w:rsid w:val="006F74EB"/>
    <w:rsid w:val="006F7517"/>
    <w:rsid w:val="006F79C1"/>
    <w:rsid w:val="006F7F71"/>
    <w:rsid w:val="00700149"/>
    <w:rsid w:val="00700263"/>
    <w:rsid w:val="007005B6"/>
    <w:rsid w:val="007005CC"/>
    <w:rsid w:val="0070099D"/>
    <w:rsid w:val="00700DF3"/>
    <w:rsid w:val="00701080"/>
    <w:rsid w:val="007011F2"/>
    <w:rsid w:val="007013D1"/>
    <w:rsid w:val="00701E65"/>
    <w:rsid w:val="007020BA"/>
    <w:rsid w:val="007023CD"/>
    <w:rsid w:val="00702603"/>
    <w:rsid w:val="0070368F"/>
    <w:rsid w:val="00703795"/>
    <w:rsid w:val="0070394B"/>
    <w:rsid w:val="00703FB0"/>
    <w:rsid w:val="00704B19"/>
    <w:rsid w:val="007056B8"/>
    <w:rsid w:val="00705DA5"/>
    <w:rsid w:val="007065E6"/>
    <w:rsid w:val="00706E6C"/>
    <w:rsid w:val="007074E0"/>
    <w:rsid w:val="0070759F"/>
    <w:rsid w:val="007108A2"/>
    <w:rsid w:val="00710AE5"/>
    <w:rsid w:val="00710EA8"/>
    <w:rsid w:val="007115DF"/>
    <w:rsid w:val="007118D7"/>
    <w:rsid w:val="00711B3E"/>
    <w:rsid w:val="00711F90"/>
    <w:rsid w:val="00712422"/>
    <w:rsid w:val="00712F48"/>
    <w:rsid w:val="007133F4"/>
    <w:rsid w:val="0071343B"/>
    <w:rsid w:val="0071348F"/>
    <w:rsid w:val="00714A77"/>
    <w:rsid w:val="00714FA1"/>
    <w:rsid w:val="00715322"/>
    <w:rsid w:val="007155F8"/>
    <w:rsid w:val="00715A7C"/>
    <w:rsid w:val="00715C76"/>
    <w:rsid w:val="007168B0"/>
    <w:rsid w:val="00716EF7"/>
    <w:rsid w:val="00716F1B"/>
    <w:rsid w:val="007173E2"/>
    <w:rsid w:val="00717518"/>
    <w:rsid w:val="00717798"/>
    <w:rsid w:val="00717DDE"/>
    <w:rsid w:val="00717E0B"/>
    <w:rsid w:val="0072030D"/>
    <w:rsid w:val="00721799"/>
    <w:rsid w:val="00721E6C"/>
    <w:rsid w:val="00722212"/>
    <w:rsid w:val="00722587"/>
    <w:rsid w:val="007225EF"/>
    <w:rsid w:val="007227B6"/>
    <w:rsid w:val="00722E1D"/>
    <w:rsid w:val="00722E4E"/>
    <w:rsid w:val="00724A8C"/>
    <w:rsid w:val="0072565A"/>
    <w:rsid w:val="007259BA"/>
    <w:rsid w:val="00725B08"/>
    <w:rsid w:val="00725E6F"/>
    <w:rsid w:val="007263F3"/>
    <w:rsid w:val="00726C95"/>
    <w:rsid w:val="00727043"/>
    <w:rsid w:val="0072719A"/>
    <w:rsid w:val="00727DF4"/>
    <w:rsid w:val="00727F1A"/>
    <w:rsid w:val="00730910"/>
    <w:rsid w:val="00730ECA"/>
    <w:rsid w:val="00731230"/>
    <w:rsid w:val="00731284"/>
    <w:rsid w:val="00731297"/>
    <w:rsid w:val="007313D2"/>
    <w:rsid w:val="00731439"/>
    <w:rsid w:val="00731A5E"/>
    <w:rsid w:val="00731FC9"/>
    <w:rsid w:val="0073201C"/>
    <w:rsid w:val="007321F0"/>
    <w:rsid w:val="0073358F"/>
    <w:rsid w:val="00733925"/>
    <w:rsid w:val="00733A09"/>
    <w:rsid w:val="00733EEE"/>
    <w:rsid w:val="007342A8"/>
    <w:rsid w:val="00735274"/>
    <w:rsid w:val="00735B30"/>
    <w:rsid w:val="00735E9A"/>
    <w:rsid w:val="0073615F"/>
    <w:rsid w:val="0073661C"/>
    <w:rsid w:val="007369AA"/>
    <w:rsid w:val="00736DFE"/>
    <w:rsid w:val="0073744E"/>
    <w:rsid w:val="00737823"/>
    <w:rsid w:val="00737DFA"/>
    <w:rsid w:val="00740A2E"/>
    <w:rsid w:val="00740C8F"/>
    <w:rsid w:val="00740E92"/>
    <w:rsid w:val="00741258"/>
    <w:rsid w:val="007413B6"/>
    <w:rsid w:val="00741864"/>
    <w:rsid w:val="00741EBB"/>
    <w:rsid w:val="00741F6C"/>
    <w:rsid w:val="00742448"/>
    <w:rsid w:val="00742E1D"/>
    <w:rsid w:val="00742E86"/>
    <w:rsid w:val="00743AEC"/>
    <w:rsid w:val="00743CCD"/>
    <w:rsid w:val="00744E4F"/>
    <w:rsid w:val="00745294"/>
    <w:rsid w:val="0074548E"/>
    <w:rsid w:val="00745ACC"/>
    <w:rsid w:val="00745F5B"/>
    <w:rsid w:val="00745FC7"/>
    <w:rsid w:val="0074766B"/>
    <w:rsid w:val="00747967"/>
    <w:rsid w:val="007500A0"/>
    <w:rsid w:val="00750855"/>
    <w:rsid w:val="0075088A"/>
    <w:rsid w:val="00750A4D"/>
    <w:rsid w:val="00750A87"/>
    <w:rsid w:val="00750E24"/>
    <w:rsid w:val="0075161C"/>
    <w:rsid w:val="0075176D"/>
    <w:rsid w:val="00752D96"/>
    <w:rsid w:val="00752EAF"/>
    <w:rsid w:val="007531F1"/>
    <w:rsid w:val="00753280"/>
    <w:rsid w:val="007537AC"/>
    <w:rsid w:val="007537F3"/>
    <w:rsid w:val="0075390A"/>
    <w:rsid w:val="00754058"/>
    <w:rsid w:val="00755F93"/>
    <w:rsid w:val="00756C6A"/>
    <w:rsid w:val="0075739A"/>
    <w:rsid w:val="0075765D"/>
    <w:rsid w:val="00757B02"/>
    <w:rsid w:val="00760458"/>
    <w:rsid w:val="00760764"/>
    <w:rsid w:val="007610E6"/>
    <w:rsid w:val="0076146A"/>
    <w:rsid w:val="007620FA"/>
    <w:rsid w:val="00762E80"/>
    <w:rsid w:val="00762FE2"/>
    <w:rsid w:val="007631C7"/>
    <w:rsid w:val="00763964"/>
    <w:rsid w:val="00763C70"/>
    <w:rsid w:val="007647C5"/>
    <w:rsid w:val="00764D6A"/>
    <w:rsid w:val="00764F0E"/>
    <w:rsid w:val="00765504"/>
    <w:rsid w:val="0076551A"/>
    <w:rsid w:val="007656CB"/>
    <w:rsid w:val="007665EB"/>
    <w:rsid w:val="00767332"/>
    <w:rsid w:val="0076798C"/>
    <w:rsid w:val="00767D69"/>
    <w:rsid w:val="00770C4A"/>
    <w:rsid w:val="00770DD5"/>
    <w:rsid w:val="00770F70"/>
    <w:rsid w:val="007718DB"/>
    <w:rsid w:val="00771A66"/>
    <w:rsid w:val="00771D9C"/>
    <w:rsid w:val="007722CD"/>
    <w:rsid w:val="00772D91"/>
    <w:rsid w:val="007741EA"/>
    <w:rsid w:val="00774903"/>
    <w:rsid w:val="00774B08"/>
    <w:rsid w:val="00774B3F"/>
    <w:rsid w:val="00774BFA"/>
    <w:rsid w:val="00774D1F"/>
    <w:rsid w:val="00774E6C"/>
    <w:rsid w:val="00775392"/>
    <w:rsid w:val="0077566A"/>
    <w:rsid w:val="007758EF"/>
    <w:rsid w:val="00775E5D"/>
    <w:rsid w:val="00775EED"/>
    <w:rsid w:val="0077610E"/>
    <w:rsid w:val="00776A06"/>
    <w:rsid w:val="00776A74"/>
    <w:rsid w:val="0077714E"/>
    <w:rsid w:val="0077739A"/>
    <w:rsid w:val="0077739D"/>
    <w:rsid w:val="00777721"/>
    <w:rsid w:val="007813B8"/>
    <w:rsid w:val="007813E1"/>
    <w:rsid w:val="00781D99"/>
    <w:rsid w:val="00782218"/>
    <w:rsid w:val="00782485"/>
    <w:rsid w:val="007826F2"/>
    <w:rsid w:val="00782CF7"/>
    <w:rsid w:val="00782EC6"/>
    <w:rsid w:val="00783872"/>
    <w:rsid w:val="00783878"/>
    <w:rsid w:val="007839C7"/>
    <w:rsid w:val="00783B99"/>
    <w:rsid w:val="00784065"/>
    <w:rsid w:val="00784357"/>
    <w:rsid w:val="0078444F"/>
    <w:rsid w:val="0078479A"/>
    <w:rsid w:val="007851D9"/>
    <w:rsid w:val="0078522D"/>
    <w:rsid w:val="00785808"/>
    <w:rsid w:val="00785E65"/>
    <w:rsid w:val="007865BC"/>
    <w:rsid w:val="00786743"/>
    <w:rsid w:val="00786C72"/>
    <w:rsid w:val="00787372"/>
    <w:rsid w:val="00787391"/>
    <w:rsid w:val="007875CD"/>
    <w:rsid w:val="00787796"/>
    <w:rsid w:val="007900E3"/>
    <w:rsid w:val="00790558"/>
    <w:rsid w:val="0079081B"/>
    <w:rsid w:val="00790ACB"/>
    <w:rsid w:val="00790E25"/>
    <w:rsid w:val="007916F0"/>
    <w:rsid w:val="00791F8C"/>
    <w:rsid w:val="007920AC"/>
    <w:rsid w:val="00792560"/>
    <w:rsid w:val="00792A82"/>
    <w:rsid w:val="00792CE4"/>
    <w:rsid w:val="0079329F"/>
    <w:rsid w:val="007939E9"/>
    <w:rsid w:val="007941A2"/>
    <w:rsid w:val="00794576"/>
    <w:rsid w:val="00794B16"/>
    <w:rsid w:val="00794F99"/>
    <w:rsid w:val="007954C5"/>
    <w:rsid w:val="007955EB"/>
    <w:rsid w:val="007955F7"/>
    <w:rsid w:val="007959C9"/>
    <w:rsid w:val="00796932"/>
    <w:rsid w:val="00797198"/>
    <w:rsid w:val="00797BC8"/>
    <w:rsid w:val="007A0661"/>
    <w:rsid w:val="007A0D42"/>
    <w:rsid w:val="007A0E41"/>
    <w:rsid w:val="007A1954"/>
    <w:rsid w:val="007A2251"/>
    <w:rsid w:val="007A3512"/>
    <w:rsid w:val="007A3FC5"/>
    <w:rsid w:val="007A4E33"/>
    <w:rsid w:val="007A5120"/>
    <w:rsid w:val="007A5777"/>
    <w:rsid w:val="007A5BCE"/>
    <w:rsid w:val="007A6248"/>
    <w:rsid w:val="007A63F4"/>
    <w:rsid w:val="007A6888"/>
    <w:rsid w:val="007A724B"/>
    <w:rsid w:val="007A7426"/>
    <w:rsid w:val="007A75D5"/>
    <w:rsid w:val="007B19BB"/>
    <w:rsid w:val="007B1A60"/>
    <w:rsid w:val="007B270B"/>
    <w:rsid w:val="007B4071"/>
    <w:rsid w:val="007B4667"/>
    <w:rsid w:val="007B4957"/>
    <w:rsid w:val="007B624C"/>
    <w:rsid w:val="007B63A1"/>
    <w:rsid w:val="007B6C84"/>
    <w:rsid w:val="007B70C6"/>
    <w:rsid w:val="007B7411"/>
    <w:rsid w:val="007B7C76"/>
    <w:rsid w:val="007C0444"/>
    <w:rsid w:val="007C078C"/>
    <w:rsid w:val="007C0DEC"/>
    <w:rsid w:val="007C0F36"/>
    <w:rsid w:val="007C190A"/>
    <w:rsid w:val="007C1CFA"/>
    <w:rsid w:val="007C1EC9"/>
    <w:rsid w:val="007C2776"/>
    <w:rsid w:val="007C321A"/>
    <w:rsid w:val="007C3A33"/>
    <w:rsid w:val="007C3C3D"/>
    <w:rsid w:val="007C4369"/>
    <w:rsid w:val="007C46E5"/>
    <w:rsid w:val="007C490D"/>
    <w:rsid w:val="007C4B07"/>
    <w:rsid w:val="007C5E84"/>
    <w:rsid w:val="007C6331"/>
    <w:rsid w:val="007C6AD9"/>
    <w:rsid w:val="007C6BB4"/>
    <w:rsid w:val="007C6C89"/>
    <w:rsid w:val="007C770C"/>
    <w:rsid w:val="007C7D14"/>
    <w:rsid w:val="007C7EF3"/>
    <w:rsid w:val="007C7FC5"/>
    <w:rsid w:val="007D0108"/>
    <w:rsid w:val="007D0288"/>
    <w:rsid w:val="007D0C47"/>
    <w:rsid w:val="007D12DB"/>
    <w:rsid w:val="007D1589"/>
    <w:rsid w:val="007D1809"/>
    <w:rsid w:val="007D1CC2"/>
    <w:rsid w:val="007D22DD"/>
    <w:rsid w:val="007D23CF"/>
    <w:rsid w:val="007D26D1"/>
    <w:rsid w:val="007D2CBD"/>
    <w:rsid w:val="007D31C3"/>
    <w:rsid w:val="007D3723"/>
    <w:rsid w:val="007D3C96"/>
    <w:rsid w:val="007D3D6C"/>
    <w:rsid w:val="007D44F7"/>
    <w:rsid w:val="007D6C66"/>
    <w:rsid w:val="007D6D3F"/>
    <w:rsid w:val="007D73EF"/>
    <w:rsid w:val="007D78A4"/>
    <w:rsid w:val="007D7C47"/>
    <w:rsid w:val="007E066E"/>
    <w:rsid w:val="007E0EE7"/>
    <w:rsid w:val="007E0FE3"/>
    <w:rsid w:val="007E12DC"/>
    <w:rsid w:val="007E1419"/>
    <w:rsid w:val="007E18C4"/>
    <w:rsid w:val="007E1BD1"/>
    <w:rsid w:val="007E1D39"/>
    <w:rsid w:val="007E1D95"/>
    <w:rsid w:val="007E26DC"/>
    <w:rsid w:val="007E2D61"/>
    <w:rsid w:val="007E3C7F"/>
    <w:rsid w:val="007E4203"/>
    <w:rsid w:val="007E4854"/>
    <w:rsid w:val="007E488A"/>
    <w:rsid w:val="007E4B6C"/>
    <w:rsid w:val="007E4BEE"/>
    <w:rsid w:val="007E4F7A"/>
    <w:rsid w:val="007E5113"/>
    <w:rsid w:val="007E59B2"/>
    <w:rsid w:val="007E5B56"/>
    <w:rsid w:val="007E5D43"/>
    <w:rsid w:val="007E5D54"/>
    <w:rsid w:val="007E61CE"/>
    <w:rsid w:val="007E6F0F"/>
    <w:rsid w:val="007E6F9D"/>
    <w:rsid w:val="007E7040"/>
    <w:rsid w:val="007E7089"/>
    <w:rsid w:val="007E7824"/>
    <w:rsid w:val="007E79A7"/>
    <w:rsid w:val="007F07A1"/>
    <w:rsid w:val="007F0961"/>
    <w:rsid w:val="007F1152"/>
    <w:rsid w:val="007F183A"/>
    <w:rsid w:val="007F1AB7"/>
    <w:rsid w:val="007F1CBF"/>
    <w:rsid w:val="007F2486"/>
    <w:rsid w:val="007F2737"/>
    <w:rsid w:val="007F34AA"/>
    <w:rsid w:val="007F3C0C"/>
    <w:rsid w:val="007F530C"/>
    <w:rsid w:val="007F548A"/>
    <w:rsid w:val="007F63C0"/>
    <w:rsid w:val="007F6571"/>
    <w:rsid w:val="007F6E20"/>
    <w:rsid w:val="007F6FA1"/>
    <w:rsid w:val="00800127"/>
    <w:rsid w:val="00800283"/>
    <w:rsid w:val="00800737"/>
    <w:rsid w:val="008007C3"/>
    <w:rsid w:val="00800A65"/>
    <w:rsid w:val="00800ACB"/>
    <w:rsid w:val="00800DD8"/>
    <w:rsid w:val="008014F0"/>
    <w:rsid w:val="0080294C"/>
    <w:rsid w:val="00802DF7"/>
    <w:rsid w:val="0080330C"/>
    <w:rsid w:val="00803DB9"/>
    <w:rsid w:val="00803F71"/>
    <w:rsid w:val="0080415A"/>
    <w:rsid w:val="008044D1"/>
    <w:rsid w:val="00804BD2"/>
    <w:rsid w:val="0080526B"/>
    <w:rsid w:val="00805746"/>
    <w:rsid w:val="00805B24"/>
    <w:rsid w:val="008063C8"/>
    <w:rsid w:val="008069DE"/>
    <w:rsid w:val="00806A35"/>
    <w:rsid w:val="00806B9D"/>
    <w:rsid w:val="00806E94"/>
    <w:rsid w:val="00807045"/>
    <w:rsid w:val="00807386"/>
    <w:rsid w:val="008074D8"/>
    <w:rsid w:val="008077D9"/>
    <w:rsid w:val="008102D0"/>
    <w:rsid w:val="008102F2"/>
    <w:rsid w:val="00810A21"/>
    <w:rsid w:val="00810BD2"/>
    <w:rsid w:val="00811766"/>
    <w:rsid w:val="00812008"/>
    <w:rsid w:val="008120BD"/>
    <w:rsid w:val="008123FF"/>
    <w:rsid w:val="00814038"/>
    <w:rsid w:val="00814060"/>
    <w:rsid w:val="0081458E"/>
    <w:rsid w:val="00814CB6"/>
    <w:rsid w:val="008155E0"/>
    <w:rsid w:val="008158E0"/>
    <w:rsid w:val="00815C64"/>
    <w:rsid w:val="00815E7F"/>
    <w:rsid w:val="0081612E"/>
    <w:rsid w:val="00816E93"/>
    <w:rsid w:val="008174BA"/>
    <w:rsid w:val="00817C5E"/>
    <w:rsid w:val="0082026C"/>
    <w:rsid w:val="0082050C"/>
    <w:rsid w:val="00820C60"/>
    <w:rsid w:val="00821283"/>
    <w:rsid w:val="008218B0"/>
    <w:rsid w:val="00821CA4"/>
    <w:rsid w:val="00821D75"/>
    <w:rsid w:val="00822246"/>
    <w:rsid w:val="0082364B"/>
    <w:rsid w:val="00823C79"/>
    <w:rsid w:val="008244FE"/>
    <w:rsid w:val="00824EA2"/>
    <w:rsid w:val="00824F88"/>
    <w:rsid w:val="0082561B"/>
    <w:rsid w:val="00825CEF"/>
    <w:rsid w:val="00825F5E"/>
    <w:rsid w:val="00826205"/>
    <w:rsid w:val="008267D4"/>
    <w:rsid w:val="00826AE6"/>
    <w:rsid w:val="00826FEF"/>
    <w:rsid w:val="00827002"/>
    <w:rsid w:val="0082738A"/>
    <w:rsid w:val="00827697"/>
    <w:rsid w:val="008279E7"/>
    <w:rsid w:val="00827D75"/>
    <w:rsid w:val="00827E04"/>
    <w:rsid w:val="00827E9E"/>
    <w:rsid w:val="008302F3"/>
    <w:rsid w:val="00830337"/>
    <w:rsid w:val="008303DA"/>
    <w:rsid w:val="00830610"/>
    <w:rsid w:val="0083096D"/>
    <w:rsid w:val="00830C95"/>
    <w:rsid w:val="00831155"/>
    <w:rsid w:val="00831C48"/>
    <w:rsid w:val="00832115"/>
    <w:rsid w:val="008325F3"/>
    <w:rsid w:val="00832628"/>
    <w:rsid w:val="008326A7"/>
    <w:rsid w:val="00832865"/>
    <w:rsid w:val="00832A4D"/>
    <w:rsid w:val="00832C11"/>
    <w:rsid w:val="00833040"/>
    <w:rsid w:val="008330E8"/>
    <w:rsid w:val="00834303"/>
    <w:rsid w:val="00834CBA"/>
    <w:rsid w:val="00835552"/>
    <w:rsid w:val="008357E8"/>
    <w:rsid w:val="008360DE"/>
    <w:rsid w:val="0083615A"/>
    <w:rsid w:val="0083689B"/>
    <w:rsid w:val="00836D07"/>
    <w:rsid w:val="00836DD6"/>
    <w:rsid w:val="00836F73"/>
    <w:rsid w:val="008371EF"/>
    <w:rsid w:val="00837574"/>
    <w:rsid w:val="008376D9"/>
    <w:rsid w:val="0083796B"/>
    <w:rsid w:val="00837D1D"/>
    <w:rsid w:val="00840034"/>
    <w:rsid w:val="00840138"/>
    <w:rsid w:val="00840178"/>
    <w:rsid w:val="00840706"/>
    <w:rsid w:val="00840C2D"/>
    <w:rsid w:val="00840FA7"/>
    <w:rsid w:val="008410BA"/>
    <w:rsid w:val="00841267"/>
    <w:rsid w:val="00841676"/>
    <w:rsid w:val="008419C4"/>
    <w:rsid w:val="00842062"/>
    <w:rsid w:val="008420C7"/>
    <w:rsid w:val="0084266F"/>
    <w:rsid w:val="00842FD5"/>
    <w:rsid w:val="00843328"/>
    <w:rsid w:val="008437F7"/>
    <w:rsid w:val="00843C7D"/>
    <w:rsid w:val="00844ADC"/>
    <w:rsid w:val="00846D50"/>
    <w:rsid w:val="00846FE6"/>
    <w:rsid w:val="00847092"/>
    <w:rsid w:val="00847779"/>
    <w:rsid w:val="008477E1"/>
    <w:rsid w:val="00850777"/>
    <w:rsid w:val="00850857"/>
    <w:rsid w:val="0085096F"/>
    <w:rsid w:val="0085106B"/>
    <w:rsid w:val="0085136F"/>
    <w:rsid w:val="00851A5A"/>
    <w:rsid w:val="00851C83"/>
    <w:rsid w:val="00852064"/>
    <w:rsid w:val="00852E96"/>
    <w:rsid w:val="00853008"/>
    <w:rsid w:val="00853E6E"/>
    <w:rsid w:val="0085501D"/>
    <w:rsid w:val="0085730A"/>
    <w:rsid w:val="008573C9"/>
    <w:rsid w:val="00857709"/>
    <w:rsid w:val="00857ABE"/>
    <w:rsid w:val="0086003C"/>
    <w:rsid w:val="00860C2B"/>
    <w:rsid w:val="008618DE"/>
    <w:rsid w:val="0086269A"/>
    <w:rsid w:val="00862D9A"/>
    <w:rsid w:val="008630AA"/>
    <w:rsid w:val="00863218"/>
    <w:rsid w:val="00863486"/>
    <w:rsid w:val="0086471A"/>
    <w:rsid w:val="00865DF2"/>
    <w:rsid w:val="00865F12"/>
    <w:rsid w:val="008661F8"/>
    <w:rsid w:val="0086639B"/>
    <w:rsid w:val="00866594"/>
    <w:rsid w:val="0086753D"/>
    <w:rsid w:val="008676C2"/>
    <w:rsid w:val="00870806"/>
    <w:rsid w:val="00870A3C"/>
    <w:rsid w:val="00870D30"/>
    <w:rsid w:val="00870E44"/>
    <w:rsid w:val="00871A99"/>
    <w:rsid w:val="00871AEB"/>
    <w:rsid w:val="008727CF"/>
    <w:rsid w:val="008728B9"/>
    <w:rsid w:val="00872BF4"/>
    <w:rsid w:val="008732E4"/>
    <w:rsid w:val="00875B78"/>
    <w:rsid w:val="00875E7F"/>
    <w:rsid w:val="00875EF6"/>
    <w:rsid w:val="00876787"/>
    <w:rsid w:val="00876B77"/>
    <w:rsid w:val="00877B75"/>
    <w:rsid w:val="00877CC0"/>
    <w:rsid w:val="00877F3C"/>
    <w:rsid w:val="0088024F"/>
    <w:rsid w:val="0088029E"/>
    <w:rsid w:val="00880501"/>
    <w:rsid w:val="008812BB"/>
    <w:rsid w:val="00881DA0"/>
    <w:rsid w:val="00881FAC"/>
    <w:rsid w:val="00883291"/>
    <w:rsid w:val="00883434"/>
    <w:rsid w:val="00883FDD"/>
    <w:rsid w:val="00884680"/>
    <w:rsid w:val="00884723"/>
    <w:rsid w:val="0088563C"/>
    <w:rsid w:val="008856E5"/>
    <w:rsid w:val="00885882"/>
    <w:rsid w:val="008859AD"/>
    <w:rsid w:val="00885AB3"/>
    <w:rsid w:val="00885DAC"/>
    <w:rsid w:val="0088644A"/>
    <w:rsid w:val="008869BA"/>
    <w:rsid w:val="00887012"/>
    <w:rsid w:val="0088779A"/>
    <w:rsid w:val="00887AD6"/>
    <w:rsid w:val="008900CA"/>
    <w:rsid w:val="008901BC"/>
    <w:rsid w:val="008904B2"/>
    <w:rsid w:val="00890E4B"/>
    <w:rsid w:val="00891015"/>
    <w:rsid w:val="008910A9"/>
    <w:rsid w:val="0089135F"/>
    <w:rsid w:val="0089158A"/>
    <w:rsid w:val="00891E3A"/>
    <w:rsid w:val="00892659"/>
    <w:rsid w:val="008929B8"/>
    <w:rsid w:val="00892B48"/>
    <w:rsid w:val="00892C49"/>
    <w:rsid w:val="00892CCC"/>
    <w:rsid w:val="00892D4F"/>
    <w:rsid w:val="008936C3"/>
    <w:rsid w:val="008937D0"/>
    <w:rsid w:val="00893C6B"/>
    <w:rsid w:val="00893FD6"/>
    <w:rsid w:val="0089405D"/>
    <w:rsid w:val="0089481A"/>
    <w:rsid w:val="00894AD7"/>
    <w:rsid w:val="00894B41"/>
    <w:rsid w:val="00894BFF"/>
    <w:rsid w:val="00894D32"/>
    <w:rsid w:val="00894EF7"/>
    <w:rsid w:val="0089535F"/>
    <w:rsid w:val="0089597B"/>
    <w:rsid w:val="00896621"/>
    <w:rsid w:val="008968C2"/>
    <w:rsid w:val="00896C1A"/>
    <w:rsid w:val="00896FB0"/>
    <w:rsid w:val="0089753A"/>
    <w:rsid w:val="00897C86"/>
    <w:rsid w:val="00897CB9"/>
    <w:rsid w:val="008A0C24"/>
    <w:rsid w:val="008A0CEA"/>
    <w:rsid w:val="008A10B9"/>
    <w:rsid w:val="008A21B8"/>
    <w:rsid w:val="008A249C"/>
    <w:rsid w:val="008A2904"/>
    <w:rsid w:val="008A29B3"/>
    <w:rsid w:val="008A3B9E"/>
    <w:rsid w:val="008A3C48"/>
    <w:rsid w:val="008A3CE3"/>
    <w:rsid w:val="008A45E9"/>
    <w:rsid w:val="008A5221"/>
    <w:rsid w:val="008A5376"/>
    <w:rsid w:val="008A5B0B"/>
    <w:rsid w:val="008A6AA5"/>
    <w:rsid w:val="008A6C91"/>
    <w:rsid w:val="008A6E97"/>
    <w:rsid w:val="008A7490"/>
    <w:rsid w:val="008A7500"/>
    <w:rsid w:val="008A7627"/>
    <w:rsid w:val="008A79B4"/>
    <w:rsid w:val="008A7C00"/>
    <w:rsid w:val="008B028B"/>
    <w:rsid w:val="008B0295"/>
    <w:rsid w:val="008B092F"/>
    <w:rsid w:val="008B0D31"/>
    <w:rsid w:val="008B10B5"/>
    <w:rsid w:val="008B1183"/>
    <w:rsid w:val="008B1300"/>
    <w:rsid w:val="008B1FF1"/>
    <w:rsid w:val="008B210D"/>
    <w:rsid w:val="008B2CAD"/>
    <w:rsid w:val="008B2CF9"/>
    <w:rsid w:val="008B2FB2"/>
    <w:rsid w:val="008B33AD"/>
    <w:rsid w:val="008B357F"/>
    <w:rsid w:val="008B3CD1"/>
    <w:rsid w:val="008B3E86"/>
    <w:rsid w:val="008B3F6E"/>
    <w:rsid w:val="008B4392"/>
    <w:rsid w:val="008B4569"/>
    <w:rsid w:val="008B4750"/>
    <w:rsid w:val="008B4F51"/>
    <w:rsid w:val="008B50C4"/>
    <w:rsid w:val="008B510F"/>
    <w:rsid w:val="008B56F5"/>
    <w:rsid w:val="008B73A2"/>
    <w:rsid w:val="008B73FD"/>
    <w:rsid w:val="008B7767"/>
    <w:rsid w:val="008C1A74"/>
    <w:rsid w:val="008C1AF8"/>
    <w:rsid w:val="008C1FC5"/>
    <w:rsid w:val="008C264D"/>
    <w:rsid w:val="008C2CF0"/>
    <w:rsid w:val="008C354A"/>
    <w:rsid w:val="008C39FE"/>
    <w:rsid w:val="008C3DF8"/>
    <w:rsid w:val="008C466F"/>
    <w:rsid w:val="008C4CE2"/>
    <w:rsid w:val="008C5A8B"/>
    <w:rsid w:val="008C5E8B"/>
    <w:rsid w:val="008C6345"/>
    <w:rsid w:val="008C6616"/>
    <w:rsid w:val="008C6628"/>
    <w:rsid w:val="008C67D3"/>
    <w:rsid w:val="008C6BF1"/>
    <w:rsid w:val="008C7508"/>
    <w:rsid w:val="008C77B6"/>
    <w:rsid w:val="008C791A"/>
    <w:rsid w:val="008C798C"/>
    <w:rsid w:val="008C7F3E"/>
    <w:rsid w:val="008D0898"/>
    <w:rsid w:val="008D0EB4"/>
    <w:rsid w:val="008D1382"/>
    <w:rsid w:val="008D1DE2"/>
    <w:rsid w:val="008D262E"/>
    <w:rsid w:val="008D2F07"/>
    <w:rsid w:val="008D2F54"/>
    <w:rsid w:val="008D2FAD"/>
    <w:rsid w:val="008D3094"/>
    <w:rsid w:val="008D3B35"/>
    <w:rsid w:val="008D3B5C"/>
    <w:rsid w:val="008D4396"/>
    <w:rsid w:val="008D4C57"/>
    <w:rsid w:val="008D4E74"/>
    <w:rsid w:val="008D55F0"/>
    <w:rsid w:val="008D575F"/>
    <w:rsid w:val="008D5761"/>
    <w:rsid w:val="008D5DE8"/>
    <w:rsid w:val="008D6E5F"/>
    <w:rsid w:val="008D780B"/>
    <w:rsid w:val="008E0EA7"/>
    <w:rsid w:val="008E1F45"/>
    <w:rsid w:val="008E21FB"/>
    <w:rsid w:val="008E2FE7"/>
    <w:rsid w:val="008E397C"/>
    <w:rsid w:val="008E437B"/>
    <w:rsid w:val="008E4547"/>
    <w:rsid w:val="008E4C44"/>
    <w:rsid w:val="008E503F"/>
    <w:rsid w:val="008E541C"/>
    <w:rsid w:val="008E5CB5"/>
    <w:rsid w:val="008E6484"/>
    <w:rsid w:val="008E6603"/>
    <w:rsid w:val="008E68EB"/>
    <w:rsid w:val="008E6F68"/>
    <w:rsid w:val="008E7687"/>
    <w:rsid w:val="008E7B69"/>
    <w:rsid w:val="008E7DB0"/>
    <w:rsid w:val="008F0398"/>
    <w:rsid w:val="008F08D5"/>
    <w:rsid w:val="008F1AE7"/>
    <w:rsid w:val="008F1C3D"/>
    <w:rsid w:val="008F2771"/>
    <w:rsid w:val="008F2B45"/>
    <w:rsid w:val="008F2BA0"/>
    <w:rsid w:val="008F30C2"/>
    <w:rsid w:val="008F36F9"/>
    <w:rsid w:val="008F4307"/>
    <w:rsid w:val="008F4C29"/>
    <w:rsid w:val="008F5764"/>
    <w:rsid w:val="008F57F5"/>
    <w:rsid w:val="008F6046"/>
    <w:rsid w:val="008F606C"/>
    <w:rsid w:val="008F607C"/>
    <w:rsid w:val="008F626E"/>
    <w:rsid w:val="008F63BE"/>
    <w:rsid w:val="008F6613"/>
    <w:rsid w:val="008F679D"/>
    <w:rsid w:val="008F69AA"/>
    <w:rsid w:val="008F6EF7"/>
    <w:rsid w:val="008F6F42"/>
    <w:rsid w:val="008F7AEC"/>
    <w:rsid w:val="009009C0"/>
    <w:rsid w:val="00901255"/>
    <w:rsid w:val="0090148F"/>
    <w:rsid w:val="009015A5"/>
    <w:rsid w:val="00901B4A"/>
    <w:rsid w:val="00901F1B"/>
    <w:rsid w:val="00902070"/>
    <w:rsid w:val="009020A4"/>
    <w:rsid w:val="0090216D"/>
    <w:rsid w:val="00903A3F"/>
    <w:rsid w:val="00904488"/>
    <w:rsid w:val="009048DA"/>
    <w:rsid w:val="00904FEC"/>
    <w:rsid w:val="0090567A"/>
    <w:rsid w:val="00905823"/>
    <w:rsid w:val="00906A77"/>
    <w:rsid w:val="00907138"/>
    <w:rsid w:val="00907916"/>
    <w:rsid w:val="00911B3B"/>
    <w:rsid w:val="009129C5"/>
    <w:rsid w:val="00913645"/>
    <w:rsid w:val="0091384E"/>
    <w:rsid w:val="00913B67"/>
    <w:rsid w:val="00913B9B"/>
    <w:rsid w:val="009146CD"/>
    <w:rsid w:val="00914E21"/>
    <w:rsid w:val="009155D6"/>
    <w:rsid w:val="0091598E"/>
    <w:rsid w:val="00916A52"/>
    <w:rsid w:val="00916CE4"/>
    <w:rsid w:val="00917290"/>
    <w:rsid w:val="00917B12"/>
    <w:rsid w:val="00917C4D"/>
    <w:rsid w:val="0092056B"/>
    <w:rsid w:val="00921530"/>
    <w:rsid w:val="00922290"/>
    <w:rsid w:val="00922437"/>
    <w:rsid w:val="00923499"/>
    <w:rsid w:val="00923975"/>
    <w:rsid w:val="009244AF"/>
    <w:rsid w:val="009247BB"/>
    <w:rsid w:val="00924D69"/>
    <w:rsid w:val="0092597E"/>
    <w:rsid w:val="00925A0E"/>
    <w:rsid w:val="00926260"/>
    <w:rsid w:val="0092732A"/>
    <w:rsid w:val="009276E2"/>
    <w:rsid w:val="00927A9C"/>
    <w:rsid w:val="00930518"/>
    <w:rsid w:val="009308CC"/>
    <w:rsid w:val="00930B04"/>
    <w:rsid w:val="00930B45"/>
    <w:rsid w:val="00930BD9"/>
    <w:rsid w:val="00930F94"/>
    <w:rsid w:val="009313C5"/>
    <w:rsid w:val="00932C52"/>
    <w:rsid w:val="00933FB8"/>
    <w:rsid w:val="009341E2"/>
    <w:rsid w:val="00934465"/>
    <w:rsid w:val="00934E4E"/>
    <w:rsid w:val="00934F80"/>
    <w:rsid w:val="00934F8E"/>
    <w:rsid w:val="009352E8"/>
    <w:rsid w:val="00935879"/>
    <w:rsid w:val="009363E1"/>
    <w:rsid w:val="009373EE"/>
    <w:rsid w:val="00937CD8"/>
    <w:rsid w:val="00937D02"/>
    <w:rsid w:val="00937DD8"/>
    <w:rsid w:val="009403F5"/>
    <w:rsid w:val="00941047"/>
    <w:rsid w:val="00941A46"/>
    <w:rsid w:val="00941E62"/>
    <w:rsid w:val="00941ECF"/>
    <w:rsid w:val="0094337A"/>
    <w:rsid w:val="00943848"/>
    <w:rsid w:val="009448F9"/>
    <w:rsid w:val="00945893"/>
    <w:rsid w:val="00945A76"/>
    <w:rsid w:val="00945BF3"/>
    <w:rsid w:val="00945D85"/>
    <w:rsid w:val="00946363"/>
    <w:rsid w:val="00946E3A"/>
    <w:rsid w:val="009471AB"/>
    <w:rsid w:val="00947413"/>
    <w:rsid w:val="009477C5"/>
    <w:rsid w:val="009479FB"/>
    <w:rsid w:val="00950642"/>
    <w:rsid w:val="00950C1F"/>
    <w:rsid w:val="00950F45"/>
    <w:rsid w:val="009512C0"/>
    <w:rsid w:val="00951708"/>
    <w:rsid w:val="0095170C"/>
    <w:rsid w:val="009519F8"/>
    <w:rsid w:val="009523A4"/>
    <w:rsid w:val="0095376E"/>
    <w:rsid w:val="00953D7E"/>
    <w:rsid w:val="00953E21"/>
    <w:rsid w:val="00954152"/>
    <w:rsid w:val="00954536"/>
    <w:rsid w:val="009546F9"/>
    <w:rsid w:val="00954AC1"/>
    <w:rsid w:val="009554C4"/>
    <w:rsid w:val="009559CB"/>
    <w:rsid w:val="00956400"/>
    <w:rsid w:val="009564F9"/>
    <w:rsid w:val="00956BC1"/>
    <w:rsid w:val="009571CA"/>
    <w:rsid w:val="0095722F"/>
    <w:rsid w:val="0095749F"/>
    <w:rsid w:val="0095751B"/>
    <w:rsid w:val="0096000A"/>
    <w:rsid w:val="00960566"/>
    <w:rsid w:val="00960AEB"/>
    <w:rsid w:val="0096167F"/>
    <w:rsid w:val="009616A8"/>
    <w:rsid w:val="009648DE"/>
    <w:rsid w:val="009649F5"/>
    <w:rsid w:val="009654AC"/>
    <w:rsid w:val="00965904"/>
    <w:rsid w:val="00966453"/>
    <w:rsid w:val="00966614"/>
    <w:rsid w:val="00967314"/>
    <w:rsid w:val="0096735C"/>
    <w:rsid w:val="00967377"/>
    <w:rsid w:val="0096742A"/>
    <w:rsid w:val="00967C7D"/>
    <w:rsid w:val="00967D83"/>
    <w:rsid w:val="009701C7"/>
    <w:rsid w:val="009701E9"/>
    <w:rsid w:val="00970DC3"/>
    <w:rsid w:val="009710EC"/>
    <w:rsid w:val="009718E9"/>
    <w:rsid w:val="00972115"/>
    <w:rsid w:val="00972296"/>
    <w:rsid w:val="009722C4"/>
    <w:rsid w:val="009723E0"/>
    <w:rsid w:val="00972907"/>
    <w:rsid w:val="009732A9"/>
    <w:rsid w:val="00973DAC"/>
    <w:rsid w:val="00973EB2"/>
    <w:rsid w:val="00974E55"/>
    <w:rsid w:val="00974F9F"/>
    <w:rsid w:val="00975741"/>
    <w:rsid w:val="0097621D"/>
    <w:rsid w:val="0097622F"/>
    <w:rsid w:val="0097660B"/>
    <w:rsid w:val="0097753C"/>
    <w:rsid w:val="009776C1"/>
    <w:rsid w:val="009776EE"/>
    <w:rsid w:val="00977CC0"/>
    <w:rsid w:val="00977F39"/>
    <w:rsid w:val="00980730"/>
    <w:rsid w:val="00980BB3"/>
    <w:rsid w:val="0098127A"/>
    <w:rsid w:val="00981727"/>
    <w:rsid w:val="00981B0F"/>
    <w:rsid w:val="00981C7C"/>
    <w:rsid w:val="00981CB9"/>
    <w:rsid w:val="00981F26"/>
    <w:rsid w:val="00982401"/>
    <w:rsid w:val="00982F49"/>
    <w:rsid w:val="00982F72"/>
    <w:rsid w:val="009831D2"/>
    <w:rsid w:val="009835D5"/>
    <w:rsid w:val="009836AB"/>
    <w:rsid w:val="00983B62"/>
    <w:rsid w:val="0098413B"/>
    <w:rsid w:val="00984872"/>
    <w:rsid w:val="00984D19"/>
    <w:rsid w:val="0098522D"/>
    <w:rsid w:val="00985AFB"/>
    <w:rsid w:val="00985D52"/>
    <w:rsid w:val="00985E21"/>
    <w:rsid w:val="00985F4D"/>
    <w:rsid w:val="00986F00"/>
    <w:rsid w:val="00987D9C"/>
    <w:rsid w:val="0099018E"/>
    <w:rsid w:val="00990193"/>
    <w:rsid w:val="00990297"/>
    <w:rsid w:val="00990804"/>
    <w:rsid w:val="00990AF0"/>
    <w:rsid w:val="009911DE"/>
    <w:rsid w:val="00991211"/>
    <w:rsid w:val="00991454"/>
    <w:rsid w:val="00991685"/>
    <w:rsid w:val="00991A10"/>
    <w:rsid w:val="009932A4"/>
    <w:rsid w:val="00993319"/>
    <w:rsid w:val="00993456"/>
    <w:rsid w:val="009944CE"/>
    <w:rsid w:val="009947FF"/>
    <w:rsid w:val="009950C6"/>
    <w:rsid w:val="00995626"/>
    <w:rsid w:val="00995D3F"/>
    <w:rsid w:val="00995DF7"/>
    <w:rsid w:val="00995EFF"/>
    <w:rsid w:val="00995FB1"/>
    <w:rsid w:val="00996572"/>
    <w:rsid w:val="00996C67"/>
    <w:rsid w:val="00996D42"/>
    <w:rsid w:val="00997369"/>
    <w:rsid w:val="00997F6C"/>
    <w:rsid w:val="009A0009"/>
    <w:rsid w:val="009A0B4C"/>
    <w:rsid w:val="009A0F60"/>
    <w:rsid w:val="009A14E8"/>
    <w:rsid w:val="009A1612"/>
    <w:rsid w:val="009A1F7A"/>
    <w:rsid w:val="009A1FBC"/>
    <w:rsid w:val="009A23D4"/>
    <w:rsid w:val="009A2A97"/>
    <w:rsid w:val="009A2B51"/>
    <w:rsid w:val="009A49D4"/>
    <w:rsid w:val="009A6594"/>
    <w:rsid w:val="009A65CA"/>
    <w:rsid w:val="009A66DB"/>
    <w:rsid w:val="009A707E"/>
    <w:rsid w:val="009A7D24"/>
    <w:rsid w:val="009A7F04"/>
    <w:rsid w:val="009B0722"/>
    <w:rsid w:val="009B0871"/>
    <w:rsid w:val="009B0AAB"/>
    <w:rsid w:val="009B14F7"/>
    <w:rsid w:val="009B18E4"/>
    <w:rsid w:val="009B2580"/>
    <w:rsid w:val="009B280C"/>
    <w:rsid w:val="009B2C5F"/>
    <w:rsid w:val="009B2C80"/>
    <w:rsid w:val="009B33F1"/>
    <w:rsid w:val="009B36F3"/>
    <w:rsid w:val="009B3D9E"/>
    <w:rsid w:val="009B3EC9"/>
    <w:rsid w:val="009B45C8"/>
    <w:rsid w:val="009B6883"/>
    <w:rsid w:val="009B7340"/>
    <w:rsid w:val="009B747F"/>
    <w:rsid w:val="009B7AE6"/>
    <w:rsid w:val="009C001D"/>
    <w:rsid w:val="009C0555"/>
    <w:rsid w:val="009C0BEE"/>
    <w:rsid w:val="009C0E13"/>
    <w:rsid w:val="009C0F22"/>
    <w:rsid w:val="009C110E"/>
    <w:rsid w:val="009C13BF"/>
    <w:rsid w:val="009C1A6B"/>
    <w:rsid w:val="009C1BB1"/>
    <w:rsid w:val="009C1C72"/>
    <w:rsid w:val="009C1DA2"/>
    <w:rsid w:val="009C2B28"/>
    <w:rsid w:val="009C2B85"/>
    <w:rsid w:val="009C3178"/>
    <w:rsid w:val="009C3A55"/>
    <w:rsid w:val="009C3FA0"/>
    <w:rsid w:val="009C4062"/>
    <w:rsid w:val="009C4291"/>
    <w:rsid w:val="009C4764"/>
    <w:rsid w:val="009C4D8E"/>
    <w:rsid w:val="009C5A46"/>
    <w:rsid w:val="009C5A8D"/>
    <w:rsid w:val="009C5C71"/>
    <w:rsid w:val="009C68F9"/>
    <w:rsid w:val="009C73F7"/>
    <w:rsid w:val="009C746F"/>
    <w:rsid w:val="009C79EA"/>
    <w:rsid w:val="009C7F5E"/>
    <w:rsid w:val="009D1165"/>
    <w:rsid w:val="009D149C"/>
    <w:rsid w:val="009D15E6"/>
    <w:rsid w:val="009D16F6"/>
    <w:rsid w:val="009D1E8D"/>
    <w:rsid w:val="009D210B"/>
    <w:rsid w:val="009D236B"/>
    <w:rsid w:val="009D2847"/>
    <w:rsid w:val="009D2BE9"/>
    <w:rsid w:val="009D2F8A"/>
    <w:rsid w:val="009D2FEC"/>
    <w:rsid w:val="009D35C8"/>
    <w:rsid w:val="009D3B76"/>
    <w:rsid w:val="009D4074"/>
    <w:rsid w:val="009D4B9B"/>
    <w:rsid w:val="009D58B7"/>
    <w:rsid w:val="009D59EF"/>
    <w:rsid w:val="009D5E2E"/>
    <w:rsid w:val="009D67E7"/>
    <w:rsid w:val="009D68D0"/>
    <w:rsid w:val="009D7616"/>
    <w:rsid w:val="009D769B"/>
    <w:rsid w:val="009E07BD"/>
    <w:rsid w:val="009E07D5"/>
    <w:rsid w:val="009E0811"/>
    <w:rsid w:val="009E0C81"/>
    <w:rsid w:val="009E111D"/>
    <w:rsid w:val="009E28E6"/>
    <w:rsid w:val="009E2EA9"/>
    <w:rsid w:val="009E2EC7"/>
    <w:rsid w:val="009E34E8"/>
    <w:rsid w:val="009E3C77"/>
    <w:rsid w:val="009E3CE9"/>
    <w:rsid w:val="009E48C1"/>
    <w:rsid w:val="009E49F3"/>
    <w:rsid w:val="009E5531"/>
    <w:rsid w:val="009E5F80"/>
    <w:rsid w:val="009E61A2"/>
    <w:rsid w:val="009E6380"/>
    <w:rsid w:val="009E6829"/>
    <w:rsid w:val="009E7A7B"/>
    <w:rsid w:val="009E7C6A"/>
    <w:rsid w:val="009F066D"/>
    <w:rsid w:val="009F0C91"/>
    <w:rsid w:val="009F0E5C"/>
    <w:rsid w:val="009F0E6C"/>
    <w:rsid w:val="009F10A3"/>
    <w:rsid w:val="009F18A7"/>
    <w:rsid w:val="009F18B7"/>
    <w:rsid w:val="009F1F88"/>
    <w:rsid w:val="009F2165"/>
    <w:rsid w:val="009F21C6"/>
    <w:rsid w:val="009F22F5"/>
    <w:rsid w:val="009F24D5"/>
    <w:rsid w:val="009F29C3"/>
    <w:rsid w:val="009F29E8"/>
    <w:rsid w:val="009F31EE"/>
    <w:rsid w:val="009F541B"/>
    <w:rsid w:val="009F6125"/>
    <w:rsid w:val="009F62EB"/>
    <w:rsid w:val="009F62EF"/>
    <w:rsid w:val="009F64F4"/>
    <w:rsid w:val="009F65D6"/>
    <w:rsid w:val="009F68FE"/>
    <w:rsid w:val="009F7B93"/>
    <w:rsid w:val="00A00934"/>
    <w:rsid w:val="00A0099E"/>
    <w:rsid w:val="00A01277"/>
    <w:rsid w:val="00A0179A"/>
    <w:rsid w:val="00A02F9B"/>
    <w:rsid w:val="00A03264"/>
    <w:rsid w:val="00A04606"/>
    <w:rsid w:val="00A047E0"/>
    <w:rsid w:val="00A04FEA"/>
    <w:rsid w:val="00A050F3"/>
    <w:rsid w:val="00A05422"/>
    <w:rsid w:val="00A05C77"/>
    <w:rsid w:val="00A05CAD"/>
    <w:rsid w:val="00A079D7"/>
    <w:rsid w:val="00A07AD6"/>
    <w:rsid w:val="00A100E5"/>
    <w:rsid w:val="00A10105"/>
    <w:rsid w:val="00A11337"/>
    <w:rsid w:val="00A11D2F"/>
    <w:rsid w:val="00A11F18"/>
    <w:rsid w:val="00A1229E"/>
    <w:rsid w:val="00A13468"/>
    <w:rsid w:val="00A13875"/>
    <w:rsid w:val="00A13A72"/>
    <w:rsid w:val="00A14158"/>
    <w:rsid w:val="00A1424E"/>
    <w:rsid w:val="00A14381"/>
    <w:rsid w:val="00A14502"/>
    <w:rsid w:val="00A146A6"/>
    <w:rsid w:val="00A14AB7"/>
    <w:rsid w:val="00A14EE6"/>
    <w:rsid w:val="00A159DD"/>
    <w:rsid w:val="00A15A3F"/>
    <w:rsid w:val="00A15F6B"/>
    <w:rsid w:val="00A15F7E"/>
    <w:rsid w:val="00A161CD"/>
    <w:rsid w:val="00A165B6"/>
    <w:rsid w:val="00A16B13"/>
    <w:rsid w:val="00A17962"/>
    <w:rsid w:val="00A17BE0"/>
    <w:rsid w:val="00A20AFE"/>
    <w:rsid w:val="00A20B89"/>
    <w:rsid w:val="00A21E18"/>
    <w:rsid w:val="00A2220B"/>
    <w:rsid w:val="00A22C1F"/>
    <w:rsid w:val="00A234B8"/>
    <w:rsid w:val="00A235BF"/>
    <w:rsid w:val="00A2382F"/>
    <w:rsid w:val="00A23F0C"/>
    <w:rsid w:val="00A246F0"/>
    <w:rsid w:val="00A24CAD"/>
    <w:rsid w:val="00A253E6"/>
    <w:rsid w:val="00A257A0"/>
    <w:rsid w:val="00A25A2B"/>
    <w:rsid w:val="00A25AB6"/>
    <w:rsid w:val="00A25E4C"/>
    <w:rsid w:val="00A26761"/>
    <w:rsid w:val="00A26B46"/>
    <w:rsid w:val="00A27230"/>
    <w:rsid w:val="00A2735B"/>
    <w:rsid w:val="00A2790C"/>
    <w:rsid w:val="00A2793B"/>
    <w:rsid w:val="00A313DA"/>
    <w:rsid w:val="00A322A5"/>
    <w:rsid w:val="00A322C2"/>
    <w:rsid w:val="00A32901"/>
    <w:rsid w:val="00A32DD1"/>
    <w:rsid w:val="00A33912"/>
    <w:rsid w:val="00A33E08"/>
    <w:rsid w:val="00A34256"/>
    <w:rsid w:val="00A34A59"/>
    <w:rsid w:val="00A34E40"/>
    <w:rsid w:val="00A3529C"/>
    <w:rsid w:val="00A35DD1"/>
    <w:rsid w:val="00A35F44"/>
    <w:rsid w:val="00A36149"/>
    <w:rsid w:val="00A36C68"/>
    <w:rsid w:val="00A373E9"/>
    <w:rsid w:val="00A37766"/>
    <w:rsid w:val="00A37C06"/>
    <w:rsid w:val="00A37CBC"/>
    <w:rsid w:val="00A40103"/>
    <w:rsid w:val="00A403B9"/>
    <w:rsid w:val="00A405DD"/>
    <w:rsid w:val="00A41A9C"/>
    <w:rsid w:val="00A41B55"/>
    <w:rsid w:val="00A41BA0"/>
    <w:rsid w:val="00A41D6B"/>
    <w:rsid w:val="00A41EE7"/>
    <w:rsid w:val="00A43A35"/>
    <w:rsid w:val="00A43FC4"/>
    <w:rsid w:val="00A44A49"/>
    <w:rsid w:val="00A44FCC"/>
    <w:rsid w:val="00A458E4"/>
    <w:rsid w:val="00A45B53"/>
    <w:rsid w:val="00A45FAA"/>
    <w:rsid w:val="00A47049"/>
    <w:rsid w:val="00A47685"/>
    <w:rsid w:val="00A50715"/>
    <w:rsid w:val="00A50C09"/>
    <w:rsid w:val="00A51356"/>
    <w:rsid w:val="00A515DB"/>
    <w:rsid w:val="00A51765"/>
    <w:rsid w:val="00A51C65"/>
    <w:rsid w:val="00A520CD"/>
    <w:rsid w:val="00A52777"/>
    <w:rsid w:val="00A5333F"/>
    <w:rsid w:val="00A53474"/>
    <w:rsid w:val="00A542FA"/>
    <w:rsid w:val="00A54768"/>
    <w:rsid w:val="00A5484B"/>
    <w:rsid w:val="00A54943"/>
    <w:rsid w:val="00A54A07"/>
    <w:rsid w:val="00A54EA5"/>
    <w:rsid w:val="00A554AD"/>
    <w:rsid w:val="00A558E1"/>
    <w:rsid w:val="00A559DC"/>
    <w:rsid w:val="00A559EB"/>
    <w:rsid w:val="00A56878"/>
    <w:rsid w:val="00A56FC5"/>
    <w:rsid w:val="00A57C9A"/>
    <w:rsid w:val="00A60C01"/>
    <w:rsid w:val="00A60EB2"/>
    <w:rsid w:val="00A60F8F"/>
    <w:rsid w:val="00A61A25"/>
    <w:rsid w:val="00A61BBC"/>
    <w:rsid w:val="00A61C02"/>
    <w:rsid w:val="00A61CD1"/>
    <w:rsid w:val="00A62874"/>
    <w:rsid w:val="00A62948"/>
    <w:rsid w:val="00A63475"/>
    <w:rsid w:val="00A6362B"/>
    <w:rsid w:val="00A639CB"/>
    <w:rsid w:val="00A64E73"/>
    <w:rsid w:val="00A652AB"/>
    <w:rsid w:val="00A66861"/>
    <w:rsid w:val="00A700DB"/>
    <w:rsid w:val="00A70893"/>
    <w:rsid w:val="00A709EF"/>
    <w:rsid w:val="00A70D4A"/>
    <w:rsid w:val="00A71870"/>
    <w:rsid w:val="00A7235F"/>
    <w:rsid w:val="00A725C6"/>
    <w:rsid w:val="00A7333D"/>
    <w:rsid w:val="00A739DA"/>
    <w:rsid w:val="00A73C42"/>
    <w:rsid w:val="00A73C89"/>
    <w:rsid w:val="00A73FA4"/>
    <w:rsid w:val="00A7587A"/>
    <w:rsid w:val="00A758EB"/>
    <w:rsid w:val="00A75F0D"/>
    <w:rsid w:val="00A764AA"/>
    <w:rsid w:val="00A76835"/>
    <w:rsid w:val="00A769B6"/>
    <w:rsid w:val="00A772F9"/>
    <w:rsid w:val="00A8046E"/>
    <w:rsid w:val="00A81080"/>
    <w:rsid w:val="00A811FC"/>
    <w:rsid w:val="00A8135D"/>
    <w:rsid w:val="00A8164D"/>
    <w:rsid w:val="00A81A9A"/>
    <w:rsid w:val="00A81C59"/>
    <w:rsid w:val="00A82A56"/>
    <w:rsid w:val="00A82E1B"/>
    <w:rsid w:val="00A830E8"/>
    <w:rsid w:val="00A8382D"/>
    <w:rsid w:val="00A83F57"/>
    <w:rsid w:val="00A8418E"/>
    <w:rsid w:val="00A84211"/>
    <w:rsid w:val="00A845A9"/>
    <w:rsid w:val="00A84678"/>
    <w:rsid w:val="00A84A07"/>
    <w:rsid w:val="00A851CD"/>
    <w:rsid w:val="00A855D2"/>
    <w:rsid w:val="00A85735"/>
    <w:rsid w:val="00A859C9"/>
    <w:rsid w:val="00A8785C"/>
    <w:rsid w:val="00A87A32"/>
    <w:rsid w:val="00A9175D"/>
    <w:rsid w:val="00A920F6"/>
    <w:rsid w:val="00A92292"/>
    <w:rsid w:val="00A93499"/>
    <w:rsid w:val="00A93B65"/>
    <w:rsid w:val="00A94B5A"/>
    <w:rsid w:val="00A94CCA"/>
    <w:rsid w:val="00A94F2D"/>
    <w:rsid w:val="00A94FBA"/>
    <w:rsid w:val="00A95ADF"/>
    <w:rsid w:val="00A95B05"/>
    <w:rsid w:val="00A95D0D"/>
    <w:rsid w:val="00A96303"/>
    <w:rsid w:val="00A9646D"/>
    <w:rsid w:val="00A96649"/>
    <w:rsid w:val="00A9764E"/>
    <w:rsid w:val="00A97F44"/>
    <w:rsid w:val="00AA00D7"/>
    <w:rsid w:val="00AA012D"/>
    <w:rsid w:val="00AA076C"/>
    <w:rsid w:val="00AA1BE9"/>
    <w:rsid w:val="00AA22E0"/>
    <w:rsid w:val="00AA2411"/>
    <w:rsid w:val="00AA38AE"/>
    <w:rsid w:val="00AA3AF3"/>
    <w:rsid w:val="00AA3DA8"/>
    <w:rsid w:val="00AA433F"/>
    <w:rsid w:val="00AA4BEA"/>
    <w:rsid w:val="00AA4D95"/>
    <w:rsid w:val="00AA5011"/>
    <w:rsid w:val="00AA5909"/>
    <w:rsid w:val="00AA6BBC"/>
    <w:rsid w:val="00AA6CAD"/>
    <w:rsid w:val="00AA6E1C"/>
    <w:rsid w:val="00AA71AB"/>
    <w:rsid w:val="00AA73D2"/>
    <w:rsid w:val="00AA778A"/>
    <w:rsid w:val="00AA7CBE"/>
    <w:rsid w:val="00AB07F9"/>
    <w:rsid w:val="00AB0E5E"/>
    <w:rsid w:val="00AB0F2D"/>
    <w:rsid w:val="00AB0FF1"/>
    <w:rsid w:val="00AB10F9"/>
    <w:rsid w:val="00AB14CD"/>
    <w:rsid w:val="00AB160B"/>
    <w:rsid w:val="00AB1C61"/>
    <w:rsid w:val="00AB1F98"/>
    <w:rsid w:val="00AB2077"/>
    <w:rsid w:val="00AB2269"/>
    <w:rsid w:val="00AB2B16"/>
    <w:rsid w:val="00AB2CEF"/>
    <w:rsid w:val="00AB3380"/>
    <w:rsid w:val="00AB3FAA"/>
    <w:rsid w:val="00AB45AE"/>
    <w:rsid w:val="00AB48C4"/>
    <w:rsid w:val="00AB4E99"/>
    <w:rsid w:val="00AB4FA0"/>
    <w:rsid w:val="00AB5330"/>
    <w:rsid w:val="00AB62DC"/>
    <w:rsid w:val="00AB64D2"/>
    <w:rsid w:val="00AB6680"/>
    <w:rsid w:val="00AB6AB4"/>
    <w:rsid w:val="00AB6E58"/>
    <w:rsid w:val="00AB750A"/>
    <w:rsid w:val="00AB75B3"/>
    <w:rsid w:val="00AB7AA5"/>
    <w:rsid w:val="00AB7AE7"/>
    <w:rsid w:val="00AB7F18"/>
    <w:rsid w:val="00AC04F2"/>
    <w:rsid w:val="00AC2416"/>
    <w:rsid w:val="00AC262B"/>
    <w:rsid w:val="00AC29B6"/>
    <w:rsid w:val="00AC318B"/>
    <w:rsid w:val="00AC368C"/>
    <w:rsid w:val="00AC3B63"/>
    <w:rsid w:val="00AC3C2A"/>
    <w:rsid w:val="00AC4459"/>
    <w:rsid w:val="00AC456C"/>
    <w:rsid w:val="00AC4662"/>
    <w:rsid w:val="00AC4D07"/>
    <w:rsid w:val="00AC4D18"/>
    <w:rsid w:val="00AC58D1"/>
    <w:rsid w:val="00AC6D29"/>
    <w:rsid w:val="00AC6FE2"/>
    <w:rsid w:val="00AC70A7"/>
    <w:rsid w:val="00AC75B3"/>
    <w:rsid w:val="00AC7BB9"/>
    <w:rsid w:val="00AC7C48"/>
    <w:rsid w:val="00AC7C87"/>
    <w:rsid w:val="00AD09D1"/>
    <w:rsid w:val="00AD0B32"/>
    <w:rsid w:val="00AD128E"/>
    <w:rsid w:val="00AD14A0"/>
    <w:rsid w:val="00AD2528"/>
    <w:rsid w:val="00AD2C20"/>
    <w:rsid w:val="00AD2F5D"/>
    <w:rsid w:val="00AD2FFA"/>
    <w:rsid w:val="00AD34AA"/>
    <w:rsid w:val="00AD3BD0"/>
    <w:rsid w:val="00AD4002"/>
    <w:rsid w:val="00AD41BA"/>
    <w:rsid w:val="00AD434D"/>
    <w:rsid w:val="00AD51EE"/>
    <w:rsid w:val="00AD5BF1"/>
    <w:rsid w:val="00AD5C66"/>
    <w:rsid w:val="00AD6052"/>
    <w:rsid w:val="00AD6F2F"/>
    <w:rsid w:val="00AD6FF6"/>
    <w:rsid w:val="00AD750B"/>
    <w:rsid w:val="00AD7C2E"/>
    <w:rsid w:val="00AE00D8"/>
    <w:rsid w:val="00AE029B"/>
    <w:rsid w:val="00AE03F7"/>
    <w:rsid w:val="00AE0442"/>
    <w:rsid w:val="00AE0E08"/>
    <w:rsid w:val="00AE11D3"/>
    <w:rsid w:val="00AE1F72"/>
    <w:rsid w:val="00AE2270"/>
    <w:rsid w:val="00AE2810"/>
    <w:rsid w:val="00AE2C8A"/>
    <w:rsid w:val="00AE3EF4"/>
    <w:rsid w:val="00AE5EF1"/>
    <w:rsid w:val="00AE5F0C"/>
    <w:rsid w:val="00AE61AF"/>
    <w:rsid w:val="00AE6350"/>
    <w:rsid w:val="00AE7275"/>
    <w:rsid w:val="00AE7B4F"/>
    <w:rsid w:val="00AE7FF5"/>
    <w:rsid w:val="00AF0C8D"/>
    <w:rsid w:val="00AF0E19"/>
    <w:rsid w:val="00AF160B"/>
    <w:rsid w:val="00AF1FF6"/>
    <w:rsid w:val="00AF2029"/>
    <w:rsid w:val="00AF269A"/>
    <w:rsid w:val="00AF2ADE"/>
    <w:rsid w:val="00AF2C53"/>
    <w:rsid w:val="00AF2E9F"/>
    <w:rsid w:val="00AF40EC"/>
    <w:rsid w:val="00AF5018"/>
    <w:rsid w:val="00AF5539"/>
    <w:rsid w:val="00AF5635"/>
    <w:rsid w:val="00AF690B"/>
    <w:rsid w:val="00AF6926"/>
    <w:rsid w:val="00AF7108"/>
    <w:rsid w:val="00AF79FF"/>
    <w:rsid w:val="00AF7A13"/>
    <w:rsid w:val="00AF7A22"/>
    <w:rsid w:val="00AF7E10"/>
    <w:rsid w:val="00B01175"/>
    <w:rsid w:val="00B0123A"/>
    <w:rsid w:val="00B012FE"/>
    <w:rsid w:val="00B017DB"/>
    <w:rsid w:val="00B01FA2"/>
    <w:rsid w:val="00B021C3"/>
    <w:rsid w:val="00B0258A"/>
    <w:rsid w:val="00B03328"/>
    <w:rsid w:val="00B042EC"/>
    <w:rsid w:val="00B0468D"/>
    <w:rsid w:val="00B0492F"/>
    <w:rsid w:val="00B04CA0"/>
    <w:rsid w:val="00B04D13"/>
    <w:rsid w:val="00B05706"/>
    <w:rsid w:val="00B05EB6"/>
    <w:rsid w:val="00B06A36"/>
    <w:rsid w:val="00B06C61"/>
    <w:rsid w:val="00B06DCF"/>
    <w:rsid w:val="00B071A4"/>
    <w:rsid w:val="00B073DF"/>
    <w:rsid w:val="00B078F9"/>
    <w:rsid w:val="00B10B8E"/>
    <w:rsid w:val="00B10EBB"/>
    <w:rsid w:val="00B116FA"/>
    <w:rsid w:val="00B11BB7"/>
    <w:rsid w:val="00B1255F"/>
    <w:rsid w:val="00B1287C"/>
    <w:rsid w:val="00B12A18"/>
    <w:rsid w:val="00B12A5C"/>
    <w:rsid w:val="00B143BC"/>
    <w:rsid w:val="00B14683"/>
    <w:rsid w:val="00B149B3"/>
    <w:rsid w:val="00B14A1E"/>
    <w:rsid w:val="00B14D07"/>
    <w:rsid w:val="00B15138"/>
    <w:rsid w:val="00B157A4"/>
    <w:rsid w:val="00B15B29"/>
    <w:rsid w:val="00B15E02"/>
    <w:rsid w:val="00B161BD"/>
    <w:rsid w:val="00B163B8"/>
    <w:rsid w:val="00B16C77"/>
    <w:rsid w:val="00B16F08"/>
    <w:rsid w:val="00B17BF7"/>
    <w:rsid w:val="00B17D96"/>
    <w:rsid w:val="00B2129E"/>
    <w:rsid w:val="00B2136B"/>
    <w:rsid w:val="00B21AB7"/>
    <w:rsid w:val="00B22DC9"/>
    <w:rsid w:val="00B2309D"/>
    <w:rsid w:val="00B235ED"/>
    <w:rsid w:val="00B238FE"/>
    <w:rsid w:val="00B23DA6"/>
    <w:rsid w:val="00B23E19"/>
    <w:rsid w:val="00B23E35"/>
    <w:rsid w:val="00B24626"/>
    <w:rsid w:val="00B2471C"/>
    <w:rsid w:val="00B24D1F"/>
    <w:rsid w:val="00B25188"/>
    <w:rsid w:val="00B25A3C"/>
    <w:rsid w:val="00B25F15"/>
    <w:rsid w:val="00B261C5"/>
    <w:rsid w:val="00B26565"/>
    <w:rsid w:val="00B26568"/>
    <w:rsid w:val="00B269D7"/>
    <w:rsid w:val="00B271F3"/>
    <w:rsid w:val="00B2771F"/>
    <w:rsid w:val="00B27B17"/>
    <w:rsid w:val="00B27F3B"/>
    <w:rsid w:val="00B3012D"/>
    <w:rsid w:val="00B30138"/>
    <w:rsid w:val="00B3024A"/>
    <w:rsid w:val="00B305D5"/>
    <w:rsid w:val="00B30A0C"/>
    <w:rsid w:val="00B30D28"/>
    <w:rsid w:val="00B30ED3"/>
    <w:rsid w:val="00B313E5"/>
    <w:rsid w:val="00B3171F"/>
    <w:rsid w:val="00B31B40"/>
    <w:rsid w:val="00B31DE3"/>
    <w:rsid w:val="00B31FF8"/>
    <w:rsid w:val="00B32317"/>
    <w:rsid w:val="00B339AD"/>
    <w:rsid w:val="00B33D21"/>
    <w:rsid w:val="00B340F9"/>
    <w:rsid w:val="00B34207"/>
    <w:rsid w:val="00B3456D"/>
    <w:rsid w:val="00B347F0"/>
    <w:rsid w:val="00B356BA"/>
    <w:rsid w:val="00B35B76"/>
    <w:rsid w:val="00B35F80"/>
    <w:rsid w:val="00B36BAC"/>
    <w:rsid w:val="00B37187"/>
    <w:rsid w:val="00B375EB"/>
    <w:rsid w:val="00B37C6B"/>
    <w:rsid w:val="00B400AC"/>
    <w:rsid w:val="00B40547"/>
    <w:rsid w:val="00B40D95"/>
    <w:rsid w:val="00B4114B"/>
    <w:rsid w:val="00B432AE"/>
    <w:rsid w:val="00B43379"/>
    <w:rsid w:val="00B433B3"/>
    <w:rsid w:val="00B43B9C"/>
    <w:rsid w:val="00B43D7C"/>
    <w:rsid w:val="00B43EB6"/>
    <w:rsid w:val="00B44951"/>
    <w:rsid w:val="00B44FA2"/>
    <w:rsid w:val="00B45800"/>
    <w:rsid w:val="00B45A8D"/>
    <w:rsid w:val="00B45DDA"/>
    <w:rsid w:val="00B46348"/>
    <w:rsid w:val="00B46AF4"/>
    <w:rsid w:val="00B472D0"/>
    <w:rsid w:val="00B47525"/>
    <w:rsid w:val="00B477EF"/>
    <w:rsid w:val="00B4787E"/>
    <w:rsid w:val="00B47C88"/>
    <w:rsid w:val="00B47D65"/>
    <w:rsid w:val="00B50726"/>
    <w:rsid w:val="00B510F6"/>
    <w:rsid w:val="00B51291"/>
    <w:rsid w:val="00B51978"/>
    <w:rsid w:val="00B51ABD"/>
    <w:rsid w:val="00B51E41"/>
    <w:rsid w:val="00B51F12"/>
    <w:rsid w:val="00B52891"/>
    <w:rsid w:val="00B528E1"/>
    <w:rsid w:val="00B52BED"/>
    <w:rsid w:val="00B52FBF"/>
    <w:rsid w:val="00B53699"/>
    <w:rsid w:val="00B53883"/>
    <w:rsid w:val="00B544B2"/>
    <w:rsid w:val="00B54C14"/>
    <w:rsid w:val="00B5520B"/>
    <w:rsid w:val="00B552D4"/>
    <w:rsid w:val="00B55922"/>
    <w:rsid w:val="00B559DC"/>
    <w:rsid w:val="00B55A26"/>
    <w:rsid w:val="00B55E24"/>
    <w:rsid w:val="00B56184"/>
    <w:rsid w:val="00B56912"/>
    <w:rsid w:val="00B56C6C"/>
    <w:rsid w:val="00B574A2"/>
    <w:rsid w:val="00B578F0"/>
    <w:rsid w:val="00B57AFD"/>
    <w:rsid w:val="00B57B6F"/>
    <w:rsid w:val="00B6015F"/>
    <w:rsid w:val="00B60836"/>
    <w:rsid w:val="00B613F7"/>
    <w:rsid w:val="00B614D2"/>
    <w:rsid w:val="00B61AFD"/>
    <w:rsid w:val="00B61D0F"/>
    <w:rsid w:val="00B61EDE"/>
    <w:rsid w:val="00B623FF"/>
    <w:rsid w:val="00B62A6C"/>
    <w:rsid w:val="00B63957"/>
    <w:rsid w:val="00B63D8E"/>
    <w:rsid w:val="00B65544"/>
    <w:rsid w:val="00B658E2"/>
    <w:rsid w:val="00B65A76"/>
    <w:rsid w:val="00B661BE"/>
    <w:rsid w:val="00B66BED"/>
    <w:rsid w:val="00B678F5"/>
    <w:rsid w:val="00B67D82"/>
    <w:rsid w:val="00B7079C"/>
    <w:rsid w:val="00B71A1B"/>
    <w:rsid w:val="00B71F5C"/>
    <w:rsid w:val="00B72301"/>
    <w:rsid w:val="00B726DB"/>
    <w:rsid w:val="00B73239"/>
    <w:rsid w:val="00B7329A"/>
    <w:rsid w:val="00B736E3"/>
    <w:rsid w:val="00B740BA"/>
    <w:rsid w:val="00B75519"/>
    <w:rsid w:val="00B75AA7"/>
    <w:rsid w:val="00B75FE2"/>
    <w:rsid w:val="00B771A0"/>
    <w:rsid w:val="00B778B8"/>
    <w:rsid w:val="00B80420"/>
    <w:rsid w:val="00B80576"/>
    <w:rsid w:val="00B80EBD"/>
    <w:rsid w:val="00B81001"/>
    <w:rsid w:val="00B81069"/>
    <w:rsid w:val="00B818BC"/>
    <w:rsid w:val="00B81C21"/>
    <w:rsid w:val="00B83B6D"/>
    <w:rsid w:val="00B83EEB"/>
    <w:rsid w:val="00B84837"/>
    <w:rsid w:val="00B8532A"/>
    <w:rsid w:val="00B85632"/>
    <w:rsid w:val="00B8575C"/>
    <w:rsid w:val="00B85882"/>
    <w:rsid w:val="00B85A21"/>
    <w:rsid w:val="00B85B0E"/>
    <w:rsid w:val="00B85E15"/>
    <w:rsid w:val="00B85E61"/>
    <w:rsid w:val="00B863A6"/>
    <w:rsid w:val="00B863F8"/>
    <w:rsid w:val="00B865BE"/>
    <w:rsid w:val="00B866B6"/>
    <w:rsid w:val="00B86C58"/>
    <w:rsid w:val="00B873D0"/>
    <w:rsid w:val="00B91187"/>
    <w:rsid w:val="00B91501"/>
    <w:rsid w:val="00B9205E"/>
    <w:rsid w:val="00B928FB"/>
    <w:rsid w:val="00B92B4C"/>
    <w:rsid w:val="00B9374E"/>
    <w:rsid w:val="00B937DD"/>
    <w:rsid w:val="00B938E1"/>
    <w:rsid w:val="00B93B9E"/>
    <w:rsid w:val="00B93CFC"/>
    <w:rsid w:val="00B9446A"/>
    <w:rsid w:val="00B94A93"/>
    <w:rsid w:val="00B94E0D"/>
    <w:rsid w:val="00B94F0B"/>
    <w:rsid w:val="00B96C42"/>
    <w:rsid w:val="00B974FA"/>
    <w:rsid w:val="00B97595"/>
    <w:rsid w:val="00B97B1A"/>
    <w:rsid w:val="00B97B43"/>
    <w:rsid w:val="00BA03D5"/>
    <w:rsid w:val="00BA0BD6"/>
    <w:rsid w:val="00BA1769"/>
    <w:rsid w:val="00BA1BA4"/>
    <w:rsid w:val="00BA1CC6"/>
    <w:rsid w:val="00BA1D86"/>
    <w:rsid w:val="00BA2B42"/>
    <w:rsid w:val="00BA2CBE"/>
    <w:rsid w:val="00BA3170"/>
    <w:rsid w:val="00BA353A"/>
    <w:rsid w:val="00BA3947"/>
    <w:rsid w:val="00BA44CE"/>
    <w:rsid w:val="00BA5385"/>
    <w:rsid w:val="00BA581E"/>
    <w:rsid w:val="00BA6010"/>
    <w:rsid w:val="00BA65FB"/>
    <w:rsid w:val="00BA6770"/>
    <w:rsid w:val="00BA6B57"/>
    <w:rsid w:val="00BA6CAE"/>
    <w:rsid w:val="00BA73ED"/>
    <w:rsid w:val="00BA7490"/>
    <w:rsid w:val="00BA7829"/>
    <w:rsid w:val="00BA7E91"/>
    <w:rsid w:val="00BB0219"/>
    <w:rsid w:val="00BB0295"/>
    <w:rsid w:val="00BB030D"/>
    <w:rsid w:val="00BB0B7F"/>
    <w:rsid w:val="00BB130B"/>
    <w:rsid w:val="00BB182D"/>
    <w:rsid w:val="00BB20C4"/>
    <w:rsid w:val="00BB3566"/>
    <w:rsid w:val="00BB38CE"/>
    <w:rsid w:val="00BB40B2"/>
    <w:rsid w:val="00BB488E"/>
    <w:rsid w:val="00BB4C32"/>
    <w:rsid w:val="00BB4CD8"/>
    <w:rsid w:val="00BB5151"/>
    <w:rsid w:val="00BB680C"/>
    <w:rsid w:val="00BB7B2C"/>
    <w:rsid w:val="00BC01F2"/>
    <w:rsid w:val="00BC0866"/>
    <w:rsid w:val="00BC0A22"/>
    <w:rsid w:val="00BC1480"/>
    <w:rsid w:val="00BC1C03"/>
    <w:rsid w:val="00BC22E5"/>
    <w:rsid w:val="00BC24BA"/>
    <w:rsid w:val="00BC31EE"/>
    <w:rsid w:val="00BC3CD9"/>
    <w:rsid w:val="00BC3F0A"/>
    <w:rsid w:val="00BC4B3A"/>
    <w:rsid w:val="00BC4D51"/>
    <w:rsid w:val="00BC550B"/>
    <w:rsid w:val="00BC5A72"/>
    <w:rsid w:val="00BC5D6D"/>
    <w:rsid w:val="00BC6B24"/>
    <w:rsid w:val="00BC6C73"/>
    <w:rsid w:val="00BC6DB2"/>
    <w:rsid w:val="00BC71FF"/>
    <w:rsid w:val="00BC7637"/>
    <w:rsid w:val="00BC7870"/>
    <w:rsid w:val="00BC7EB7"/>
    <w:rsid w:val="00BD093A"/>
    <w:rsid w:val="00BD0DCD"/>
    <w:rsid w:val="00BD0DD5"/>
    <w:rsid w:val="00BD1F90"/>
    <w:rsid w:val="00BD1FB4"/>
    <w:rsid w:val="00BD238E"/>
    <w:rsid w:val="00BD2459"/>
    <w:rsid w:val="00BD25FB"/>
    <w:rsid w:val="00BD2FC2"/>
    <w:rsid w:val="00BD3674"/>
    <w:rsid w:val="00BD3753"/>
    <w:rsid w:val="00BD416B"/>
    <w:rsid w:val="00BD4CBB"/>
    <w:rsid w:val="00BD5D4F"/>
    <w:rsid w:val="00BD7109"/>
    <w:rsid w:val="00BD7650"/>
    <w:rsid w:val="00BE02E8"/>
    <w:rsid w:val="00BE0476"/>
    <w:rsid w:val="00BE1862"/>
    <w:rsid w:val="00BE1AEC"/>
    <w:rsid w:val="00BE2022"/>
    <w:rsid w:val="00BE246A"/>
    <w:rsid w:val="00BE2B10"/>
    <w:rsid w:val="00BE2C35"/>
    <w:rsid w:val="00BE2E8A"/>
    <w:rsid w:val="00BE3025"/>
    <w:rsid w:val="00BE3A6A"/>
    <w:rsid w:val="00BE3C82"/>
    <w:rsid w:val="00BE3D8F"/>
    <w:rsid w:val="00BE5119"/>
    <w:rsid w:val="00BE5581"/>
    <w:rsid w:val="00BE5887"/>
    <w:rsid w:val="00BE642F"/>
    <w:rsid w:val="00BE664B"/>
    <w:rsid w:val="00BE75AE"/>
    <w:rsid w:val="00BE7E38"/>
    <w:rsid w:val="00BF0C11"/>
    <w:rsid w:val="00BF1621"/>
    <w:rsid w:val="00BF19C9"/>
    <w:rsid w:val="00BF2535"/>
    <w:rsid w:val="00BF26C6"/>
    <w:rsid w:val="00BF2E80"/>
    <w:rsid w:val="00BF3527"/>
    <w:rsid w:val="00BF3FB9"/>
    <w:rsid w:val="00BF4201"/>
    <w:rsid w:val="00BF43C6"/>
    <w:rsid w:val="00BF4A12"/>
    <w:rsid w:val="00BF52AF"/>
    <w:rsid w:val="00BF52D0"/>
    <w:rsid w:val="00BF582C"/>
    <w:rsid w:val="00BF5E3D"/>
    <w:rsid w:val="00BF5EB2"/>
    <w:rsid w:val="00BF5EC0"/>
    <w:rsid w:val="00BF6728"/>
    <w:rsid w:val="00BF7299"/>
    <w:rsid w:val="00BF7CBA"/>
    <w:rsid w:val="00BF7E08"/>
    <w:rsid w:val="00BF7E45"/>
    <w:rsid w:val="00C000D3"/>
    <w:rsid w:val="00C00709"/>
    <w:rsid w:val="00C00BA9"/>
    <w:rsid w:val="00C00C3C"/>
    <w:rsid w:val="00C00F45"/>
    <w:rsid w:val="00C01043"/>
    <w:rsid w:val="00C01396"/>
    <w:rsid w:val="00C02278"/>
    <w:rsid w:val="00C027DC"/>
    <w:rsid w:val="00C02AF7"/>
    <w:rsid w:val="00C02DA6"/>
    <w:rsid w:val="00C030C8"/>
    <w:rsid w:val="00C03D3F"/>
    <w:rsid w:val="00C07452"/>
    <w:rsid w:val="00C07E54"/>
    <w:rsid w:val="00C1244E"/>
    <w:rsid w:val="00C12E7F"/>
    <w:rsid w:val="00C1312D"/>
    <w:rsid w:val="00C135DB"/>
    <w:rsid w:val="00C140E1"/>
    <w:rsid w:val="00C144CF"/>
    <w:rsid w:val="00C14FCC"/>
    <w:rsid w:val="00C15011"/>
    <w:rsid w:val="00C16673"/>
    <w:rsid w:val="00C167DC"/>
    <w:rsid w:val="00C16EA0"/>
    <w:rsid w:val="00C1757B"/>
    <w:rsid w:val="00C179AE"/>
    <w:rsid w:val="00C2053A"/>
    <w:rsid w:val="00C21602"/>
    <w:rsid w:val="00C224F5"/>
    <w:rsid w:val="00C2268C"/>
    <w:rsid w:val="00C228D6"/>
    <w:rsid w:val="00C22AA0"/>
    <w:rsid w:val="00C22BD8"/>
    <w:rsid w:val="00C22E63"/>
    <w:rsid w:val="00C23719"/>
    <w:rsid w:val="00C23A24"/>
    <w:rsid w:val="00C23CBD"/>
    <w:rsid w:val="00C23E37"/>
    <w:rsid w:val="00C247DE"/>
    <w:rsid w:val="00C256E8"/>
    <w:rsid w:val="00C25EBE"/>
    <w:rsid w:val="00C2615F"/>
    <w:rsid w:val="00C26874"/>
    <w:rsid w:val="00C26BBF"/>
    <w:rsid w:val="00C26FAF"/>
    <w:rsid w:val="00C27118"/>
    <w:rsid w:val="00C30353"/>
    <w:rsid w:val="00C3072C"/>
    <w:rsid w:val="00C312C1"/>
    <w:rsid w:val="00C315AD"/>
    <w:rsid w:val="00C316AA"/>
    <w:rsid w:val="00C31E75"/>
    <w:rsid w:val="00C31FA6"/>
    <w:rsid w:val="00C3294A"/>
    <w:rsid w:val="00C32C89"/>
    <w:rsid w:val="00C330AB"/>
    <w:rsid w:val="00C3332D"/>
    <w:rsid w:val="00C335F7"/>
    <w:rsid w:val="00C338A0"/>
    <w:rsid w:val="00C341EF"/>
    <w:rsid w:val="00C34320"/>
    <w:rsid w:val="00C34413"/>
    <w:rsid w:val="00C34460"/>
    <w:rsid w:val="00C344B0"/>
    <w:rsid w:val="00C353EC"/>
    <w:rsid w:val="00C35717"/>
    <w:rsid w:val="00C36B16"/>
    <w:rsid w:val="00C36EEE"/>
    <w:rsid w:val="00C36F56"/>
    <w:rsid w:val="00C371A3"/>
    <w:rsid w:val="00C371BA"/>
    <w:rsid w:val="00C37426"/>
    <w:rsid w:val="00C377B0"/>
    <w:rsid w:val="00C37926"/>
    <w:rsid w:val="00C404CD"/>
    <w:rsid w:val="00C4054F"/>
    <w:rsid w:val="00C40ABE"/>
    <w:rsid w:val="00C40C8C"/>
    <w:rsid w:val="00C41192"/>
    <w:rsid w:val="00C416C2"/>
    <w:rsid w:val="00C42012"/>
    <w:rsid w:val="00C42178"/>
    <w:rsid w:val="00C423EE"/>
    <w:rsid w:val="00C425AE"/>
    <w:rsid w:val="00C4275E"/>
    <w:rsid w:val="00C42802"/>
    <w:rsid w:val="00C42D6F"/>
    <w:rsid w:val="00C43803"/>
    <w:rsid w:val="00C43D8F"/>
    <w:rsid w:val="00C442F9"/>
    <w:rsid w:val="00C44731"/>
    <w:rsid w:val="00C44B3B"/>
    <w:rsid w:val="00C44BFD"/>
    <w:rsid w:val="00C45276"/>
    <w:rsid w:val="00C4556F"/>
    <w:rsid w:val="00C45968"/>
    <w:rsid w:val="00C45F66"/>
    <w:rsid w:val="00C46236"/>
    <w:rsid w:val="00C467A6"/>
    <w:rsid w:val="00C46CCE"/>
    <w:rsid w:val="00C46F17"/>
    <w:rsid w:val="00C47572"/>
    <w:rsid w:val="00C47F71"/>
    <w:rsid w:val="00C500A1"/>
    <w:rsid w:val="00C50B1E"/>
    <w:rsid w:val="00C50BBC"/>
    <w:rsid w:val="00C50E06"/>
    <w:rsid w:val="00C511BE"/>
    <w:rsid w:val="00C51986"/>
    <w:rsid w:val="00C51A58"/>
    <w:rsid w:val="00C51D4B"/>
    <w:rsid w:val="00C52350"/>
    <w:rsid w:val="00C5293D"/>
    <w:rsid w:val="00C52BB1"/>
    <w:rsid w:val="00C53093"/>
    <w:rsid w:val="00C53862"/>
    <w:rsid w:val="00C53F01"/>
    <w:rsid w:val="00C54848"/>
    <w:rsid w:val="00C56B12"/>
    <w:rsid w:val="00C56F1E"/>
    <w:rsid w:val="00C57867"/>
    <w:rsid w:val="00C60255"/>
    <w:rsid w:val="00C61455"/>
    <w:rsid w:val="00C618A9"/>
    <w:rsid w:val="00C62186"/>
    <w:rsid w:val="00C6263B"/>
    <w:rsid w:val="00C62953"/>
    <w:rsid w:val="00C629D0"/>
    <w:rsid w:val="00C62C79"/>
    <w:rsid w:val="00C62C8A"/>
    <w:rsid w:val="00C63D6C"/>
    <w:rsid w:val="00C6416D"/>
    <w:rsid w:val="00C64747"/>
    <w:rsid w:val="00C65554"/>
    <w:rsid w:val="00C65582"/>
    <w:rsid w:val="00C65E6B"/>
    <w:rsid w:val="00C661CC"/>
    <w:rsid w:val="00C66B42"/>
    <w:rsid w:val="00C66BA8"/>
    <w:rsid w:val="00C66C84"/>
    <w:rsid w:val="00C6727B"/>
    <w:rsid w:val="00C67B8B"/>
    <w:rsid w:val="00C67DBC"/>
    <w:rsid w:val="00C700B4"/>
    <w:rsid w:val="00C70AF1"/>
    <w:rsid w:val="00C70D60"/>
    <w:rsid w:val="00C7148B"/>
    <w:rsid w:val="00C71867"/>
    <w:rsid w:val="00C71AEE"/>
    <w:rsid w:val="00C71D78"/>
    <w:rsid w:val="00C71DA9"/>
    <w:rsid w:val="00C72074"/>
    <w:rsid w:val="00C722CF"/>
    <w:rsid w:val="00C725D0"/>
    <w:rsid w:val="00C726C9"/>
    <w:rsid w:val="00C7285B"/>
    <w:rsid w:val="00C7315A"/>
    <w:rsid w:val="00C73201"/>
    <w:rsid w:val="00C738F9"/>
    <w:rsid w:val="00C73992"/>
    <w:rsid w:val="00C740A3"/>
    <w:rsid w:val="00C74ACF"/>
    <w:rsid w:val="00C74B89"/>
    <w:rsid w:val="00C74E63"/>
    <w:rsid w:val="00C7556D"/>
    <w:rsid w:val="00C75C1E"/>
    <w:rsid w:val="00C76A4D"/>
    <w:rsid w:val="00C777E5"/>
    <w:rsid w:val="00C77A33"/>
    <w:rsid w:val="00C77E15"/>
    <w:rsid w:val="00C80186"/>
    <w:rsid w:val="00C80E15"/>
    <w:rsid w:val="00C80EEA"/>
    <w:rsid w:val="00C819E9"/>
    <w:rsid w:val="00C81CDC"/>
    <w:rsid w:val="00C81EF0"/>
    <w:rsid w:val="00C82440"/>
    <w:rsid w:val="00C82514"/>
    <w:rsid w:val="00C827FC"/>
    <w:rsid w:val="00C82B00"/>
    <w:rsid w:val="00C82FF1"/>
    <w:rsid w:val="00C83248"/>
    <w:rsid w:val="00C83948"/>
    <w:rsid w:val="00C83F3B"/>
    <w:rsid w:val="00C85096"/>
    <w:rsid w:val="00C85119"/>
    <w:rsid w:val="00C85261"/>
    <w:rsid w:val="00C852FB"/>
    <w:rsid w:val="00C8558B"/>
    <w:rsid w:val="00C85F5A"/>
    <w:rsid w:val="00C860A0"/>
    <w:rsid w:val="00C8624F"/>
    <w:rsid w:val="00C862B8"/>
    <w:rsid w:val="00C87008"/>
    <w:rsid w:val="00C871C4"/>
    <w:rsid w:val="00C87990"/>
    <w:rsid w:val="00C879BA"/>
    <w:rsid w:val="00C90108"/>
    <w:rsid w:val="00C90382"/>
    <w:rsid w:val="00C904A7"/>
    <w:rsid w:val="00C90950"/>
    <w:rsid w:val="00C913E8"/>
    <w:rsid w:val="00C91A8E"/>
    <w:rsid w:val="00C91B3F"/>
    <w:rsid w:val="00C91BB0"/>
    <w:rsid w:val="00C91F01"/>
    <w:rsid w:val="00C92213"/>
    <w:rsid w:val="00C9224B"/>
    <w:rsid w:val="00C922DC"/>
    <w:rsid w:val="00C92B18"/>
    <w:rsid w:val="00C933C8"/>
    <w:rsid w:val="00C9361E"/>
    <w:rsid w:val="00C939F7"/>
    <w:rsid w:val="00C94634"/>
    <w:rsid w:val="00C94685"/>
    <w:rsid w:val="00C94E8F"/>
    <w:rsid w:val="00C94EEB"/>
    <w:rsid w:val="00C9507A"/>
    <w:rsid w:val="00C95827"/>
    <w:rsid w:val="00C966C9"/>
    <w:rsid w:val="00C96C98"/>
    <w:rsid w:val="00C96E3E"/>
    <w:rsid w:val="00C971A0"/>
    <w:rsid w:val="00C97368"/>
    <w:rsid w:val="00C97845"/>
    <w:rsid w:val="00CA0415"/>
    <w:rsid w:val="00CA06E4"/>
    <w:rsid w:val="00CA0D00"/>
    <w:rsid w:val="00CA1768"/>
    <w:rsid w:val="00CA1C99"/>
    <w:rsid w:val="00CA252A"/>
    <w:rsid w:val="00CA26B7"/>
    <w:rsid w:val="00CA28E7"/>
    <w:rsid w:val="00CA31A8"/>
    <w:rsid w:val="00CA4137"/>
    <w:rsid w:val="00CA4E24"/>
    <w:rsid w:val="00CA52E2"/>
    <w:rsid w:val="00CA567A"/>
    <w:rsid w:val="00CA5C5F"/>
    <w:rsid w:val="00CA602A"/>
    <w:rsid w:val="00CA662E"/>
    <w:rsid w:val="00CA68A6"/>
    <w:rsid w:val="00CB07FC"/>
    <w:rsid w:val="00CB0C07"/>
    <w:rsid w:val="00CB1733"/>
    <w:rsid w:val="00CB1A3E"/>
    <w:rsid w:val="00CB1D77"/>
    <w:rsid w:val="00CB1F26"/>
    <w:rsid w:val="00CB22CD"/>
    <w:rsid w:val="00CB278D"/>
    <w:rsid w:val="00CB2C10"/>
    <w:rsid w:val="00CB33AC"/>
    <w:rsid w:val="00CB395E"/>
    <w:rsid w:val="00CB3C48"/>
    <w:rsid w:val="00CB3C77"/>
    <w:rsid w:val="00CB3CB2"/>
    <w:rsid w:val="00CB3E40"/>
    <w:rsid w:val="00CB4E5F"/>
    <w:rsid w:val="00CB52C2"/>
    <w:rsid w:val="00CB5B3E"/>
    <w:rsid w:val="00CB5E59"/>
    <w:rsid w:val="00CB652C"/>
    <w:rsid w:val="00CB659A"/>
    <w:rsid w:val="00CB751C"/>
    <w:rsid w:val="00CB7584"/>
    <w:rsid w:val="00CB7B60"/>
    <w:rsid w:val="00CC0921"/>
    <w:rsid w:val="00CC0A87"/>
    <w:rsid w:val="00CC0AC4"/>
    <w:rsid w:val="00CC1054"/>
    <w:rsid w:val="00CC3263"/>
    <w:rsid w:val="00CC32D8"/>
    <w:rsid w:val="00CC4285"/>
    <w:rsid w:val="00CC4698"/>
    <w:rsid w:val="00CC50BB"/>
    <w:rsid w:val="00CC55EF"/>
    <w:rsid w:val="00CC5C9D"/>
    <w:rsid w:val="00CC6312"/>
    <w:rsid w:val="00CC6519"/>
    <w:rsid w:val="00CC6537"/>
    <w:rsid w:val="00CC6A34"/>
    <w:rsid w:val="00CC7397"/>
    <w:rsid w:val="00CC75EA"/>
    <w:rsid w:val="00CC7990"/>
    <w:rsid w:val="00CD0C25"/>
    <w:rsid w:val="00CD0E70"/>
    <w:rsid w:val="00CD13F2"/>
    <w:rsid w:val="00CD140D"/>
    <w:rsid w:val="00CD16FC"/>
    <w:rsid w:val="00CD1826"/>
    <w:rsid w:val="00CD20DA"/>
    <w:rsid w:val="00CD2D1B"/>
    <w:rsid w:val="00CD319E"/>
    <w:rsid w:val="00CD31D1"/>
    <w:rsid w:val="00CD3591"/>
    <w:rsid w:val="00CD3B6B"/>
    <w:rsid w:val="00CD3D38"/>
    <w:rsid w:val="00CD4484"/>
    <w:rsid w:val="00CD49F2"/>
    <w:rsid w:val="00CD4F94"/>
    <w:rsid w:val="00CD5EDC"/>
    <w:rsid w:val="00CD60FE"/>
    <w:rsid w:val="00CD617A"/>
    <w:rsid w:val="00CD73C4"/>
    <w:rsid w:val="00CD7731"/>
    <w:rsid w:val="00CD7927"/>
    <w:rsid w:val="00CD7BFA"/>
    <w:rsid w:val="00CE0008"/>
    <w:rsid w:val="00CE016A"/>
    <w:rsid w:val="00CE027A"/>
    <w:rsid w:val="00CE06A1"/>
    <w:rsid w:val="00CE0A28"/>
    <w:rsid w:val="00CE0B4F"/>
    <w:rsid w:val="00CE0EB4"/>
    <w:rsid w:val="00CE143B"/>
    <w:rsid w:val="00CE16FC"/>
    <w:rsid w:val="00CE1761"/>
    <w:rsid w:val="00CE1A76"/>
    <w:rsid w:val="00CE229B"/>
    <w:rsid w:val="00CE2704"/>
    <w:rsid w:val="00CE3012"/>
    <w:rsid w:val="00CE35DE"/>
    <w:rsid w:val="00CE36E0"/>
    <w:rsid w:val="00CE3C03"/>
    <w:rsid w:val="00CE440D"/>
    <w:rsid w:val="00CE4C7D"/>
    <w:rsid w:val="00CE50EC"/>
    <w:rsid w:val="00CE5BC0"/>
    <w:rsid w:val="00CE5D5F"/>
    <w:rsid w:val="00CE6A06"/>
    <w:rsid w:val="00CE6F90"/>
    <w:rsid w:val="00CE6FB1"/>
    <w:rsid w:val="00CE7535"/>
    <w:rsid w:val="00CF13F1"/>
    <w:rsid w:val="00CF1556"/>
    <w:rsid w:val="00CF16DC"/>
    <w:rsid w:val="00CF17AE"/>
    <w:rsid w:val="00CF1C3B"/>
    <w:rsid w:val="00CF2419"/>
    <w:rsid w:val="00CF28FD"/>
    <w:rsid w:val="00CF33E2"/>
    <w:rsid w:val="00CF4303"/>
    <w:rsid w:val="00CF4EBA"/>
    <w:rsid w:val="00CF518F"/>
    <w:rsid w:val="00CF52B0"/>
    <w:rsid w:val="00CF53B5"/>
    <w:rsid w:val="00CF605C"/>
    <w:rsid w:val="00CF60D0"/>
    <w:rsid w:val="00CF666B"/>
    <w:rsid w:val="00CF66CA"/>
    <w:rsid w:val="00CF6B39"/>
    <w:rsid w:val="00CF73DB"/>
    <w:rsid w:val="00CF78DB"/>
    <w:rsid w:val="00CF7E0A"/>
    <w:rsid w:val="00D00D05"/>
    <w:rsid w:val="00D014CB"/>
    <w:rsid w:val="00D01A4E"/>
    <w:rsid w:val="00D02682"/>
    <w:rsid w:val="00D02768"/>
    <w:rsid w:val="00D02A6F"/>
    <w:rsid w:val="00D03CB8"/>
    <w:rsid w:val="00D03FAB"/>
    <w:rsid w:val="00D041AA"/>
    <w:rsid w:val="00D043EA"/>
    <w:rsid w:val="00D04A1C"/>
    <w:rsid w:val="00D05CAB"/>
    <w:rsid w:val="00D05D46"/>
    <w:rsid w:val="00D06DC4"/>
    <w:rsid w:val="00D07237"/>
    <w:rsid w:val="00D074FB"/>
    <w:rsid w:val="00D104CD"/>
    <w:rsid w:val="00D10602"/>
    <w:rsid w:val="00D1063D"/>
    <w:rsid w:val="00D10C38"/>
    <w:rsid w:val="00D10CCA"/>
    <w:rsid w:val="00D10D47"/>
    <w:rsid w:val="00D1100F"/>
    <w:rsid w:val="00D11D5A"/>
    <w:rsid w:val="00D12CA5"/>
    <w:rsid w:val="00D12F4F"/>
    <w:rsid w:val="00D136CE"/>
    <w:rsid w:val="00D13ABB"/>
    <w:rsid w:val="00D142EC"/>
    <w:rsid w:val="00D1452F"/>
    <w:rsid w:val="00D1458D"/>
    <w:rsid w:val="00D14B79"/>
    <w:rsid w:val="00D1517D"/>
    <w:rsid w:val="00D159E7"/>
    <w:rsid w:val="00D15F8D"/>
    <w:rsid w:val="00D161E9"/>
    <w:rsid w:val="00D16607"/>
    <w:rsid w:val="00D16C11"/>
    <w:rsid w:val="00D1777C"/>
    <w:rsid w:val="00D17892"/>
    <w:rsid w:val="00D17A08"/>
    <w:rsid w:val="00D17ADD"/>
    <w:rsid w:val="00D20562"/>
    <w:rsid w:val="00D20ABC"/>
    <w:rsid w:val="00D21062"/>
    <w:rsid w:val="00D21187"/>
    <w:rsid w:val="00D212AF"/>
    <w:rsid w:val="00D2238C"/>
    <w:rsid w:val="00D225EA"/>
    <w:rsid w:val="00D2345C"/>
    <w:rsid w:val="00D234E7"/>
    <w:rsid w:val="00D23833"/>
    <w:rsid w:val="00D23A30"/>
    <w:rsid w:val="00D23D14"/>
    <w:rsid w:val="00D24829"/>
    <w:rsid w:val="00D25EC7"/>
    <w:rsid w:val="00D2792F"/>
    <w:rsid w:val="00D3033B"/>
    <w:rsid w:val="00D303C1"/>
    <w:rsid w:val="00D30B89"/>
    <w:rsid w:val="00D31041"/>
    <w:rsid w:val="00D319F8"/>
    <w:rsid w:val="00D31D69"/>
    <w:rsid w:val="00D32132"/>
    <w:rsid w:val="00D327A5"/>
    <w:rsid w:val="00D32AE3"/>
    <w:rsid w:val="00D32BDE"/>
    <w:rsid w:val="00D32E36"/>
    <w:rsid w:val="00D33423"/>
    <w:rsid w:val="00D33539"/>
    <w:rsid w:val="00D3365A"/>
    <w:rsid w:val="00D33D6F"/>
    <w:rsid w:val="00D33E95"/>
    <w:rsid w:val="00D34467"/>
    <w:rsid w:val="00D3455C"/>
    <w:rsid w:val="00D3488E"/>
    <w:rsid w:val="00D350DB"/>
    <w:rsid w:val="00D352FF"/>
    <w:rsid w:val="00D35348"/>
    <w:rsid w:val="00D35657"/>
    <w:rsid w:val="00D356A1"/>
    <w:rsid w:val="00D35A1A"/>
    <w:rsid w:val="00D35D89"/>
    <w:rsid w:val="00D36FED"/>
    <w:rsid w:val="00D400F8"/>
    <w:rsid w:val="00D403ED"/>
    <w:rsid w:val="00D404D1"/>
    <w:rsid w:val="00D40B3E"/>
    <w:rsid w:val="00D414E7"/>
    <w:rsid w:val="00D41C89"/>
    <w:rsid w:val="00D41D97"/>
    <w:rsid w:val="00D4215B"/>
    <w:rsid w:val="00D44101"/>
    <w:rsid w:val="00D44A87"/>
    <w:rsid w:val="00D4564D"/>
    <w:rsid w:val="00D45C8D"/>
    <w:rsid w:val="00D461FC"/>
    <w:rsid w:val="00D462EB"/>
    <w:rsid w:val="00D464A6"/>
    <w:rsid w:val="00D46831"/>
    <w:rsid w:val="00D46BFD"/>
    <w:rsid w:val="00D47275"/>
    <w:rsid w:val="00D47862"/>
    <w:rsid w:val="00D478A5"/>
    <w:rsid w:val="00D47A29"/>
    <w:rsid w:val="00D50498"/>
    <w:rsid w:val="00D505F3"/>
    <w:rsid w:val="00D506AD"/>
    <w:rsid w:val="00D5113B"/>
    <w:rsid w:val="00D51DF9"/>
    <w:rsid w:val="00D521C8"/>
    <w:rsid w:val="00D5242F"/>
    <w:rsid w:val="00D52BF8"/>
    <w:rsid w:val="00D53CF8"/>
    <w:rsid w:val="00D5485F"/>
    <w:rsid w:val="00D54C58"/>
    <w:rsid w:val="00D5501A"/>
    <w:rsid w:val="00D55467"/>
    <w:rsid w:val="00D55CFF"/>
    <w:rsid w:val="00D56626"/>
    <w:rsid w:val="00D57782"/>
    <w:rsid w:val="00D57C72"/>
    <w:rsid w:val="00D6004D"/>
    <w:rsid w:val="00D61136"/>
    <w:rsid w:val="00D6145F"/>
    <w:rsid w:val="00D61773"/>
    <w:rsid w:val="00D61B10"/>
    <w:rsid w:val="00D61F63"/>
    <w:rsid w:val="00D624DF"/>
    <w:rsid w:val="00D635F5"/>
    <w:rsid w:val="00D63B20"/>
    <w:rsid w:val="00D64A6B"/>
    <w:rsid w:val="00D64D1B"/>
    <w:rsid w:val="00D663CA"/>
    <w:rsid w:val="00D6658B"/>
    <w:rsid w:val="00D67899"/>
    <w:rsid w:val="00D67CEB"/>
    <w:rsid w:val="00D67F31"/>
    <w:rsid w:val="00D704B1"/>
    <w:rsid w:val="00D707B2"/>
    <w:rsid w:val="00D70835"/>
    <w:rsid w:val="00D70C26"/>
    <w:rsid w:val="00D70D51"/>
    <w:rsid w:val="00D70F05"/>
    <w:rsid w:val="00D712DA"/>
    <w:rsid w:val="00D714D0"/>
    <w:rsid w:val="00D714E9"/>
    <w:rsid w:val="00D719B4"/>
    <w:rsid w:val="00D720B9"/>
    <w:rsid w:val="00D7256C"/>
    <w:rsid w:val="00D72A6A"/>
    <w:rsid w:val="00D7343B"/>
    <w:rsid w:val="00D74173"/>
    <w:rsid w:val="00D754C3"/>
    <w:rsid w:val="00D75FB0"/>
    <w:rsid w:val="00D76AA9"/>
    <w:rsid w:val="00D77337"/>
    <w:rsid w:val="00D7745A"/>
    <w:rsid w:val="00D77F79"/>
    <w:rsid w:val="00D80C05"/>
    <w:rsid w:val="00D8117F"/>
    <w:rsid w:val="00D81497"/>
    <w:rsid w:val="00D81690"/>
    <w:rsid w:val="00D818AA"/>
    <w:rsid w:val="00D8229C"/>
    <w:rsid w:val="00D82306"/>
    <w:rsid w:val="00D82AF7"/>
    <w:rsid w:val="00D82D4C"/>
    <w:rsid w:val="00D84B5E"/>
    <w:rsid w:val="00D84D1A"/>
    <w:rsid w:val="00D84FC7"/>
    <w:rsid w:val="00D850B6"/>
    <w:rsid w:val="00D854B0"/>
    <w:rsid w:val="00D86892"/>
    <w:rsid w:val="00D86DAB"/>
    <w:rsid w:val="00D86F13"/>
    <w:rsid w:val="00D87427"/>
    <w:rsid w:val="00D87A73"/>
    <w:rsid w:val="00D903A3"/>
    <w:rsid w:val="00D904E7"/>
    <w:rsid w:val="00D909FE"/>
    <w:rsid w:val="00D91EF4"/>
    <w:rsid w:val="00D91FFD"/>
    <w:rsid w:val="00D92ECE"/>
    <w:rsid w:val="00D9326E"/>
    <w:rsid w:val="00D93A56"/>
    <w:rsid w:val="00D9463B"/>
    <w:rsid w:val="00D94A1A"/>
    <w:rsid w:val="00D94E09"/>
    <w:rsid w:val="00D94F06"/>
    <w:rsid w:val="00D94F34"/>
    <w:rsid w:val="00D97B1A"/>
    <w:rsid w:val="00D97B98"/>
    <w:rsid w:val="00D97D4E"/>
    <w:rsid w:val="00D97D99"/>
    <w:rsid w:val="00D97E2A"/>
    <w:rsid w:val="00D97F9C"/>
    <w:rsid w:val="00DA09EF"/>
    <w:rsid w:val="00DA1008"/>
    <w:rsid w:val="00DA1780"/>
    <w:rsid w:val="00DA2273"/>
    <w:rsid w:val="00DA2403"/>
    <w:rsid w:val="00DA2693"/>
    <w:rsid w:val="00DA2ADA"/>
    <w:rsid w:val="00DA32E5"/>
    <w:rsid w:val="00DA41AA"/>
    <w:rsid w:val="00DA43D6"/>
    <w:rsid w:val="00DA5609"/>
    <w:rsid w:val="00DA5D14"/>
    <w:rsid w:val="00DA6334"/>
    <w:rsid w:val="00DA675B"/>
    <w:rsid w:val="00DA77F2"/>
    <w:rsid w:val="00DB0F82"/>
    <w:rsid w:val="00DB139D"/>
    <w:rsid w:val="00DB2431"/>
    <w:rsid w:val="00DB2CC3"/>
    <w:rsid w:val="00DB2F3F"/>
    <w:rsid w:val="00DB31AD"/>
    <w:rsid w:val="00DB32F4"/>
    <w:rsid w:val="00DB33C7"/>
    <w:rsid w:val="00DB38F3"/>
    <w:rsid w:val="00DB39FD"/>
    <w:rsid w:val="00DB3A78"/>
    <w:rsid w:val="00DB3B25"/>
    <w:rsid w:val="00DB42E7"/>
    <w:rsid w:val="00DB5B08"/>
    <w:rsid w:val="00DB5FC8"/>
    <w:rsid w:val="00DB6427"/>
    <w:rsid w:val="00DB66D5"/>
    <w:rsid w:val="00DB6ABB"/>
    <w:rsid w:val="00DB6B8B"/>
    <w:rsid w:val="00DB6CBA"/>
    <w:rsid w:val="00DB7E24"/>
    <w:rsid w:val="00DC01E4"/>
    <w:rsid w:val="00DC05EF"/>
    <w:rsid w:val="00DC07F7"/>
    <w:rsid w:val="00DC093D"/>
    <w:rsid w:val="00DC0DFE"/>
    <w:rsid w:val="00DC1383"/>
    <w:rsid w:val="00DC1DE4"/>
    <w:rsid w:val="00DC1E2F"/>
    <w:rsid w:val="00DC1FC2"/>
    <w:rsid w:val="00DC2191"/>
    <w:rsid w:val="00DC23F9"/>
    <w:rsid w:val="00DC2402"/>
    <w:rsid w:val="00DC271E"/>
    <w:rsid w:val="00DC29E4"/>
    <w:rsid w:val="00DC2BC2"/>
    <w:rsid w:val="00DC2E6C"/>
    <w:rsid w:val="00DC2ECE"/>
    <w:rsid w:val="00DC37FA"/>
    <w:rsid w:val="00DC4061"/>
    <w:rsid w:val="00DC45E1"/>
    <w:rsid w:val="00DC46FA"/>
    <w:rsid w:val="00DC4810"/>
    <w:rsid w:val="00DC5380"/>
    <w:rsid w:val="00DC6100"/>
    <w:rsid w:val="00DC6252"/>
    <w:rsid w:val="00DC6E3E"/>
    <w:rsid w:val="00DC7267"/>
    <w:rsid w:val="00DC744B"/>
    <w:rsid w:val="00DC7BC2"/>
    <w:rsid w:val="00DC7E8A"/>
    <w:rsid w:val="00DD009C"/>
    <w:rsid w:val="00DD0785"/>
    <w:rsid w:val="00DD0FA5"/>
    <w:rsid w:val="00DD1051"/>
    <w:rsid w:val="00DD1589"/>
    <w:rsid w:val="00DD181F"/>
    <w:rsid w:val="00DD1854"/>
    <w:rsid w:val="00DD1EA3"/>
    <w:rsid w:val="00DD206D"/>
    <w:rsid w:val="00DD2709"/>
    <w:rsid w:val="00DD2761"/>
    <w:rsid w:val="00DD2BDB"/>
    <w:rsid w:val="00DD2BEA"/>
    <w:rsid w:val="00DD3E62"/>
    <w:rsid w:val="00DD494D"/>
    <w:rsid w:val="00DD4F17"/>
    <w:rsid w:val="00DD5499"/>
    <w:rsid w:val="00DD5E34"/>
    <w:rsid w:val="00DD6A90"/>
    <w:rsid w:val="00DD6B53"/>
    <w:rsid w:val="00DD72C7"/>
    <w:rsid w:val="00DD73F9"/>
    <w:rsid w:val="00DD7777"/>
    <w:rsid w:val="00DD79EB"/>
    <w:rsid w:val="00DD7F38"/>
    <w:rsid w:val="00DE09A1"/>
    <w:rsid w:val="00DE1ED4"/>
    <w:rsid w:val="00DE20A2"/>
    <w:rsid w:val="00DE31A8"/>
    <w:rsid w:val="00DE390B"/>
    <w:rsid w:val="00DE3966"/>
    <w:rsid w:val="00DE3C85"/>
    <w:rsid w:val="00DE5471"/>
    <w:rsid w:val="00DE5766"/>
    <w:rsid w:val="00DE6D6F"/>
    <w:rsid w:val="00DE6DA2"/>
    <w:rsid w:val="00DE6F10"/>
    <w:rsid w:val="00DE7304"/>
    <w:rsid w:val="00DE79A2"/>
    <w:rsid w:val="00DF0163"/>
    <w:rsid w:val="00DF073C"/>
    <w:rsid w:val="00DF09A9"/>
    <w:rsid w:val="00DF12F9"/>
    <w:rsid w:val="00DF1314"/>
    <w:rsid w:val="00DF1475"/>
    <w:rsid w:val="00DF14AE"/>
    <w:rsid w:val="00DF14FD"/>
    <w:rsid w:val="00DF15ED"/>
    <w:rsid w:val="00DF1A50"/>
    <w:rsid w:val="00DF20F3"/>
    <w:rsid w:val="00DF2541"/>
    <w:rsid w:val="00DF26E2"/>
    <w:rsid w:val="00DF2AD7"/>
    <w:rsid w:val="00DF2BBB"/>
    <w:rsid w:val="00DF384A"/>
    <w:rsid w:val="00DF46A6"/>
    <w:rsid w:val="00DF4AF0"/>
    <w:rsid w:val="00DF5EB7"/>
    <w:rsid w:val="00DF6453"/>
    <w:rsid w:val="00DF6B8A"/>
    <w:rsid w:val="00DF6FA9"/>
    <w:rsid w:val="00DF6FFE"/>
    <w:rsid w:val="00E00B29"/>
    <w:rsid w:val="00E021E4"/>
    <w:rsid w:val="00E023F7"/>
    <w:rsid w:val="00E034AD"/>
    <w:rsid w:val="00E03546"/>
    <w:rsid w:val="00E03BCE"/>
    <w:rsid w:val="00E0409E"/>
    <w:rsid w:val="00E04253"/>
    <w:rsid w:val="00E04295"/>
    <w:rsid w:val="00E04299"/>
    <w:rsid w:val="00E044AC"/>
    <w:rsid w:val="00E04A87"/>
    <w:rsid w:val="00E04AF6"/>
    <w:rsid w:val="00E056A0"/>
    <w:rsid w:val="00E05C94"/>
    <w:rsid w:val="00E05FA8"/>
    <w:rsid w:val="00E064D8"/>
    <w:rsid w:val="00E06DF3"/>
    <w:rsid w:val="00E06E09"/>
    <w:rsid w:val="00E06E5F"/>
    <w:rsid w:val="00E07109"/>
    <w:rsid w:val="00E0718D"/>
    <w:rsid w:val="00E07E0B"/>
    <w:rsid w:val="00E103D8"/>
    <w:rsid w:val="00E104E2"/>
    <w:rsid w:val="00E107E4"/>
    <w:rsid w:val="00E10E50"/>
    <w:rsid w:val="00E10F6F"/>
    <w:rsid w:val="00E11597"/>
    <w:rsid w:val="00E11EE2"/>
    <w:rsid w:val="00E12034"/>
    <w:rsid w:val="00E12532"/>
    <w:rsid w:val="00E1280F"/>
    <w:rsid w:val="00E12D86"/>
    <w:rsid w:val="00E14872"/>
    <w:rsid w:val="00E14CD4"/>
    <w:rsid w:val="00E15647"/>
    <w:rsid w:val="00E157D6"/>
    <w:rsid w:val="00E15B95"/>
    <w:rsid w:val="00E16432"/>
    <w:rsid w:val="00E165E9"/>
    <w:rsid w:val="00E16810"/>
    <w:rsid w:val="00E169FE"/>
    <w:rsid w:val="00E17893"/>
    <w:rsid w:val="00E17D9F"/>
    <w:rsid w:val="00E17FDB"/>
    <w:rsid w:val="00E20AD3"/>
    <w:rsid w:val="00E21090"/>
    <w:rsid w:val="00E215A1"/>
    <w:rsid w:val="00E217C6"/>
    <w:rsid w:val="00E21868"/>
    <w:rsid w:val="00E22267"/>
    <w:rsid w:val="00E22867"/>
    <w:rsid w:val="00E22C38"/>
    <w:rsid w:val="00E2363C"/>
    <w:rsid w:val="00E239F6"/>
    <w:rsid w:val="00E23C2F"/>
    <w:rsid w:val="00E24568"/>
    <w:rsid w:val="00E24A6E"/>
    <w:rsid w:val="00E24DD8"/>
    <w:rsid w:val="00E251A4"/>
    <w:rsid w:val="00E26295"/>
    <w:rsid w:val="00E2785C"/>
    <w:rsid w:val="00E30062"/>
    <w:rsid w:val="00E300E7"/>
    <w:rsid w:val="00E30304"/>
    <w:rsid w:val="00E31456"/>
    <w:rsid w:val="00E3146D"/>
    <w:rsid w:val="00E3187E"/>
    <w:rsid w:val="00E328FF"/>
    <w:rsid w:val="00E32BDE"/>
    <w:rsid w:val="00E33125"/>
    <w:rsid w:val="00E3359E"/>
    <w:rsid w:val="00E33C01"/>
    <w:rsid w:val="00E34111"/>
    <w:rsid w:val="00E343C4"/>
    <w:rsid w:val="00E34D64"/>
    <w:rsid w:val="00E350A5"/>
    <w:rsid w:val="00E35438"/>
    <w:rsid w:val="00E354C3"/>
    <w:rsid w:val="00E35CB0"/>
    <w:rsid w:val="00E36004"/>
    <w:rsid w:val="00E360D5"/>
    <w:rsid w:val="00E363E5"/>
    <w:rsid w:val="00E37278"/>
    <w:rsid w:val="00E37E4E"/>
    <w:rsid w:val="00E37EAB"/>
    <w:rsid w:val="00E400ED"/>
    <w:rsid w:val="00E409B8"/>
    <w:rsid w:val="00E40B75"/>
    <w:rsid w:val="00E40B8F"/>
    <w:rsid w:val="00E41CF9"/>
    <w:rsid w:val="00E41F80"/>
    <w:rsid w:val="00E42158"/>
    <w:rsid w:val="00E43380"/>
    <w:rsid w:val="00E43483"/>
    <w:rsid w:val="00E435FD"/>
    <w:rsid w:val="00E438E9"/>
    <w:rsid w:val="00E43DFB"/>
    <w:rsid w:val="00E440B8"/>
    <w:rsid w:val="00E45102"/>
    <w:rsid w:val="00E45371"/>
    <w:rsid w:val="00E46B36"/>
    <w:rsid w:val="00E47186"/>
    <w:rsid w:val="00E47872"/>
    <w:rsid w:val="00E5143D"/>
    <w:rsid w:val="00E519A4"/>
    <w:rsid w:val="00E51B22"/>
    <w:rsid w:val="00E520B9"/>
    <w:rsid w:val="00E52183"/>
    <w:rsid w:val="00E52B14"/>
    <w:rsid w:val="00E52B43"/>
    <w:rsid w:val="00E5379C"/>
    <w:rsid w:val="00E537E0"/>
    <w:rsid w:val="00E53C0D"/>
    <w:rsid w:val="00E54AB6"/>
    <w:rsid w:val="00E5511F"/>
    <w:rsid w:val="00E55371"/>
    <w:rsid w:val="00E555FA"/>
    <w:rsid w:val="00E558F6"/>
    <w:rsid w:val="00E559EC"/>
    <w:rsid w:val="00E55C22"/>
    <w:rsid w:val="00E55E78"/>
    <w:rsid w:val="00E55F4D"/>
    <w:rsid w:val="00E572DB"/>
    <w:rsid w:val="00E57853"/>
    <w:rsid w:val="00E578C2"/>
    <w:rsid w:val="00E609BD"/>
    <w:rsid w:val="00E60F57"/>
    <w:rsid w:val="00E6132E"/>
    <w:rsid w:val="00E61491"/>
    <w:rsid w:val="00E619BC"/>
    <w:rsid w:val="00E61BD5"/>
    <w:rsid w:val="00E623AF"/>
    <w:rsid w:val="00E6246A"/>
    <w:rsid w:val="00E62556"/>
    <w:rsid w:val="00E62832"/>
    <w:rsid w:val="00E62AB6"/>
    <w:rsid w:val="00E6375C"/>
    <w:rsid w:val="00E63EC6"/>
    <w:rsid w:val="00E647D4"/>
    <w:rsid w:val="00E64C8C"/>
    <w:rsid w:val="00E65032"/>
    <w:rsid w:val="00E6524F"/>
    <w:rsid w:val="00E655CE"/>
    <w:rsid w:val="00E6586C"/>
    <w:rsid w:val="00E65D73"/>
    <w:rsid w:val="00E65DB7"/>
    <w:rsid w:val="00E6635F"/>
    <w:rsid w:val="00E70270"/>
    <w:rsid w:val="00E70A71"/>
    <w:rsid w:val="00E71003"/>
    <w:rsid w:val="00E71291"/>
    <w:rsid w:val="00E712EC"/>
    <w:rsid w:val="00E71701"/>
    <w:rsid w:val="00E71AE0"/>
    <w:rsid w:val="00E71CFC"/>
    <w:rsid w:val="00E72160"/>
    <w:rsid w:val="00E72436"/>
    <w:rsid w:val="00E732A9"/>
    <w:rsid w:val="00E733FF"/>
    <w:rsid w:val="00E7361B"/>
    <w:rsid w:val="00E73965"/>
    <w:rsid w:val="00E73B14"/>
    <w:rsid w:val="00E73B87"/>
    <w:rsid w:val="00E7450F"/>
    <w:rsid w:val="00E75018"/>
    <w:rsid w:val="00E752BA"/>
    <w:rsid w:val="00E761A3"/>
    <w:rsid w:val="00E76375"/>
    <w:rsid w:val="00E768D9"/>
    <w:rsid w:val="00E772E4"/>
    <w:rsid w:val="00E774BF"/>
    <w:rsid w:val="00E80831"/>
    <w:rsid w:val="00E80EE8"/>
    <w:rsid w:val="00E81C19"/>
    <w:rsid w:val="00E82AA8"/>
    <w:rsid w:val="00E82B38"/>
    <w:rsid w:val="00E8322A"/>
    <w:rsid w:val="00E84A7E"/>
    <w:rsid w:val="00E84AB2"/>
    <w:rsid w:val="00E84D22"/>
    <w:rsid w:val="00E84FF1"/>
    <w:rsid w:val="00E8561D"/>
    <w:rsid w:val="00E865B7"/>
    <w:rsid w:val="00E866C4"/>
    <w:rsid w:val="00E86AB2"/>
    <w:rsid w:val="00E86DB0"/>
    <w:rsid w:val="00E87043"/>
    <w:rsid w:val="00E8745D"/>
    <w:rsid w:val="00E877DC"/>
    <w:rsid w:val="00E900B3"/>
    <w:rsid w:val="00E902B7"/>
    <w:rsid w:val="00E904E1"/>
    <w:rsid w:val="00E904ED"/>
    <w:rsid w:val="00E9051C"/>
    <w:rsid w:val="00E90990"/>
    <w:rsid w:val="00E913BF"/>
    <w:rsid w:val="00E91C6B"/>
    <w:rsid w:val="00E92890"/>
    <w:rsid w:val="00E931B2"/>
    <w:rsid w:val="00E9384F"/>
    <w:rsid w:val="00E93B1E"/>
    <w:rsid w:val="00E93D53"/>
    <w:rsid w:val="00E94947"/>
    <w:rsid w:val="00E94B98"/>
    <w:rsid w:val="00E9531A"/>
    <w:rsid w:val="00E95C80"/>
    <w:rsid w:val="00E95E41"/>
    <w:rsid w:val="00E95EBE"/>
    <w:rsid w:val="00E95EE5"/>
    <w:rsid w:val="00E96E94"/>
    <w:rsid w:val="00E971CD"/>
    <w:rsid w:val="00EA0720"/>
    <w:rsid w:val="00EA0741"/>
    <w:rsid w:val="00EA14AE"/>
    <w:rsid w:val="00EA161C"/>
    <w:rsid w:val="00EA16AF"/>
    <w:rsid w:val="00EA20D2"/>
    <w:rsid w:val="00EA243D"/>
    <w:rsid w:val="00EA2474"/>
    <w:rsid w:val="00EA2F10"/>
    <w:rsid w:val="00EA35EE"/>
    <w:rsid w:val="00EA407E"/>
    <w:rsid w:val="00EA42A9"/>
    <w:rsid w:val="00EA46A3"/>
    <w:rsid w:val="00EA4EC6"/>
    <w:rsid w:val="00EA4FD3"/>
    <w:rsid w:val="00EA5778"/>
    <w:rsid w:val="00EA5DA2"/>
    <w:rsid w:val="00EA6D1F"/>
    <w:rsid w:val="00EA6F7E"/>
    <w:rsid w:val="00EA7258"/>
    <w:rsid w:val="00EA7733"/>
    <w:rsid w:val="00EA79C3"/>
    <w:rsid w:val="00EA7B28"/>
    <w:rsid w:val="00EA7D5F"/>
    <w:rsid w:val="00EA7D94"/>
    <w:rsid w:val="00EB1AAD"/>
    <w:rsid w:val="00EB3107"/>
    <w:rsid w:val="00EB31F8"/>
    <w:rsid w:val="00EB3B95"/>
    <w:rsid w:val="00EB41F8"/>
    <w:rsid w:val="00EB44BD"/>
    <w:rsid w:val="00EB4572"/>
    <w:rsid w:val="00EB4E1C"/>
    <w:rsid w:val="00EB5087"/>
    <w:rsid w:val="00EB5098"/>
    <w:rsid w:val="00EB51BB"/>
    <w:rsid w:val="00EB5569"/>
    <w:rsid w:val="00EB5888"/>
    <w:rsid w:val="00EB5C5A"/>
    <w:rsid w:val="00EB648C"/>
    <w:rsid w:val="00EB6E98"/>
    <w:rsid w:val="00EB7471"/>
    <w:rsid w:val="00EB7826"/>
    <w:rsid w:val="00EC0787"/>
    <w:rsid w:val="00EC0A0D"/>
    <w:rsid w:val="00EC0D65"/>
    <w:rsid w:val="00EC106C"/>
    <w:rsid w:val="00EC14ED"/>
    <w:rsid w:val="00EC1A1D"/>
    <w:rsid w:val="00EC1DE7"/>
    <w:rsid w:val="00EC2688"/>
    <w:rsid w:val="00EC299F"/>
    <w:rsid w:val="00EC3587"/>
    <w:rsid w:val="00EC40E9"/>
    <w:rsid w:val="00EC4B57"/>
    <w:rsid w:val="00EC50DC"/>
    <w:rsid w:val="00EC547B"/>
    <w:rsid w:val="00EC56D9"/>
    <w:rsid w:val="00EC57A0"/>
    <w:rsid w:val="00EC58BD"/>
    <w:rsid w:val="00EC617E"/>
    <w:rsid w:val="00EC6DA4"/>
    <w:rsid w:val="00EC736B"/>
    <w:rsid w:val="00EC7395"/>
    <w:rsid w:val="00EC7541"/>
    <w:rsid w:val="00ED004E"/>
    <w:rsid w:val="00ED0092"/>
    <w:rsid w:val="00ED0670"/>
    <w:rsid w:val="00ED1418"/>
    <w:rsid w:val="00ED158F"/>
    <w:rsid w:val="00ED1823"/>
    <w:rsid w:val="00ED1911"/>
    <w:rsid w:val="00ED22F9"/>
    <w:rsid w:val="00ED3205"/>
    <w:rsid w:val="00ED3385"/>
    <w:rsid w:val="00ED39BC"/>
    <w:rsid w:val="00ED3C1A"/>
    <w:rsid w:val="00ED3C65"/>
    <w:rsid w:val="00ED4FD4"/>
    <w:rsid w:val="00ED552B"/>
    <w:rsid w:val="00ED5842"/>
    <w:rsid w:val="00ED689C"/>
    <w:rsid w:val="00ED6F22"/>
    <w:rsid w:val="00EE002D"/>
    <w:rsid w:val="00EE0722"/>
    <w:rsid w:val="00EE0FA0"/>
    <w:rsid w:val="00EE1D7C"/>
    <w:rsid w:val="00EE1DAF"/>
    <w:rsid w:val="00EE249D"/>
    <w:rsid w:val="00EE30A3"/>
    <w:rsid w:val="00EE310A"/>
    <w:rsid w:val="00EE3DD0"/>
    <w:rsid w:val="00EE4B91"/>
    <w:rsid w:val="00EE4CAA"/>
    <w:rsid w:val="00EE4D39"/>
    <w:rsid w:val="00EE4F6B"/>
    <w:rsid w:val="00EE56B4"/>
    <w:rsid w:val="00EE5B6C"/>
    <w:rsid w:val="00EE5E31"/>
    <w:rsid w:val="00EE62AE"/>
    <w:rsid w:val="00EE64BF"/>
    <w:rsid w:val="00EE66F8"/>
    <w:rsid w:val="00EE6CB2"/>
    <w:rsid w:val="00EE7092"/>
    <w:rsid w:val="00EE71C6"/>
    <w:rsid w:val="00EE7CA9"/>
    <w:rsid w:val="00EE7E7D"/>
    <w:rsid w:val="00EF0447"/>
    <w:rsid w:val="00EF07B7"/>
    <w:rsid w:val="00EF1A3F"/>
    <w:rsid w:val="00EF1CBE"/>
    <w:rsid w:val="00EF2015"/>
    <w:rsid w:val="00EF224D"/>
    <w:rsid w:val="00EF26F8"/>
    <w:rsid w:val="00EF28D9"/>
    <w:rsid w:val="00EF37CB"/>
    <w:rsid w:val="00EF3814"/>
    <w:rsid w:val="00EF4068"/>
    <w:rsid w:val="00EF49B3"/>
    <w:rsid w:val="00EF4DB6"/>
    <w:rsid w:val="00EF50DC"/>
    <w:rsid w:val="00EF5573"/>
    <w:rsid w:val="00EF5AE7"/>
    <w:rsid w:val="00EF6387"/>
    <w:rsid w:val="00EF7FE7"/>
    <w:rsid w:val="00F009D9"/>
    <w:rsid w:val="00F013FE"/>
    <w:rsid w:val="00F014A7"/>
    <w:rsid w:val="00F028AA"/>
    <w:rsid w:val="00F02BC9"/>
    <w:rsid w:val="00F0418E"/>
    <w:rsid w:val="00F049CF"/>
    <w:rsid w:val="00F04A45"/>
    <w:rsid w:val="00F04AD9"/>
    <w:rsid w:val="00F054DB"/>
    <w:rsid w:val="00F057E3"/>
    <w:rsid w:val="00F06296"/>
    <w:rsid w:val="00F064C0"/>
    <w:rsid w:val="00F06DE6"/>
    <w:rsid w:val="00F06E70"/>
    <w:rsid w:val="00F07689"/>
    <w:rsid w:val="00F07F0D"/>
    <w:rsid w:val="00F10037"/>
    <w:rsid w:val="00F10510"/>
    <w:rsid w:val="00F10735"/>
    <w:rsid w:val="00F1097A"/>
    <w:rsid w:val="00F11B42"/>
    <w:rsid w:val="00F11E3F"/>
    <w:rsid w:val="00F1224B"/>
    <w:rsid w:val="00F1225D"/>
    <w:rsid w:val="00F12A54"/>
    <w:rsid w:val="00F134A8"/>
    <w:rsid w:val="00F1433D"/>
    <w:rsid w:val="00F14CE9"/>
    <w:rsid w:val="00F14E9E"/>
    <w:rsid w:val="00F150D2"/>
    <w:rsid w:val="00F15252"/>
    <w:rsid w:val="00F15F5C"/>
    <w:rsid w:val="00F16B56"/>
    <w:rsid w:val="00F16E36"/>
    <w:rsid w:val="00F17F80"/>
    <w:rsid w:val="00F20119"/>
    <w:rsid w:val="00F206AF"/>
    <w:rsid w:val="00F21135"/>
    <w:rsid w:val="00F219CC"/>
    <w:rsid w:val="00F22A6E"/>
    <w:rsid w:val="00F23075"/>
    <w:rsid w:val="00F23536"/>
    <w:rsid w:val="00F23BD6"/>
    <w:rsid w:val="00F23CD0"/>
    <w:rsid w:val="00F240F3"/>
    <w:rsid w:val="00F251E7"/>
    <w:rsid w:val="00F2618A"/>
    <w:rsid w:val="00F261D3"/>
    <w:rsid w:val="00F26249"/>
    <w:rsid w:val="00F264C4"/>
    <w:rsid w:val="00F2676F"/>
    <w:rsid w:val="00F27CF7"/>
    <w:rsid w:val="00F3006D"/>
    <w:rsid w:val="00F305E0"/>
    <w:rsid w:val="00F30A1F"/>
    <w:rsid w:val="00F33D58"/>
    <w:rsid w:val="00F34520"/>
    <w:rsid w:val="00F3498F"/>
    <w:rsid w:val="00F34B95"/>
    <w:rsid w:val="00F355F0"/>
    <w:rsid w:val="00F359AC"/>
    <w:rsid w:val="00F35D3B"/>
    <w:rsid w:val="00F364C8"/>
    <w:rsid w:val="00F365BF"/>
    <w:rsid w:val="00F36C63"/>
    <w:rsid w:val="00F36E73"/>
    <w:rsid w:val="00F37FC2"/>
    <w:rsid w:val="00F4060D"/>
    <w:rsid w:val="00F40859"/>
    <w:rsid w:val="00F409F0"/>
    <w:rsid w:val="00F41463"/>
    <w:rsid w:val="00F4184E"/>
    <w:rsid w:val="00F41992"/>
    <w:rsid w:val="00F41CED"/>
    <w:rsid w:val="00F41E7A"/>
    <w:rsid w:val="00F42360"/>
    <w:rsid w:val="00F42781"/>
    <w:rsid w:val="00F429AC"/>
    <w:rsid w:val="00F44FB3"/>
    <w:rsid w:val="00F44FE9"/>
    <w:rsid w:val="00F4536D"/>
    <w:rsid w:val="00F455B9"/>
    <w:rsid w:val="00F4597C"/>
    <w:rsid w:val="00F45A1E"/>
    <w:rsid w:val="00F46017"/>
    <w:rsid w:val="00F469AE"/>
    <w:rsid w:val="00F46C9B"/>
    <w:rsid w:val="00F506FF"/>
    <w:rsid w:val="00F508C0"/>
    <w:rsid w:val="00F50AA0"/>
    <w:rsid w:val="00F510D3"/>
    <w:rsid w:val="00F510D9"/>
    <w:rsid w:val="00F51795"/>
    <w:rsid w:val="00F51F26"/>
    <w:rsid w:val="00F52398"/>
    <w:rsid w:val="00F52C3A"/>
    <w:rsid w:val="00F52CAF"/>
    <w:rsid w:val="00F5371B"/>
    <w:rsid w:val="00F53871"/>
    <w:rsid w:val="00F54142"/>
    <w:rsid w:val="00F54A26"/>
    <w:rsid w:val="00F54EF4"/>
    <w:rsid w:val="00F55045"/>
    <w:rsid w:val="00F56118"/>
    <w:rsid w:val="00F56BC8"/>
    <w:rsid w:val="00F573A3"/>
    <w:rsid w:val="00F57AB2"/>
    <w:rsid w:val="00F57FB1"/>
    <w:rsid w:val="00F60494"/>
    <w:rsid w:val="00F61022"/>
    <w:rsid w:val="00F61448"/>
    <w:rsid w:val="00F615A5"/>
    <w:rsid w:val="00F61758"/>
    <w:rsid w:val="00F61A42"/>
    <w:rsid w:val="00F61B6E"/>
    <w:rsid w:val="00F61D0D"/>
    <w:rsid w:val="00F61F80"/>
    <w:rsid w:val="00F6257B"/>
    <w:rsid w:val="00F62614"/>
    <w:rsid w:val="00F62E1D"/>
    <w:rsid w:val="00F6308D"/>
    <w:rsid w:val="00F630DC"/>
    <w:rsid w:val="00F631B2"/>
    <w:rsid w:val="00F637BB"/>
    <w:rsid w:val="00F63B7C"/>
    <w:rsid w:val="00F63D9A"/>
    <w:rsid w:val="00F6487B"/>
    <w:rsid w:val="00F649BD"/>
    <w:rsid w:val="00F66411"/>
    <w:rsid w:val="00F668BE"/>
    <w:rsid w:val="00F66B9B"/>
    <w:rsid w:val="00F66DF7"/>
    <w:rsid w:val="00F6703F"/>
    <w:rsid w:val="00F67597"/>
    <w:rsid w:val="00F67818"/>
    <w:rsid w:val="00F67A86"/>
    <w:rsid w:val="00F67B4A"/>
    <w:rsid w:val="00F67B9B"/>
    <w:rsid w:val="00F67EA5"/>
    <w:rsid w:val="00F701C1"/>
    <w:rsid w:val="00F70830"/>
    <w:rsid w:val="00F70DCA"/>
    <w:rsid w:val="00F70F08"/>
    <w:rsid w:val="00F7146C"/>
    <w:rsid w:val="00F7188B"/>
    <w:rsid w:val="00F71C6B"/>
    <w:rsid w:val="00F720B5"/>
    <w:rsid w:val="00F72341"/>
    <w:rsid w:val="00F72503"/>
    <w:rsid w:val="00F72FEF"/>
    <w:rsid w:val="00F731D2"/>
    <w:rsid w:val="00F735D6"/>
    <w:rsid w:val="00F73699"/>
    <w:rsid w:val="00F73DC2"/>
    <w:rsid w:val="00F73EEB"/>
    <w:rsid w:val="00F75854"/>
    <w:rsid w:val="00F75AAD"/>
    <w:rsid w:val="00F76235"/>
    <w:rsid w:val="00F76BA1"/>
    <w:rsid w:val="00F7732F"/>
    <w:rsid w:val="00F77C88"/>
    <w:rsid w:val="00F77FB6"/>
    <w:rsid w:val="00F8074D"/>
    <w:rsid w:val="00F811E9"/>
    <w:rsid w:val="00F81576"/>
    <w:rsid w:val="00F81814"/>
    <w:rsid w:val="00F81A74"/>
    <w:rsid w:val="00F83332"/>
    <w:rsid w:val="00F83B5C"/>
    <w:rsid w:val="00F83C2B"/>
    <w:rsid w:val="00F85A3F"/>
    <w:rsid w:val="00F86511"/>
    <w:rsid w:val="00F878A9"/>
    <w:rsid w:val="00F87CB6"/>
    <w:rsid w:val="00F901E8"/>
    <w:rsid w:val="00F90582"/>
    <w:rsid w:val="00F911DD"/>
    <w:rsid w:val="00F921E1"/>
    <w:rsid w:val="00F9339D"/>
    <w:rsid w:val="00F9390B"/>
    <w:rsid w:val="00F93B72"/>
    <w:rsid w:val="00F93C42"/>
    <w:rsid w:val="00F9413E"/>
    <w:rsid w:val="00F94A77"/>
    <w:rsid w:val="00F95961"/>
    <w:rsid w:val="00F95B2E"/>
    <w:rsid w:val="00F95E02"/>
    <w:rsid w:val="00F9670C"/>
    <w:rsid w:val="00F96776"/>
    <w:rsid w:val="00F977AE"/>
    <w:rsid w:val="00F97896"/>
    <w:rsid w:val="00FA050D"/>
    <w:rsid w:val="00FA070D"/>
    <w:rsid w:val="00FA07C7"/>
    <w:rsid w:val="00FA0939"/>
    <w:rsid w:val="00FA0D53"/>
    <w:rsid w:val="00FA13A2"/>
    <w:rsid w:val="00FA167B"/>
    <w:rsid w:val="00FA2D6B"/>
    <w:rsid w:val="00FA3C80"/>
    <w:rsid w:val="00FA4112"/>
    <w:rsid w:val="00FA41F0"/>
    <w:rsid w:val="00FA465A"/>
    <w:rsid w:val="00FA4BD6"/>
    <w:rsid w:val="00FA4FCB"/>
    <w:rsid w:val="00FA5075"/>
    <w:rsid w:val="00FA571B"/>
    <w:rsid w:val="00FA57F4"/>
    <w:rsid w:val="00FA5D34"/>
    <w:rsid w:val="00FA62A2"/>
    <w:rsid w:val="00FA6A95"/>
    <w:rsid w:val="00FA720A"/>
    <w:rsid w:val="00FA78F4"/>
    <w:rsid w:val="00FA7D70"/>
    <w:rsid w:val="00FB0BDE"/>
    <w:rsid w:val="00FB1249"/>
    <w:rsid w:val="00FB13B5"/>
    <w:rsid w:val="00FB15FB"/>
    <w:rsid w:val="00FB1A73"/>
    <w:rsid w:val="00FB2BAB"/>
    <w:rsid w:val="00FB3EC9"/>
    <w:rsid w:val="00FB422E"/>
    <w:rsid w:val="00FB4295"/>
    <w:rsid w:val="00FB42C6"/>
    <w:rsid w:val="00FB45E6"/>
    <w:rsid w:val="00FB4F42"/>
    <w:rsid w:val="00FB61D6"/>
    <w:rsid w:val="00FB6272"/>
    <w:rsid w:val="00FB6497"/>
    <w:rsid w:val="00FB6C49"/>
    <w:rsid w:val="00FB7065"/>
    <w:rsid w:val="00FB71ED"/>
    <w:rsid w:val="00FB75A0"/>
    <w:rsid w:val="00FB76FC"/>
    <w:rsid w:val="00FC0221"/>
    <w:rsid w:val="00FC0C89"/>
    <w:rsid w:val="00FC0CB6"/>
    <w:rsid w:val="00FC0CFA"/>
    <w:rsid w:val="00FC0D1B"/>
    <w:rsid w:val="00FC1888"/>
    <w:rsid w:val="00FC2023"/>
    <w:rsid w:val="00FC27E3"/>
    <w:rsid w:val="00FC29CA"/>
    <w:rsid w:val="00FC3B9B"/>
    <w:rsid w:val="00FC3C18"/>
    <w:rsid w:val="00FC43BC"/>
    <w:rsid w:val="00FC4FD3"/>
    <w:rsid w:val="00FC5113"/>
    <w:rsid w:val="00FC5526"/>
    <w:rsid w:val="00FC67D9"/>
    <w:rsid w:val="00FC6E59"/>
    <w:rsid w:val="00FC6F01"/>
    <w:rsid w:val="00FC770E"/>
    <w:rsid w:val="00FC78D2"/>
    <w:rsid w:val="00FC7C86"/>
    <w:rsid w:val="00FC7DF7"/>
    <w:rsid w:val="00FD01F0"/>
    <w:rsid w:val="00FD0500"/>
    <w:rsid w:val="00FD0818"/>
    <w:rsid w:val="00FD1064"/>
    <w:rsid w:val="00FD13AC"/>
    <w:rsid w:val="00FD1DCB"/>
    <w:rsid w:val="00FD22CF"/>
    <w:rsid w:val="00FD2894"/>
    <w:rsid w:val="00FD2A9A"/>
    <w:rsid w:val="00FD49EE"/>
    <w:rsid w:val="00FD4BB6"/>
    <w:rsid w:val="00FD4C60"/>
    <w:rsid w:val="00FD578C"/>
    <w:rsid w:val="00FD5A85"/>
    <w:rsid w:val="00FD5FE8"/>
    <w:rsid w:val="00FD61CC"/>
    <w:rsid w:val="00FD643A"/>
    <w:rsid w:val="00FD6928"/>
    <w:rsid w:val="00FD6D02"/>
    <w:rsid w:val="00FD745F"/>
    <w:rsid w:val="00FE01EE"/>
    <w:rsid w:val="00FE0AB8"/>
    <w:rsid w:val="00FE0FF8"/>
    <w:rsid w:val="00FE1F42"/>
    <w:rsid w:val="00FE2DF9"/>
    <w:rsid w:val="00FE3045"/>
    <w:rsid w:val="00FE31F7"/>
    <w:rsid w:val="00FE3FAB"/>
    <w:rsid w:val="00FE47E1"/>
    <w:rsid w:val="00FE50B7"/>
    <w:rsid w:val="00FE62B8"/>
    <w:rsid w:val="00FE64DD"/>
    <w:rsid w:val="00FE6B93"/>
    <w:rsid w:val="00FE7C40"/>
    <w:rsid w:val="00FF0599"/>
    <w:rsid w:val="00FF05CB"/>
    <w:rsid w:val="00FF1618"/>
    <w:rsid w:val="00FF245E"/>
    <w:rsid w:val="00FF25A9"/>
    <w:rsid w:val="00FF2F3A"/>
    <w:rsid w:val="00FF39ED"/>
    <w:rsid w:val="00FF3AB4"/>
    <w:rsid w:val="00FF5608"/>
    <w:rsid w:val="00FF57A1"/>
    <w:rsid w:val="00FF5CD6"/>
    <w:rsid w:val="00FF5FBB"/>
    <w:rsid w:val="00FF621A"/>
    <w:rsid w:val="00FF645A"/>
    <w:rsid w:val="00FF68A7"/>
    <w:rsid w:val="00FF6BBB"/>
    <w:rsid w:val="00FF6EE0"/>
    <w:rsid w:val="00FF6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291ED"/>
  <w15:chartTrackingRefBased/>
  <w15:docId w15:val="{133FBD52-C54A-462B-A8BD-0E0F553BF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B3B"/>
    <w:pPr>
      <w:spacing w:after="0" w:line="480" w:lineRule="auto"/>
    </w:pPr>
    <w:rPr>
      <w:rFonts w:ascii="Arial" w:eastAsia="Times New Roman" w:hAnsi="Arial" w:cs="Times New Roman"/>
      <w:kern w:val="0"/>
      <w:sz w:val="20"/>
      <w:lang w:eastAsia="en-US"/>
      <w14:ligatures w14:val="none"/>
    </w:rPr>
  </w:style>
  <w:style w:type="paragraph" w:styleId="Heading1">
    <w:name w:val="heading 1"/>
    <w:basedOn w:val="Normal"/>
    <w:next w:val="Normal"/>
    <w:link w:val="Heading1Char"/>
    <w:uiPriority w:val="9"/>
    <w:qFormat/>
    <w:rsid w:val="006F2B3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6F2B3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6F2B3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6F2B3B"/>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lang w:eastAsia="zh-CN"/>
      <w14:ligatures w14:val="standardContextual"/>
    </w:rPr>
  </w:style>
  <w:style w:type="paragraph" w:styleId="Heading5">
    <w:name w:val="heading 5"/>
    <w:basedOn w:val="Normal"/>
    <w:next w:val="Normal"/>
    <w:link w:val="Heading5Char"/>
    <w:uiPriority w:val="9"/>
    <w:semiHidden/>
    <w:unhideWhenUsed/>
    <w:qFormat/>
    <w:rsid w:val="006F2B3B"/>
    <w:pPr>
      <w:keepNext/>
      <w:keepLines/>
      <w:spacing w:before="80" w:after="40" w:line="278" w:lineRule="auto"/>
      <w:outlineLvl w:val="4"/>
    </w:pPr>
    <w:rPr>
      <w:rFonts w:asciiTheme="minorHAnsi" w:eastAsiaTheme="majorEastAsia" w:hAnsiTheme="minorHAnsi" w:cstheme="majorBidi"/>
      <w:color w:val="2F5496" w:themeColor="accent1" w:themeShade="BF"/>
      <w:kern w:val="2"/>
      <w:sz w:val="24"/>
      <w:lang w:eastAsia="zh-CN"/>
      <w14:ligatures w14:val="standardContextual"/>
    </w:rPr>
  </w:style>
  <w:style w:type="paragraph" w:styleId="Heading6">
    <w:name w:val="heading 6"/>
    <w:basedOn w:val="Normal"/>
    <w:next w:val="Normal"/>
    <w:link w:val="Heading6Char"/>
    <w:uiPriority w:val="9"/>
    <w:semiHidden/>
    <w:unhideWhenUsed/>
    <w:qFormat/>
    <w:rsid w:val="006F2B3B"/>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eastAsia="zh-CN"/>
      <w14:ligatures w14:val="standardContextual"/>
    </w:rPr>
  </w:style>
  <w:style w:type="paragraph" w:styleId="Heading7">
    <w:name w:val="heading 7"/>
    <w:basedOn w:val="Normal"/>
    <w:next w:val="Normal"/>
    <w:link w:val="Heading7Char"/>
    <w:uiPriority w:val="9"/>
    <w:semiHidden/>
    <w:unhideWhenUsed/>
    <w:qFormat/>
    <w:rsid w:val="006F2B3B"/>
    <w:pPr>
      <w:keepNext/>
      <w:keepLines/>
      <w:spacing w:before="40" w:line="278" w:lineRule="auto"/>
      <w:outlineLvl w:val="6"/>
    </w:pPr>
    <w:rPr>
      <w:rFonts w:asciiTheme="minorHAnsi" w:eastAsiaTheme="majorEastAsia" w:hAnsiTheme="minorHAnsi" w:cstheme="majorBidi"/>
      <w:color w:val="595959" w:themeColor="text1" w:themeTint="A6"/>
      <w:kern w:val="2"/>
      <w:sz w:val="24"/>
      <w:lang w:eastAsia="zh-CN"/>
      <w14:ligatures w14:val="standardContextual"/>
    </w:rPr>
  </w:style>
  <w:style w:type="paragraph" w:styleId="Heading8">
    <w:name w:val="heading 8"/>
    <w:basedOn w:val="Normal"/>
    <w:next w:val="Normal"/>
    <w:link w:val="Heading8Char"/>
    <w:uiPriority w:val="9"/>
    <w:semiHidden/>
    <w:unhideWhenUsed/>
    <w:qFormat/>
    <w:rsid w:val="006F2B3B"/>
    <w:pPr>
      <w:keepNext/>
      <w:keepLines/>
      <w:spacing w:line="278" w:lineRule="auto"/>
      <w:outlineLvl w:val="7"/>
    </w:pPr>
    <w:rPr>
      <w:rFonts w:asciiTheme="minorHAnsi" w:eastAsiaTheme="majorEastAsia" w:hAnsiTheme="minorHAnsi" w:cstheme="majorBidi"/>
      <w:i/>
      <w:iCs/>
      <w:color w:val="272727" w:themeColor="text1" w:themeTint="D8"/>
      <w:kern w:val="2"/>
      <w:sz w:val="24"/>
      <w:lang w:eastAsia="zh-CN"/>
      <w14:ligatures w14:val="standardContextual"/>
    </w:rPr>
  </w:style>
  <w:style w:type="paragraph" w:styleId="Heading9">
    <w:name w:val="heading 9"/>
    <w:basedOn w:val="Normal"/>
    <w:next w:val="Normal"/>
    <w:link w:val="Heading9Char"/>
    <w:uiPriority w:val="9"/>
    <w:semiHidden/>
    <w:unhideWhenUsed/>
    <w:qFormat/>
    <w:rsid w:val="006F2B3B"/>
    <w:pPr>
      <w:keepNext/>
      <w:keepLines/>
      <w:spacing w:line="278" w:lineRule="auto"/>
      <w:outlineLvl w:val="8"/>
    </w:pPr>
    <w:rPr>
      <w:rFonts w:asciiTheme="minorHAnsi" w:eastAsiaTheme="majorEastAsia" w:hAnsiTheme="minorHAnsi" w:cstheme="majorBidi"/>
      <w:color w:val="272727" w:themeColor="text1" w:themeTint="D8"/>
      <w:kern w:val="2"/>
      <w:sz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B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2B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2B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2B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2B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2B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B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B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B3B"/>
    <w:rPr>
      <w:rFonts w:eastAsiaTheme="majorEastAsia" w:cstheme="majorBidi"/>
      <w:color w:val="272727" w:themeColor="text1" w:themeTint="D8"/>
    </w:rPr>
  </w:style>
  <w:style w:type="paragraph" w:styleId="Title">
    <w:name w:val="Title"/>
    <w:basedOn w:val="Normal"/>
    <w:next w:val="Normal"/>
    <w:link w:val="TitleChar"/>
    <w:uiPriority w:val="10"/>
    <w:qFormat/>
    <w:rsid w:val="006F2B3B"/>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6F2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B3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6F2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B3B"/>
    <w:pPr>
      <w:spacing w:before="160" w:after="160" w:line="278" w:lineRule="auto"/>
      <w:jc w:val="center"/>
    </w:pPr>
    <w:rPr>
      <w:rFonts w:asciiTheme="minorHAnsi" w:eastAsiaTheme="minorEastAsia" w:hAnsiTheme="minorHAnsi" w:cstheme="minorBidi"/>
      <w:i/>
      <w:iCs/>
      <w:color w:val="404040" w:themeColor="text1" w:themeTint="BF"/>
      <w:kern w:val="2"/>
      <w:sz w:val="24"/>
      <w:lang w:eastAsia="zh-CN"/>
      <w14:ligatures w14:val="standardContextual"/>
    </w:rPr>
  </w:style>
  <w:style w:type="character" w:customStyle="1" w:styleId="QuoteChar">
    <w:name w:val="Quote Char"/>
    <w:basedOn w:val="DefaultParagraphFont"/>
    <w:link w:val="Quote"/>
    <w:uiPriority w:val="29"/>
    <w:rsid w:val="006F2B3B"/>
    <w:rPr>
      <w:i/>
      <w:iCs/>
      <w:color w:val="404040" w:themeColor="text1" w:themeTint="BF"/>
    </w:rPr>
  </w:style>
  <w:style w:type="paragraph" w:styleId="ListParagraph">
    <w:name w:val="List Paragraph"/>
    <w:basedOn w:val="Normal"/>
    <w:uiPriority w:val="34"/>
    <w:qFormat/>
    <w:rsid w:val="006F2B3B"/>
    <w:pPr>
      <w:spacing w:after="160" w:line="278" w:lineRule="auto"/>
      <w:ind w:left="720"/>
      <w:contextualSpacing/>
    </w:pPr>
    <w:rPr>
      <w:rFonts w:asciiTheme="minorHAnsi" w:eastAsiaTheme="minorEastAsia" w:hAnsiTheme="minorHAnsi" w:cstheme="minorBidi"/>
      <w:kern w:val="2"/>
      <w:sz w:val="24"/>
      <w:lang w:eastAsia="zh-CN"/>
      <w14:ligatures w14:val="standardContextual"/>
    </w:rPr>
  </w:style>
  <w:style w:type="character" w:styleId="IntenseEmphasis">
    <w:name w:val="Intense Emphasis"/>
    <w:basedOn w:val="DefaultParagraphFont"/>
    <w:uiPriority w:val="21"/>
    <w:qFormat/>
    <w:rsid w:val="006F2B3B"/>
    <w:rPr>
      <w:i/>
      <w:iCs/>
      <w:color w:val="2F5496" w:themeColor="accent1" w:themeShade="BF"/>
    </w:rPr>
  </w:style>
  <w:style w:type="paragraph" w:styleId="IntenseQuote">
    <w:name w:val="Intense Quote"/>
    <w:basedOn w:val="Normal"/>
    <w:next w:val="Normal"/>
    <w:link w:val="IntenseQuoteChar"/>
    <w:uiPriority w:val="30"/>
    <w:qFormat/>
    <w:rsid w:val="006F2B3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lang w:eastAsia="zh-CN"/>
      <w14:ligatures w14:val="standardContextual"/>
    </w:rPr>
  </w:style>
  <w:style w:type="character" w:customStyle="1" w:styleId="IntenseQuoteChar">
    <w:name w:val="Intense Quote Char"/>
    <w:basedOn w:val="DefaultParagraphFont"/>
    <w:link w:val="IntenseQuote"/>
    <w:uiPriority w:val="30"/>
    <w:rsid w:val="006F2B3B"/>
    <w:rPr>
      <w:i/>
      <w:iCs/>
      <w:color w:val="2F5496" w:themeColor="accent1" w:themeShade="BF"/>
    </w:rPr>
  </w:style>
  <w:style w:type="character" w:styleId="IntenseReference">
    <w:name w:val="Intense Reference"/>
    <w:basedOn w:val="DefaultParagraphFont"/>
    <w:uiPriority w:val="32"/>
    <w:qFormat/>
    <w:rsid w:val="006F2B3B"/>
    <w:rPr>
      <w:b/>
      <w:bCs/>
      <w:smallCaps/>
      <w:color w:val="2F5496" w:themeColor="accent1" w:themeShade="BF"/>
      <w:spacing w:val="5"/>
    </w:rPr>
  </w:style>
  <w:style w:type="table" w:styleId="TableGrid">
    <w:name w:val="Table Grid"/>
    <w:basedOn w:val="TableNormal"/>
    <w:uiPriority w:val="39"/>
    <w:rsid w:val="006F2B3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676</Words>
  <Characters>3854</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dc:creator>
  <cp:keywords/>
  <dc:description/>
  <cp:lastModifiedBy>Sh</cp:lastModifiedBy>
  <cp:revision>1</cp:revision>
  <dcterms:created xsi:type="dcterms:W3CDTF">2025-02-14T03:44:00Z</dcterms:created>
  <dcterms:modified xsi:type="dcterms:W3CDTF">2025-02-14T03:45:00Z</dcterms:modified>
</cp:coreProperties>
</file>