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3B19E" w14:textId="77777777" w:rsidR="00A21392" w:rsidRPr="002555E0" w:rsidRDefault="005A6182">
      <w:pPr>
        <w:pStyle w:val="Title2"/>
        <w:spacing w:line="480" w:lineRule="auto"/>
        <w:rPr>
          <w:rFonts w:eastAsiaTheme="minorEastAsia"/>
          <w:b w:val="0"/>
          <w:sz w:val="32"/>
          <w:szCs w:val="32"/>
          <w:lang w:eastAsia="zh-CN"/>
        </w:rPr>
      </w:pPr>
      <w:r w:rsidRPr="002555E0">
        <w:rPr>
          <w:b w:val="0"/>
          <w:sz w:val="32"/>
          <w:szCs w:val="32"/>
        </w:rPr>
        <w:t>Supporting Information</w:t>
      </w:r>
    </w:p>
    <w:p w14:paraId="52D1C70D" w14:textId="77777777" w:rsidR="00A21392" w:rsidRPr="002555E0" w:rsidRDefault="00A21392">
      <w:pPr>
        <w:pStyle w:val="Title2"/>
        <w:spacing w:line="480" w:lineRule="auto"/>
        <w:rPr>
          <w:rFonts w:eastAsiaTheme="minorEastAsia"/>
          <w:b w:val="0"/>
          <w:sz w:val="32"/>
          <w:szCs w:val="32"/>
          <w:lang w:eastAsia="zh-CN"/>
        </w:rPr>
      </w:pPr>
    </w:p>
    <w:p w14:paraId="54CE1098" w14:textId="77777777" w:rsidR="00A21392" w:rsidRPr="002555E0" w:rsidRDefault="005A6182">
      <w:pPr>
        <w:spacing w:line="480" w:lineRule="auto"/>
        <w:rPr>
          <w:rFonts w:ascii="Times New Roman" w:eastAsia="SimSun" w:hAnsi="Times New Roman" w:cs="Times New Roman"/>
          <w:sz w:val="24"/>
        </w:rPr>
      </w:pPr>
      <w:r w:rsidRPr="002555E0">
        <w:rPr>
          <w:rFonts w:ascii="Times New Roman" w:eastAsia="SimSun" w:hAnsi="Times New Roman" w:cs="Times New Roman"/>
          <w:sz w:val="24"/>
        </w:rPr>
        <w:t xml:space="preserve">Reactive oxygen species-responsive </w:t>
      </w:r>
      <w:proofErr w:type="spellStart"/>
      <w:r w:rsidRPr="002555E0">
        <w:rPr>
          <w:rFonts w:ascii="Times New Roman" w:eastAsia="SimSun" w:hAnsi="Times New Roman" w:cs="Times New Roman"/>
          <w:sz w:val="24"/>
        </w:rPr>
        <w:t>pyroptosis</w:t>
      </w:r>
      <w:proofErr w:type="spellEnd"/>
      <w:r w:rsidRPr="002555E0">
        <w:rPr>
          <w:rFonts w:ascii="Times New Roman" w:eastAsia="SimSun" w:hAnsi="Times New Roman" w:cs="Times New Roman"/>
          <w:sz w:val="24"/>
        </w:rPr>
        <w:t xml:space="preserve"> </w:t>
      </w:r>
      <w:proofErr w:type="spellStart"/>
      <w:r w:rsidRPr="002555E0">
        <w:rPr>
          <w:rFonts w:ascii="Times New Roman" w:eastAsia="SimSun" w:hAnsi="Times New Roman" w:cs="Times New Roman"/>
          <w:sz w:val="24"/>
        </w:rPr>
        <w:t>nanoinitiators</w:t>
      </w:r>
      <w:proofErr w:type="spellEnd"/>
      <w:r w:rsidRPr="002555E0">
        <w:rPr>
          <w:rFonts w:ascii="Times New Roman" w:eastAsia="SimSun" w:hAnsi="Times New Roman" w:cs="Times New Roman"/>
          <w:sz w:val="24"/>
        </w:rPr>
        <w:t xml:space="preserve"> promote immune cell infiltration and activate anti-tumor immune response</w:t>
      </w:r>
    </w:p>
    <w:p w14:paraId="005F6D04" w14:textId="77777777" w:rsidR="00A21392" w:rsidRPr="002555E0" w:rsidRDefault="005A6182">
      <w:pPr>
        <w:spacing w:line="480" w:lineRule="auto"/>
        <w:rPr>
          <w:rFonts w:ascii="Times New Roman" w:eastAsia="SimSun" w:hAnsi="Times New Roman" w:cs="Times New Roman"/>
          <w:sz w:val="24"/>
        </w:rPr>
      </w:pPr>
      <w:bookmarkStart w:id="0" w:name="_Hlk180412288"/>
      <w:r w:rsidRPr="002555E0">
        <w:rPr>
          <w:rFonts w:ascii="Times New Roman" w:eastAsia="SimSun" w:hAnsi="Times New Roman" w:cs="Times New Roman"/>
          <w:sz w:val="24"/>
        </w:rPr>
        <w:t>Hongbo Yan</w:t>
      </w:r>
      <w:r w:rsidRPr="002555E0">
        <w:rPr>
          <w:rFonts w:ascii="Times New Roman" w:eastAsia="SimSun" w:hAnsi="Times New Roman" w:cs="Times New Roman"/>
          <w:sz w:val="24"/>
          <w:vertAlign w:val="superscript"/>
        </w:rPr>
        <w:t>1</w:t>
      </w:r>
      <w:r w:rsidRPr="002555E0">
        <w:rPr>
          <w:rFonts w:ascii="Times New Roman" w:eastAsia="SimSun" w:hAnsi="Times New Roman" w:cs="Times New Roman"/>
          <w:sz w:val="24"/>
        </w:rPr>
        <w:t xml:space="preserve">, </w:t>
      </w:r>
      <w:proofErr w:type="spellStart"/>
      <w:r w:rsidRPr="002555E0">
        <w:rPr>
          <w:rFonts w:ascii="Times New Roman" w:eastAsia="SimSun" w:hAnsi="Times New Roman" w:cs="Times New Roman" w:hint="eastAsia"/>
          <w:sz w:val="24"/>
        </w:rPr>
        <w:t>Yilun</w:t>
      </w:r>
      <w:proofErr w:type="spellEnd"/>
      <w:r w:rsidRPr="002555E0">
        <w:rPr>
          <w:rFonts w:ascii="Times New Roman" w:eastAsia="SimSun" w:hAnsi="Times New Roman" w:cs="Times New Roman" w:hint="eastAsia"/>
          <w:sz w:val="24"/>
        </w:rPr>
        <w:t xml:space="preserve"> Liu</w:t>
      </w:r>
      <w:r w:rsidRPr="002555E0">
        <w:rPr>
          <w:rFonts w:ascii="Times New Roman" w:eastAsia="SimSun" w:hAnsi="Times New Roman" w:cs="Times New Roman" w:hint="eastAsia"/>
          <w:sz w:val="24"/>
          <w:vertAlign w:val="superscript"/>
        </w:rPr>
        <w:t>1</w:t>
      </w:r>
      <w:r w:rsidRPr="002555E0">
        <w:rPr>
          <w:rFonts w:ascii="Times New Roman" w:eastAsia="SimSun" w:hAnsi="Times New Roman" w:cs="Times New Roman" w:hint="eastAsia"/>
          <w:sz w:val="24"/>
        </w:rPr>
        <w:t xml:space="preserve">, </w:t>
      </w:r>
      <w:proofErr w:type="spellStart"/>
      <w:r w:rsidRPr="002555E0">
        <w:rPr>
          <w:rFonts w:ascii="Times New Roman" w:eastAsia="SimSun" w:hAnsi="Times New Roman" w:cs="Times New Roman" w:hint="eastAsia"/>
          <w:sz w:val="24"/>
        </w:rPr>
        <w:t>Maoshan</w:t>
      </w:r>
      <w:proofErr w:type="spellEnd"/>
      <w:r w:rsidRPr="002555E0">
        <w:rPr>
          <w:rFonts w:ascii="Times New Roman" w:eastAsia="SimSun" w:hAnsi="Times New Roman" w:cs="Times New Roman" w:hint="eastAsia"/>
          <w:sz w:val="24"/>
        </w:rPr>
        <w:t xml:space="preserve"> Wang</w:t>
      </w:r>
      <w:r w:rsidRPr="002555E0">
        <w:rPr>
          <w:rFonts w:ascii="Times New Roman" w:eastAsia="SimSun" w:hAnsi="Times New Roman" w:cs="Times New Roman" w:hint="eastAsia"/>
          <w:sz w:val="24"/>
          <w:vertAlign w:val="superscript"/>
        </w:rPr>
        <w:t>1</w:t>
      </w:r>
      <w:r w:rsidRPr="002555E0">
        <w:rPr>
          <w:rFonts w:ascii="Times New Roman" w:eastAsia="SimSun" w:hAnsi="Times New Roman" w:cs="Times New Roman" w:hint="eastAsia"/>
          <w:sz w:val="24"/>
        </w:rPr>
        <w:t xml:space="preserve">, </w:t>
      </w:r>
      <w:proofErr w:type="spellStart"/>
      <w:r w:rsidRPr="002555E0">
        <w:rPr>
          <w:rFonts w:ascii="Times New Roman" w:eastAsia="SimSun" w:hAnsi="Times New Roman" w:cs="Times New Roman" w:hint="eastAsia"/>
          <w:sz w:val="24"/>
        </w:rPr>
        <w:t>Zhenbo</w:t>
      </w:r>
      <w:proofErr w:type="spellEnd"/>
      <w:r w:rsidRPr="002555E0">
        <w:rPr>
          <w:rFonts w:ascii="Times New Roman" w:eastAsia="SimSun" w:hAnsi="Times New Roman" w:cs="Times New Roman" w:hint="eastAsia"/>
          <w:sz w:val="24"/>
        </w:rPr>
        <w:t xml:space="preserve"> Shu</w:t>
      </w:r>
      <w:r w:rsidRPr="002555E0">
        <w:rPr>
          <w:rFonts w:ascii="Times New Roman" w:eastAsia="SimSun" w:hAnsi="Times New Roman" w:cs="Times New Roman" w:hint="eastAsia"/>
          <w:sz w:val="24"/>
          <w:vertAlign w:val="superscript"/>
        </w:rPr>
        <w:t>1</w:t>
      </w:r>
      <w:r w:rsidRPr="002555E0">
        <w:rPr>
          <w:rFonts w:ascii="Times New Roman" w:eastAsia="SimSun" w:hAnsi="Times New Roman" w:cs="Times New Roman" w:hint="eastAsia"/>
          <w:sz w:val="24"/>
        </w:rPr>
        <w:t>, Xuedong</w:t>
      </w:r>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Fang</w:t>
      </w:r>
      <w:r w:rsidRPr="002555E0">
        <w:rPr>
          <w:rFonts w:ascii="Times New Roman" w:eastAsia="SimSun" w:hAnsi="Times New Roman" w:cs="Times New Roman"/>
          <w:sz w:val="24"/>
          <w:vertAlign w:val="superscript"/>
        </w:rPr>
        <w:t xml:space="preserve">1, </w:t>
      </w:r>
      <w:r w:rsidRPr="002555E0">
        <w:rPr>
          <w:rFonts w:ascii="Times New Roman" w:eastAsia="SimSun" w:hAnsi="Times New Roman" w:cs="Times New Roman"/>
          <w:sz w:val="24"/>
          <w:vertAlign w:val="superscript"/>
        </w:rPr>
        <w:sym w:font="Wingdings" w:char="F02A"/>
      </w:r>
      <w:r w:rsidRPr="002555E0">
        <w:rPr>
          <w:rFonts w:ascii="Times New Roman" w:eastAsia="SimSun" w:hAnsi="Times New Roman" w:cs="Times New Roman" w:hint="eastAsia"/>
          <w:sz w:val="24"/>
        </w:rPr>
        <w:t>, and Z</w:t>
      </w:r>
      <w:r w:rsidRPr="002555E0">
        <w:rPr>
          <w:rFonts w:ascii="Times New Roman" w:eastAsia="SimSun" w:hAnsi="Times New Roman" w:cs="Times New Roman"/>
          <w:sz w:val="24"/>
        </w:rPr>
        <w:t>hongmin Li</w:t>
      </w:r>
      <w:bookmarkEnd w:id="0"/>
      <w:r w:rsidRPr="002555E0">
        <w:rPr>
          <w:rFonts w:ascii="Times New Roman" w:eastAsia="SimSun" w:hAnsi="Times New Roman" w:cs="Times New Roman"/>
          <w:sz w:val="24"/>
          <w:vertAlign w:val="superscript"/>
        </w:rPr>
        <w:t xml:space="preserve">1, </w:t>
      </w:r>
      <w:r w:rsidRPr="002555E0">
        <w:rPr>
          <w:rFonts w:ascii="Times New Roman" w:eastAsia="SimSun" w:hAnsi="Times New Roman" w:cs="Times New Roman"/>
          <w:sz w:val="24"/>
          <w:vertAlign w:val="superscript"/>
        </w:rPr>
        <w:sym w:font="Wingdings" w:char="F02A"/>
      </w:r>
    </w:p>
    <w:p w14:paraId="67E5E51A" w14:textId="77777777" w:rsidR="00A21392" w:rsidRPr="002555E0" w:rsidRDefault="005A6182">
      <w:pPr>
        <w:widowControl/>
        <w:spacing w:line="480" w:lineRule="auto"/>
        <w:rPr>
          <w:rFonts w:ascii="Times New Roman" w:eastAsia="SimSun" w:hAnsi="Times New Roman" w:cs="Times New Roman"/>
          <w:sz w:val="24"/>
        </w:rPr>
      </w:pPr>
      <w:r w:rsidRPr="002555E0">
        <w:rPr>
          <w:rFonts w:ascii="Times New Roman" w:eastAsia="SimSun" w:hAnsi="Times New Roman" w:cs="Times New Roman"/>
          <w:sz w:val="24"/>
        </w:rPr>
        <w:t>1. Department of Gastrointestinal and Colorectal Surgery, China-Japan Union Hospital of Jilin University, Changchun 130033, P. R. China</w:t>
      </w:r>
    </w:p>
    <w:p w14:paraId="79930E8E" w14:textId="77777777" w:rsidR="00A21392" w:rsidRPr="002555E0" w:rsidRDefault="005A6182">
      <w:pPr>
        <w:autoSpaceDE w:val="0"/>
        <w:autoSpaceDN w:val="0"/>
        <w:adjustRightInd w:val="0"/>
        <w:spacing w:line="480" w:lineRule="auto"/>
        <w:rPr>
          <w:rFonts w:ascii="Times New Roman" w:eastAsia="SimSun" w:hAnsi="Times New Roman" w:cs="Times New Roman"/>
          <w:b/>
          <w:sz w:val="24"/>
        </w:rPr>
      </w:pPr>
      <w:r w:rsidRPr="002555E0">
        <w:rPr>
          <w:rFonts w:ascii="Times New Roman" w:hAnsi="Times New Roman" w:cs="Times New Roman"/>
          <w:sz w:val="24"/>
        </w:rPr>
        <w:sym w:font="Wingdings" w:char="F02A"/>
      </w:r>
      <w:r w:rsidRPr="002555E0">
        <w:rPr>
          <w:rFonts w:ascii="Times New Roman" w:hAnsi="Times New Roman" w:cs="Times New Roman"/>
          <w:sz w:val="24"/>
        </w:rPr>
        <w:t xml:space="preserve"> </w:t>
      </w:r>
      <w:r w:rsidRPr="002555E0">
        <w:rPr>
          <w:rFonts w:ascii="Times New Roman" w:eastAsia="SimSun" w:hAnsi="Times New Roman" w:cs="Times New Roman"/>
          <w:bCs/>
          <w:sz w:val="24"/>
        </w:rPr>
        <w:t xml:space="preserve">Corresponding author: </w:t>
      </w:r>
      <w:r w:rsidRPr="002555E0">
        <w:rPr>
          <w:rFonts w:ascii="Times New Roman" w:eastAsia="SimSun" w:hAnsi="Times New Roman" w:cs="Times New Roman" w:hint="eastAsia"/>
          <w:sz w:val="24"/>
        </w:rPr>
        <w:t>Xuedong</w:t>
      </w:r>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Fang</w:t>
      </w:r>
      <w:r w:rsidRPr="002555E0">
        <w:rPr>
          <w:rFonts w:ascii="Times New Roman" w:eastAsia="SimSun" w:hAnsi="Times New Roman" w:cs="Times New Roman"/>
          <w:sz w:val="24"/>
        </w:rPr>
        <w:t xml:space="preserve"> (</w:t>
      </w:r>
      <w:hyperlink r:id="rId6" w:history="1">
        <w:r w:rsidR="00A21392" w:rsidRPr="002555E0">
          <w:rPr>
            <w:rFonts w:ascii="Times New Roman" w:eastAsia="SimSun" w:hAnsi="Times New Roman" w:cs="Times New Roman"/>
            <w:sz w:val="24"/>
          </w:rPr>
          <w:t>fangxd@jlu.edu.cn</w:t>
        </w:r>
      </w:hyperlink>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Zhongmin Li (lizhongmin1211@jlu.edu.cn)</w:t>
      </w:r>
    </w:p>
    <w:p w14:paraId="19A24C55" w14:textId="77777777" w:rsidR="00A21392" w:rsidRPr="002555E0" w:rsidRDefault="005A6182">
      <w:pPr>
        <w:widowControl/>
        <w:spacing w:line="480" w:lineRule="auto"/>
        <w:jc w:val="left"/>
        <w:rPr>
          <w:rFonts w:ascii="Times New Roman" w:hAnsi="Times New Roman" w:cs="Times New Roman"/>
          <w:kern w:val="0"/>
          <w:sz w:val="32"/>
          <w:szCs w:val="32"/>
        </w:rPr>
      </w:pPr>
      <w:r w:rsidRPr="002555E0">
        <w:rPr>
          <w:b/>
          <w:sz w:val="32"/>
          <w:szCs w:val="32"/>
        </w:rPr>
        <w:br w:type="page"/>
      </w:r>
    </w:p>
    <w:p w14:paraId="02571E57" w14:textId="77777777" w:rsidR="00A21392" w:rsidRPr="002555E0" w:rsidRDefault="005A6182">
      <w:pPr>
        <w:spacing w:line="480" w:lineRule="auto"/>
        <w:rPr>
          <w:rFonts w:ascii="Times New Roman" w:hAnsi="Times New Roman" w:cs="Times New Roman"/>
          <w:b/>
          <w:bCs/>
          <w:sz w:val="24"/>
        </w:rPr>
      </w:pPr>
      <w:r w:rsidRPr="002555E0">
        <w:rPr>
          <w:rFonts w:ascii="Times New Roman" w:hAnsi="Times New Roman" w:cs="Times New Roman"/>
          <w:b/>
          <w:bCs/>
          <w:sz w:val="24"/>
        </w:rPr>
        <w:lastRenderedPageBreak/>
        <w:t xml:space="preserve">Experimental Section </w:t>
      </w:r>
    </w:p>
    <w:p w14:paraId="6333B1B1" w14:textId="77777777" w:rsidR="00A21392" w:rsidRPr="002555E0" w:rsidRDefault="005A6182">
      <w:pPr>
        <w:tabs>
          <w:tab w:val="left" w:pos="312"/>
        </w:tabs>
        <w:spacing w:line="480" w:lineRule="auto"/>
        <w:rPr>
          <w:rFonts w:ascii="Times New Roman" w:hAnsi="Times New Roman" w:cs="Times New Roman"/>
          <w:b/>
          <w:bCs/>
          <w:sz w:val="24"/>
        </w:rPr>
      </w:pPr>
      <w:r w:rsidRPr="002555E0">
        <w:rPr>
          <w:rFonts w:ascii="Times New Roman" w:hAnsi="Times New Roman" w:cs="Times New Roman" w:hint="eastAsia"/>
          <w:b/>
          <w:bCs/>
          <w:sz w:val="24"/>
        </w:rPr>
        <w:t>1.</w:t>
      </w:r>
      <w:r w:rsidRPr="002555E0">
        <w:rPr>
          <w:rFonts w:ascii="Times New Roman" w:hAnsi="Times New Roman" w:cs="Times New Roman"/>
          <w:b/>
          <w:bCs/>
          <w:sz w:val="24"/>
        </w:rPr>
        <w:t>Materials</w:t>
      </w:r>
    </w:p>
    <w:p w14:paraId="5134B515" w14:textId="77777777" w:rsidR="00A21392" w:rsidRPr="002555E0" w:rsidRDefault="005A6182">
      <w:pPr>
        <w:widowControl/>
        <w:spacing w:line="480" w:lineRule="auto"/>
        <w:rPr>
          <w:rFonts w:ascii="Times New Roman" w:hAnsi="Times New Roman" w:cs="Times New Roman"/>
          <w:sz w:val="24"/>
        </w:rPr>
      </w:pPr>
      <w:r w:rsidRPr="002555E0">
        <w:rPr>
          <w:rFonts w:ascii="Times New Roman" w:eastAsia="DengXian" w:hAnsi="Times New Roman" w:cs="Times New Roman"/>
          <w:i/>
          <w:sz w:val="24"/>
        </w:rPr>
        <w:t>N</w:t>
      </w:r>
      <w:r w:rsidRPr="002555E0">
        <w:rPr>
          <w:rFonts w:ascii="Times New Roman" w:eastAsia="DengXian" w:hAnsi="Times New Roman" w:cs="Times New Roman"/>
          <w:sz w:val="24"/>
        </w:rPr>
        <w:t>(ε)-</w:t>
      </w:r>
      <w:proofErr w:type="spellStart"/>
      <w:r w:rsidRPr="002555E0">
        <w:rPr>
          <w:rFonts w:ascii="Times New Roman" w:eastAsia="DengXian" w:hAnsi="Times New Roman" w:cs="Times New Roman"/>
          <w:sz w:val="24"/>
        </w:rPr>
        <w:t>benzyloxycarbonyl</w:t>
      </w:r>
      <w:proofErr w:type="spellEnd"/>
      <w:r w:rsidRPr="002555E0">
        <w:rPr>
          <w:rFonts w:ascii="Times New Roman" w:eastAsia="DengXian" w:hAnsi="Times New Roman" w:cs="Times New Roman"/>
          <w:sz w:val="24"/>
        </w:rPr>
        <w:t xml:space="preserve">-L-lysine </w:t>
      </w:r>
      <w:r w:rsidRPr="002555E0">
        <w:rPr>
          <w:rFonts w:ascii="Times New Roman" w:eastAsia="DengXian" w:hAnsi="Times New Roman" w:cs="Times New Roman"/>
          <w:i/>
          <w:iCs/>
          <w:sz w:val="24"/>
        </w:rPr>
        <w:t>N</w:t>
      </w:r>
      <w:r w:rsidRPr="002555E0">
        <w:rPr>
          <w:rFonts w:ascii="Times New Roman" w:eastAsia="DengXian" w:hAnsi="Times New Roman" w:cs="Times New Roman"/>
          <w:sz w:val="24"/>
        </w:rPr>
        <w:t>-</w:t>
      </w:r>
      <w:proofErr w:type="spellStart"/>
      <w:r w:rsidRPr="002555E0">
        <w:rPr>
          <w:rFonts w:ascii="Times New Roman" w:eastAsia="DengXian" w:hAnsi="Times New Roman" w:cs="Times New Roman"/>
          <w:sz w:val="24"/>
        </w:rPr>
        <w:t>carboxyanhydride</w:t>
      </w:r>
      <w:proofErr w:type="spellEnd"/>
      <w:r w:rsidRPr="002555E0">
        <w:rPr>
          <w:rFonts w:ascii="Times New Roman" w:eastAsia="DengXian" w:hAnsi="Times New Roman" w:cs="Times New Roman"/>
          <w:sz w:val="24"/>
        </w:rPr>
        <w:t xml:space="preserve"> (</w:t>
      </w:r>
      <w:bookmarkStart w:id="1" w:name="_Hlk92229874"/>
      <w:proofErr w:type="spellStart"/>
      <w:r w:rsidRPr="002555E0">
        <w:rPr>
          <w:rFonts w:ascii="Times New Roman" w:eastAsia="DengXian" w:hAnsi="Times New Roman" w:cs="Times New Roman"/>
          <w:sz w:val="24"/>
        </w:rPr>
        <w:t>Cbz</w:t>
      </w:r>
      <w:proofErr w:type="spellEnd"/>
      <w:r w:rsidRPr="002555E0">
        <w:rPr>
          <w:rFonts w:ascii="Times New Roman" w:eastAsia="DengXian" w:hAnsi="Times New Roman" w:cs="Times New Roman"/>
          <w:sz w:val="24"/>
        </w:rPr>
        <w:t>-Lys</w:t>
      </w:r>
      <w:bookmarkEnd w:id="1"/>
      <w:r w:rsidRPr="002555E0">
        <w:rPr>
          <w:rFonts w:ascii="Times New Roman" w:eastAsia="DengXian" w:hAnsi="Times New Roman" w:cs="Times New Roman" w:hint="eastAsia"/>
          <w:sz w:val="24"/>
        </w:rPr>
        <w:t xml:space="preserve"> NCA</w:t>
      </w:r>
      <w:r w:rsidRPr="002555E0">
        <w:rPr>
          <w:rFonts w:ascii="Times New Roman" w:eastAsia="DengXian" w:hAnsi="Times New Roman" w:cs="Times New Roman"/>
          <w:sz w:val="24"/>
        </w:rPr>
        <w:t xml:space="preserve">) was purchased from GL </w:t>
      </w:r>
      <w:proofErr w:type="spellStart"/>
      <w:r w:rsidRPr="002555E0">
        <w:rPr>
          <w:rFonts w:ascii="Times New Roman" w:eastAsia="DengXian" w:hAnsi="Times New Roman" w:cs="Times New Roman"/>
          <w:sz w:val="24"/>
        </w:rPr>
        <w:t>Biochem</w:t>
      </w:r>
      <w:proofErr w:type="spellEnd"/>
      <w:r w:rsidRPr="002555E0">
        <w:rPr>
          <w:rFonts w:ascii="Times New Roman" w:eastAsia="DengXian" w:hAnsi="Times New Roman" w:cs="Times New Roman"/>
          <w:sz w:val="24"/>
        </w:rPr>
        <w:t xml:space="preserve">, Ltd. (Shanghai, P. R. China). The amino-terminal methoxy </w:t>
      </w:r>
      <w:proofErr w:type="gramStart"/>
      <w:r w:rsidRPr="002555E0">
        <w:rPr>
          <w:rFonts w:ascii="Times New Roman" w:eastAsia="DengXian" w:hAnsi="Times New Roman" w:cs="Times New Roman"/>
          <w:sz w:val="24"/>
        </w:rPr>
        <w:t>poly(</w:t>
      </w:r>
      <w:proofErr w:type="gramEnd"/>
      <w:r w:rsidRPr="002555E0">
        <w:rPr>
          <w:rFonts w:ascii="Times New Roman" w:eastAsia="DengXian" w:hAnsi="Times New Roman" w:cs="Times New Roman"/>
          <w:sz w:val="24"/>
        </w:rPr>
        <w:t>ethylene glycol) (mPEG-NH</w:t>
      </w:r>
      <w:r w:rsidRPr="002555E0">
        <w:rPr>
          <w:rFonts w:ascii="Times New Roman" w:eastAsia="DengXian" w:hAnsi="Times New Roman" w:cs="Times New Roman"/>
          <w:sz w:val="24"/>
          <w:vertAlign w:val="subscript"/>
        </w:rPr>
        <w:t>2</w:t>
      </w:r>
      <w:r w:rsidRPr="002555E0">
        <w:rPr>
          <w:rFonts w:ascii="Times New Roman" w:eastAsia="DengXian" w:hAnsi="Times New Roman" w:cs="Times New Roman"/>
          <w:sz w:val="24"/>
        </w:rPr>
        <w:t>) was obtained from Sigma-Aldrich (Shanghai, P. R. China)</w:t>
      </w:r>
      <w:r w:rsidRPr="002555E0">
        <w:rPr>
          <w:rFonts w:ascii="Times New Roman" w:eastAsia="DengXian" w:hAnsi="Times New Roman" w:cs="Times New Roman" w:hint="eastAsia"/>
          <w:sz w:val="24"/>
        </w:rPr>
        <w:t xml:space="preserve">. </w:t>
      </w:r>
      <w:r w:rsidRPr="002555E0">
        <w:rPr>
          <w:rFonts w:ascii="Times New Roman" w:eastAsia="DengXian" w:hAnsi="Times New Roman" w:cs="Times New Roman"/>
          <w:i/>
          <w:sz w:val="24"/>
        </w:rPr>
        <w:t>n</w:t>
      </w:r>
      <w:r w:rsidRPr="002555E0">
        <w:rPr>
          <w:rFonts w:ascii="Times New Roman" w:eastAsia="DengXian" w:hAnsi="Times New Roman" w:cs="Times New Roman"/>
          <w:sz w:val="24"/>
        </w:rPr>
        <w:t>-Hexylamine</w:t>
      </w:r>
      <w:r w:rsidRPr="002555E0">
        <w:rPr>
          <w:rFonts w:ascii="Times New Roman" w:eastAsia="DengXian" w:hAnsi="Times New Roman" w:cs="Times New Roman" w:hint="eastAsia"/>
          <w:sz w:val="24"/>
        </w:rPr>
        <w:t xml:space="preserve"> (</w:t>
      </w:r>
      <w:r w:rsidRPr="002555E0">
        <w:rPr>
          <w:rFonts w:ascii="Times New Roman" w:eastAsia="DengXian" w:hAnsi="Times New Roman" w:cs="Times New Roman"/>
          <w:i/>
          <w:sz w:val="24"/>
        </w:rPr>
        <w:t>n</w:t>
      </w:r>
      <w:r w:rsidRPr="002555E0">
        <w:rPr>
          <w:rFonts w:ascii="Times New Roman" w:eastAsia="DengXian" w:hAnsi="Times New Roman" w:cs="Times New Roman" w:hint="eastAsia"/>
          <w:sz w:val="24"/>
        </w:rPr>
        <w:t>-HA)</w:t>
      </w:r>
      <w:r w:rsidRPr="002555E0">
        <w:rPr>
          <w:rFonts w:ascii="Times New Roman" w:eastAsia="DengXian" w:hAnsi="Times New Roman" w:cs="Times New Roman"/>
          <w:sz w:val="24"/>
        </w:rPr>
        <w:t xml:space="preserve">, 33 </w:t>
      </w:r>
      <w:proofErr w:type="spellStart"/>
      <w:r w:rsidRPr="002555E0">
        <w:rPr>
          <w:rFonts w:ascii="Times New Roman" w:eastAsia="DengXian" w:hAnsi="Times New Roman" w:cs="Times New Roman"/>
          <w:sz w:val="24"/>
        </w:rPr>
        <w:t>wt</w:t>
      </w:r>
      <w:proofErr w:type="spellEnd"/>
      <w:r w:rsidRPr="002555E0">
        <w:rPr>
          <w:rFonts w:ascii="Times New Roman" w:eastAsia="DengXian" w:hAnsi="Times New Roman" w:cs="Times New Roman"/>
          <w:sz w:val="24"/>
        </w:rPr>
        <w:t>% hydrogen bromide</w:t>
      </w:r>
      <w:r w:rsidRPr="002555E0">
        <w:rPr>
          <w:rFonts w:ascii="Times New Roman" w:eastAsia="DengXian" w:hAnsi="Times New Roman" w:cs="Times New Roman" w:hint="eastAsia"/>
          <w:sz w:val="24"/>
        </w:rPr>
        <w:t>/</w:t>
      </w:r>
      <w:r w:rsidRPr="002555E0">
        <w:rPr>
          <w:rFonts w:ascii="Times New Roman" w:eastAsia="DengXian" w:hAnsi="Times New Roman" w:cs="Times New Roman"/>
          <w:sz w:val="24"/>
        </w:rPr>
        <w:t>acetic acid (HBr</w:t>
      </w:r>
      <w:r w:rsidRPr="002555E0">
        <w:rPr>
          <w:rFonts w:ascii="Times New Roman" w:eastAsia="DengXian" w:hAnsi="Times New Roman" w:cs="Times New Roman" w:hint="eastAsia"/>
          <w:sz w:val="24"/>
        </w:rPr>
        <w:t>/</w:t>
      </w:r>
      <w:proofErr w:type="spellStart"/>
      <w:r w:rsidRPr="002555E0">
        <w:rPr>
          <w:rFonts w:ascii="Times New Roman" w:eastAsia="DengXian" w:hAnsi="Times New Roman" w:cs="Times New Roman"/>
          <w:sz w:val="24"/>
        </w:rPr>
        <w:t>HAc</w:t>
      </w:r>
      <w:proofErr w:type="spellEnd"/>
      <w:r w:rsidRPr="002555E0">
        <w:rPr>
          <w:rFonts w:ascii="Times New Roman" w:eastAsia="DengXian" w:hAnsi="Times New Roman" w:cs="Times New Roman"/>
          <w:sz w:val="24"/>
        </w:rPr>
        <w:t>) solution, trifluoroacetic acid (TFA), 3-mercaptopropionic acid (3-MPA)</w:t>
      </w:r>
      <w:r w:rsidRPr="002555E0">
        <w:rPr>
          <w:rFonts w:ascii="Times New Roman" w:eastAsia="DengXian" w:hAnsi="Times New Roman" w:cs="Times New Roman" w:hint="eastAsia"/>
          <w:sz w:val="24"/>
        </w:rPr>
        <w:t xml:space="preserve">, </w:t>
      </w:r>
      <w:r w:rsidRPr="002555E0">
        <w:rPr>
          <w:rFonts w:ascii="Times New Roman" w:eastAsia="DengXian" w:hAnsi="Times New Roman" w:cs="Times New Roman"/>
          <w:sz w:val="24"/>
        </w:rPr>
        <w:t>and acetone were obtained from Aladdin (Shanghai, P. R. China).</w:t>
      </w:r>
      <w:r w:rsidRPr="002555E0">
        <w:rPr>
          <w:rFonts w:ascii="Times New Roman" w:eastAsia="DengXian" w:hAnsi="Times New Roman" w:cs="Times New Roman" w:hint="eastAsia"/>
          <w:bCs/>
          <w:sz w:val="24"/>
        </w:rPr>
        <w:t xml:space="preserve"> </w:t>
      </w:r>
      <w:proofErr w:type="spellStart"/>
      <w:r w:rsidRPr="002555E0">
        <w:rPr>
          <w:rFonts w:ascii="Times New Roman" w:hAnsi="Times New Roman" w:cs="Times New Roman" w:hint="eastAsia"/>
          <w:sz w:val="24"/>
        </w:rPr>
        <w:t>D</w:t>
      </w:r>
      <w:r w:rsidRPr="002555E0">
        <w:rPr>
          <w:rFonts w:ascii="Times New Roman" w:hAnsi="Times New Roman" w:cs="Times New Roman"/>
          <w:sz w:val="24"/>
        </w:rPr>
        <w:t>iisopropylcarbodiimide</w:t>
      </w:r>
      <w:proofErr w:type="spellEnd"/>
      <w:r w:rsidRPr="002555E0">
        <w:rPr>
          <w:rFonts w:ascii="Times New Roman" w:hAnsi="Times New Roman" w:cs="Times New Roman"/>
          <w:sz w:val="24"/>
        </w:rPr>
        <w:t xml:space="preserve">/4-dimethylaminopyridine (DIC/DMAP) were </w:t>
      </w:r>
      <w:r w:rsidRPr="002555E0">
        <w:rPr>
          <w:rFonts w:ascii="Times New Roman" w:hAnsi="Times New Roman" w:cs="Times New Roman" w:hint="eastAsia"/>
          <w:sz w:val="24"/>
        </w:rPr>
        <w:t>supplied by</w:t>
      </w:r>
      <w:r w:rsidRPr="002555E0">
        <w:rPr>
          <w:rFonts w:ascii="Times New Roman" w:hAnsi="Times New Roman" w:cs="Times New Roman"/>
          <w:sz w:val="24"/>
        </w:rPr>
        <w:t xml:space="preserve"> Sigma-Aldrich</w:t>
      </w:r>
      <w:r w:rsidRPr="002555E0">
        <w:t xml:space="preserve"> </w:t>
      </w:r>
      <w:r w:rsidRPr="002555E0">
        <w:rPr>
          <w:rFonts w:ascii="Times New Roman" w:hAnsi="Times New Roman" w:cs="Times New Roman"/>
          <w:sz w:val="24"/>
        </w:rPr>
        <w:t xml:space="preserve">(Shanghai, P. R. China). </w:t>
      </w:r>
      <w:r w:rsidRPr="002555E0">
        <w:rPr>
          <w:rFonts w:ascii="Times New Roman" w:hAnsi="Times New Roman" w:cs="Times New Roman" w:hint="eastAsia"/>
          <w:sz w:val="24"/>
        </w:rPr>
        <w:t>D</w:t>
      </w:r>
      <w:r w:rsidRPr="002555E0">
        <w:rPr>
          <w:rFonts w:ascii="Times New Roman" w:hAnsi="Times New Roman" w:cs="Times New Roman"/>
          <w:sz w:val="24"/>
        </w:rPr>
        <w:t>oxorubicin (D</w:t>
      </w:r>
      <w:r w:rsidRPr="002555E0">
        <w:rPr>
          <w:rFonts w:ascii="Times New Roman" w:hAnsi="Times New Roman" w:cs="Times New Roman"/>
          <w:sz w:val="24"/>
        </w:rPr>
        <w:t>OX) and decitabine (DAC)</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were purchased from </w:t>
      </w:r>
      <w:proofErr w:type="spellStart"/>
      <w:r w:rsidRPr="002555E0">
        <w:rPr>
          <w:rFonts w:ascii="Times New Roman" w:hAnsi="Times New Roman" w:cs="Times New Roman"/>
          <w:sz w:val="24"/>
        </w:rPr>
        <w:t>Solarbio</w:t>
      </w:r>
      <w:proofErr w:type="spellEnd"/>
      <w:r w:rsidRPr="002555E0">
        <w:rPr>
          <w:rFonts w:ascii="Times New Roman" w:hAnsi="Times New Roman" w:cs="Times New Roman"/>
          <w:sz w:val="24"/>
        </w:rPr>
        <w:t xml:space="preserve"> Life Sciences (Beijing, P. R. China).</w:t>
      </w:r>
    </w:p>
    <w:p w14:paraId="6E13D90B" w14:textId="77777777" w:rsidR="00A21392" w:rsidRPr="002555E0" w:rsidRDefault="005A6182">
      <w:pPr>
        <w:widowControl/>
        <w:spacing w:line="480" w:lineRule="auto"/>
        <w:ind w:firstLineChars="200" w:firstLine="480"/>
        <w:rPr>
          <w:rFonts w:ascii="Times New Roman" w:hAnsi="Times New Roman" w:cs="Times New Roman"/>
          <w:bCs/>
          <w:sz w:val="24"/>
        </w:rPr>
      </w:pPr>
      <w:r w:rsidRPr="002555E0">
        <w:rPr>
          <w:rFonts w:ascii="Times New Roman" w:hAnsi="Times New Roman" w:cs="Times New Roman"/>
          <w:bCs/>
          <w:sz w:val="24"/>
        </w:rPr>
        <w:t xml:space="preserve">Roswell Park Memorial Institute (RPMI) 1640 medium and fetal bovine serum (FBS) were purchased from Gibco (Grand Island, NY, USA). Penicillin-streptomycin liquid was obtained from </w:t>
      </w:r>
      <w:proofErr w:type="spellStart"/>
      <w:r w:rsidRPr="002555E0">
        <w:rPr>
          <w:rFonts w:ascii="Times New Roman" w:hAnsi="Times New Roman" w:cs="Times New Roman"/>
          <w:bCs/>
          <w:sz w:val="24"/>
        </w:rPr>
        <w:t>Solarbio</w:t>
      </w:r>
      <w:proofErr w:type="spellEnd"/>
      <w:r w:rsidRPr="002555E0">
        <w:rPr>
          <w:rFonts w:ascii="Times New Roman" w:hAnsi="Times New Roman" w:cs="Times New Roman"/>
          <w:bCs/>
          <w:sz w:val="24"/>
        </w:rPr>
        <w:t xml:space="preserve"> Life Sciences (Beijing, P. R. China).</w:t>
      </w:r>
    </w:p>
    <w:p w14:paraId="0A7A62DA" w14:textId="77777777" w:rsidR="00A21392" w:rsidRPr="002555E0" w:rsidRDefault="005A6182">
      <w:pPr>
        <w:widowControl/>
        <w:spacing w:line="480" w:lineRule="auto"/>
        <w:ind w:firstLineChars="200" w:firstLine="480"/>
        <w:rPr>
          <w:rFonts w:ascii="Times New Roman" w:hAnsi="Times New Roman" w:cs="Times New Roman"/>
          <w:sz w:val="24"/>
        </w:rPr>
      </w:pPr>
      <w:r w:rsidRPr="002555E0">
        <w:rPr>
          <w:rFonts w:ascii="Times New Roman" w:hAnsi="Times New Roman" w:cs="Times New Roman"/>
          <w:sz w:val="24"/>
        </w:rPr>
        <w:t xml:space="preserve">The primary antibodies of </w:t>
      </w:r>
      <w:proofErr w:type="spellStart"/>
      <w:r w:rsidRPr="002555E0">
        <w:rPr>
          <w:rFonts w:ascii="Times New Roman" w:hAnsi="Times New Roman" w:cs="Times New Roman"/>
          <w:sz w:val="24"/>
        </w:rPr>
        <w:t>Gasdermin</w:t>
      </w:r>
      <w:proofErr w:type="spellEnd"/>
      <w:r w:rsidRPr="002555E0">
        <w:rPr>
          <w:rFonts w:ascii="Times New Roman" w:hAnsi="Times New Roman" w:cs="Times New Roman"/>
          <w:sz w:val="24"/>
        </w:rPr>
        <w:t xml:space="preserve"> E (GSDME)</w:t>
      </w:r>
      <w:r w:rsidRPr="002555E0">
        <w:rPr>
          <w:rFonts w:ascii="Times New Roman" w:hAnsi="Times New Roman" w:cs="Times New Roman" w:hint="eastAsia"/>
          <w:sz w:val="24"/>
        </w:rPr>
        <w:t xml:space="preserve"> and </w:t>
      </w:r>
      <w:r w:rsidRPr="002555E0">
        <w:rPr>
          <w:rFonts w:ascii="Times New Roman" w:hAnsi="Times New Roman" w:cs="Times New Roman"/>
          <w:sz w:val="24"/>
        </w:rPr>
        <w:t xml:space="preserve">N-terminal fragment </w:t>
      </w:r>
      <w:r w:rsidRPr="002555E0">
        <w:rPr>
          <w:rFonts w:ascii="Times New Roman" w:hAnsi="Times New Roman" w:cs="Times New Roman" w:hint="eastAsia"/>
          <w:sz w:val="24"/>
        </w:rPr>
        <w:t xml:space="preserve">of GSDME </w:t>
      </w:r>
      <w:r w:rsidRPr="002555E0">
        <w:rPr>
          <w:rFonts w:ascii="Times New Roman" w:hAnsi="Times New Roman" w:cs="Times New Roman"/>
          <w:sz w:val="24"/>
        </w:rPr>
        <w:t>(GSDME-N)</w:t>
      </w:r>
      <w:r w:rsidRPr="002555E0">
        <w:rPr>
          <w:rFonts w:ascii="Times New Roman" w:hAnsi="Times New Roman" w:cs="Times New Roman" w:hint="eastAsia"/>
          <w:sz w:val="24"/>
        </w:rPr>
        <w:t xml:space="preserve"> were </w:t>
      </w:r>
      <w:r w:rsidRPr="002555E0">
        <w:rPr>
          <w:rFonts w:ascii="Times New Roman" w:hAnsi="Times New Roman" w:cs="Times New Roman"/>
          <w:sz w:val="24"/>
        </w:rPr>
        <w:t>purchased from Abcam (Shanghai, P. R. China).</w:t>
      </w:r>
      <w:r w:rsidRPr="002555E0">
        <w:rPr>
          <w:rFonts w:ascii="Times New Roman" w:hAnsi="Times New Roman" w:cs="Times New Roman" w:hint="eastAsia"/>
          <w:sz w:val="24"/>
        </w:rPr>
        <w:t xml:space="preserve"> </w:t>
      </w:r>
      <w:r w:rsidRPr="002555E0">
        <w:rPr>
          <w:rFonts w:ascii="Times New Roman" w:hAnsi="Times New Roman" w:cs="Times New Roman"/>
          <w:sz w:val="24"/>
        </w:rPr>
        <w:t>The primary antibod</w:t>
      </w:r>
      <w:r w:rsidRPr="002555E0">
        <w:rPr>
          <w:rFonts w:ascii="Times New Roman" w:hAnsi="Times New Roman" w:cs="Times New Roman" w:hint="eastAsia"/>
          <w:sz w:val="24"/>
        </w:rPr>
        <w:t>y</w:t>
      </w:r>
      <w:r w:rsidRPr="002555E0">
        <w:rPr>
          <w:rFonts w:ascii="Times New Roman" w:hAnsi="Times New Roman" w:cs="Times New Roman"/>
          <w:sz w:val="24"/>
        </w:rPr>
        <w:t xml:space="preserve"> of </w:t>
      </w:r>
      <w:r w:rsidRPr="002555E0">
        <w:rPr>
          <w:rFonts w:ascii="Times New Roman" w:hAnsi="Times New Roman" w:cs="Times New Roman" w:hint="eastAsia"/>
          <w:sz w:val="24"/>
        </w:rPr>
        <w:t>c</w:t>
      </w:r>
      <w:r w:rsidRPr="002555E0">
        <w:rPr>
          <w:rFonts w:ascii="Times New Roman" w:hAnsi="Times New Roman" w:cs="Times New Roman"/>
          <w:sz w:val="24"/>
        </w:rPr>
        <w:t>leaved caspase</w:t>
      </w:r>
      <w:r w:rsidRPr="002555E0">
        <w:rPr>
          <w:rFonts w:ascii="Times New Roman" w:hAnsi="Times New Roman" w:cs="Times New Roman" w:hint="eastAsia"/>
          <w:sz w:val="24"/>
        </w:rPr>
        <w:t>-</w:t>
      </w:r>
      <w:r w:rsidRPr="002555E0">
        <w:rPr>
          <w:rFonts w:ascii="Times New Roman" w:hAnsi="Times New Roman" w:cs="Times New Roman"/>
          <w:sz w:val="24"/>
        </w:rPr>
        <w:t>3</w:t>
      </w:r>
      <w:r w:rsidRPr="002555E0">
        <w:rPr>
          <w:rFonts w:ascii="Times New Roman" w:hAnsi="Times New Roman" w:cs="Times New Roman" w:hint="eastAsia"/>
          <w:sz w:val="24"/>
        </w:rPr>
        <w:t xml:space="preserve"> was obtained from </w:t>
      </w:r>
      <w:r w:rsidRPr="002555E0">
        <w:rPr>
          <w:rFonts w:ascii="Times New Roman" w:hAnsi="Times New Roman" w:cs="Times New Roman"/>
          <w:sz w:val="24"/>
        </w:rPr>
        <w:t>Cell Signaling Technology</w:t>
      </w:r>
      <w:r w:rsidRPr="002555E0">
        <w:rPr>
          <w:rFonts w:ascii="Times New Roman" w:hAnsi="Times New Roman" w:cs="Times New Roman" w:hint="eastAsia"/>
          <w:sz w:val="24"/>
        </w:rPr>
        <w:t xml:space="preserve"> </w:t>
      </w:r>
      <w:r w:rsidRPr="002555E0">
        <w:rPr>
          <w:rFonts w:ascii="Times New Roman" w:hAnsi="Times New Roman" w:cs="Times New Roman"/>
          <w:sz w:val="24"/>
        </w:rPr>
        <w:t>Inc. (Danvers, MA, USA)</w:t>
      </w:r>
      <w:r w:rsidRPr="002555E0">
        <w:rPr>
          <w:rFonts w:ascii="Times New Roman" w:hAnsi="Times New Roman" w:cs="Times New Roman" w:hint="eastAsia"/>
          <w:sz w:val="24"/>
        </w:rPr>
        <w:t xml:space="preserve">. </w:t>
      </w:r>
      <w:r w:rsidRPr="002555E0">
        <w:rPr>
          <w:rFonts w:ascii="Times New Roman" w:hAnsi="Times New Roman" w:cs="Times New Roman"/>
          <w:sz w:val="24"/>
        </w:rPr>
        <w:t>For flow cytometry,</w:t>
      </w:r>
      <w:r w:rsidRPr="002555E0">
        <w:rPr>
          <w:rFonts w:ascii="Times New Roman" w:hAnsi="Times New Roman" w:cs="Times New Roman" w:hint="eastAsia"/>
          <w:sz w:val="24"/>
        </w:rPr>
        <w:t xml:space="preserve"> a</w:t>
      </w:r>
      <w:r w:rsidRPr="002555E0">
        <w:rPr>
          <w:rFonts w:ascii="Times New Roman" w:hAnsi="Times New Roman" w:cs="Times New Roman"/>
          <w:sz w:val="24"/>
        </w:rPr>
        <w:t>nti-CD45-Brilliant Violet 570 (103136, clone: 30-F11), anti-CD3-PE-Dazzle594 (100246, clone: 17A2), anti-CD</w:t>
      </w:r>
      <w:r w:rsidRPr="002555E0">
        <w:rPr>
          <w:rFonts w:ascii="Times New Roman" w:hAnsi="Times New Roman" w:cs="Times New Roman" w:hint="eastAsia"/>
          <w:sz w:val="24"/>
        </w:rPr>
        <w:t>4-</w:t>
      </w:r>
      <w:r w:rsidRPr="002555E0">
        <w:rPr>
          <w:rFonts w:ascii="Times New Roman" w:hAnsi="Times New Roman" w:cs="Times New Roman"/>
          <w:sz w:val="24"/>
        </w:rPr>
        <w:t>Brilliant Violet 421 (</w:t>
      </w:r>
      <w:r w:rsidRPr="002555E0">
        <w:rPr>
          <w:rFonts w:ascii="Times New Roman" w:hAnsi="Times New Roman" w:cs="Times New Roman" w:hint="eastAsia"/>
          <w:sz w:val="24"/>
        </w:rPr>
        <w:t>116023</w:t>
      </w:r>
      <w:r w:rsidRPr="002555E0">
        <w:rPr>
          <w:rFonts w:ascii="Times New Roman" w:hAnsi="Times New Roman" w:cs="Times New Roman"/>
          <w:sz w:val="24"/>
        </w:rPr>
        <w:t xml:space="preserve">, clone: </w:t>
      </w:r>
      <w:r w:rsidRPr="002555E0">
        <w:rPr>
          <w:rFonts w:ascii="Times New Roman" w:hAnsi="Times New Roman" w:cs="Times New Roman" w:hint="eastAsia"/>
          <w:sz w:val="24"/>
        </w:rPr>
        <w:t>RM4-4</w:t>
      </w:r>
      <w:r w:rsidRPr="002555E0">
        <w:rPr>
          <w:rFonts w:ascii="Times New Roman" w:hAnsi="Times New Roman" w:cs="Times New Roman"/>
          <w:sz w:val="24"/>
        </w:rPr>
        <w:t>), anti-CD8-PE/Cy5 (100710, clone: 53-6.7)</w:t>
      </w:r>
      <w:r w:rsidRPr="002555E0">
        <w:rPr>
          <w:rFonts w:ascii="Times New Roman" w:hAnsi="Times New Roman" w:cs="Times New Roman" w:hint="eastAsia"/>
          <w:sz w:val="24"/>
        </w:rPr>
        <w:t xml:space="preserve">, </w:t>
      </w:r>
      <w:r w:rsidRPr="002555E0">
        <w:rPr>
          <w:rFonts w:ascii="Times New Roman" w:hAnsi="Times New Roman" w:cs="Times New Roman"/>
          <w:sz w:val="24"/>
        </w:rPr>
        <w:t>anti-CD11</w:t>
      </w:r>
      <w:r w:rsidRPr="002555E0">
        <w:rPr>
          <w:rFonts w:ascii="Times New Roman" w:hAnsi="Times New Roman" w:cs="Times New Roman" w:hint="eastAsia"/>
          <w:sz w:val="24"/>
        </w:rPr>
        <w:t>c</w:t>
      </w:r>
      <w:r w:rsidRPr="002555E0">
        <w:rPr>
          <w:rFonts w:ascii="Times New Roman" w:hAnsi="Times New Roman" w:cs="Times New Roman"/>
          <w:sz w:val="24"/>
        </w:rPr>
        <w:t>-</w:t>
      </w:r>
      <w:r w:rsidRPr="002555E0">
        <w:rPr>
          <w:rFonts w:ascii="Times New Roman" w:hAnsi="Times New Roman" w:cs="Times New Roman" w:hint="eastAsia"/>
          <w:sz w:val="24"/>
        </w:rPr>
        <w:t>APC/Cy7</w:t>
      </w:r>
      <w:r w:rsidRPr="002555E0">
        <w:rPr>
          <w:rFonts w:ascii="Times New Roman" w:hAnsi="Times New Roman" w:cs="Times New Roman"/>
          <w:sz w:val="24"/>
        </w:rPr>
        <w:t xml:space="preserve"> 711 (</w:t>
      </w:r>
      <w:r w:rsidRPr="002555E0">
        <w:rPr>
          <w:rFonts w:ascii="Times New Roman" w:hAnsi="Times New Roman" w:cs="Times New Roman" w:hint="eastAsia"/>
          <w:sz w:val="24"/>
        </w:rPr>
        <w:t>117324</w:t>
      </w:r>
      <w:r w:rsidRPr="002555E0">
        <w:rPr>
          <w:rFonts w:ascii="Times New Roman" w:hAnsi="Times New Roman" w:cs="Times New Roman"/>
          <w:sz w:val="24"/>
        </w:rPr>
        <w:t xml:space="preserve">, clone: </w:t>
      </w:r>
      <w:r w:rsidRPr="002555E0">
        <w:rPr>
          <w:rFonts w:ascii="Times New Roman" w:hAnsi="Times New Roman" w:cs="Times New Roman" w:hint="eastAsia"/>
          <w:sz w:val="24"/>
        </w:rPr>
        <w:t>N418</w:t>
      </w:r>
      <w:r w:rsidRPr="002555E0">
        <w:rPr>
          <w:rFonts w:ascii="Times New Roman" w:hAnsi="Times New Roman" w:cs="Times New Roman"/>
          <w:sz w:val="24"/>
        </w:rPr>
        <w:t>)</w:t>
      </w:r>
      <w:r w:rsidRPr="002555E0">
        <w:rPr>
          <w:rFonts w:ascii="Times New Roman" w:hAnsi="Times New Roman" w:cs="Times New Roman" w:hint="eastAsia"/>
          <w:sz w:val="24"/>
        </w:rPr>
        <w:t>,</w:t>
      </w:r>
      <w:r w:rsidRPr="002555E0">
        <w:rPr>
          <w:rFonts w:ascii="Times New Roman" w:hAnsi="Times New Roman" w:cs="Times New Roman"/>
          <w:sz w:val="24"/>
        </w:rPr>
        <w:t xml:space="preserve"> anti-</w:t>
      </w:r>
      <w:r w:rsidRPr="002555E0">
        <w:rPr>
          <w:rFonts w:ascii="Times New Roman" w:hAnsi="Times New Roman" w:cs="Times New Roman" w:hint="eastAsia"/>
          <w:sz w:val="24"/>
        </w:rPr>
        <w:t>CD40</w:t>
      </w:r>
      <w:r w:rsidRPr="002555E0">
        <w:rPr>
          <w:rFonts w:ascii="Times New Roman" w:hAnsi="Times New Roman" w:cs="Times New Roman"/>
          <w:sz w:val="24"/>
        </w:rPr>
        <w:t>-</w:t>
      </w:r>
      <w:r w:rsidRPr="002555E0">
        <w:rPr>
          <w:rFonts w:ascii="Times New Roman" w:hAnsi="Times New Roman" w:cs="Times New Roman" w:hint="eastAsia"/>
          <w:sz w:val="24"/>
        </w:rPr>
        <w:t>APC</w:t>
      </w:r>
      <w:r w:rsidRPr="002555E0">
        <w:rPr>
          <w:rFonts w:ascii="Times New Roman" w:hAnsi="Times New Roman" w:cs="Times New Roman"/>
          <w:sz w:val="24"/>
        </w:rPr>
        <w:t xml:space="preserve"> (12</w:t>
      </w:r>
      <w:r w:rsidRPr="002555E0">
        <w:rPr>
          <w:rFonts w:ascii="Times New Roman" w:hAnsi="Times New Roman" w:cs="Times New Roman" w:hint="eastAsia"/>
          <w:sz w:val="24"/>
        </w:rPr>
        <w:t>4612</w:t>
      </w:r>
      <w:r w:rsidRPr="002555E0">
        <w:rPr>
          <w:rFonts w:ascii="Times New Roman" w:hAnsi="Times New Roman" w:cs="Times New Roman"/>
          <w:sz w:val="24"/>
        </w:rPr>
        <w:t xml:space="preserve">, clone: </w:t>
      </w:r>
      <w:r w:rsidRPr="002555E0">
        <w:rPr>
          <w:rFonts w:ascii="Times New Roman" w:hAnsi="Times New Roman" w:cs="Times New Roman" w:hint="eastAsia"/>
          <w:sz w:val="24"/>
        </w:rPr>
        <w:t>3/23</w:t>
      </w:r>
      <w:r w:rsidRPr="002555E0">
        <w:rPr>
          <w:rFonts w:ascii="Times New Roman" w:hAnsi="Times New Roman" w:cs="Times New Roman"/>
          <w:sz w:val="24"/>
        </w:rPr>
        <w:t>), anti-CD</w:t>
      </w:r>
      <w:r w:rsidRPr="002555E0">
        <w:rPr>
          <w:rFonts w:ascii="Times New Roman" w:hAnsi="Times New Roman" w:cs="Times New Roman" w:hint="eastAsia"/>
          <w:sz w:val="24"/>
        </w:rPr>
        <w:t>80</w:t>
      </w:r>
      <w:r w:rsidRPr="002555E0">
        <w:rPr>
          <w:rFonts w:ascii="Times New Roman" w:hAnsi="Times New Roman" w:cs="Times New Roman"/>
          <w:sz w:val="24"/>
        </w:rPr>
        <w:t>-Pacific Blue™ (</w:t>
      </w:r>
      <w:r w:rsidRPr="002555E0">
        <w:rPr>
          <w:rFonts w:ascii="Times New Roman" w:hAnsi="Times New Roman" w:cs="Times New Roman" w:hint="eastAsia"/>
          <w:sz w:val="24"/>
        </w:rPr>
        <w:t>104724</w:t>
      </w:r>
      <w:r w:rsidRPr="002555E0">
        <w:rPr>
          <w:rFonts w:ascii="Times New Roman" w:hAnsi="Times New Roman" w:cs="Times New Roman"/>
          <w:sz w:val="24"/>
        </w:rPr>
        <w:t xml:space="preserve">, clone: </w:t>
      </w:r>
      <w:r w:rsidRPr="002555E0">
        <w:rPr>
          <w:rFonts w:ascii="Times New Roman" w:hAnsi="Times New Roman" w:cs="Times New Roman" w:hint="eastAsia"/>
          <w:sz w:val="24"/>
        </w:rPr>
        <w:t>16-10A1</w:t>
      </w:r>
      <w:r w:rsidRPr="002555E0">
        <w:rPr>
          <w:rFonts w:ascii="Times New Roman" w:hAnsi="Times New Roman" w:cs="Times New Roman"/>
          <w:sz w:val="24"/>
        </w:rPr>
        <w:t>), anti-CD11</w:t>
      </w:r>
      <w:r w:rsidRPr="002555E0">
        <w:rPr>
          <w:rFonts w:ascii="Times New Roman" w:hAnsi="Times New Roman" w:cs="Times New Roman" w:hint="eastAsia"/>
          <w:sz w:val="24"/>
        </w:rPr>
        <w:t>b</w:t>
      </w:r>
      <w:r w:rsidRPr="002555E0">
        <w:rPr>
          <w:rFonts w:ascii="Times New Roman" w:hAnsi="Times New Roman" w:cs="Times New Roman"/>
          <w:sz w:val="24"/>
        </w:rPr>
        <w:t xml:space="preserve">-Brilliant Violet 711 </w:t>
      </w:r>
      <w:r w:rsidRPr="002555E0">
        <w:rPr>
          <w:rFonts w:ascii="Times New Roman" w:hAnsi="Times New Roman" w:cs="Times New Roman"/>
          <w:sz w:val="24"/>
        </w:rPr>
        <w:lastRenderedPageBreak/>
        <w:t>(101242, clone: M1/70)</w:t>
      </w:r>
      <w:r w:rsidRPr="002555E0">
        <w:rPr>
          <w:rFonts w:ascii="Times New Roman" w:hAnsi="Times New Roman" w:cs="Times New Roman" w:hint="eastAsia"/>
          <w:sz w:val="24"/>
        </w:rPr>
        <w:t xml:space="preserve">, </w:t>
      </w:r>
      <w:r w:rsidRPr="002555E0">
        <w:rPr>
          <w:rFonts w:ascii="Times New Roman" w:hAnsi="Times New Roman" w:cs="Times New Roman"/>
          <w:sz w:val="24"/>
        </w:rPr>
        <w:t>anti-Gr-1-Alexa Fluor</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700 (108422, c</w:t>
      </w:r>
      <w:r w:rsidRPr="002555E0">
        <w:rPr>
          <w:rFonts w:ascii="Times New Roman" w:hAnsi="Times New Roman" w:cs="Times New Roman"/>
          <w:sz w:val="24"/>
        </w:rPr>
        <w:t xml:space="preserve">lone: RB6-8C5), and Zombie Aqua™ Fixable Viability Kit </w:t>
      </w:r>
      <w:bookmarkStart w:id="2" w:name="_Hlk96274928"/>
      <w:r w:rsidRPr="002555E0">
        <w:rPr>
          <w:rFonts w:ascii="Times New Roman" w:hAnsi="Times New Roman" w:cs="Times New Roman"/>
          <w:sz w:val="24"/>
        </w:rPr>
        <w:t xml:space="preserve">were purchased from </w:t>
      </w:r>
      <w:proofErr w:type="spellStart"/>
      <w:r w:rsidRPr="002555E0">
        <w:rPr>
          <w:rFonts w:ascii="Times New Roman" w:hAnsi="Times New Roman" w:cs="Times New Roman"/>
          <w:sz w:val="24"/>
        </w:rPr>
        <w:t>BioLegend</w:t>
      </w:r>
      <w:proofErr w:type="spellEnd"/>
      <w:r w:rsidRPr="002555E0">
        <w:rPr>
          <w:rFonts w:ascii="Times New Roman" w:hAnsi="Times New Roman" w:cs="Times New Roman"/>
          <w:sz w:val="24"/>
        </w:rPr>
        <w:t xml:space="preserve"> (CA, USA).</w:t>
      </w:r>
      <w:bookmarkEnd w:id="2"/>
      <w:r w:rsidRPr="002555E0">
        <w:rPr>
          <w:rFonts w:ascii="Times New Roman" w:hAnsi="Times New Roman" w:cs="Times New Roman"/>
          <w:sz w:val="24"/>
        </w:rPr>
        <w:t xml:space="preserve"> For immunohistochemical</w:t>
      </w:r>
      <w:r w:rsidRPr="002555E0">
        <w:rPr>
          <w:rFonts w:ascii="Times New Roman" w:hAnsi="Times New Roman" w:cs="Times New Roman" w:hint="eastAsia"/>
          <w:sz w:val="24"/>
        </w:rPr>
        <w:t xml:space="preserve"> and </w:t>
      </w:r>
      <w:r w:rsidRPr="002555E0">
        <w:rPr>
          <w:rFonts w:ascii="Times New Roman" w:hAnsi="Times New Roman" w:cs="Times New Roman"/>
          <w:sz w:val="24"/>
        </w:rPr>
        <w:t>immunofluorescence staining,</w:t>
      </w:r>
      <w:r w:rsidRPr="002555E0">
        <w:rPr>
          <w:rFonts w:ascii="Times New Roman" w:hAnsi="Times New Roman" w:cs="Times New Roman" w:hint="eastAsia"/>
          <w:sz w:val="24"/>
        </w:rPr>
        <w:t xml:space="preserve"> t</w:t>
      </w:r>
      <w:r w:rsidRPr="002555E0">
        <w:rPr>
          <w:rFonts w:ascii="Times New Roman" w:hAnsi="Times New Roman" w:cs="Times New Roman"/>
          <w:sz w:val="24"/>
        </w:rPr>
        <w:t>he primary antibodies of</w:t>
      </w:r>
      <w:r w:rsidRPr="002555E0">
        <w:rPr>
          <w:rFonts w:ascii="Times New Roman" w:hAnsi="Times New Roman" w:cs="Times New Roman" w:hint="eastAsia"/>
          <w:sz w:val="24"/>
        </w:rPr>
        <w:t xml:space="preserve"> Ki-67, </w:t>
      </w:r>
      <w:r w:rsidRPr="002555E0">
        <w:rPr>
          <w:rFonts w:ascii="Times New Roman" w:hAnsi="Times New Roman" w:cs="Times New Roman"/>
          <w:sz w:val="24"/>
        </w:rPr>
        <w:t>TUNEL</w:t>
      </w:r>
      <w:r w:rsidRPr="002555E0">
        <w:rPr>
          <w:rFonts w:ascii="Times New Roman" w:hAnsi="Times New Roman" w:cs="Times New Roman" w:hint="eastAsia"/>
          <w:sz w:val="24"/>
        </w:rPr>
        <w:t xml:space="preserve">, CD3, and CD4 </w:t>
      </w:r>
      <w:r w:rsidRPr="002555E0">
        <w:rPr>
          <w:rFonts w:ascii="Times New Roman" w:hAnsi="Times New Roman" w:cs="Times New Roman"/>
          <w:sz w:val="24"/>
        </w:rPr>
        <w:t>were</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purchased from </w:t>
      </w:r>
      <w:proofErr w:type="spellStart"/>
      <w:r w:rsidRPr="002555E0">
        <w:rPr>
          <w:rFonts w:ascii="Times New Roman" w:hAnsi="Times New Roman" w:cs="Times New Roman"/>
          <w:sz w:val="24"/>
        </w:rPr>
        <w:t>ABclonal</w:t>
      </w:r>
      <w:proofErr w:type="spellEnd"/>
      <w:r w:rsidRPr="002555E0">
        <w:rPr>
          <w:rFonts w:ascii="Times New Roman" w:hAnsi="Times New Roman" w:cs="Times New Roman"/>
          <w:sz w:val="24"/>
        </w:rPr>
        <w:t xml:space="preserve"> Biotechnology Co., Ltd. (Wuhan, P. R. China).</w:t>
      </w:r>
      <w:r w:rsidRPr="002555E0">
        <w:rPr>
          <w:rFonts w:ascii="Times New Roman" w:hAnsi="Times New Roman" w:cs="Times New Roman" w:hint="eastAsia"/>
          <w:sz w:val="24"/>
        </w:rPr>
        <w:t xml:space="preserve"> </w:t>
      </w:r>
    </w:p>
    <w:p w14:paraId="142EEF62" w14:textId="165696D4" w:rsidR="00A21392" w:rsidRPr="002555E0" w:rsidRDefault="005A6182">
      <w:pPr>
        <w:widowControl/>
        <w:spacing w:line="480" w:lineRule="auto"/>
        <w:ind w:firstLineChars="200" w:firstLine="480"/>
        <w:rPr>
          <w:rFonts w:ascii="Times New Roman" w:hAnsi="Times New Roman" w:cs="Times New Roman"/>
          <w:sz w:val="24"/>
        </w:rPr>
      </w:pPr>
      <w:r w:rsidRPr="002555E0">
        <w:rPr>
          <w:rFonts w:ascii="Times New Roman" w:hAnsi="Times New Roman" w:cs="Times New Roman" w:hint="eastAsia"/>
          <w:sz w:val="24"/>
        </w:rPr>
        <w:t>D</w:t>
      </w:r>
      <w:r w:rsidRPr="002555E0">
        <w:rPr>
          <w:rFonts w:ascii="Times New Roman" w:hAnsi="Times New Roman" w:cs="Times New Roman"/>
          <w:sz w:val="24"/>
        </w:rPr>
        <w:t>ehydrogenase (LDH)</w:t>
      </w:r>
      <w:r w:rsidRPr="002555E0">
        <w:rPr>
          <w:rFonts w:ascii="Times New Roman" w:hAnsi="Times New Roman" w:cs="Times New Roman" w:hint="eastAsia"/>
          <w:sz w:val="24"/>
        </w:rPr>
        <w:t>,</w:t>
      </w:r>
      <w:r w:rsidRPr="002555E0">
        <w:rPr>
          <w:rFonts w:ascii="Times New Roman" w:hAnsi="Times New Roman" w:cs="Times New Roman"/>
          <w:sz w:val="24"/>
        </w:rPr>
        <w:t xml:space="preserve"> adenosine triphosphate (ATP)</w:t>
      </w:r>
      <w:r w:rsidRPr="002555E0">
        <w:rPr>
          <w:rFonts w:ascii="Times New Roman" w:hAnsi="Times New Roman" w:cs="Times New Roman" w:hint="eastAsia"/>
          <w:sz w:val="24"/>
        </w:rPr>
        <w:t>, i</w:t>
      </w:r>
      <w:r w:rsidRPr="002555E0">
        <w:rPr>
          <w:rFonts w:ascii="Times New Roman" w:hAnsi="Times New Roman" w:cs="Times New Roman"/>
          <w:sz w:val="24"/>
        </w:rPr>
        <w:t xml:space="preserve">nterferon-γ (IFN-γ), tumor necrosis factor-α (TNF-α), and IL-10 enzyme-linked immunosorbent assay (ELISA) kits were purchased from </w:t>
      </w:r>
      <w:proofErr w:type="spellStart"/>
      <w:r w:rsidRPr="002555E0">
        <w:rPr>
          <w:rFonts w:ascii="Times New Roman" w:hAnsi="Times New Roman" w:cs="Times New Roman"/>
          <w:sz w:val="24"/>
        </w:rPr>
        <w:t>Anoric</w:t>
      </w:r>
      <w:proofErr w:type="spellEnd"/>
      <w:r w:rsidRPr="002555E0">
        <w:rPr>
          <w:rFonts w:ascii="Times New Roman" w:hAnsi="Times New Roman" w:cs="Times New Roman"/>
          <w:sz w:val="24"/>
        </w:rPr>
        <w:t xml:space="preserve"> Biotechnology Co., Ltd. (Tianjin, P. R. China).</w:t>
      </w:r>
      <w:r w:rsidRPr="002555E0">
        <w:rPr>
          <w:rFonts w:ascii="Times New Roman" w:hAnsi="Times New Roman" w:cs="Times New Roman" w:hint="eastAsia"/>
          <w:sz w:val="24"/>
        </w:rPr>
        <w:t xml:space="preserve"> </w:t>
      </w:r>
      <w:r w:rsidRPr="002555E0">
        <w:rPr>
          <w:rFonts w:ascii="Times New Roman" w:eastAsia="SimSun" w:hAnsi="Times New Roman" w:cs="Times New Roman"/>
          <w:sz w:val="24"/>
        </w:rPr>
        <w:t>Cell Counting Kit-8</w:t>
      </w:r>
      <w:r w:rsidRPr="002555E0">
        <w:rPr>
          <w:rFonts w:ascii="Times New Roman" w:eastAsia="SimSun" w:hAnsi="Times New Roman" w:cs="Times New Roman"/>
          <w:sz w:val="24"/>
        </w:rPr>
        <w:t>（</w:t>
      </w:r>
      <w:r w:rsidRPr="002555E0">
        <w:rPr>
          <w:rFonts w:ascii="Times New Roman" w:eastAsia="SimSun" w:hAnsi="Times New Roman" w:cs="Times New Roman"/>
          <w:sz w:val="24"/>
        </w:rPr>
        <w:t>CCK-8</w:t>
      </w:r>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was</w:t>
      </w:r>
      <w:r w:rsidRPr="002555E0">
        <w:rPr>
          <w:rFonts w:ascii="Times New Roman" w:eastAsia="SimSun" w:hAnsi="Times New Roman" w:cs="Times New Roman"/>
          <w:sz w:val="24"/>
        </w:rPr>
        <w:t xml:space="preserve"> supplied </w:t>
      </w:r>
      <w:r w:rsidRPr="002555E0">
        <w:rPr>
          <w:rFonts w:ascii="Times New Roman" w:eastAsia="SimSun" w:hAnsi="Times New Roman" w:cs="Times New Roman" w:hint="eastAsia"/>
          <w:sz w:val="24"/>
        </w:rPr>
        <w:t>by</w:t>
      </w:r>
      <w:r w:rsidRPr="002555E0">
        <w:rPr>
          <w:rFonts w:ascii="Times New Roman" w:eastAsia="SimSun" w:hAnsi="Times New Roman" w:cs="Times New Roman"/>
          <w:sz w:val="24"/>
        </w:rPr>
        <w:t xml:space="preserve"> Sigma-Aldrich (Shanghai, P. R. China).</w:t>
      </w:r>
    </w:p>
    <w:p w14:paraId="67A24031" w14:textId="77777777" w:rsidR="00A21392" w:rsidRPr="002555E0" w:rsidRDefault="005A6182">
      <w:pPr>
        <w:spacing w:line="480" w:lineRule="auto"/>
        <w:rPr>
          <w:rFonts w:ascii="Times New Roman" w:hAnsi="Times New Roman" w:cs="Times New Roman"/>
          <w:b/>
          <w:bCs/>
          <w:sz w:val="24"/>
        </w:rPr>
      </w:pPr>
      <w:r w:rsidRPr="002555E0">
        <w:rPr>
          <w:rFonts w:ascii="Times New Roman" w:hAnsi="Times New Roman" w:cs="Times New Roman" w:hint="eastAsia"/>
          <w:b/>
          <w:bCs/>
          <w:sz w:val="24"/>
        </w:rPr>
        <w:t xml:space="preserve">2. </w:t>
      </w:r>
      <w:r w:rsidRPr="002555E0">
        <w:rPr>
          <w:rFonts w:ascii="Times New Roman" w:hAnsi="Times New Roman" w:cs="Times New Roman"/>
          <w:b/>
          <w:bCs/>
          <w:sz w:val="24"/>
        </w:rPr>
        <w:t>Characterizations</w:t>
      </w:r>
    </w:p>
    <w:p w14:paraId="56857D7A" w14:textId="77777777" w:rsidR="00A21392" w:rsidRPr="002555E0" w:rsidRDefault="005A6182">
      <w:pPr>
        <w:spacing w:line="480" w:lineRule="auto"/>
        <w:rPr>
          <w:rFonts w:ascii="Times New Roman" w:hAnsi="Times New Roman" w:cs="Times New Roman"/>
          <w:sz w:val="24"/>
        </w:rPr>
      </w:pPr>
      <w:r w:rsidRPr="002555E0">
        <w:rPr>
          <w:rFonts w:ascii="Times New Roman" w:hAnsi="Times New Roman" w:cs="Times New Roman"/>
          <w:sz w:val="24"/>
        </w:rPr>
        <w:t>Proton nuclear magnetic resonance (</w:t>
      </w:r>
      <w:r w:rsidRPr="002555E0">
        <w:rPr>
          <w:rFonts w:ascii="Times New Roman" w:hAnsi="Times New Roman" w:cs="Times New Roman"/>
          <w:sz w:val="24"/>
          <w:vertAlign w:val="superscript"/>
        </w:rPr>
        <w:t>1</w:t>
      </w:r>
      <w:r w:rsidRPr="002555E0">
        <w:rPr>
          <w:rFonts w:ascii="Times New Roman" w:hAnsi="Times New Roman" w:cs="Times New Roman"/>
          <w:sz w:val="24"/>
        </w:rPr>
        <w:t xml:space="preserve">H NMR) spectra were </w:t>
      </w:r>
      <w:r w:rsidRPr="002555E0">
        <w:rPr>
          <w:rFonts w:ascii="Times New Roman" w:hAnsi="Times New Roman" w:cs="Times New Roman" w:hint="eastAsia"/>
          <w:sz w:val="24"/>
        </w:rPr>
        <w:t>detected</w:t>
      </w:r>
      <w:r w:rsidRPr="002555E0">
        <w:rPr>
          <w:rFonts w:ascii="Times New Roman" w:hAnsi="Times New Roman" w:cs="Times New Roman"/>
          <w:sz w:val="24"/>
        </w:rPr>
        <w:t xml:space="preserve"> on a Bruker AV 500 NMR spectrometer (</w:t>
      </w:r>
      <w:proofErr w:type="spellStart"/>
      <w:r w:rsidRPr="002555E0">
        <w:rPr>
          <w:rFonts w:ascii="Times New Roman" w:hAnsi="Times New Roman" w:cs="Times New Roman"/>
          <w:sz w:val="24"/>
        </w:rPr>
        <w:t>Rheinstetten</w:t>
      </w:r>
      <w:proofErr w:type="spellEnd"/>
      <w:r w:rsidRPr="002555E0">
        <w:rPr>
          <w:rFonts w:ascii="Times New Roman" w:hAnsi="Times New Roman" w:cs="Times New Roman"/>
          <w:sz w:val="24"/>
        </w:rPr>
        <w:t xml:space="preserve">, Germany) in </w:t>
      </w:r>
      <w:r w:rsidRPr="002555E0">
        <w:rPr>
          <w:rFonts w:ascii="Times New Roman" w:hAnsi="Times New Roman" w:cs="Times New Roman"/>
          <w:sz w:val="24"/>
        </w:rPr>
        <w:t>deuterated TFA (TFA-</w:t>
      </w:r>
      <w:r w:rsidRPr="002555E0">
        <w:rPr>
          <w:rFonts w:ascii="Times New Roman" w:hAnsi="Times New Roman" w:cs="Times New Roman"/>
          <w:i/>
          <w:iCs/>
          <w:sz w:val="24"/>
        </w:rPr>
        <w:t>d</w:t>
      </w:r>
      <w:r w:rsidRPr="002555E0">
        <w:rPr>
          <w:rFonts w:ascii="Times New Roman" w:hAnsi="Times New Roman" w:cs="Times New Roman"/>
          <w:sz w:val="24"/>
        </w:rPr>
        <w:t>) or deuterated dimethyl sulfoxide (</w:t>
      </w:r>
      <w:bookmarkStart w:id="3" w:name="_Hlk92554979"/>
      <w:r w:rsidRPr="002555E0">
        <w:rPr>
          <w:rFonts w:ascii="Times New Roman" w:hAnsi="Times New Roman" w:cs="Times New Roman"/>
          <w:sz w:val="24"/>
        </w:rPr>
        <w:t>DMSO-</w:t>
      </w:r>
      <w:r w:rsidRPr="002555E0">
        <w:rPr>
          <w:rFonts w:ascii="Times New Roman" w:hAnsi="Times New Roman" w:cs="Times New Roman"/>
          <w:i/>
          <w:iCs/>
          <w:sz w:val="24"/>
        </w:rPr>
        <w:t>d</w:t>
      </w:r>
      <w:bookmarkEnd w:id="3"/>
      <w:r w:rsidRPr="002555E0">
        <w:rPr>
          <w:rFonts w:ascii="Times New Roman" w:hAnsi="Times New Roman" w:cs="Times New Roman"/>
          <w:sz w:val="24"/>
        </w:rPr>
        <w:t xml:space="preserve">). Dynamic light scattering (DLS) </w:t>
      </w:r>
      <w:r w:rsidRPr="002555E0">
        <w:rPr>
          <w:rFonts w:ascii="Times New Roman" w:hAnsi="Times New Roman" w:cs="Times New Roman" w:hint="eastAsia"/>
          <w:sz w:val="24"/>
        </w:rPr>
        <w:t>was</w:t>
      </w:r>
      <w:r w:rsidRPr="002555E0">
        <w:rPr>
          <w:rFonts w:ascii="Times New Roman" w:hAnsi="Times New Roman" w:cs="Times New Roman"/>
          <w:sz w:val="24"/>
        </w:rPr>
        <w:t xml:space="preserve"> performed on </w:t>
      </w:r>
      <w:proofErr w:type="spellStart"/>
      <w:r w:rsidRPr="002555E0">
        <w:rPr>
          <w:rFonts w:ascii="Times New Roman" w:hAnsi="Times New Roman" w:cs="Times New Roman"/>
          <w:sz w:val="24"/>
        </w:rPr>
        <w:t>Zetasizer</w:t>
      </w:r>
      <w:proofErr w:type="spellEnd"/>
      <w:r w:rsidRPr="002555E0">
        <w:rPr>
          <w:rFonts w:ascii="Times New Roman" w:hAnsi="Times New Roman" w:cs="Times New Roman"/>
          <w:sz w:val="24"/>
        </w:rPr>
        <w:t xml:space="preserve"> </w:t>
      </w:r>
      <w:proofErr w:type="spellStart"/>
      <w:r w:rsidRPr="002555E0">
        <w:rPr>
          <w:rFonts w:ascii="Times New Roman" w:hAnsi="Times New Roman" w:cs="Times New Roman"/>
          <w:sz w:val="24"/>
        </w:rPr>
        <w:t>Proinstrument</w:t>
      </w:r>
      <w:proofErr w:type="spellEnd"/>
      <w:r w:rsidRPr="002555E0">
        <w:rPr>
          <w:rFonts w:ascii="Times New Roman" w:hAnsi="Times New Roman" w:cs="Times New Roman"/>
          <w:sz w:val="24"/>
        </w:rPr>
        <w:t xml:space="preserve"> (Malvern Instruments Ltd., Malvern, WR, UK). Transmission electron microscopy (TEM) measurement was performed on a JEM-1011 transmission electron microscope (JEOL, Japan) with an accelerating voltage of 100 kV.</w:t>
      </w:r>
    </w:p>
    <w:p w14:paraId="5A2B9DD1" w14:textId="77777777" w:rsidR="00A21392" w:rsidRPr="002555E0" w:rsidRDefault="005A6182">
      <w:pPr>
        <w:spacing w:line="480" w:lineRule="auto"/>
        <w:rPr>
          <w:rFonts w:ascii="Times New Roman" w:hAnsi="Times New Roman" w:cs="Times New Roman"/>
          <w:b/>
          <w:bCs/>
          <w:sz w:val="24"/>
        </w:rPr>
      </w:pPr>
      <w:r w:rsidRPr="002555E0">
        <w:rPr>
          <w:rFonts w:ascii="Times New Roman" w:hAnsi="Times New Roman" w:cs="Times New Roman" w:hint="eastAsia"/>
          <w:b/>
          <w:bCs/>
          <w:sz w:val="24"/>
        </w:rPr>
        <w:t xml:space="preserve">3. </w:t>
      </w:r>
      <w:r w:rsidRPr="002555E0">
        <w:rPr>
          <w:rFonts w:ascii="Times New Roman" w:hAnsi="Times New Roman" w:cs="Times New Roman"/>
          <w:b/>
          <w:bCs/>
          <w:sz w:val="24"/>
        </w:rPr>
        <w:t>Preparation of monomethoxy (polyethylene glycol)-</w:t>
      </w:r>
      <w:r w:rsidRPr="002555E0">
        <w:rPr>
          <w:rFonts w:ascii="Times New Roman" w:hAnsi="Times New Roman" w:cs="Times New Roman"/>
          <w:b/>
          <w:bCs/>
          <w:i/>
          <w:iCs/>
          <w:sz w:val="24"/>
        </w:rPr>
        <w:t>block</w:t>
      </w:r>
      <w:r w:rsidRPr="002555E0">
        <w:rPr>
          <w:rFonts w:ascii="Times New Roman" w:hAnsi="Times New Roman" w:cs="Times New Roman"/>
          <w:b/>
          <w:bCs/>
          <w:sz w:val="24"/>
        </w:rPr>
        <w:t>-poly(</w:t>
      </w:r>
      <w:r w:rsidRPr="002555E0">
        <w:rPr>
          <w:rFonts w:ascii="Times New Roman" w:hAnsi="Times New Roman" w:cs="Times New Roman"/>
          <w:b/>
          <w:bCs/>
          <w:sz w:val="24"/>
          <w:vertAlign w:val="subscript"/>
        </w:rPr>
        <w:t>L</w:t>
      </w:r>
      <w:r w:rsidRPr="002555E0">
        <w:rPr>
          <w:rFonts w:ascii="Times New Roman" w:hAnsi="Times New Roman" w:cs="Times New Roman"/>
          <w:b/>
          <w:bCs/>
          <w:sz w:val="24"/>
        </w:rPr>
        <w:t>-lysine)</w:t>
      </w:r>
    </w:p>
    <w:p w14:paraId="5652355D" w14:textId="77777777" w:rsidR="00A21392" w:rsidRPr="002555E0" w:rsidRDefault="005A6182">
      <w:pPr>
        <w:spacing w:line="480" w:lineRule="auto"/>
        <w:rPr>
          <w:rFonts w:ascii="Times New Roman" w:hAnsi="Times New Roman" w:cs="Times New Roman"/>
          <w:sz w:val="24"/>
        </w:rPr>
      </w:pPr>
      <w:r w:rsidRPr="002555E0">
        <w:rPr>
          <w:rFonts w:ascii="Times New Roman" w:hAnsi="Times New Roman" w:cs="Times New Roman"/>
          <w:sz w:val="24"/>
        </w:rPr>
        <w:t xml:space="preserve">Using </w:t>
      </w:r>
      <w:proofErr w:type="spellStart"/>
      <w:r w:rsidRPr="002555E0">
        <w:rPr>
          <w:rFonts w:ascii="Times New Roman" w:hAnsi="Times New Roman" w:cs="Times New Roman"/>
          <w:sz w:val="24"/>
        </w:rPr>
        <w:t>monmethoxy</w:t>
      </w:r>
      <w:proofErr w:type="spellEnd"/>
      <w:r w:rsidRPr="002555E0">
        <w:rPr>
          <w:rFonts w:ascii="Times New Roman" w:hAnsi="Times New Roman" w:cs="Times New Roman"/>
          <w:sz w:val="24"/>
        </w:rPr>
        <w:t xml:space="preserve"> polyethylene glycol amine (mPEG-NH</w:t>
      </w:r>
      <w:r w:rsidRPr="002555E0">
        <w:rPr>
          <w:rFonts w:ascii="Times New Roman" w:hAnsi="Times New Roman" w:cs="Times New Roman"/>
          <w:sz w:val="24"/>
          <w:vertAlign w:val="subscript"/>
        </w:rPr>
        <w:t>2</w:t>
      </w:r>
      <w:r w:rsidRPr="002555E0">
        <w:rPr>
          <w:rFonts w:ascii="Times New Roman" w:hAnsi="Times New Roman" w:cs="Times New Roman"/>
          <w:sz w:val="24"/>
        </w:rPr>
        <w:t xml:space="preserve">) as an initiator, </w:t>
      </w:r>
      <w:r w:rsidRPr="002555E0">
        <w:rPr>
          <w:rFonts w:ascii="Times New Roman" w:hAnsi="Times New Roman" w:cs="Times New Roman"/>
          <w:sz w:val="24"/>
        </w:rPr>
        <w:t>monomethoxy (polyethylene glycol)-</w:t>
      </w:r>
      <w:r w:rsidRPr="002555E0">
        <w:rPr>
          <w:rFonts w:ascii="Times New Roman" w:hAnsi="Times New Roman" w:cs="Times New Roman"/>
          <w:i/>
          <w:iCs/>
          <w:sz w:val="24"/>
        </w:rPr>
        <w:t>block</w:t>
      </w:r>
      <w:r w:rsidRPr="002555E0">
        <w:rPr>
          <w:rFonts w:ascii="Times New Roman" w:hAnsi="Times New Roman" w:cs="Times New Roman"/>
          <w:sz w:val="24"/>
        </w:rPr>
        <w:t>-poly(</w:t>
      </w:r>
      <w:r w:rsidRPr="002555E0">
        <w:rPr>
          <w:rFonts w:ascii="Times New Roman" w:hAnsi="Times New Roman" w:cs="Times New Roman"/>
          <w:i/>
          <w:iCs/>
          <w:sz w:val="24"/>
        </w:rPr>
        <w:t>N(ε)</w:t>
      </w:r>
      <w:r w:rsidRPr="002555E0">
        <w:rPr>
          <w:rFonts w:ascii="Times New Roman" w:hAnsi="Times New Roman" w:cs="Times New Roman"/>
          <w:sz w:val="24"/>
        </w:rPr>
        <w:t>-</w:t>
      </w:r>
      <w:proofErr w:type="spellStart"/>
      <w:r w:rsidRPr="002555E0">
        <w:rPr>
          <w:rFonts w:ascii="Times New Roman" w:hAnsi="Times New Roman" w:cs="Times New Roman"/>
          <w:sz w:val="24"/>
        </w:rPr>
        <w:t>benzyloxycarbonyl</w:t>
      </w:r>
      <w:proofErr w:type="spellEnd"/>
      <w:r w:rsidRPr="002555E0">
        <w:rPr>
          <w:rFonts w:ascii="Times New Roman" w:hAnsi="Times New Roman" w:cs="Times New Roman"/>
          <w:sz w:val="24"/>
        </w:rPr>
        <w:t>-</w:t>
      </w:r>
      <w:r w:rsidRPr="002555E0">
        <w:rPr>
          <w:rFonts w:ascii="Times New Roman" w:hAnsi="Times New Roman" w:cs="Times New Roman"/>
          <w:sz w:val="24"/>
          <w:vertAlign w:val="subscript"/>
        </w:rPr>
        <w:t>L</w:t>
      </w:r>
      <w:r w:rsidRPr="002555E0">
        <w:rPr>
          <w:rFonts w:ascii="Times New Roman" w:hAnsi="Times New Roman" w:cs="Times New Roman"/>
          <w:sz w:val="24"/>
        </w:rPr>
        <w:t>-lysine) (</w:t>
      </w:r>
      <w:bookmarkStart w:id="4" w:name="_Hlk170375844"/>
      <w:proofErr w:type="spellStart"/>
      <w:r w:rsidRPr="002555E0">
        <w:rPr>
          <w:rFonts w:ascii="Times New Roman" w:hAnsi="Times New Roman" w:cs="Times New Roman"/>
          <w:sz w:val="24"/>
        </w:rPr>
        <w:t>mPEG</w:t>
      </w:r>
      <w:proofErr w:type="spellEnd"/>
      <w:r w:rsidRPr="002555E0">
        <w:rPr>
          <w:rFonts w:ascii="Times New Roman" w:hAnsi="Times New Roman" w:cs="Times New Roman"/>
          <w:sz w:val="24"/>
        </w:rPr>
        <w:t>-</w:t>
      </w:r>
      <w:r w:rsidRPr="002555E0">
        <w:rPr>
          <w:rFonts w:ascii="Times New Roman" w:hAnsi="Times New Roman" w:cs="Times New Roman"/>
          <w:i/>
          <w:iCs/>
          <w:sz w:val="24"/>
        </w:rPr>
        <w:t>b</w:t>
      </w:r>
      <w:r w:rsidRPr="002555E0">
        <w:rPr>
          <w:rFonts w:ascii="Times New Roman" w:hAnsi="Times New Roman" w:cs="Times New Roman"/>
          <w:sz w:val="24"/>
        </w:rPr>
        <w:t>-P(</w:t>
      </w:r>
      <w:proofErr w:type="spellStart"/>
      <w:r w:rsidRPr="002555E0">
        <w:rPr>
          <w:rFonts w:ascii="Times New Roman" w:hAnsi="Times New Roman" w:cs="Times New Roman"/>
          <w:sz w:val="24"/>
        </w:rPr>
        <w:t>Cbz</w:t>
      </w:r>
      <w:proofErr w:type="spellEnd"/>
      <w:r w:rsidRPr="002555E0">
        <w:rPr>
          <w:rFonts w:ascii="Times New Roman" w:hAnsi="Times New Roman" w:cs="Times New Roman"/>
          <w:sz w:val="24"/>
        </w:rPr>
        <w:t>-Lys)</w:t>
      </w:r>
      <w:bookmarkEnd w:id="4"/>
      <w:r w:rsidRPr="002555E0">
        <w:rPr>
          <w:rFonts w:ascii="Times New Roman" w:hAnsi="Times New Roman" w:cs="Times New Roman"/>
          <w:sz w:val="24"/>
        </w:rPr>
        <w:t xml:space="preserve">) was synthesized by the ring-opening polymerization of </w:t>
      </w:r>
      <w:r w:rsidRPr="002555E0">
        <w:rPr>
          <w:rFonts w:ascii="Times New Roman" w:hAnsi="Times New Roman" w:cs="Times New Roman"/>
          <w:i/>
          <w:iCs/>
          <w:sz w:val="24"/>
        </w:rPr>
        <w:t>N(ε)</w:t>
      </w:r>
      <w:r w:rsidRPr="002555E0">
        <w:rPr>
          <w:rFonts w:ascii="Times New Roman" w:hAnsi="Times New Roman" w:cs="Times New Roman"/>
          <w:sz w:val="24"/>
        </w:rPr>
        <w:t>-</w:t>
      </w:r>
      <w:proofErr w:type="spellStart"/>
      <w:r w:rsidRPr="002555E0">
        <w:rPr>
          <w:rFonts w:ascii="Times New Roman" w:hAnsi="Times New Roman" w:cs="Times New Roman"/>
          <w:sz w:val="24"/>
        </w:rPr>
        <w:t>benzyloxycarbonyl</w:t>
      </w:r>
      <w:proofErr w:type="spellEnd"/>
      <w:r w:rsidRPr="002555E0">
        <w:rPr>
          <w:rFonts w:ascii="Times New Roman" w:hAnsi="Times New Roman" w:cs="Times New Roman"/>
          <w:sz w:val="24"/>
        </w:rPr>
        <w:t>-</w:t>
      </w:r>
      <w:r w:rsidRPr="002555E0">
        <w:rPr>
          <w:rFonts w:ascii="Times New Roman" w:hAnsi="Times New Roman" w:cs="Times New Roman"/>
          <w:sz w:val="24"/>
          <w:vertAlign w:val="subscript"/>
        </w:rPr>
        <w:t>L</w:t>
      </w:r>
      <w:r w:rsidRPr="002555E0">
        <w:rPr>
          <w:rFonts w:ascii="Times New Roman" w:hAnsi="Times New Roman" w:cs="Times New Roman"/>
          <w:sz w:val="24"/>
        </w:rPr>
        <w:t xml:space="preserve">-lysine </w:t>
      </w:r>
      <w:r w:rsidRPr="002555E0">
        <w:rPr>
          <w:rFonts w:ascii="Times New Roman" w:hAnsi="Times New Roman" w:cs="Times New Roman"/>
          <w:i/>
          <w:iCs/>
          <w:sz w:val="24"/>
        </w:rPr>
        <w:t>N</w:t>
      </w:r>
      <w:r w:rsidRPr="002555E0">
        <w:rPr>
          <w:rFonts w:ascii="Times New Roman" w:hAnsi="Times New Roman" w:cs="Times New Roman"/>
          <w:sz w:val="24"/>
        </w:rPr>
        <w:t>-</w:t>
      </w:r>
      <w:proofErr w:type="spellStart"/>
      <w:r w:rsidRPr="002555E0">
        <w:rPr>
          <w:rFonts w:ascii="Times New Roman" w:hAnsi="Times New Roman" w:cs="Times New Roman"/>
          <w:sz w:val="24"/>
        </w:rPr>
        <w:t>carboxyanhydride</w:t>
      </w:r>
      <w:proofErr w:type="spellEnd"/>
      <w:r w:rsidRPr="002555E0">
        <w:rPr>
          <w:rFonts w:ascii="Times New Roman" w:hAnsi="Times New Roman" w:cs="Times New Roman"/>
          <w:sz w:val="24"/>
        </w:rPr>
        <w:t xml:space="preserve"> (</w:t>
      </w:r>
      <w:proofErr w:type="spellStart"/>
      <w:r w:rsidRPr="002555E0">
        <w:rPr>
          <w:rFonts w:ascii="Times New Roman" w:hAnsi="Times New Roman" w:cs="Times New Roman"/>
          <w:sz w:val="24"/>
        </w:rPr>
        <w:t>Cbz</w:t>
      </w:r>
      <w:proofErr w:type="spellEnd"/>
      <w:r w:rsidRPr="002555E0">
        <w:rPr>
          <w:rFonts w:ascii="Times New Roman" w:hAnsi="Times New Roman" w:cs="Times New Roman"/>
          <w:sz w:val="24"/>
        </w:rPr>
        <w:t>-Lys NCA).</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Subsequently, </w:t>
      </w:r>
      <w:proofErr w:type="spellStart"/>
      <w:r w:rsidRPr="002555E0">
        <w:rPr>
          <w:rFonts w:ascii="Times New Roman" w:hAnsi="Times New Roman" w:cs="Times New Roman"/>
          <w:sz w:val="24"/>
        </w:rPr>
        <w:lastRenderedPageBreak/>
        <w:t>mPEG</w:t>
      </w:r>
      <w:proofErr w:type="spellEnd"/>
      <w:r w:rsidRPr="002555E0">
        <w:rPr>
          <w:rFonts w:ascii="Times New Roman" w:hAnsi="Times New Roman" w:cs="Times New Roman"/>
          <w:sz w:val="24"/>
        </w:rPr>
        <w:t>-b-P(</w:t>
      </w:r>
      <w:proofErr w:type="spellStart"/>
      <w:r w:rsidRPr="002555E0">
        <w:rPr>
          <w:rFonts w:ascii="Times New Roman" w:hAnsi="Times New Roman" w:cs="Times New Roman"/>
          <w:sz w:val="24"/>
        </w:rPr>
        <w:t>Cbz</w:t>
      </w:r>
      <w:proofErr w:type="spellEnd"/>
      <w:r w:rsidRPr="002555E0">
        <w:rPr>
          <w:rFonts w:ascii="Times New Roman" w:hAnsi="Times New Roman" w:cs="Times New Roman"/>
          <w:sz w:val="24"/>
        </w:rPr>
        <w:t>-Lys) was dissolved in TFA, then HBr/</w:t>
      </w:r>
      <w:proofErr w:type="spellStart"/>
      <w:r w:rsidRPr="002555E0">
        <w:rPr>
          <w:rFonts w:ascii="Times New Roman" w:hAnsi="Times New Roman" w:cs="Times New Roman"/>
          <w:sz w:val="24"/>
        </w:rPr>
        <w:t>HAc</w:t>
      </w:r>
      <w:proofErr w:type="spellEnd"/>
      <w:r w:rsidRPr="002555E0">
        <w:rPr>
          <w:rFonts w:ascii="Times New Roman" w:hAnsi="Times New Roman" w:cs="Times New Roman"/>
          <w:sz w:val="24"/>
        </w:rPr>
        <w:t xml:space="preserve"> solution was added. After stirring for </w:t>
      </w:r>
      <w:r w:rsidRPr="002555E0">
        <w:rPr>
          <w:rFonts w:ascii="Times New Roman" w:hAnsi="Times New Roman" w:cs="Times New Roman" w:hint="eastAsia"/>
          <w:sz w:val="24"/>
        </w:rPr>
        <w:t>30</w:t>
      </w:r>
      <w:r w:rsidRPr="002555E0">
        <w:rPr>
          <w:rFonts w:ascii="Times New Roman" w:hAnsi="Times New Roman" w:cs="Times New Roman"/>
          <w:sz w:val="24"/>
        </w:rPr>
        <w:t xml:space="preserve"> min at 25 °C, the mixture was poured into 100.0 mL of ethyl ether and</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filtered to collect the crude product. </w:t>
      </w:r>
      <w:bookmarkStart w:id="5" w:name="_Hlk177041310"/>
      <w:r w:rsidRPr="002555E0">
        <w:rPr>
          <w:rFonts w:ascii="Times New Roman" w:hAnsi="Times New Roman" w:cs="Times New Roman"/>
          <w:sz w:val="24"/>
        </w:rPr>
        <w:t>The product was further moved into a dialysis bag and dialyzed against deion</w:t>
      </w:r>
      <w:r w:rsidRPr="002555E0">
        <w:rPr>
          <w:rFonts w:ascii="Times New Roman" w:hAnsi="Times New Roman" w:cs="Times New Roman"/>
          <w:sz w:val="24"/>
        </w:rPr>
        <w:t xml:space="preserve">ized water for 24 h. Finally, </w:t>
      </w:r>
      <w:proofErr w:type="spellStart"/>
      <w:r w:rsidRPr="002555E0">
        <w:rPr>
          <w:rFonts w:ascii="Times New Roman" w:hAnsi="Times New Roman" w:cs="Times New Roman"/>
          <w:sz w:val="24"/>
        </w:rPr>
        <w:t>mPEG</w:t>
      </w:r>
      <w:proofErr w:type="spellEnd"/>
      <w:r w:rsidRPr="002555E0">
        <w:rPr>
          <w:rFonts w:ascii="Times New Roman" w:hAnsi="Times New Roman" w:cs="Times New Roman"/>
          <w:sz w:val="24"/>
        </w:rPr>
        <w:t>-</w:t>
      </w:r>
      <w:r w:rsidRPr="002555E0">
        <w:rPr>
          <w:rFonts w:ascii="Times New Roman" w:hAnsi="Times New Roman" w:cs="Times New Roman"/>
          <w:i/>
          <w:iCs/>
          <w:sz w:val="24"/>
        </w:rPr>
        <w:t>b</w:t>
      </w:r>
      <w:r w:rsidRPr="002555E0">
        <w:rPr>
          <w:rFonts w:ascii="Times New Roman" w:hAnsi="Times New Roman" w:cs="Times New Roman"/>
          <w:sz w:val="24"/>
        </w:rPr>
        <w:t>-PLL was obtained after lyophilization.</w:t>
      </w:r>
      <w:bookmarkEnd w:id="5"/>
    </w:p>
    <w:p w14:paraId="2AD613D8" w14:textId="77777777" w:rsidR="00A21392" w:rsidRPr="002555E0" w:rsidRDefault="005A6182">
      <w:pPr>
        <w:spacing w:line="480" w:lineRule="auto"/>
        <w:rPr>
          <w:rFonts w:ascii="Times New Roman" w:eastAsia="SimSun" w:hAnsi="Times New Roman" w:cs="Times New Roman"/>
          <w:b/>
          <w:bCs/>
          <w:sz w:val="24"/>
        </w:rPr>
      </w:pPr>
      <w:r w:rsidRPr="002555E0">
        <w:rPr>
          <w:rFonts w:ascii="Times New Roman" w:eastAsia="SimSun" w:hAnsi="Times New Roman" w:cs="Times New Roman" w:hint="eastAsia"/>
          <w:b/>
          <w:bCs/>
          <w:sz w:val="24"/>
        </w:rPr>
        <w:t xml:space="preserve">4. </w:t>
      </w:r>
      <w:r w:rsidRPr="002555E0">
        <w:rPr>
          <w:rFonts w:ascii="Times New Roman" w:eastAsia="SimSun" w:hAnsi="Times New Roman" w:cs="Times New Roman"/>
          <w:b/>
          <w:bCs/>
          <w:sz w:val="24"/>
        </w:rPr>
        <w:t xml:space="preserve">Synthesis of </w:t>
      </w:r>
      <w:r w:rsidRPr="002555E0">
        <w:rPr>
          <w:rFonts w:ascii="Times New Roman" w:eastAsia="SimSun" w:hAnsi="Times New Roman" w:cs="Times New Roman" w:hint="eastAsia"/>
          <w:b/>
          <w:bCs/>
          <w:sz w:val="24"/>
        </w:rPr>
        <w:t>t</w:t>
      </w:r>
      <w:r w:rsidRPr="002555E0">
        <w:rPr>
          <w:rFonts w:ascii="Times New Roman" w:eastAsia="SimSun" w:hAnsi="Times New Roman" w:cs="Times New Roman"/>
          <w:b/>
          <w:bCs/>
          <w:sz w:val="24"/>
        </w:rPr>
        <w:t>hioketal</w:t>
      </w:r>
    </w:p>
    <w:p w14:paraId="71C3FDE3" w14:textId="77777777" w:rsidR="00A21392" w:rsidRPr="002555E0" w:rsidRDefault="005A6182">
      <w:pPr>
        <w:spacing w:line="480" w:lineRule="auto"/>
        <w:rPr>
          <w:rFonts w:ascii="Times New Roman" w:eastAsia="SimSun" w:hAnsi="Times New Roman" w:cs="Times New Roman"/>
          <w:sz w:val="24"/>
        </w:rPr>
      </w:pPr>
      <w:r w:rsidRPr="002555E0">
        <w:rPr>
          <w:rFonts w:ascii="Times New Roman" w:eastAsia="SimSun" w:hAnsi="Times New Roman" w:cs="Times New Roman"/>
          <w:sz w:val="24"/>
        </w:rPr>
        <w:t>Anhydrous 3-MPA and anhydrous acetone were mixed in a dried flask, then concentrated hydrochloric acid was added, and the solution was stirred at 25 °C for 6 h. At the end of the reaction, the flask was chilled in an ice-salt mixture, and white crystals were obtained. The crystals were filtered and washed with hexane and cold water when crystallization was complete. Thioketal (TK) was obtained after drying in a vacuum desiccator.</w:t>
      </w:r>
    </w:p>
    <w:p w14:paraId="06EFE50E" w14:textId="77777777" w:rsidR="00A21392" w:rsidRPr="002555E0" w:rsidRDefault="005A6182">
      <w:pPr>
        <w:spacing w:line="480" w:lineRule="auto"/>
        <w:rPr>
          <w:rFonts w:ascii="Times New Roman" w:eastAsia="SimSun" w:hAnsi="Times New Roman" w:cs="Times New Roman"/>
          <w:b/>
          <w:bCs/>
          <w:sz w:val="24"/>
        </w:rPr>
      </w:pPr>
      <w:r w:rsidRPr="002555E0">
        <w:rPr>
          <w:rFonts w:ascii="Times New Roman" w:eastAsia="SimSun" w:hAnsi="Times New Roman" w:cs="Times New Roman" w:hint="eastAsia"/>
          <w:b/>
          <w:bCs/>
          <w:sz w:val="24"/>
        </w:rPr>
        <w:t xml:space="preserve">5. </w:t>
      </w:r>
      <w:r w:rsidRPr="002555E0">
        <w:rPr>
          <w:rFonts w:ascii="Times New Roman" w:eastAsia="SimSun" w:hAnsi="Times New Roman" w:cs="Times New Roman"/>
          <w:b/>
          <w:bCs/>
          <w:sz w:val="24"/>
        </w:rPr>
        <w:t>Synthesis of</w:t>
      </w:r>
      <w:r w:rsidRPr="002555E0">
        <w:rPr>
          <w:rFonts w:ascii="Times New Roman" w:eastAsia="SimSun" w:hAnsi="Times New Roman" w:cs="Times New Roman" w:hint="eastAsia"/>
          <w:b/>
          <w:bCs/>
          <w:sz w:val="24"/>
        </w:rPr>
        <w:t xml:space="preserve"> </w:t>
      </w:r>
      <w:proofErr w:type="spellStart"/>
      <w:r w:rsidRPr="002555E0">
        <w:rPr>
          <w:rFonts w:ascii="Times New Roman" w:eastAsia="SimSun" w:hAnsi="Times New Roman" w:cs="Times New Roman"/>
          <w:b/>
          <w:bCs/>
          <w:sz w:val="24"/>
        </w:rPr>
        <w:t>mPEG</w:t>
      </w:r>
      <w:proofErr w:type="spellEnd"/>
      <w:r w:rsidRPr="002555E0">
        <w:rPr>
          <w:rFonts w:ascii="Times New Roman" w:eastAsia="SimSun" w:hAnsi="Times New Roman" w:cs="Times New Roman"/>
          <w:b/>
          <w:bCs/>
          <w:sz w:val="24"/>
        </w:rPr>
        <w:t>-</w:t>
      </w:r>
      <w:r w:rsidRPr="002555E0">
        <w:rPr>
          <w:rFonts w:ascii="Times New Roman" w:eastAsia="SimSun" w:hAnsi="Times New Roman" w:cs="Times New Roman"/>
          <w:b/>
          <w:bCs/>
          <w:i/>
          <w:iCs/>
          <w:sz w:val="24"/>
        </w:rPr>
        <w:t>b</w:t>
      </w:r>
      <w:r w:rsidRPr="002555E0">
        <w:rPr>
          <w:rFonts w:ascii="Times New Roman" w:eastAsia="SimSun" w:hAnsi="Times New Roman" w:cs="Times New Roman"/>
          <w:b/>
          <w:bCs/>
          <w:sz w:val="24"/>
        </w:rPr>
        <w:t>-PLL</w:t>
      </w:r>
      <w:r w:rsidRPr="002555E0">
        <w:rPr>
          <w:rFonts w:ascii="Times New Roman" w:eastAsia="SimSun" w:hAnsi="Times New Roman" w:cs="Times New Roman" w:hint="eastAsia"/>
          <w:b/>
          <w:bCs/>
          <w:sz w:val="24"/>
        </w:rPr>
        <w:t>-TK</w:t>
      </w:r>
    </w:p>
    <w:p w14:paraId="3C32F9AA" w14:textId="77777777" w:rsidR="00A21392" w:rsidRPr="002555E0" w:rsidRDefault="005A6182">
      <w:pPr>
        <w:spacing w:line="480" w:lineRule="auto"/>
        <w:rPr>
          <w:rFonts w:ascii="Times New Roman" w:eastAsia="SimSun" w:hAnsi="Times New Roman" w:cs="Times New Roman"/>
          <w:sz w:val="24"/>
        </w:rPr>
      </w:pPr>
      <w:r w:rsidRPr="002555E0">
        <w:rPr>
          <w:rFonts w:ascii="Times New Roman" w:eastAsia="SimSun" w:hAnsi="Times New Roman" w:cs="Times New Roman"/>
          <w:sz w:val="24"/>
        </w:rPr>
        <w:t>TK</w:t>
      </w:r>
      <w:r w:rsidRPr="002555E0">
        <w:rPr>
          <w:rFonts w:ascii="Times New Roman" w:eastAsia="SimSun" w:hAnsi="Times New Roman" w:cs="Times New Roman" w:hint="eastAsia"/>
          <w:sz w:val="24"/>
        </w:rPr>
        <w:t xml:space="preserve"> (830 mg), DIC (1000 mg), and DMAP</w:t>
      </w:r>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 xml:space="preserve">(400 mg) </w:t>
      </w:r>
      <w:r w:rsidRPr="002555E0">
        <w:rPr>
          <w:rFonts w:ascii="Times New Roman" w:eastAsia="SimSun" w:hAnsi="Times New Roman" w:cs="Times New Roman"/>
          <w:sz w:val="24"/>
        </w:rPr>
        <w:t xml:space="preserve">were dissolved in </w:t>
      </w:r>
      <w:r w:rsidRPr="002555E0">
        <w:rPr>
          <w:rFonts w:ascii="Times New Roman" w:eastAsia="SimSun" w:hAnsi="Times New Roman" w:cs="Times New Roman" w:hint="eastAsia"/>
          <w:sz w:val="24"/>
        </w:rPr>
        <w:t xml:space="preserve">5 mL of </w:t>
      </w:r>
      <w:proofErr w:type="gramStart"/>
      <w:r w:rsidRPr="002555E0">
        <w:rPr>
          <w:rFonts w:ascii="Times New Roman" w:hAnsi="Times New Roman" w:cs="Times New Roman"/>
          <w:i/>
          <w:sz w:val="24"/>
        </w:rPr>
        <w:t>N</w:t>
      </w:r>
      <w:r w:rsidRPr="002555E0">
        <w:rPr>
          <w:rFonts w:ascii="Times New Roman" w:hAnsi="Times New Roman" w:cs="Times New Roman"/>
          <w:sz w:val="24"/>
        </w:rPr>
        <w:t>,</w:t>
      </w:r>
      <w:r w:rsidRPr="002555E0">
        <w:rPr>
          <w:rFonts w:ascii="Times New Roman" w:hAnsi="Times New Roman" w:cs="Times New Roman"/>
          <w:i/>
          <w:sz w:val="24"/>
        </w:rPr>
        <w:t>N</w:t>
      </w:r>
      <w:proofErr w:type="gramEnd"/>
      <w:r w:rsidRPr="002555E0">
        <w:rPr>
          <w:rFonts w:ascii="Times New Roman" w:hAnsi="Times New Roman" w:cs="Times New Roman"/>
          <w:sz w:val="24"/>
        </w:rPr>
        <w:t>-</w:t>
      </w:r>
      <w:r w:rsidRPr="002555E0">
        <w:rPr>
          <w:rFonts w:ascii="Times New Roman" w:hAnsi="Times New Roman" w:cs="Times New Roman" w:hint="eastAsia"/>
          <w:sz w:val="24"/>
        </w:rPr>
        <w:t>d</w:t>
      </w:r>
      <w:r w:rsidRPr="002555E0">
        <w:rPr>
          <w:rFonts w:ascii="Times New Roman" w:hAnsi="Times New Roman" w:cs="Times New Roman"/>
          <w:sz w:val="24"/>
        </w:rPr>
        <w:t>imethylformamide (DMF)</w:t>
      </w:r>
      <w:r w:rsidRPr="002555E0">
        <w:rPr>
          <w:rFonts w:ascii="Times New Roman" w:eastAsia="SimSun" w:hAnsi="Times New Roman" w:cs="Times New Roman"/>
          <w:sz w:val="24"/>
        </w:rPr>
        <w:t xml:space="preserve">, and the solution was stirred at room temperature for 6 h. </w:t>
      </w:r>
      <w:r w:rsidRPr="002555E0">
        <w:rPr>
          <w:rFonts w:ascii="Times New Roman" w:eastAsia="SimSun" w:hAnsi="Times New Roman" w:cs="Times New Roman" w:hint="eastAsia"/>
          <w:sz w:val="24"/>
        </w:rPr>
        <w:t>5</w:t>
      </w:r>
      <w:r w:rsidRPr="002555E0">
        <w:rPr>
          <w:rFonts w:ascii="Times New Roman" w:eastAsia="SimSun" w:hAnsi="Times New Roman" w:cs="Times New Roman"/>
          <w:sz w:val="24"/>
        </w:rPr>
        <w:t xml:space="preserve">00.0 mg of </w:t>
      </w:r>
      <w:proofErr w:type="spellStart"/>
      <w:r w:rsidRPr="002555E0">
        <w:rPr>
          <w:rFonts w:ascii="Times New Roman" w:eastAsia="SimSun" w:hAnsi="Times New Roman" w:cs="Times New Roman"/>
          <w:sz w:val="24"/>
        </w:rPr>
        <w:t>mPEG</w:t>
      </w:r>
      <w:proofErr w:type="spellEnd"/>
      <w:r w:rsidRPr="002555E0">
        <w:rPr>
          <w:rFonts w:ascii="Times New Roman" w:eastAsia="SimSun" w:hAnsi="Times New Roman" w:cs="Times New Roman"/>
          <w:sz w:val="24"/>
        </w:rPr>
        <w:t>-</w:t>
      </w:r>
      <w:r w:rsidRPr="002555E0">
        <w:rPr>
          <w:rFonts w:ascii="Times New Roman" w:eastAsia="SimSun" w:hAnsi="Times New Roman" w:cs="Times New Roman"/>
          <w:i/>
          <w:iCs/>
          <w:sz w:val="24"/>
        </w:rPr>
        <w:t>b</w:t>
      </w:r>
      <w:r w:rsidRPr="002555E0">
        <w:rPr>
          <w:rFonts w:ascii="Times New Roman" w:eastAsia="SimSun" w:hAnsi="Times New Roman" w:cs="Times New Roman"/>
          <w:sz w:val="24"/>
        </w:rPr>
        <w:t>-PLL</w:t>
      </w:r>
      <w:r w:rsidRPr="002555E0">
        <w:rPr>
          <w:rFonts w:ascii="Times New Roman" w:eastAsia="SimSun" w:hAnsi="Times New Roman" w:cs="Times New Roman" w:hint="eastAsia"/>
          <w:sz w:val="24"/>
        </w:rPr>
        <w:t xml:space="preserve"> was</w:t>
      </w:r>
      <w:r w:rsidRPr="002555E0">
        <w:rPr>
          <w:rFonts w:ascii="Times New Roman" w:eastAsia="SimSun" w:hAnsi="Times New Roman" w:cs="Times New Roman"/>
          <w:sz w:val="24"/>
        </w:rPr>
        <w:t xml:space="preserve"> dissolved in </w:t>
      </w:r>
      <w:r w:rsidRPr="002555E0">
        <w:rPr>
          <w:rFonts w:ascii="Times New Roman" w:eastAsia="SimSun" w:hAnsi="Times New Roman" w:cs="Times New Roman" w:hint="eastAsia"/>
          <w:sz w:val="24"/>
        </w:rPr>
        <w:t>5.0 mL of</w:t>
      </w:r>
      <w:r w:rsidRPr="002555E0">
        <w:rPr>
          <w:rFonts w:ascii="Times New Roman" w:eastAsia="SimSun" w:hAnsi="Times New Roman" w:cs="Times New Roman"/>
          <w:sz w:val="24"/>
        </w:rPr>
        <w:t xml:space="preserve"> DMF. Then the two solutions were mixed and stirred for </w:t>
      </w:r>
      <w:r w:rsidRPr="002555E0">
        <w:rPr>
          <w:rFonts w:ascii="Times New Roman" w:eastAsia="SimSun" w:hAnsi="Times New Roman" w:cs="Times New Roman" w:hint="eastAsia"/>
          <w:sz w:val="24"/>
        </w:rPr>
        <w:t>24 h</w:t>
      </w:r>
      <w:r w:rsidRPr="002555E0">
        <w:rPr>
          <w:rFonts w:ascii="Times New Roman" w:eastAsia="SimSun" w:hAnsi="Times New Roman" w:cs="Times New Roman"/>
          <w:sz w:val="24"/>
        </w:rPr>
        <w:t xml:space="preserve">. Subsequently, the mixture was poured into 100.0 mL of ethyl ether and filtered to collect the crude product. The product was further moved into a dialysis bag and dialyzed against deionized water for 24 h. Finally, </w:t>
      </w:r>
      <w:proofErr w:type="spellStart"/>
      <w:r w:rsidRPr="002555E0">
        <w:rPr>
          <w:rFonts w:ascii="Times New Roman" w:eastAsia="SimSun" w:hAnsi="Times New Roman" w:cs="Times New Roman"/>
          <w:sz w:val="24"/>
        </w:rPr>
        <w:t>mPEG</w:t>
      </w:r>
      <w:proofErr w:type="spellEnd"/>
      <w:r w:rsidRPr="002555E0">
        <w:rPr>
          <w:rFonts w:ascii="Times New Roman" w:eastAsia="SimSun" w:hAnsi="Times New Roman" w:cs="Times New Roman"/>
          <w:sz w:val="24"/>
        </w:rPr>
        <w:t>-</w:t>
      </w:r>
      <w:r w:rsidRPr="002555E0">
        <w:rPr>
          <w:rFonts w:ascii="Times New Roman" w:eastAsia="SimSun" w:hAnsi="Times New Roman" w:cs="Times New Roman"/>
          <w:i/>
          <w:iCs/>
          <w:sz w:val="24"/>
        </w:rPr>
        <w:t>b</w:t>
      </w:r>
      <w:r w:rsidRPr="002555E0">
        <w:rPr>
          <w:rFonts w:ascii="Times New Roman" w:eastAsia="SimSun" w:hAnsi="Times New Roman" w:cs="Times New Roman"/>
          <w:sz w:val="24"/>
        </w:rPr>
        <w:t>-PLL</w:t>
      </w:r>
      <w:r w:rsidRPr="002555E0">
        <w:rPr>
          <w:rFonts w:ascii="Times New Roman" w:eastAsia="SimSun" w:hAnsi="Times New Roman" w:cs="Times New Roman" w:hint="eastAsia"/>
          <w:sz w:val="24"/>
        </w:rPr>
        <w:t>-TK</w:t>
      </w:r>
      <w:r w:rsidRPr="002555E0">
        <w:rPr>
          <w:rFonts w:ascii="Times New Roman" w:eastAsia="SimSun" w:hAnsi="Times New Roman" w:cs="Times New Roman"/>
          <w:sz w:val="24"/>
        </w:rPr>
        <w:t xml:space="preserve"> was obtained after lyophilization.</w:t>
      </w:r>
    </w:p>
    <w:p w14:paraId="0AA0D5B6" w14:textId="77777777" w:rsidR="00A21392" w:rsidRPr="002555E0" w:rsidRDefault="005A6182">
      <w:pPr>
        <w:spacing w:line="480" w:lineRule="auto"/>
        <w:rPr>
          <w:rFonts w:ascii="Times New Roman" w:hAnsi="Times New Roman" w:cs="Times New Roman"/>
          <w:b/>
          <w:bCs/>
          <w:sz w:val="24"/>
        </w:rPr>
      </w:pPr>
      <w:r w:rsidRPr="002555E0">
        <w:rPr>
          <w:rFonts w:ascii="Times New Roman" w:eastAsia="SimSun" w:hAnsi="Times New Roman" w:cs="Times New Roman" w:hint="eastAsia"/>
          <w:b/>
          <w:bCs/>
          <w:sz w:val="24"/>
        </w:rPr>
        <w:t xml:space="preserve">6. </w:t>
      </w:r>
      <w:r w:rsidRPr="002555E0">
        <w:rPr>
          <w:rFonts w:ascii="Times New Roman" w:hAnsi="Times New Roman" w:cs="Times New Roman"/>
          <w:b/>
          <w:bCs/>
          <w:sz w:val="24"/>
        </w:rPr>
        <w:t>Preparation of</w:t>
      </w:r>
      <w:r w:rsidRPr="002555E0">
        <w:rPr>
          <w:rFonts w:ascii="Times New Roman" w:hAnsi="Times New Roman" w:cs="Times New Roman" w:hint="eastAsia"/>
          <w:b/>
          <w:bCs/>
          <w:sz w:val="24"/>
        </w:rPr>
        <w:t xml:space="preserve"> NP</w:t>
      </w:r>
      <w:r w:rsidRPr="002555E0">
        <w:rPr>
          <w:rFonts w:ascii="Times New Roman" w:hAnsi="Times New Roman" w:cs="Times New Roman"/>
          <w:b/>
          <w:bCs/>
          <w:sz w:val="24"/>
        </w:rPr>
        <w:t>/(DAC+DOX)</w:t>
      </w:r>
    </w:p>
    <w:p w14:paraId="5733709F" w14:textId="77777777" w:rsidR="00A21392" w:rsidRPr="002555E0" w:rsidRDefault="005A6182">
      <w:pPr>
        <w:spacing w:line="480" w:lineRule="auto"/>
        <w:rPr>
          <w:rFonts w:ascii="Times New Roman" w:eastAsia="SimSun" w:hAnsi="Times New Roman" w:cs="Times New Roman"/>
          <w:sz w:val="24"/>
        </w:rPr>
      </w:pPr>
      <w:r w:rsidRPr="002555E0">
        <w:rPr>
          <w:rFonts w:ascii="Times New Roman" w:eastAsia="SimSun" w:hAnsi="Times New Roman" w:cs="Times New Roman" w:hint="eastAsia"/>
          <w:sz w:val="24"/>
        </w:rPr>
        <w:t xml:space="preserve">DAC and DOX </w:t>
      </w:r>
      <w:r w:rsidRPr="002555E0">
        <w:rPr>
          <w:rFonts w:ascii="Times New Roman" w:eastAsia="SimSun" w:hAnsi="Times New Roman" w:cs="Times New Roman"/>
          <w:sz w:val="24"/>
        </w:rPr>
        <w:t xml:space="preserve">were encapsulated in </w:t>
      </w:r>
      <w:proofErr w:type="spellStart"/>
      <w:r w:rsidRPr="002555E0">
        <w:rPr>
          <w:rFonts w:ascii="Times New Roman" w:eastAsia="SimSun" w:hAnsi="Times New Roman" w:cs="Times New Roman"/>
          <w:sz w:val="24"/>
        </w:rPr>
        <w:t>nanomicelles</w:t>
      </w:r>
      <w:proofErr w:type="spellEnd"/>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through</w:t>
      </w:r>
      <w:r w:rsidRPr="002555E0">
        <w:rPr>
          <w:rFonts w:ascii="Times New Roman" w:eastAsia="SimSun" w:hAnsi="Times New Roman" w:cs="Times New Roman"/>
          <w:sz w:val="24"/>
        </w:rPr>
        <w:t xml:space="preserve"> a sequential dispersion and </w:t>
      </w:r>
      <w:r w:rsidRPr="002555E0">
        <w:rPr>
          <w:rFonts w:ascii="Times New Roman" w:eastAsia="SimSun" w:hAnsi="Times New Roman" w:cs="Times New Roman"/>
          <w:sz w:val="24"/>
        </w:rPr>
        <w:lastRenderedPageBreak/>
        <w:t>dialysis technique</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25.0 mg DOX</w:t>
      </w:r>
      <w:r w:rsidRPr="002555E0">
        <w:rPr>
          <w:rFonts w:ascii="Times New Roman" w:eastAsia="SimSun" w:hAnsi="Times New Roman" w:cs="Times New Roman" w:hint="eastAsia"/>
          <w:sz w:val="24"/>
        </w:rPr>
        <w:t xml:space="preserve"> and </w:t>
      </w:r>
      <w:r w:rsidRPr="002555E0">
        <w:rPr>
          <w:rFonts w:ascii="Times New Roman" w:eastAsia="SimSun" w:hAnsi="Times New Roman" w:cs="Times New Roman"/>
          <w:sz w:val="24"/>
        </w:rPr>
        <w:t>125.0 mg</w:t>
      </w:r>
      <w:r w:rsidRPr="002555E0">
        <w:rPr>
          <w:rFonts w:ascii="Times New Roman" w:eastAsia="SimSun" w:hAnsi="Times New Roman" w:cs="Times New Roman" w:hint="eastAsia"/>
          <w:sz w:val="24"/>
        </w:rPr>
        <w:t xml:space="preserve"> DAC were </w:t>
      </w:r>
      <w:r w:rsidRPr="002555E0">
        <w:rPr>
          <w:rFonts w:ascii="Times New Roman" w:eastAsia="SimSun" w:hAnsi="Times New Roman" w:cs="Times New Roman"/>
          <w:sz w:val="24"/>
        </w:rPr>
        <w:t xml:space="preserve">dissolved in </w:t>
      </w:r>
      <w:r w:rsidRPr="002555E0">
        <w:rPr>
          <w:rFonts w:ascii="Times New Roman" w:eastAsia="SimSun" w:hAnsi="Times New Roman" w:cs="Times New Roman" w:hint="eastAsia"/>
          <w:sz w:val="24"/>
        </w:rPr>
        <w:t xml:space="preserve">2.0 </w:t>
      </w:r>
      <w:r w:rsidRPr="002555E0">
        <w:rPr>
          <w:rFonts w:ascii="Times New Roman" w:eastAsia="SimSun" w:hAnsi="Times New Roman" w:cs="Times New Roman"/>
          <w:sz w:val="24"/>
        </w:rPr>
        <w:t>m</w:t>
      </w:r>
      <w:r w:rsidRPr="002555E0">
        <w:rPr>
          <w:rFonts w:ascii="Times New Roman" w:eastAsia="SimSun" w:hAnsi="Times New Roman" w:cs="Times New Roman" w:hint="eastAsia"/>
          <w:sz w:val="24"/>
        </w:rPr>
        <w:t>L</w:t>
      </w:r>
      <w:r w:rsidRPr="002555E0">
        <w:rPr>
          <w:rFonts w:ascii="Times New Roman" w:eastAsia="SimSun" w:hAnsi="Times New Roman" w:cs="Times New Roman"/>
          <w:sz w:val="24"/>
        </w:rPr>
        <w:t xml:space="preserve"> and 10</w:t>
      </w:r>
      <w:r w:rsidRPr="002555E0">
        <w:rPr>
          <w:rFonts w:ascii="Times New Roman" w:eastAsia="SimSun" w:hAnsi="Times New Roman" w:cs="Times New Roman" w:hint="eastAsia"/>
          <w:sz w:val="24"/>
        </w:rPr>
        <w:t xml:space="preserve">.0 </w:t>
      </w:r>
      <w:r w:rsidRPr="002555E0">
        <w:rPr>
          <w:rFonts w:ascii="Times New Roman" w:eastAsia="SimSun" w:hAnsi="Times New Roman" w:cs="Times New Roman"/>
          <w:sz w:val="24"/>
        </w:rPr>
        <w:t>m</w:t>
      </w:r>
      <w:r w:rsidRPr="002555E0">
        <w:rPr>
          <w:rFonts w:ascii="Times New Roman" w:eastAsia="SimSun" w:hAnsi="Times New Roman" w:cs="Times New Roman" w:hint="eastAsia"/>
          <w:sz w:val="24"/>
        </w:rPr>
        <w:t xml:space="preserve">L </w:t>
      </w:r>
      <w:r w:rsidRPr="002555E0">
        <w:rPr>
          <w:rFonts w:ascii="Times New Roman" w:eastAsia="SimSun" w:hAnsi="Times New Roman" w:cs="Times New Roman"/>
          <w:sz w:val="24"/>
        </w:rPr>
        <w:t>DMF solutions, respectively</w:t>
      </w:r>
      <w:r w:rsidRPr="002555E0">
        <w:rPr>
          <w:rFonts w:ascii="Times New Roman" w:eastAsia="SimSun" w:hAnsi="Times New Roman" w:cs="Times New Roman" w:hint="eastAsia"/>
          <w:sz w:val="24"/>
        </w:rPr>
        <w:t>. 450</w:t>
      </w:r>
      <w:r w:rsidRPr="002555E0">
        <w:rPr>
          <w:rFonts w:ascii="Times New Roman" w:eastAsia="SimSun" w:hAnsi="Times New Roman" w:cs="Times New Roman"/>
          <w:sz w:val="24"/>
        </w:rPr>
        <w:t xml:space="preserve">.0 mg of </w:t>
      </w:r>
      <w:proofErr w:type="spellStart"/>
      <w:r w:rsidRPr="002555E0">
        <w:rPr>
          <w:rFonts w:ascii="Times New Roman" w:eastAsia="SimSun" w:hAnsi="Times New Roman" w:cs="Times New Roman"/>
          <w:sz w:val="24"/>
        </w:rPr>
        <w:t>mPEG</w:t>
      </w:r>
      <w:proofErr w:type="spellEnd"/>
      <w:r w:rsidRPr="002555E0">
        <w:rPr>
          <w:rFonts w:ascii="Times New Roman" w:eastAsia="SimSun" w:hAnsi="Times New Roman" w:cs="Times New Roman"/>
          <w:sz w:val="24"/>
        </w:rPr>
        <w:t>-</w:t>
      </w:r>
      <w:r w:rsidRPr="002555E0">
        <w:rPr>
          <w:rFonts w:ascii="Times New Roman" w:eastAsia="SimSun" w:hAnsi="Times New Roman" w:cs="Times New Roman"/>
          <w:i/>
          <w:iCs/>
          <w:sz w:val="24"/>
        </w:rPr>
        <w:t>b</w:t>
      </w:r>
      <w:r w:rsidRPr="002555E0">
        <w:rPr>
          <w:rFonts w:ascii="Times New Roman" w:eastAsia="SimSun" w:hAnsi="Times New Roman" w:cs="Times New Roman"/>
          <w:sz w:val="24"/>
        </w:rPr>
        <w:t xml:space="preserve">-PLL-TK was dispersed </w:t>
      </w:r>
      <w:r w:rsidRPr="002555E0">
        <w:rPr>
          <w:rFonts w:ascii="Times New Roman" w:eastAsia="SimSun" w:hAnsi="Times New Roman" w:cs="Times New Roman" w:hint="eastAsia"/>
          <w:sz w:val="24"/>
        </w:rPr>
        <w:t>in</w:t>
      </w:r>
      <w:r w:rsidRPr="002555E0">
        <w:rPr>
          <w:rFonts w:ascii="Times New Roman" w:eastAsia="SimSun" w:hAnsi="Times New Roman" w:cs="Times New Roman"/>
          <w:sz w:val="24"/>
        </w:rPr>
        <w:t xml:space="preserve"> 12.0 mL of DMF.</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 xml:space="preserve">After stirring for </w:t>
      </w:r>
      <w:r w:rsidRPr="002555E0">
        <w:rPr>
          <w:rFonts w:ascii="Times New Roman" w:eastAsia="SimSun" w:hAnsi="Times New Roman" w:cs="Times New Roman" w:hint="eastAsia"/>
          <w:sz w:val="24"/>
        </w:rPr>
        <w:t>12 h</w:t>
      </w:r>
      <w:r w:rsidRPr="002555E0">
        <w:rPr>
          <w:rFonts w:ascii="Times New Roman" w:eastAsia="SimSun" w:hAnsi="Times New Roman" w:cs="Times New Roman"/>
          <w:sz w:val="24"/>
        </w:rPr>
        <w:t xml:space="preserve">, the three solutions were mixed and then stirred for another </w:t>
      </w:r>
      <w:r w:rsidRPr="002555E0">
        <w:rPr>
          <w:rFonts w:ascii="Times New Roman" w:eastAsia="SimSun" w:hAnsi="Times New Roman" w:cs="Times New Roman" w:hint="eastAsia"/>
          <w:sz w:val="24"/>
        </w:rPr>
        <w:t xml:space="preserve">2 h. </w:t>
      </w:r>
      <w:r w:rsidRPr="002555E0">
        <w:rPr>
          <w:rFonts w:ascii="Times New Roman" w:eastAsia="SimSun" w:hAnsi="Times New Roman" w:cs="Times New Roman"/>
          <w:sz w:val="24"/>
        </w:rPr>
        <w:t xml:space="preserve">Then a mixture of 19.2 mL of Milli-Q water and 4.8 mL of phosphate-buffered saline (PBS; 0.01 M) was added into the solution and stirred for 6 h. </w:t>
      </w:r>
      <w:r w:rsidRPr="002555E0">
        <w:rPr>
          <w:rFonts w:ascii="Times New Roman" w:eastAsia="SimSun" w:hAnsi="Times New Roman" w:cs="Times New Roman" w:hint="eastAsia"/>
          <w:sz w:val="24"/>
        </w:rPr>
        <w:t>Finally,</w:t>
      </w:r>
      <w:r w:rsidRPr="002555E0">
        <w:rPr>
          <w:rFonts w:ascii="Times New Roman" w:eastAsia="SimSun" w:hAnsi="Times New Roman" w:cs="Times New Roman"/>
          <w:sz w:val="24"/>
        </w:rPr>
        <w:t xml:space="preserve"> the solution was dialyz</w:t>
      </w:r>
      <w:r w:rsidRPr="002555E0">
        <w:rPr>
          <w:rFonts w:ascii="Times New Roman" w:eastAsia="SimSun" w:hAnsi="Times New Roman" w:cs="Times New Roman"/>
          <w:sz w:val="24"/>
        </w:rPr>
        <w:t xml:space="preserve">ed against deionized water for 24 h, filtrated, and freeze-dried to </w:t>
      </w:r>
      <w:r w:rsidRPr="002555E0">
        <w:rPr>
          <w:rFonts w:ascii="Times New Roman" w:eastAsia="SimSun" w:hAnsi="Times New Roman" w:cs="Times New Roman" w:hint="eastAsia"/>
          <w:sz w:val="24"/>
        </w:rPr>
        <w:t>obtain</w:t>
      </w:r>
      <w:r w:rsidRPr="002555E0">
        <w:rPr>
          <w:rFonts w:ascii="Times New Roman" w:eastAsia="SimSun" w:hAnsi="Times New Roman" w:cs="Times New Roman"/>
          <w:sz w:val="24"/>
        </w:rPr>
        <w:t xml:space="preserve"> NP/(DAC+DOX).</w:t>
      </w:r>
    </w:p>
    <w:p w14:paraId="6B7464DE" w14:textId="77777777" w:rsidR="00A21392" w:rsidRPr="002555E0" w:rsidRDefault="005A6182">
      <w:pPr>
        <w:spacing w:line="480" w:lineRule="auto"/>
        <w:ind w:firstLineChars="200" w:firstLine="480"/>
        <w:rPr>
          <w:rFonts w:ascii="Times New Roman" w:eastAsia="SimSun" w:hAnsi="Times New Roman" w:cs="Times New Roman"/>
          <w:sz w:val="24"/>
        </w:rPr>
      </w:pPr>
      <w:r w:rsidRPr="002555E0">
        <w:rPr>
          <w:rFonts w:ascii="Times New Roman" w:eastAsia="SimSun" w:hAnsi="Times New Roman" w:cs="Times New Roman"/>
          <w:sz w:val="24"/>
        </w:rPr>
        <w:t>The amount of DAC and DOX was measured by high-performance liquid chromatography (HPLC). Specifically, samples were detected at 244 nm</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 xml:space="preserve">(DAC) and 233 (DOX) on a Brownlee Analytical C18 column (5 </w:t>
      </w:r>
      <w:proofErr w:type="spellStart"/>
      <w:r w:rsidRPr="002555E0">
        <w:rPr>
          <w:rFonts w:ascii="Times New Roman" w:eastAsia="SimSun" w:hAnsi="Times New Roman" w:cs="Times New Roman"/>
          <w:sz w:val="24"/>
        </w:rPr>
        <w:t>μm</w:t>
      </w:r>
      <w:proofErr w:type="spellEnd"/>
      <w:r w:rsidRPr="002555E0">
        <w:rPr>
          <w:rFonts w:ascii="Times New Roman" w:eastAsia="SimSun" w:hAnsi="Times New Roman" w:cs="Times New Roman"/>
          <w:sz w:val="24"/>
        </w:rPr>
        <w:t xml:space="preserve">; 4.6 mm × 250 mm) (Agilent; USA) via ultraviolet (UV) detector (Agilent 1260, USA). The mobile phase for DAC consists of </w:t>
      </w:r>
      <w:r w:rsidRPr="002555E0">
        <w:rPr>
          <w:rFonts w:ascii="Times New Roman" w:eastAsia="SimSun" w:hAnsi="Times New Roman" w:cs="Times New Roman" w:hint="eastAsia"/>
          <w:sz w:val="24"/>
        </w:rPr>
        <w:t>PBS</w:t>
      </w:r>
      <w:r w:rsidRPr="002555E0">
        <w:rPr>
          <w:rFonts w:ascii="Times New Roman" w:eastAsia="SimSun" w:hAnsi="Times New Roman" w:cs="Times New Roman"/>
          <w:sz w:val="24"/>
        </w:rPr>
        <w:t xml:space="preserve"> (pH 6.5) and methanol (40:60 v/v), with a flow rate of 1</w:t>
      </w:r>
      <w:r w:rsidRPr="002555E0">
        <w:rPr>
          <w:rFonts w:ascii="Times New Roman" w:eastAsia="SimSun" w:hAnsi="Times New Roman" w:cs="Times New Roman" w:hint="eastAsia"/>
          <w:sz w:val="24"/>
        </w:rPr>
        <w:t>.0</w:t>
      </w:r>
      <w:r w:rsidRPr="002555E0">
        <w:rPr>
          <w:rFonts w:ascii="Times New Roman" w:eastAsia="SimSun" w:hAnsi="Times New Roman" w:cs="Times New Roman"/>
          <w:sz w:val="24"/>
        </w:rPr>
        <w:t xml:space="preserve"> mL/min.</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The mobile phase for DOX consists of acetonitrile and water (70:30 v/v), with a pH of 3</w:t>
      </w:r>
      <w:r w:rsidRPr="002555E0">
        <w:rPr>
          <w:rFonts w:ascii="Times New Roman" w:eastAsia="SimSun" w:hAnsi="Times New Roman" w:cs="Times New Roman" w:hint="eastAsia"/>
          <w:sz w:val="24"/>
        </w:rPr>
        <w:t>.0 and</w:t>
      </w:r>
      <w:r w:rsidRPr="002555E0">
        <w:rPr>
          <w:rFonts w:ascii="Times New Roman" w:eastAsia="SimSun" w:hAnsi="Times New Roman" w:cs="Times New Roman"/>
          <w:sz w:val="24"/>
        </w:rPr>
        <w:t xml:space="preserve"> a flow rate of 1</w:t>
      </w:r>
      <w:r w:rsidRPr="002555E0">
        <w:rPr>
          <w:rFonts w:ascii="Times New Roman" w:eastAsia="SimSun" w:hAnsi="Times New Roman" w:cs="Times New Roman" w:hint="eastAsia"/>
          <w:sz w:val="24"/>
        </w:rPr>
        <w:t>.0</w:t>
      </w:r>
      <w:r w:rsidRPr="002555E0">
        <w:rPr>
          <w:rFonts w:ascii="Times New Roman" w:eastAsia="SimSun" w:hAnsi="Times New Roman" w:cs="Times New Roman"/>
          <w:sz w:val="24"/>
        </w:rPr>
        <w:t xml:space="preserve"> mL/min.</w:t>
      </w:r>
      <w:r w:rsidRPr="002555E0">
        <w:rPr>
          <w:rFonts w:ascii="Times New Roman" w:eastAsia="SimSun" w:hAnsi="Times New Roman" w:cs="Times New Roman" w:hint="eastAsia"/>
          <w:sz w:val="24"/>
        </w:rPr>
        <w:t xml:space="preserve"> </w:t>
      </w:r>
      <w:r w:rsidRPr="002555E0">
        <w:rPr>
          <w:rFonts w:ascii="Times New Roman" w:eastAsia="DengXian" w:hAnsi="Times New Roman" w:cs="Times New Roman"/>
          <w:sz w:val="24"/>
        </w:rPr>
        <w:t xml:space="preserve">The </w:t>
      </w:r>
      <w:bookmarkStart w:id="6" w:name="_Hlk60733060"/>
      <w:r w:rsidRPr="002555E0">
        <w:rPr>
          <w:rFonts w:ascii="Times New Roman" w:eastAsia="DengXian" w:hAnsi="Times New Roman" w:cs="Times New Roman"/>
          <w:sz w:val="24"/>
        </w:rPr>
        <w:t>drug loading content</w:t>
      </w:r>
      <w:bookmarkEnd w:id="6"/>
      <w:r w:rsidRPr="002555E0">
        <w:rPr>
          <w:rFonts w:ascii="Times New Roman" w:eastAsia="DengXian" w:hAnsi="Times New Roman" w:cs="Times New Roman"/>
          <w:sz w:val="24"/>
        </w:rPr>
        <w:t xml:space="preserve"> (DLC) of NP/(DAC+DOX) was calculated by Equations (1), respectively.</w:t>
      </w:r>
    </w:p>
    <w:p w14:paraId="6B4E8212" w14:textId="77777777" w:rsidR="00A21392" w:rsidRPr="002555E0" w:rsidRDefault="005A6182">
      <w:pPr>
        <w:widowControl/>
        <w:spacing w:line="480" w:lineRule="auto"/>
        <w:ind w:firstLineChars="100" w:firstLine="240"/>
        <w:rPr>
          <w:rFonts w:ascii="Times New Roman" w:eastAsia="DengXian" w:hAnsi="Times New Roman" w:cs="Times New Roman"/>
          <w:sz w:val="24"/>
        </w:rPr>
      </w:pPr>
      <m:oMathPara>
        <m:oMath>
          <m:r>
            <m:rPr>
              <m:nor/>
            </m:rPr>
            <w:rPr>
              <w:rFonts w:ascii="Times New Roman" w:eastAsia="DengXian" w:hAnsi="Times New Roman" w:cs="Times New Roman"/>
              <w:sz w:val="24"/>
            </w:rPr>
            <m:t xml:space="preserve">DLC </m:t>
          </m:r>
          <m:d>
            <m:dPr>
              <m:ctrlPr>
                <w:rPr>
                  <w:rFonts w:ascii="Cambria Math" w:eastAsia="DengXian" w:hAnsi="Cambria Math" w:cs="Times New Roman"/>
                  <w:i/>
                  <w:sz w:val="24"/>
                </w:rPr>
              </m:ctrlPr>
            </m:dPr>
            <m:e>
              <m:r>
                <m:rPr>
                  <m:nor/>
                </m:rPr>
                <w:rPr>
                  <w:rFonts w:ascii="Times New Roman" w:eastAsia="DengXian" w:hAnsi="Times New Roman" w:cs="Times New Roman"/>
                  <w:sz w:val="24"/>
                </w:rPr>
                <m:t>%</m:t>
              </m:r>
            </m:e>
          </m:d>
          <m:r>
            <m:rPr>
              <m:nor/>
            </m:rPr>
            <w:rPr>
              <w:rFonts w:ascii="Times New Roman" w:eastAsia="DengXian" w:hAnsi="Times New Roman" w:cs="Times New Roman"/>
              <w:sz w:val="24"/>
            </w:rPr>
            <m:t>=</m:t>
          </m:r>
          <m:f>
            <m:fPr>
              <m:ctrlPr>
                <w:rPr>
                  <w:rFonts w:ascii="Cambria Math" w:eastAsia="DengXian" w:hAnsi="Cambria Math" w:cs="Times New Roman"/>
                  <w:i/>
                  <w:sz w:val="24"/>
                </w:rPr>
              </m:ctrlPr>
            </m:fPr>
            <m:num>
              <m:r>
                <m:rPr>
                  <m:nor/>
                </m:rPr>
                <w:rPr>
                  <w:rFonts w:ascii="Times New Roman" w:eastAsia="DengXian" w:hAnsi="Times New Roman" w:cs="Times New Roman"/>
                  <w:sz w:val="24"/>
                </w:rPr>
                <m:t>Amount of drug in nanogel</m:t>
              </m:r>
            </m:num>
            <m:den>
              <m:r>
                <m:rPr>
                  <m:nor/>
                </m:rPr>
                <w:rPr>
                  <w:rFonts w:ascii="Times New Roman" w:eastAsia="DengXian" w:hAnsi="Times New Roman" w:cs="Times New Roman"/>
                  <w:sz w:val="24"/>
                </w:rPr>
                <m:t>Amount of loading nanogel</m:t>
              </m:r>
            </m:den>
          </m:f>
          <m:r>
            <m:rPr>
              <m:nor/>
            </m:rPr>
            <w:rPr>
              <w:rFonts w:ascii="Times New Roman" w:eastAsia="DengXian" w:hAnsi="Times New Roman" w:cs="Times New Roman"/>
              <w:sz w:val="24"/>
            </w:rPr>
            <m:t>×100%</m:t>
          </m:r>
          <m:r>
            <m:rPr>
              <m:nor/>
            </m:rPr>
            <w:rPr>
              <w:rFonts w:ascii="Cambria Math" w:eastAsia="DengXian" w:hAnsi="Times New Roman" w:cs="Times New Roman"/>
              <w:sz w:val="24"/>
            </w:rPr>
            <m:t xml:space="preserve">                                                         (1)</m:t>
          </m:r>
        </m:oMath>
      </m:oMathPara>
    </w:p>
    <w:p w14:paraId="3DE0DC42" w14:textId="77777777" w:rsidR="00A21392" w:rsidRPr="002555E0" w:rsidRDefault="005A6182">
      <w:pPr>
        <w:spacing w:line="480" w:lineRule="auto"/>
        <w:rPr>
          <w:rFonts w:ascii="Times New Roman" w:hAnsi="Times New Roman" w:cs="Times New Roman"/>
          <w:b/>
          <w:bCs/>
          <w:sz w:val="24"/>
        </w:rPr>
      </w:pPr>
      <w:r w:rsidRPr="002555E0">
        <w:rPr>
          <w:rFonts w:ascii="Times New Roman" w:hAnsi="Times New Roman" w:cs="Times New Roman" w:hint="eastAsia"/>
          <w:b/>
          <w:bCs/>
          <w:sz w:val="24"/>
        </w:rPr>
        <w:t xml:space="preserve">7. </w:t>
      </w:r>
      <w:r w:rsidRPr="002555E0">
        <w:rPr>
          <w:rFonts w:ascii="Times New Roman" w:hAnsi="Times New Roman" w:cs="Times New Roman"/>
          <w:b/>
          <w:bCs/>
          <w:i/>
          <w:iCs/>
          <w:sz w:val="24"/>
        </w:rPr>
        <w:t>In vitro</w:t>
      </w:r>
      <w:r w:rsidRPr="002555E0">
        <w:rPr>
          <w:rFonts w:ascii="Times New Roman" w:hAnsi="Times New Roman" w:cs="Times New Roman"/>
          <w:b/>
          <w:bCs/>
          <w:sz w:val="24"/>
        </w:rPr>
        <w:t xml:space="preserve"> drug release</w:t>
      </w:r>
    </w:p>
    <w:p w14:paraId="766EA338" w14:textId="02CC0C4E" w:rsidR="00A21392" w:rsidRPr="002555E0" w:rsidRDefault="005A6182">
      <w:pPr>
        <w:spacing w:line="480" w:lineRule="auto"/>
        <w:rPr>
          <w:rFonts w:ascii="Times New Roman" w:hAnsi="Times New Roman" w:cs="Times New Roman"/>
          <w:sz w:val="24"/>
        </w:rPr>
      </w:pPr>
      <w:r w:rsidRPr="002555E0">
        <w:rPr>
          <w:rFonts w:ascii="Times New Roman" w:hAnsi="Times New Roman" w:cs="Times New Roman"/>
          <w:sz w:val="24"/>
        </w:rPr>
        <w:t xml:space="preserve">To study the </w:t>
      </w:r>
      <w:r w:rsidRPr="002555E0">
        <w:rPr>
          <w:rFonts w:ascii="Times New Roman" w:hAnsi="Times New Roman" w:cs="Times New Roman"/>
          <w:i/>
          <w:iCs/>
          <w:sz w:val="24"/>
        </w:rPr>
        <w:t>in vitro</w:t>
      </w:r>
      <w:r w:rsidRPr="002555E0">
        <w:rPr>
          <w:rFonts w:ascii="Times New Roman" w:hAnsi="Times New Roman" w:cs="Times New Roman"/>
          <w:sz w:val="24"/>
        </w:rPr>
        <w:t xml:space="preserve"> drug release profile, </w:t>
      </w:r>
      <w:r w:rsidRPr="002555E0">
        <w:rPr>
          <w:rFonts w:ascii="Times New Roman" w:hAnsi="Times New Roman" w:cs="Times New Roman" w:hint="eastAsia"/>
          <w:sz w:val="24"/>
        </w:rPr>
        <w:t>2.0</w:t>
      </w:r>
      <w:r w:rsidRPr="002555E0">
        <w:rPr>
          <w:rFonts w:ascii="Times New Roman" w:hAnsi="Times New Roman" w:cs="Times New Roman"/>
          <w:sz w:val="24"/>
        </w:rPr>
        <w:t xml:space="preserve"> mg of NP/(DAC+DOX) was dissolved in 20</w:t>
      </w:r>
      <w:r w:rsidRPr="002555E0">
        <w:rPr>
          <w:rFonts w:ascii="Times New Roman" w:hAnsi="Times New Roman" w:cs="Times New Roman" w:hint="eastAsia"/>
          <w:sz w:val="24"/>
        </w:rPr>
        <w:t>.0</w:t>
      </w:r>
      <w:r w:rsidRPr="002555E0">
        <w:rPr>
          <w:rFonts w:ascii="Times New Roman" w:hAnsi="Times New Roman" w:cs="Times New Roman"/>
          <w:sz w:val="24"/>
        </w:rPr>
        <w:t xml:space="preserve"> mL of PBS containing </w:t>
      </w:r>
      <w:r w:rsidR="006A52DC" w:rsidRPr="002555E0">
        <w:rPr>
          <w:rFonts w:ascii="Times New Roman" w:hAnsi="Times New Roman" w:cs="Times New Roman" w:hint="eastAsia"/>
          <w:sz w:val="24"/>
        </w:rPr>
        <w:t>1</w:t>
      </w:r>
      <w:r w:rsidRPr="002555E0">
        <w:rPr>
          <w:rFonts w:ascii="Times New Roman" w:hAnsi="Times New Roman" w:cs="Times New Roman"/>
          <w:sz w:val="24"/>
        </w:rPr>
        <w:t>.0 mM H</w:t>
      </w:r>
      <w:r w:rsidRPr="002555E0">
        <w:rPr>
          <w:rFonts w:ascii="Times New Roman" w:hAnsi="Times New Roman" w:cs="Times New Roman"/>
          <w:sz w:val="24"/>
          <w:vertAlign w:val="subscript"/>
        </w:rPr>
        <w:t>2</w:t>
      </w:r>
      <w:r w:rsidRPr="002555E0">
        <w:rPr>
          <w:rFonts w:ascii="Times New Roman" w:hAnsi="Times New Roman" w:cs="Times New Roman"/>
          <w:sz w:val="24"/>
        </w:rPr>
        <w:t>O</w:t>
      </w:r>
      <w:r w:rsidRPr="002555E0">
        <w:rPr>
          <w:rFonts w:ascii="Times New Roman" w:hAnsi="Times New Roman" w:cs="Times New Roman"/>
          <w:sz w:val="24"/>
          <w:vertAlign w:val="subscript"/>
        </w:rPr>
        <w:t>2</w:t>
      </w:r>
      <w:r w:rsidRPr="002555E0">
        <w:rPr>
          <w:rFonts w:ascii="Times New Roman" w:hAnsi="Times New Roman" w:cs="Times New Roman"/>
          <w:sz w:val="24"/>
        </w:rPr>
        <w:t xml:space="preserve"> and 20</w:t>
      </w:r>
      <w:r w:rsidRPr="002555E0">
        <w:rPr>
          <w:rFonts w:ascii="Times New Roman" w:hAnsi="Times New Roman" w:cs="Times New Roman" w:hint="eastAsia"/>
          <w:sz w:val="24"/>
        </w:rPr>
        <w:t>.0</w:t>
      </w:r>
      <w:r w:rsidRPr="002555E0">
        <w:rPr>
          <w:rFonts w:ascii="Times New Roman" w:hAnsi="Times New Roman" w:cs="Times New Roman"/>
          <w:sz w:val="24"/>
        </w:rPr>
        <w:t xml:space="preserve"> mL of PBS without H</w:t>
      </w:r>
      <w:r w:rsidRPr="002555E0">
        <w:rPr>
          <w:rFonts w:ascii="Times New Roman" w:hAnsi="Times New Roman" w:cs="Times New Roman"/>
          <w:sz w:val="24"/>
          <w:vertAlign w:val="subscript"/>
        </w:rPr>
        <w:t>2</w:t>
      </w:r>
      <w:r w:rsidRPr="002555E0">
        <w:rPr>
          <w:rFonts w:ascii="Times New Roman" w:hAnsi="Times New Roman" w:cs="Times New Roman"/>
          <w:sz w:val="24"/>
        </w:rPr>
        <w:t>O</w:t>
      </w:r>
      <w:r w:rsidRPr="002555E0">
        <w:rPr>
          <w:rFonts w:ascii="Times New Roman" w:hAnsi="Times New Roman" w:cs="Times New Roman"/>
          <w:sz w:val="24"/>
          <w:vertAlign w:val="subscript"/>
        </w:rPr>
        <w:t>2</w:t>
      </w:r>
      <w:r w:rsidRPr="002555E0">
        <w:rPr>
          <w:rFonts w:ascii="Times New Roman" w:hAnsi="Times New Roman" w:cs="Times New Roman" w:hint="eastAsia"/>
          <w:sz w:val="24"/>
        </w:rPr>
        <w:t>,</w:t>
      </w:r>
      <w:r w:rsidRPr="002555E0">
        <w:t xml:space="preserve"> </w:t>
      </w:r>
      <w:r w:rsidRPr="002555E0">
        <w:rPr>
          <w:rFonts w:ascii="Times New Roman" w:hAnsi="Times New Roman" w:cs="Times New Roman"/>
          <w:sz w:val="24"/>
        </w:rPr>
        <w:t>respectively</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The solutions were transferred to end-sealed dialysis bags (molecular weight cut-off (MWCO) = 3,500 Da) and immersed in 50.0 mL of the corresponding buffer at 37 °C on an orbital shaker. At predetermined periods (1, 3, 12, </w:t>
      </w:r>
      <w:r w:rsidRPr="002555E0">
        <w:rPr>
          <w:rFonts w:ascii="Times New Roman" w:hAnsi="Times New Roman" w:cs="Times New Roman"/>
          <w:sz w:val="24"/>
        </w:rPr>
        <w:t>24, 48</w:t>
      </w:r>
      <w:r w:rsidRPr="002555E0">
        <w:rPr>
          <w:rFonts w:ascii="Times New Roman" w:hAnsi="Times New Roman" w:cs="Times New Roman" w:hint="eastAsia"/>
          <w:sz w:val="24"/>
        </w:rPr>
        <w:t>,</w:t>
      </w:r>
      <w:r w:rsidRPr="002555E0">
        <w:rPr>
          <w:rFonts w:ascii="Times New Roman" w:hAnsi="Times New Roman" w:cs="Times New Roman"/>
          <w:sz w:val="24"/>
        </w:rPr>
        <w:t xml:space="preserve"> and 72 </w:t>
      </w:r>
      <w:r w:rsidRPr="002555E0">
        <w:rPr>
          <w:rFonts w:ascii="Times New Roman" w:hAnsi="Times New Roman" w:cs="Times New Roman"/>
          <w:sz w:val="24"/>
        </w:rPr>
        <w:lastRenderedPageBreak/>
        <w:t>h), 2.0 mL of the dialysis solution was collected for analysis, and 2.0 mL of fresh release buffer was replenished to maintain a constant volume. The amount of DAC and DOX released from NP/(DAC+DOX) was detected through HPLC</w:t>
      </w:r>
      <w:r w:rsidRPr="002555E0">
        <w:rPr>
          <w:rFonts w:ascii="Times New Roman" w:hAnsi="Times New Roman" w:cs="Times New Roman" w:hint="eastAsia"/>
          <w:sz w:val="24"/>
        </w:rPr>
        <w:t xml:space="preserve">, </w:t>
      </w:r>
      <w:r w:rsidRPr="002555E0">
        <w:rPr>
          <w:rFonts w:ascii="Times New Roman" w:hAnsi="Times New Roman" w:cs="Times New Roman"/>
          <w:sz w:val="24"/>
        </w:rPr>
        <w:t>using the same method as described above.</w:t>
      </w:r>
    </w:p>
    <w:p w14:paraId="0D7893FB" w14:textId="77777777" w:rsidR="00A21392" w:rsidRPr="002555E0" w:rsidRDefault="005A6182">
      <w:pPr>
        <w:spacing w:line="480" w:lineRule="auto"/>
        <w:rPr>
          <w:rFonts w:ascii="Times New Roman" w:hAnsi="Times New Roman" w:cs="Times New Roman"/>
          <w:b/>
          <w:bCs/>
          <w:sz w:val="24"/>
        </w:rPr>
      </w:pPr>
      <w:r w:rsidRPr="002555E0">
        <w:rPr>
          <w:rFonts w:ascii="Times New Roman" w:hAnsi="Times New Roman" w:cs="Times New Roman" w:hint="eastAsia"/>
          <w:b/>
          <w:bCs/>
          <w:sz w:val="24"/>
        </w:rPr>
        <w:t xml:space="preserve">8. </w:t>
      </w:r>
      <w:r w:rsidRPr="002555E0">
        <w:rPr>
          <w:rFonts w:ascii="Times New Roman" w:eastAsia="SimSun" w:hAnsi="Times New Roman" w:cs="Times New Roman"/>
          <w:b/>
          <w:bCs/>
          <w:sz w:val="24"/>
        </w:rPr>
        <w:t xml:space="preserve">Cell </w:t>
      </w:r>
      <w:r w:rsidRPr="002555E0">
        <w:rPr>
          <w:rFonts w:ascii="Times New Roman" w:eastAsia="SimSun" w:hAnsi="Times New Roman" w:cs="Times New Roman" w:hint="eastAsia"/>
          <w:b/>
          <w:bCs/>
          <w:sz w:val="24"/>
        </w:rPr>
        <w:t>l</w:t>
      </w:r>
      <w:r w:rsidRPr="002555E0">
        <w:rPr>
          <w:rFonts w:ascii="Times New Roman" w:eastAsia="SimSun" w:hAnsi="Times New Roman" w:cs="Times New Roman"/>
          <w:b/>
          <w:bCs/>
          <w:sz w:val="24"/>
        </w:rPr>
        <w:t>ines</w:t>
      </w:r>
      <w:r w:rsidRPr="002555E0">
        <w:rPr>
          <w:rFonts w:ascii="Times New Roman" w:eastAsia="SimSun" w:hAnsi="Times New Roman" w:cs="Times New Roman" w:hint="eastAsia"/>
          <w:b/>
          <w:bCs/>
          <w:sz w:val="24"/>
        </w:rPr>
        <w:t xml:space="preserve"> and</w:t>
      </w:r>
      <w:r w:rsidRPr="002555E0">
        <w:rPr>
          <w:rFonts w:ascii="Times New Roman" w:eastAsia="SimSun" w:hAnsi="Times New Roman" w:cs="Times New Roman"/>
          <w:b/>
          <w:bCs/>
          <w:sz w:val="24"/>
        </w:rPr>
        <w:t xml:space="preserve"> </w:t>
      </w:r>
      <w:r w:rsidRPr="002555E0">
        <w:rPr>
          <w:rFonts w:ascii="Times New Roman" w:eastAsia="SimSun" w:hAnsi="Times New Roman" w:cs="Times New Roman" w:hint="eastAsia"/>
          <w:b/>
          <w:bCs/>
          <w:sz w:val="24"/>
        </w:rPr>
        <w:t>a</w:t>
      </w:r>
      <w:r w:rsidRPr="002555E0">
        <w:rPr>
          <w:rFonts w:ascii="Times New Roman" w:eastAsia="SimSun" w:hAnsi="Times New Roman" w:cs="Times New Roman"/>
          <w:b/>
          <w:bCs/>
          <w:sz w:val="24"/>
        </w:rPr>
        <w:t>nimals</w:t>
      </w:r>
    </w:p>
    <w:p w14:paraId="65D1C8BE" w14:textId="5F03B62F" w:rsidR="00A21392" w:rsidRPr="002555E0" w:rsidRDefault="005A6182">
      <w:pPr>
        <w:spacing w:line="480" w:lineRule="auto"/>
        <w:rPr>
          <w:rFonts w:ascii="Times New Roman" w:eastAsia="SimSun" w:hAnsi="Times New Roman" w:cs="Times New Roman"/>
          <w:sz w:val="24"/>
        </w:rPr>
      </w:pPr>
      <w:r w:rsidRPr="002555E0">
        <w:rPr>
          <w:rFonts w:ascii="Times New Roman" w:eastAsia="SimSun" w:hAnsi="Times New Roman" w:cs="Times New Roman"/>
          <w:sz w:val="24"/>
        </w:rPr>
        <w:t xml:space="preserve">Murine colon carcinoma cells (CT26) and murine breast cancer cells (4T1) were </w:t>
      </w:r>
      <w:r w:rsidR="0099654E" w:rsidRPr="002555E0">
        <w:rPr>
          <w:rFonts w:ascii="Times New Roman" w:eastAsia="SimSun" w:hAnsi="Times New Roman" w:cs="Times New Roman"/>
          <w:sz w:val="24"/>
        </w:rPr>
        <w:t xml:space="preserve">purchased from </w:t>
      </w:r>
      <w:r w:rsidR="0086272B" w:rsidRPr="002555E0">
        <w:rPr>
          <w:rFonts w:ascii="Times New Roman" w:eastAsia="SimSun" w:hAnsi="Times New Roman" w:cs="Times New Roman"/>
          <w:sz w:val="24"/>
        </w:rPr>
        <w:t>China Center for Type Culture Collection (CCTCC)</w:t>
      </w:r>
      <w:r w:rsidR="0099654E" w:rsidRPr="002555E0">
        <w:rPr>
          <w:rFonts w:ascii="Times New Roman" w:eastAsia="SimSun" w:hAnsi="Times New Roman" w:cs="Times New Roman" w:hint="eastAsia"/>
          <w:sz w:val="24"/>
        </w:rPr>
        <w:t xml:space="preserve">, and they were </w:t>
      </w:r>
      <w:r w:rsidRPr="002555E0">
        <w:rPr>
          <w:rFonts w:ascii="Times New Roman" w:eastAsia="SimSun" w:hAnsi="Times New Roman" w:cs="Times New Roman"/>
          <w:sz w:val="24"/>
        </w:rPr>
        <w:t xml:space="preserve">cultured in RPMI 1640 medium with 10% FBS </w:t>
      </w:r>
      <w:r w:rsidRPr="002555E0">
        <w:rPr>
          <w:rFonts w:ascii="Times New Roman" w:eastAsia="SimSun" w:hAnsi="Times New Roman" w:cs="Times New Roman"/>
          <w:sz w:val="24"/>
        </w:rPr>
        <w:t>and 1% penicillin-streptomycin solution</w:t>
      </w:r>
      <w:r w:rsidRPr="002555E0">
        <w:rPr>
          <w:rFonts w:ascii="Times New Roman" w:eastAsia="SimSun" w:hAnsi="Times New Roman" w:cs="Times New Roman" w:hint="eastAsia"/>
          <w:sz w:val="24"/>
        </w:rPr>
        <w:t xml:space="preserve">. </w:t>
      </w:r>
    </w:p>
    <w:p w14:paraId="3C0F0295" w14:textId="77777777" w:rsidR="00A21392" w:rsidRPr="002555E0" w:rsidRDefault="005A6182">
      <w:pPr>
        <w:spacing w:line="480" w:lineRule="auto"/>
        <w:ind w:firstLineChars="200" w:firstLine="480"/>
        <w:rPr>
          <w:rFonts w:ascii="Times New Roman" w:eastAsia="SimSun" w:hAnsi="Times New Roman" w:cs="Times New Roman"/>
          <w:sz w:val="24"/>
        </w:rPr>
      </w:pPr>
      <w:r w:rsidRPr="002555E0">
        <w:rPr>
          <w:rFonts w:ascii="Times New Roman" w:eastAsia="SimSun" w:hAnsi="Times New Roman" w:cs="Times New Roman"/>
          <w:sz w:val="24"/>
        </w:rPr>
        <w:t>Female BABL/c mice (5</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6 weeks, 18</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20 g)</w:t>
      </w:r>
      <w:r w:rsidRPr="002555E0">
        <w:rPr>
          <w:rFonts w:ascii="Times New Roman" w:eastAsia="SimSun" w:hAnsi="Times New Roman" w:cs="Times New Roman" w:hint="eastAsia"/>
          <w:sz w:val="24"/>
        </w:rPr>
        <w:t xml:space="preserve"> and </w:t>
      </w:r>
      <w:r w:rsidRPr="002555E0">
        <w:rPr>
          <w:rFonts w:ascii="Times New Roman" w:hAnsi="Times New Roman" w:cs="Times New Roman"/>
          <w:sz w:val="24"/>
        </w:rPr>
        <w:t>Sprague-Dawley rats (5 − 6 weeks, 230 ± 10 g)</w:t>
      </w:r>
      <w:r w:rsidRPr="002555E0">
        <w:rPr>
          <w:rFonts w:ascii="Times New Roman" w:hAnsi="Times New Roman" w:cs="Times New Roman" w:hint="eastAsia"/>
          <w:sz w:val="24"/>
        </w:rPr>
        <w:t xml:space="preserve"> </w:t>
      </w:r>
      <w:r w:rsidRPr="002555E0">
        <w:rPr>
          <w:rFonts w:ascii="Times New Roman" w:eastAsia="SimSun" w:hAnsi="Times New Roman" w:cs="Times New Roman"/>
          <w:sz w:val="24"/>
        </w:rPr>
        <w:t xml:space="preserve">were purchased from </w:t>
      </w:r>
      <w:bookmarkStart w:id="7" w:name="OLE_LINK1"/>
      <w:r w:rsidRPr="002555E0">
        <w:rPr>
          <w:rFonts w:ascii="Times New Roman" w:eastAsia="SimSun" w:hAnsi="Times New Roman" w:cs="Times New Roman"/>
          <w:sz w:val="24"/>
        </w:rPr>
        <w:t>Beijing Vital River Laboratory Animal Technology Co., Ltd. (Beijing, P. R. China)</w:t>
      </w:r>
      <w:bookmarkEnd w:id="7"/>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 xml:space="preserve">All </w:t>
      </w:r>
      <w:r w:rsidRPr="002555E0">
        <w:rPr>
          <w:rFonts w:ascii="Times New Roman" w:eastAsia="SimSun" w:hAnsi="Times New Roman" w:cs="Times New Roman" w:hint="eastAsia"/>
          <w:sz w:val="24"/>
        </w:rPr>
        <w:t xml:space="preserve">the </w:t>
      </w:r>
      <w:r w:rsidRPr="002555E0">
        <w:rPr>
          <w:rFonts w:ascii="Times New Roman" w:eastAsia="SimSun" w:hAnsi="Times New Roman" w:cs="Times New Roman"/>
          <w:sz w:val="24"/>
        </w:rPr>
        <w:t xml:space="preserve">animal experiments were conducted in strict accordance with the ethical guidelines outlined in the "Guide for the Care and Use of Laboratory Animals: Eighth Edition." The study received approval from the Animal Care and Ethics Committee of Changchun </w:t>
      </w:r>
      <w:proofErr w:type="spellStart"/>
      <w:r w:rsidRPr="002555E0">
        <w:rPr>
          <w:rFonts w:ascii="Times New Roman" w:eastAsia="SimSun" w:hAnsi="Times New Roman" w:cs="Times New Roman"/>
          <w:sz w:val="24"/>
        </w:rPr>
        <w:t>Weishi</w:t>
      </w:r>
      <w:proofErr w:type="spellEnd"/>
      <w:r w:rsidRPr="002555E0">
        <w:rPr>
          <w:rFonts w:ascii="Times New Roman" w:eastAsia="SimSun" w:hAnsi="Times New Roman" w:cs="Times New Roman"/>
          <w:sz w:val="24"/>
        </w:rPr>
        <w:t xml:space="preserve"> Testing Technology Service Co., Ltd. All procedures involving animals w</w:t>
      </w:r>
      <w:r w:rsidRPr="002555E0">
        <w:rPr>
          <w:rFonts w:ascii="Times New Roman" w:eastAsia="SimSun" w:hAnsi="Times New Roman" w:cs="Times New Roman"/>
          <w:sz w:val="24"/>
        </w:rPr>
        <w:t>ere carried out with the utmost consideration for their welfare, and measures were taken to minimize suffering throughout the study.</w:t>
      </w:r>
    </w:p>
    <w:p w14:paraId="26E2D4A3" w14:textId="77777777" w:rsidR="00A21392" w:rsidRPr="002555E0" w:rsidRDefault="005A6182">
      <w:pPr>
        <w:spacing w:line="480" w:lineRule="auto"/>
        <w:rPr>
          <w:rFonts w:ascii="Times New Roman" w:eastAsia="SimSun" w:hAnsi="Times New Roman" w:cs="Times New Roman"/>
          <w:b/>
          <w:bCs/>
          <w:sz w:val="24"/>
        </w:rPr>
      </w:pPr>
      <w:r w:rsidRPr="002555E0">
        <w:rPr>
          <w:rFonts w:ascii="Times New Roman" w:eastAsia="SimSun" w:hAnsi="Times New Roman" w:cs="Times New Roman" w:hint="eastAsia"/>
          <w:b/>
          <w:bCs/>
          <w:sz w:val="24"/>
        </w:rPr>
        <w:t xml:space="preserve">9. </w:t>
      </w:r>
      <w:r w:rsidRPr="002555E0">
        <w:rPr>
          <w:rFonts w:ascii="Times New Roman" w:eastAsia="SimSun" w:hAnsi="Times New Roman" w:cs="Times New Roman"/>
          <w:b/>
          <w:bCs/>
          <w:sz w:val="24"/>
        </w:rPr>
        <w:t>Cellular uptake</w:t>
      </w:r>
      <w:r w:rsidRPr="002555E0">
        <w:rPr>
          <w:rFonts w:ascii="Times New Roman" w:eastAsia="SimSun" w:hAnsi="Times New Roman" w:cs="Times New Roman" w:hint="eastAsia"/>
          <w:b/>
          <w:bCs/>
          <w:sz w:val="24"/>
        </w:rPr>
        <w:t xml:space="preserve"> of </w:t>
      </w:r>
      <w:r w:rsidRPr="002555E0">
        <w:rPr>
          <w:rFonts w:ascii="Times New Roman" w:eastAsia="SimSun" w:hAnsi="Times New Roman" w:cs="Times New Roman"/>
          <w:b/>
          <w:bCs/>
          <w:sz w:val="24"/>
        </w:rPr>
        <w:t>NP/(DAC+DOX)</w:t>
      </w:r>
    </w:p>
    <w:p w14:paraId="67044821" w14:textId="77777777" w:rsidR="00A21392" w:rsidRPr="002555E0" w:rsidRDefault="005A6182">
      <w:pPr>
        <w:spacing w:line="480" w:lineRule="auto"/>
        <w:rPr>
          <w:rFonts w:ascii="Times New Roman" w:eastAsia="SimSun" w:hAnsi="Times New Roman" w:cs="Times New Roman"/>
          <w:kern w:val="0"/>
          <w:sz w:val="24"/>
          <w:lang w:bidi="ar"/>
        </w:rPr>
      </w:pPr>
      <w:r w:rsidRPr="002555E0">
        <w:rPr>
          <w:rFonts w:ascii="Times New Roman" w:eastAsia="SimSun" w:hAnsi="Times New Roman" w:cs="Times New Roman"/>
          <w:kern w:val="0"/>
          <w:sz w:val="24"/>
          <w:lang w:bidi="ar"/>
        </w:rPr>
        <w:t>The cellular uptake of NP/(DAC+DOX) was detected by HPLC.</w:t>
      </w:r>
      <w:r w:rsidRPr="002555E0">
        <w:rPr>
          <w:rFonts w:ascii="Times New Roman" w:eastAsia="SimSun" w:hAnsi="Times New Roman" w:cs="Times New Roman" w:hint="eastAsia"/>
          <w:kern w:val="0"/>
          <w:sz w:val="24"/>
          <w:lang w:bidi="ar"/>
        </w:rPr>
        <w:t xml:space="preserve"> </w:t>
      </w:r>
      <w:r w:rsidRPr="002555E0">
        <w:rPr>
          <w:rFonts w:ascii="Times New Roman" w:hAnsi="Times New Roman" w:cs="Times New Roman" w:hint="eastAsia"/>
          <w:sz w:val="24"/>
        </w:rPr>
        <w:t>CT26</w:t>
      </w:r>
      <w:r w:rsidRPr="002555E0">
        <w:rPr>
          <w:rFonts w:ascii="Times New Roman" w:hAnsi="Times New Roman" w:cs="Times New Roman"/>
          <w:sz w:val="24"/>
        </w:rPr>
        <w:t xml:space="preserve"> cells were plated at </w:t>
      </w:r>
      <w:r w:rsidRPr="002555E0">
        <w:rPr>
          <w:rFonts w:ascii="Times New Roman" w:hAnsi="Times New Roman" w:cs="Times New Roman" w:hint="eastAsia"/>
          <w:sz w:val="24"/>
        </w:rPr>
        <w:t>2</w:t>
      </w:r>
      <w:r w:rsidRPr="002555E0">
        <w:rPr>
          <w:rFonts w:ascii="Times New Roman" w:hAnsi="Times New Roman" w:cs="Times New Roman"/>
          <w:sz w:val="24"/>
        </w:rPr>
        <w:t xml:space="preserve"> × 10</w:t>
      </w:r>
      <w:r w:rsidRPr="002555E0">
        <w:rPr>
          <w:rFonts w:ascii="Times New Roman" w:hAnsi="Times New Roman" w:cs="Times New Roman"/>
          <w:sz w:val="24"/>
          <w:vertAlign w:val="superscript"/>
        </w:rPr>
        <w:t>5</w:t>
      </w:r>
      <w:r w:rsidRPr="002555E0">
        <w:rPr>
          <w:rFonts w:ascii="Times New Roman" w:hAnsi="Times New Roman" w:cs="Times New Roman"/>
          <w:sz w:val="24"/>
        </w:rPr>
        <w:t xml:space="preserve"> cells per well in 6-well plates and incubated overnight before treatment.</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The cells were then treated with </w:t>
      </w:r>
      <w:r w:rsidRPr="002555E0">
        <w:rPr>
          <w:rFonts w:ascii="Times New Roman" w:hAnsi="Times New Roman" w:cs="Times New Roman" w:hint="eastAsia"/>
          <w:sz w:val="24"/>
        </w:rPr>
        <w:t>DAC+DOX and NP/(DAC+DOX)</w:t>
      </w:r>
      <w:r w:rsidRPr="002555E0">
        <w:rPr>
          <w:rFonts w:ascii="Times New Roman" w:hAnsi="Times New Roman" w:cs="Times New Roman"/>
          <w:sz w:val="24"/>
        </w:rPr>
        <w:t xml:space="preserve"> at 37 °C for 1 h or 4 h, respectively</w:t>
      </w:r>
      <w:r w:rsidRPr="002555E0">
        <w:rPr>
          <w:rFonts w:ascii="Times New Roman" w:hAnsi="Times New Roman" w:cs="Times New Roman" w:hint="eastAsia"/>
          <w:sz w:val="24"/>
        </w:rPr>
        <w:t xml:space="preserve">, with </w:t>
      </w:r>
      <w:r w:rsidRPr="002555E0">
        <w:rPr>
          <w:rFonts w:ascii="Times New Roman" w:eastAsia="SimSun" w:hAnsi="Times New Roman" w:cs="Times New Roman"/>
          <w:kern w:val="0"/>
          <w:sz w:val="24"/>
          <w:lang w:bidi="ar"/>
        </w:rPr>
        <w:t xml:space="preserve">the concentration </w:t>
      </w:r>
      <w:r w:rsidRPr="002555E0">
        <w:rPr>
          <w:rFonts w:ascii="Times New Roman" w:eastAsia="SimSun" w:hAnsi="Times New Roman" w:cs="Times New Roman" w:hint="eastAsia"/>
          <w:kern w:val="0"/>
          <w:sz w:val="24"/>
          <w:lang w:bidi="ar"/>
        </w:rPr>
        <w:t>of</w:t>
      </w:r>
      <w:r w:rsidRPr="002555E0">
        <w:rPr>
          <w:rFonts w:ascii="Times New Roman" w:eastAsia="SimSun" w:hAnsi="Times New Roman" w:cs="Times New Roman"/>
          <w:kern w:val="0"/>
          <w:sz w:val="24"/>
          <w:lang w:bidi="ar"/>
        </w:rPr>
        <w:t xml:space="preserve"> DAC at 50 µg/mL and DOX at 10 µg/</w:t>
      </w:r>
      <w:proofErr w:type="spellStart"/>
      <w:r w:rsidRPr="002555E0">
        <w:rPr>
          <w:rFonts w:ascii="Times New Roman" w:eastAsia="SimSun" w:hAnsi="Times New Roman" w:cs="Times New Roman"/>
          <w:kern w:val="0"/>
          <w:sz w:val="24"/>
          <w:lang w:bidi="ar"/>
        </w:rPr>
        <w:t>mL.</w:t>
      </w:r>
      <w:proofErr w:type="spellEnd"/>
      <w:r w:rsidRPr="002555E0">
        <w:rPr>
          <w:rFonts w:ascii="Times New Roman" w:eastAsia="SimSun" w:hAnsi="Times New Roman" w:cs="Times New Roman"/>
          <w:kern w:val="0"/>
          <w:sz w:val="24"/>
          <w:lang w:bidi="ar"/>
        </w:rPr>
        <w:t xml:space="preserve"> </w:t>
      </w:r>
      <w:r w:rsidRPr="002555E0">
        <w:rPr>
          <w:rFonts w:ascii="Times New Roman" w:eastAsia="SimSun" w:hAnsi="Times New Roman" w:cs="Times New Roman" w:hint="eastAsia"/>
          <w:kern w:val="0"/>
          <w:sz w:val="24"/>
          <w:lang w:bidi="ar"/>
        </w:rPr>
        <w:t>T</w:t>
      </w:r>
      <w:r w:rsidRPr="002555E0">
        <w:rPr>
          <w:rFonts w:ascii="Times New Roman" w:eastAsia="SimSun" w:hAnsi="Times New Roman" w:cs="Times New Roman"/>
          <w:kern w:val="0"/>
          <w:sz w:val="24"/>
          <w:lang w:bidi="ar"/>
        </w:rPr>
        <w:t xml:space="preserve">he </w:t>
      </w:r>
      <w:r w:rsidRPr="002555E0">
        <w:rPr>
          <w:rFonts w:ascii="Times New Roman" w:eastAsia="SimSun" w:hAnsi="Times New Roman" w:cs="Times New Roman"/>
          <w:kern w:val="0"/>
          <w:sz w:val="24"/>
          <w:lang w:bidi="ar"/>
        </w:rPr>
        <w:lastRenderedPageBreak/>
        <w:t xml:space="preserve">cells were washed twice with cold PBS </w:t>
      </w:r>
      <w:r w:rsidRPr="002555E0">
        <w:rPr>
          <w:rFonts w:ascii="Times New Roman" w:eastAsia="SimSun" w:hAnsi="Times New Roman" w:cs="Times New Roman" w:hint="eastAsia"/>
          <w:kern w:val="0"/>
          <w:sz w:val="24"/>
          <w:lang w:bidi="ar"/>
        </w:rPr>
        <w:t xml:space="preserve">and </w:t>
      </w:r>
      <w:r w:rsidRPr="002555E0">
        <w:rPr>
          <w:rFonts w:ascii="Times New Roman" w:eastAsia="SimSun" w:hAnsi="Times New Roman" w:cs="Times New Roman"/>
          <w:kern w:val="0"/>
          <w:sz w:val="24"/>
          <w:lang w:bidi="ar"/>
        </w:rPr>
        <w:t>lysed with RIPA Lysis Buffer</w:t>
      </w:r>
      <w:r w:rsidRPr="002555E0">
        <w:rPr>
          <w:rFonts w:ascii="Times New Roman" w:eastAsia="SimSun" w:hAnsi="Times New Roman" w:cs="Times New Roman" w:hint="eastAsia"/>
          <w:kern w:val="0"/>
          <w:sz w:val="24"/>
          <w:lang w:bidi="ar"/>
        </w:rPr>
        <w:t xml:space="preserve">. After </w:t>
      </w:r>
      <w:r w:rsidRPr="002555E0">
        <w:rPr>
          <w:rFonts w:ascii="Times New Roman" w:eastAsia="SimSun" w:hAnsi="Times New Roman" w:cs="Times New Roman"/>
          <w:kern w:val="0"/>
          <w:sz w:val="24"/>
          <w:lang w:bidi="ar"/>
        </w:rPr>
        <w:t xml:space="preserve">centrifugation at 12,000 </w:t>
      </w:r>
      <w:bookmarkStart w:id="8" w:name="OLE_LINK8"/>
      <w:r w:rsidRPr="002555E0">
        <w:rPr>
          <w:rFonts w:ascii="Times New Roman" w:eastAsia="SimSun" w:hAnsi="Times New Roman" w:cs="Times New Roman"/>
          <w:kern w:val="0"/>
          <w:sz w:val="24"/>
          <w:lang w:bidi="ar"/>
        </w:rPr>
        <w:t>rpm</w:t>
      </w:r>
      <w:bookmarkEnd w:id="8"/>
      <w:r w:rsidRPr="002555E0">
        <w:rPr>
          <w:rFonts w:ascii="Times New Roman" w:eastAsia="SimSun" w:hAnsi="Times New Roman" w:cs="Times New Roman"/>
          <w:kern w:val="0"/>
          <w:sz w:val="24"/>
          <w:lang w:bidi="ar"/>
        </w:rPr>
        <w:t xml:space="preserve"> at 4</w:t>
      </w:r>
      <w:r w:rsidRPr="002555E0">
        <w:rPr>
          <w:rFonts w:ascii="Times New Roman" w:eastAsia="SimSun" w:hAnsi="Times New Roman" w:cs="Times New Roman" w:hint="eastAsia"/>
          <w:kern w:val="0"/>
          <w:sz w:val="24"/>
          <w:lang w:bidi="ar"/>
        </w:rPr>
        <w:t xml:space="preserve"> </w:t>
      </w:r>
      <w:r w:rsidRPr="002555E0">
        <w:rPr>
          <w:rFonts w:ascii="Times New Roman" w:eastAsia="SimSun" w:hAnsi="Times New Roman" w:cs="Times New Roman"/>
          <w:kern w:val="0"/>
          <w:sz w:val="24"/>
          <w:lang w:bidi="ar"/>
        </w:rPr>
        <w:t>°C for 10 min, the supernatant was collected</w:t>
      </w:r>
      <w:r w:rsidRPr="002555E0">
        <w:rPr>
          <w:rFonts w:ascii="Times New Roman" w:eastAsia="SimSun" w:hAnsi="Times New Roman" w:cs="Times New Roman" w:hint="eastAsia"/>
          <w:kern w:val="0"/>
          <w:sz w:val="24"/>
          <w:lang w:bidi="ar"/>
        </w:rPr>
        <w:t>.</w:t>
      </w:r>
      <w:r w:rsidRPr="002555E0">
        <w:rPr>
          <w:rFonts w:ascii="Times New Roman" w:eastAsia="SimSun" w:hAnsi="Times New Roman" w:cs="Times New Roman"/>
          <w:kern w:val="0"/>
          <w:sz w:val="24"/>
          <w:lang w:bidi="ar"/>
        </w:rPr>
        <w:t xml:space="preserve"> </w:t>
      </w:r>
      <w:r w:rsidRPr="002555E0">
        <w:rPr>
          <w:rFonts w:ascii="Times New Roman" w:eastAsia="SimSun" w:hAnsi="Times New Roman" w:cs="Times New Roman" w:hint="eastAsia"/>
          <w:kern w:val="0"/>
          <w:sz w:val="24"/>
          <w:lang w:bidi="ar"/>
        </w:rPr>
        <w:t>T</w:t>
      </w:r>
      <w:r w:rsidRPr="002555E0">
        <w:rPr>
          <w:rFonts w:ascii="Times New Roman" w:eastAsia="SimSun" w:hAnsi="Times New Roman" w:cs="Times New Roman"/>
          <w:kern w:val="0"/>
          <w:sz w:val="24"/>
          <w:lang w:bidi="ar"/>
        </w:rPr>
        <w:t>he drug contents were determined by HPLC.</w:t>
      </w:r>
    </w:p>
    <w:p w14:paraId="2A500ECE" w14:textId="77777777" w:rsidR="00A21392" w:rsidRPr="002555E0" w:rsidRDefault="005A6182">
      <w:pPr>
        <w:spacing w:line="480" w:lineRule="auto"/>
        <w:rPr>
          <w:rFonts w:ascii="Times New Roman" w:eastAsia="SimSun" w:hAnsi="Times New Roman" w:cs="Times New Roman"/>
          <w:b/>
          <w:bCs/>
          <w:kern w:val="0"/>
          <w:sz w:val="24"/>
          <w:lang w:bidi="ar"/>
        </w:rPr>
      </w:pPr>
      <w:r w:rsidRPr="002555E0">
        <w:rPr>
          <w:rFonts w:ascii="Times New Roman" w:eastAsia="SimSun" w:hAnsi="Times New Roman" w:cs="Times New Roman" w:hint="eastAsia"/>
          <w:b/>
          <w:bCs/>
          <w:kern w:val="0"/>
          <w:sz w:val="24"/>
          <w:lang w:bidi="ar"/>
        </w:rPr>
        <w:t xml:space="preserve">10. </w:t>
      </w:r>
      <w:r w:rsidRPr="002555E0">
        <w:rPr>
          <w:rFonts w:ascii="Times New Roman" w:eastAsia="SimSun" w:hAnsi="Times New Roman" w:cs="Times New Roman"/>
          <w:b/>
          <w:bCs/>
          <w:i/>
          <w:iCs/>
          <w:kern w:val="0"/>
          <w:sz w:val="24"/>
          <w:lang w:bidi="ar"/>
        </w:rPr>
        <w:t>In vitro</w:t>
      </w:r>
      <w:r w:rsidRPr="002555E0">
        <w:rPr>
          <w:rFonts w:ascii="Times New Roman" w:eastAsia="SimSun" w:hAnsi="Times New Roman" w:cs="Times New Roman"/>
          <w:b/>
          <w:bCs/>
          <w:kern w:val="0"/>
          <w:sz w:val="24"/>
          <w:lang w:bidi="ar"/>
        </w:rPr>
        <w:t xml:space="preserve"> cytotoxicity</w:t>
      </w:r>
    </w:p>
    <w:p w14:paraId="5C54AF21" w14:textId="73BF3C66" w:rsidR="00A21392" w:rsidRPr="002555E0" w:rsidRDefault="005A6182">
      <w:pPr>
        <w:spacing w:line="480" w:lineRule="auto"/>
        <w:rPr>
          <w:rFonts w:ascii="Times New Roman" w:eastAsia="SimSun" w:hAnsi="Times New Roman" w:cs="Times New Roman"/>
          <w:sz w:val="24"/>
        </w:rPr>
      </w:pPr>
      <w:r w:rsidRPr="002555E0">
        <w:rPr>
          <w:rFonts w:ascii="Times New Roman" w:eastAsia="SimSun" w:hAnsi="Times New Roman" w:cs="Times New Roman"/>
          <w:sz w:val="24"/>
        </w:rPr>
        <w:t xml:space="preserve">The cytotoxicity of </w:t>
      </w:r>
      <w:r w:rsidR="00302423" w:rsidRPr="002555E0">
        <w:rPr>
          <w:rFonts w:ascii="Times New Roman" w:eastAsia="SimSun" w:hAnsi="Times New Roman" w:cs="Times New Roman"/>
          <w:sz w:val="24"/>
        </w:rPr>
        <w:t>polymer micelle</w:t>
      </w:r>
      <w:r w:rsidR="00302423" w:rsidRPr="002555E0">
        <w:rPr>
          <w:rFonts w:ascii="Times New Roman" w:eastAsia="SimSun" w:hAnsi="Times New Roman" w:cs="Times New Roman" w:hint="eastAsia"/>
          <w:sz w:val="24"/>
        </w:rPr>
        <w:t>,</w:t>
      </w:r>
      <w:r w:rsidR="00302423" w:rsidRPr="002555E0">
        <w:rPr>
          <w:rFonts w:ascii="Times New Roman" w:eastAsia="SimSun" w:hAnsi="Times New Roman" w:cs="Times New Roman"/>
          <w:sz w:val="24"/>
        </w:rPr>
        <w:t xml:space="preserve"> </w:t>
      </w:r>
      <w:r w:rsidRPr="002555E0">
        <w:rPr>
          <w:rFonts w:ascii="Times New Roman" w:eastAsia="SimSun" w:hAnsi="Times New Roman" w:cs="Times New Roman"/>
          <w:sz w:val="24"/>
        </w:rPr>
        <w:t>DAC,</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DOX,</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 xml:space="preserve">DAC+DOX, and NP/(DAC+DOX) </w:t>
      </w:r>
      <w:r w:rsidRPr="002555E0">
        <w:rPr>
          <w:rFonts w:ascii="Times New Roman" w:eastAsia="SimSun" w:hAnsi="Times New Roman" w:cs="Times New Roman" w:hint="eastAsia"/>
          <w:sz w:val="24"/>
        </w:rPr>
        <w:t>on</w:t>
      </w:r>
      <w:r w:rsidRPr="002555E0">
        <w:rPr>
          <w:rFonts w:ascii="Times New Roman" w:eastAsia="SimSun" w:hAnsi="Times New Roman" w:cs="Times New Roman"/>
          <w:sz w:val="24"/>
        </w:rPr>
        <w:t xml:space="preserve"> CT26 cells </w:t>
      </w:r>
      <w:r w:rsidR="00302423" w:rsidRPr="002555E0">
        <w:rPr>
          <w:rFonts w:ascii="Times New Roman" w:eastAsia="SimSun" w:hAnsi="Times New Roman" w:cs="Times New Roman" w:hint="eastAsia"/>
          <w:sz w:val="24"/>
        </w:rPr>
        <w:t>or</w:t>
      </w:r>
      <w:r w:rsidRPr="002555E0">
        <w:rPr>
          <w:rFonts w:ascii="Times New Roman" w:eastAsia="SimSun" w:hAnsi="Times New Roman" w:cs="Times New Roman"/>
          <w:sz w:val="24"/>
        </w:rPr>
        <w:t xml:space="preserve"> 4T1 cells was assessed by CCK-8. Briefly, cells were seeded on a 96-well plate at a density of 1 × 10</w:t>
      </w:r>
      <w:r w:rsidRPr="002555E0">
        <w:rPr>
          <w:rFonts w:ascii="Times New Roman" w:eastAsia="SimSun" w:hAnsi="Times New Roman" w:cs="Times New Roman"/>
          <w:sz w:val="24"/>
          <w:vertAlign w:val="superscript"/>
        </w:rPr>
        <w:t>4</w:t>
      </w:r>
      <w:r w:rsidRPr="002555E0">
        <w:rPr>
          <w:rFonts w:ascii="Times New Roman" w:eastAsia="SimSun" w:hAnsi="Times New Roman" w:cs="Times New Roman"/>
          <w:sz w:val="24"/>
        </w:rPr>
        <w:t xml:space="preserve"> cells</w:t>
      </w:r>
      <w:r w:rsidRPr="002555E0">
        <w:rPr>
          <w:rFonts w:ascii="Times New Roman" w:eastAsia="SimSun" w:hAnsi="Times New Roman" w:cs="Times New Roman" w:hint="eastAsia"/>
          <w:sz w:val="24"/>
        </w:rPr>
        <w:t xml:space="preserve"> per </w:t>
      </w:r>
      <w:r w:rsidRPr="002555E0">
        <w:rPr>
          <w:rFonts w:ascii="Times New Roman" w:eastAsia="SimSun" w:hAnsi="Times New Roman" w:cs="Times New Roman"/>
          <w:sz w:val="24"/>
        </w:rPr>
        <w:t>well and cultured overnigh</w:t>
      </w:r>
      <w:r w:rsidRPr="002555E0">
        <w:rPr>
          <w:rFonts w:ascii="Times New Roman" w:eastAsia="SimSun" w:hAnsi="Times New Roman" w:cs="Times New Roman" w:hint="eastAsia"/>
          <w:sz w:val="24"/>
        </w:rPr>
        <w:t>t</w:t>
      </w:r>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 xml:space="preserve">The cells were treated with </w:t>
      </w:r>
      <w:r w:rsidR="00302423" w:rsidRPr="002555E0">
        <w:rPr>
          <w:rFonts w:ascii="Times New Roman" w:eastAsia="SimSun" w:hAnsi="Times New Roman" w:cs="Times New Roman" w:hint="eastAsia"/>
          <w:sz w:val="24"/>
        </w:rPr>
        <w:t xml:space="preserve">PBS, </w:t>
      </w:r>
      <w:r w:rsidR="00302423" w:rsidRPr="002555E0">
        <w:rPr>
          <w:rFonts w:ascii="Times New Roman" w:eastAsia="SimSun" w:hAnsi="Times New Roman" w:cs="Times New Roman"/>
          <w:sz w:val="24"/>
        </w:rPr>
        <w:t>polymer micelle</w:t>
      </w:r>
      <w:r w:rsidR="00302423" w:rsidRPr="002555E0">
        <w:rPr>
          <w:rFonts w:ascii="Times New Roman" w:eastAsia="SimSun" w:hAnsi="Times New Roman" w:cs="Times New Roman" w:hint="eastAsia"/>
          <w:sz w:val="24"/>
        </w:rPr>
        <w:t>,</w:t>
      </w:r>
      <w:r w:rsidR="00302423" w:rsidRPr="002555E0">
        <w:rPr>
          <w:rFonts w:ascii="Times New Roman" w:eastAsia="SimSun" w:hAnsi="Times New Roman" w:cs="Times New Roman"/>
          <w:sz w:val="24"/>
        </w:rPr>
        <w:t xml:space="preserve"> </w:t>
      </w:r>
      <w:r w:rsidRPr="002555E0">
        <w:rPr>
          <w:rFonts w:ascii="Times New Roman" w:eastAsia="SimSun" w:hAnsi="Times New Roman" w:cs="Times New Roman"/>
          <w:sz w:val="24"/>
        </w:rPr>
        <w:t>DAC,</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DOX,</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DAC+DOX, and NP/(DAC+DOX)</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 xml:space="preserve">at different concentrations of </w:t>
      </w:r>
      <w:r w:rsidRPr="002555E0">
        <w:rPr>
          <w:rFonts w:ascii="Times New Roman" w:eastAsia="SimSun" w:hAnsi="Times New Roman" w:cs="Times New Roman" w:hint="eastAsia"/>
          <w:sz w:val="24"/>
        </w:rPr>
        <w:t>DAC</w:t>
      </w:r>
      <w:r w:rsidRPr="002555E0">
        <w:rPr>
          <w:rFonts w:ascii="Times New Roman" w:eastAsia="SimSun" w:hAnsi="Times New Roman" w:cs="Times New Roman"/>
          <w:sz w:val="24"/>
        </w:rPr>
        <w:t xml:space="preserve"> (7.8125, 15.625, 31.25, </w:t>
      </w:r>
      <w:r w:rsidRPr="002555E0">
        <w:rPr>
          <w:rFonts w:ascii="Times New Roman" w:eastAsia="SimSun" w:hAnsi="Times New Roman" w:cs="Times New Roman" w:hint="eastAsia"/>
          <w:sz w:val="24"/>
        </w:rPr>
        <w:t>62.50</w:t>
      </w:r>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 xml:space="preserve"> 125.0</w:t>
      </w:r>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250.0</w:t>
      </w:r>
      <w:r w:rsidRPr="002555E0">
        <w:rPr>
          <w:rFonts w:ascii="Times New Roman" w:eastAsia="SimSun" w:hAnsi="Times New Roman" w:cs="Times New Roman"/>
          <w:sz w:val="24"/>
        </w:rPr>
        <w:t xml:space="preserve"> </w:t>
      </w:r>
      <w:proofErr w:type="spellStart"/>
      <w:r w:rsidRPr="002555E0">
        <w:rPr>
          <w:rFonts w:ascii="Times New Roman" w:eastAsia="SimSun" w:hAnsi="Times New Roman" w:cs="Times New Roman"/>
          <w:sz w:val="24"/>
        </w:rPr>
        <w:t>μg</w:t>
      </w:r>
      <w:proofErr w:type="spellEnd"/>
      <w:r w:rsidRPr="002555E0">
        <w:rPr>
          <w:rFonts w:ascii="Times New Roman" w:eastAsia="SimSun" w:hAnsi="Times New Roman" w:cs="Times New Roman"/>
          <w:sz w:val="24"/>
        </w:rPr>
        <w:t xml:space="preserve"> </w:t>
      </w:r>
      <w:bookmarkStart w:id="9" w:name="OLE_LINK14"/>
      <w:r w:rsidRPr="002555E0">
        <w:rPr>
          <w:rFonts w:ascii="Times New Roman" w:eastAsia="SimSun" w:hAnsi="Times New Roman" w:cs="Times New Roman"/>
          <w:sz w:val="24"/>
        </w:rPr>
        <w:t>mL</w:t>
      </w:r>
      <w:r w:rsidRPr="002555E0">
        <w:rPr>
          <w:rFonts w:ascii="Times New Roman" w:eastAsia="SimSun" w:hAnsi="Times New Roman" w:cs="Times New Roman"/>
          <w:sz w:val="24"/>
          <w:vertAlign w:val="superscript"/>
        </w:rPr>
        <w:t>−</w:t>
      </w:r>
      <w:r w:rsidRPr="002555E0">
        <w:rPr>
          <w:rFonts w:ascii="Times New Roman" w:eastAsia="SimSun" w:hAnsi="Times New Roman" w:cs="Times New Roman"/>
          <w:sz w:val="24"/>
          <w:vertAlign w:val="superscript"/>
        </w:rPr>
        <w:t>1</w:t>
      </w:r>
      <w:bookmarkEnd w:id="9"/>
      <w:r w:rsidRPr="002555E0">
        <w:rPr>
          <w:rFonts w:ascii="Times New Roman" w:eastAsia="SimSun" w:hAnsi="Times New Roman" w:cs="Times New Roman"/>
          <w:sz w:val="24"/>
        </w:rPr>
        <w:t xml:space="preserve">) and </w:t>
      </w:r>
      <w:r w:rsidRPr="002555E0">
        <w:rPr>
          <w:rFonts w:ascii="Times New Roman" w:eastAsia="SimSun" w:hAnsi="Times New Roman" w:cs="Times New Roman" w:hint="eastAsia"/>
          <w:sz w:val="24"/>
        </w:rPr>
        <w:t>DOX</w:t>
      </w:r>
      <w:r w:rsidRPr="002555E0">
        <w:rPr>
          <w:rFonts w:ascii="Times New Roman" w:eastAsia="SimSun" w:hAnsi="Times New Roman" w:cs="Times New Roman"/>
          <w:sz w:val="24"/>
        </w:rPr>
        <w:t xml:space="preserve"> (1.5625, 3.125, 6.25, </w:t>
      </w:r>
      <w:r w:rsidRPr="002555E0">
        <w:rPr>
          <w:rFonts w:ascii="Times New Roman" w:eastAsia="SimSun" w:hAnsi="Times New Roman" w:cs="Times New Roman" w:hint="eastAsia"/>
          <w:sz w:val="24"/>
        </w:rPr>
        <w:t>12.50</w:t>
      </w:r>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25.0</w:t>
      </w:r>
      <w:r w:rsidRPr="002555E0">
        <w:rPr>
          <w:rFonts w:ascii="Times New Roman" w:eastAsia="SimSun" w:hAnsi="Times New Roman" w:cs="Times New Roman"/>
          <w:sz w:val="24"/>
        </w:rPr>
        <w:t xml:space="preserve">, </w:t>
      </w:r>
      <w:r w:rsidRPr="002555E0">
        <w:rPr>
          <w:rFonts w:ascii="Times New Roman" w:eastAsia="SimSun" w:hAnsi="Times New Roman" w:cs="Times New Roman" w:hint="eastAsia"/>
          <w:sz w:val="24"/>
        </w:rPr>
        <w:t>and 50.0</w:t>
      </w:r>
      <w:r w:rsidRPr="002555E0">
        <w:rPr>
          <w:rFonts w:ascii="Times New Roman" w:eastAsia="SimSun" w:hAnsi="Times New Roman" w:cs="Times New Roman"/>
          <w:sz w:val="24"/>
        </w:rPr>
        <w:t xml:space="preserve"> </w:t>
      </w:r>
      <w:proofErr w:type="spellStart"/>
      <w:r w:rsidRPr="002555E0">
        <w:rPr>
          <w:rFonts w:ascii="Times New Roman" w:eastAsia="SimSun" w:hAnsi="Times New Roman" w:cs="Times New Roman"/>
          <w:sz w:val="24"/>
        </w:rPr>
        <w:t>μg</w:t>
      </w:r>
      <w:proofErr w:type="spellEnd"/>
      <w:r w:rsidRPr="002555E0">
        <w:rPr>
          <w:rFonts w:ascii="Times New Roman" w:eastAsia="SimSun" w:hAnsi="Times New Roman" w:cs="Times New Roman"/>
          <w:sz w:val="24"/>
        </w:rPr>
        <w:t xml:space="preserve"> mL</w:t>
      </w:r>
      <w:r w:rsidRPr="002555E0">
        <w:rPr>
          <w:rFonts w:ascii="Times New Roman" w:eastAsia="SimSun" w:hAnsi="Times New Roman" w:cs="Times New Roman"/>
          <w:sz w:val="24"/>
          <w:vertAlign w:val="superscript"/>
        </w:rPr>
        <w:t>−</w:t>
      </w:r>
      <w:r w:rsidRPr="002555E0">
        <w:rPr>
          <w:rFonts w:ascii="Times New Roman" w:eastAsia="SimSun" w:hAnsi="Times New Roman" w:cs="Times New Roman"/>
          <w:sz w:val="24"/>
          <w:vertAlign w:val="superscript"/>
        </w:rPr>
        <w:t>1</w:t>
      </w:r>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After incubation for 24 h, the cell viability was evaluated by CCK-8. Cell viability was expressed as the relative cell viability com</w:t>
      </w:r>
      <w:r w:rsidRPr="002555E0">
        <w:rPr>
          <w:rFonts w:ascii="Times New Roman" w:eastAsia="SimSun" w:hAnsi="Times New Roman" w:cs="Times New Roman"/>
          <w:sz w:val="24"/>
        </w:rPr>
        <w:t>pared with cells treated with PBS.</w:t>
      </w:r>
    </w:p>
    <w:p w14:paraId="37CF6AF7" w14:textId="77777777" w:rsidR="00A21392" w:rsidRPr="002555E0" w:rsidRDefault="005A6182">
      <w:pPr>
        <w:spacing w:line="480" w:lineRule="auto"/>
        <w:rPr>
          <w:rStyle w:val="CommentReference"/>
          <w:b/>
          <w:bCs/>
        </w:rPr>
      </w:pPr>
      <w:r w:rsidRPr="002555E0">
        <w:rPr>
          <w:rFonts w:ascii="Times New Roman" w:eastAsia="SimSun" w:hAnsi="Times New Roman" w:cs="Times New Roman" w:hint="eastAsia"/>
          <w:b/>
          <w:bCs/>
          <w:sz w:val="24"/>
        </w:rPr>
        <w:t xml:space="preserve">11. </w:t>
      </w:r>
      <w:proofErr w:type="spellStart"/>
      <w:r w:rsidRPr="002555E0">
        <w:rPr>
          <w:rFonts w:ascii="Times New Roman" w:eastAsia="SimSun" w:hAnsi="Times New Roman" w:cs="Times New Roman"/>
          <w:b/>
          <w:bCs/>
          <w:sz w:val="24"/>
        </w:rPr>
        <w:t>Pyroptosis</w:t>
      </w:r>
      <w:proofErr w:type="spellEnd"/>
      <w:r w:rsidRPr="002555E0">
        <w:rPr>
          <w:rFonts w:ascii="Times New Roman" w:eastAsia="SimSun" w:hAnsi="Times New Roman" w:cs="Times New Roman"/>
          <w:b/>
          <w:bCs/>
          <w:sz w:val="24"/>
        </w:rPr>
        <w:t xml:space="preserve"> evaluation </w:t>
      </w:r>
      <w:r w:rsidRPr="002555E0">
        <w:rPr>
          <w:rFonts w:ascii="Times New Roman" w:eastAsia="SimSun" w:hAnsi="Times New Roman" w:cs="Times New Roman"/>
          <w:b/>
          <w:bCs/>
          <w:i/>
          <w:iCs/>
          <w:sz w:val="24"/>
        </w:rPr>
        <w:t>in vitro</w:t>
      </w:r>
    </w:p>
    <w:p w14:paraId="2B4767BD" w14:textId="77777777" w:rsidR="00A21392" w:rsidRPr="002555E0" w:rsidRDefault="005A6182">
      <w:pPr>
        <w:spacing w:line="480" w:lineRule="auto"/>
        <w:rPr>
          <w:rFonts w:ascii="Times New Roman" w:eastAsia="SimSun" w:hAnsi="Times New Roman" w:cs="Times New Roman"/>
          <w:kern w:val="0"/>
          <w:sz w:val="24"/>
          <w:lang w:bidi="ar"/>
        </w:rPr>
      </w:pPr>
      <w:r w:rsidRPr="002555E0">
        <w:rPr>
          <w:rFonts w:ascii="Times New Roman" w:eastAsia="SimSun" w:hAnsi="Times New Roman" w:cs="Times New Roman" w:hint="eastAsia"/>
          <w:kern w:val="0"/>
          <w:sz w:val="24"/>
          <w:lang w:bidi="ar"/>
        </w:rPr>
        <w:t xml:space="preserve">CT26 cells were seeded at a density of 1 </w:t>
      </w:r>
      <w:r w:rsidRPr="002555E0">
        <w:rPr>
          <w:rFonts w:ascii="Times New Roman" w:eastAsia="SimSun" w:hAnsi="Times New Roman" w:cs="Times New Roman" w:hint="eastAsia"/>
          <w:kern w:val="0"/>
          <w:sz w:val="24"/>
          <w:lang w:bidi="ar"/>
        </w:rPr>
        <w:t>×</w:t>
      </w:r>
      <w:r w:rsidRPr="002555E0">
        <w:rPr>
          <w:rFonts w:ascii="Times New Roman" w:eastAsia="SimSun" w:hAnsi="Times New Roman" w:cs="Times New Roman" w:hint="eastAsia"/>
          <w:kern w:val="0"/>
          <w:sz w:val="24"/>
          <w:lang w:bidi="ar"/>
        </w:rPr>
        <w:t xml:space="preserve"> 10</w:t>
      </w:r>
      <w:r w:rsidRPr="002555E0">
        <w:rPr>
          <w:rFonts w:ascii="Times New Roman" w:eastAsia="SimSun" w:hAnsi="Times New Roman" w:cs="Times New Roman" w:hint="eastAsia"/>
          <w:kern w:val="0"/>
          <w:sz w:val="24"/>
          <w:vertAlign w:val="superscript"/>
          <w:lang w:bidi="ar"/>
        </w:rPr>
        <w:t>6</w:t>
      </w:r>
      <w:r w:rsidRPr="002555E0">
        <w:rPr>
          <w:rFonts w:ascii="Times New Roman" w:eastAsia="SimSun" w:hAnsi="Times New Roman" w:cs="Times New Roman" w:hint="eastAsia"/>
          <w:kern w:val="0"/>
          <w:sz w:val="24"/>
          <w:lang w:bidi="ar"/>
        </w:rPr>
        <w:t xml:space="preserve"> cells per dish and allowed to adhere. After the cells attached, they were incubated with a medium containing PBS and NP/(DAC+DOX) for 24 hours. Subsequently, the CT26 cells were observed under an optical microscope. </w:t>
      </w:r>
      <w:r w:rsidRPr="002555E0">
        <w:rPr>
          <w:rFonts w:ascii="Times New Roman" w:eastAsia="SimSun" w:hAnsi="Times New Roman" w:cs="Times New Roman"/>
          <w:kern w:val="0"/>
          <w:sz w:val="24"/>
          <w:lang w:bidi="ar"/>
        </w:rPr>
        <w:t xml:space="preserve">The typical morphological characteristics of </w:t>
      </w:r>
      <w:proofErr w:type="spellStart"/>
      <w:r w:rsidRPr="002555E0">
        <w:rPr>
          <w:rFonts w:ascii="Times New Roman" w:eastAsia="SimSun" w:hAnsi="Times New Roman" w:cs="Times New Roman"/>
          <w:kern w:val="0"/>
          <w:sz w:val="24"/>
          <w:lang w:bidi="ar"/>
        </w:rPr>
        <w:t>pyroptosis</w:t>
      </w:r>
      <w:proofErr w:type="spellEnd"/>
      <w:r w:rsidRPr="002555E0">
        <w:rPr>
          <w:rFonts w:ascii="Times New Roman" w:eastAsia="SimSun" w:hAnsi="Times New Roman" w:cs="Times New Roman"/>
          <w:kern w:val="0"/>
          <w:sz w:val="24"/>
          <w:lang w:bidi="ar"/>
        </w:rPr>
        <w:t xml:space="preserve"> include cell swelling, formation of large bubbles from the cytoplasmic membrane, and cell membrane rupture. </w:t>
      </w:r>
      <w:r w:rsidRPr="002555E0">
        <w:rPr>
          <w:rFonts w:ascii="Times New Roman" w:eastAsia="SimSun" w:hAnsi="Times New Roman" w:cs="Times New Roman" w:hint="eastAsia"/>
          <w:kern w:val="0"/>
          <w:sz w:val="24"/>
          <w:lang w:bidi="ar"/>
        </w:rPr>
        <w:t xml:space="preserve">Cells were then </w:t>
      </w:r>
      <w:proofErr w:type="spellStart"/>
      <w:r w:rsidRPr="002555E0">
        <w:rPr>
          <w:rFonts w:ascii="Times New Roman" w:eastAsia="SimSun" w:hAnsi="Times New Roman" w:cs="Times New Roman" w:hint="eastAsia"/>
          <w:kern w:val="0"/>
          <w:sz w:val="24"/>
          <w:lang w:bidi="ar"/>
        </w:rPr>
        <w:t>trypsinized</w:t>
      </w:r>
      <w:proofErr w:type="spellEnd"/>
      <w:r w:rsidRPr="002555E0">
        <w:rPr>
          <w:rFonts w:ascii="Times New Roman" w:eastAsia="SimSun" w:hAnsi="Times New Roman" w:cs="Times New Roman" w:hint="eastAsia"/>
          <w:kern w:val="0"/>
          <w:sz w:val="24"/>
          <w:lang w:bidi="ar"/>
        </w:rPr>
        <w:t xml:space="preserve"> and centrifuged at 1000 rpm for 5 minutes, discarding the supernatant. The cell pellet was washed with </w:t>
      </w:r>
      <w:r w:rsidRPr="002555E0">
        <w:rPr>
          <w:rFonts w:ascii="Times New Roman" w:eastAsia="SimSun" w:hAnsi="Times New Roman" w:cs="Times New Roman" w:hint="eastAsia"/>
          <w:kern w:val="0"/>
          <w:sz w:val="24"/>
          <w:lang w:bidi="ar"/>
        </w:rPr>
        <w:t xml:space="preserve">1 ml PBS and transferred to a 2 ml EP tube, followed by another centrifugation at 1000 rpm to remove the supernatant. Finally, the cell pellet was snap-frozen in liquid nitrogen and sent to </w:t>
      </w:r>
      <w:r w:rsidRPr="002555E0">
        <w:rPr>
          <w:rFonts w:ascii="Times New Roman" w:eastAsia="SimSun" w:hAnsi="Times New Roman" w:cs="Times New Roman" w:hint="eastAsia"/>
          <w:kern w:val="0"/>
          <w:sz w:val="24"/>
          <w:lang w:bidi="ar"/>
        </w:rPr>
        <w:lastRenderedPageBreak/>
        <w:t>the Beijing Genomics Institution</w:t>
      </w:r>
      <w:r w:rsidRPr="002555E0">
        <w:rPr>
          <w:rFonts w:ascii="Times New Roman" w:eastAsia="SimSun" w:hAnsi="Times New Roman" w:cs="Times New Roman" w:hint="eastAsia"/>
          <w:kern w:val="0"/>
          <w:sz w:val="24"/>
          <w:lang w:bidi="ar"/>
        </w:rPr>
        <w:t>（</w:t>
      </w:r>
      <w:r w:rsidRPr="002555E0">
        <w:rPr>
          <w:rFonts w:ascii="Times New Roman" w:eastAsia="SimSun" w:hAnsi="Times New Roman" w:cs="Times New Roman" w:hint="eastAsia"/>
          <w:kern w:val="0"/>
          <w:sz w:val="24"/>
          <w:lang w:bidi="ar"/>
        </w:rPr>
        <w:t>BJI</w:t>
      </w:r>
      <w:r w:rsidRPr="002555E0">
        <w:rPr>
          <w:rFonts w:ascii="Times New Roman" w:eastAsia="SimSun" w:hAnsi="Times New Roman" w:cs="Times New Roman" w:hint="eastAsia"/>
          <w:kern w:val="0"/>
          <w:sz w:val="24"/>
          <w:lang w:bidi="ar"/>
        </w:rPr>
        <w:t>）</w:t>
      </w:r>
      <w:r w:rsidRPr="002555E0">
        <w:rPr>
          <w:rFonts w:ascii="Times New Roman" w:eastAsia="SimSun" w:hAnsi="Times New Roman" w:cs="Times New Roman" w:hint="eastAsia"/>
          <w:kern w:val="0"/>
          <w:sz w:val="24"/>
          <w:lang w:bidi="ar"/>
        </w:rPr>
        <w:t xml:space="preserve"> for genetic analysis.</w:t>
      </w:r>
    </w:p>
    <w:p w14:paraId="6D63879D" w14:textId="77777777" w:rsidR="00A21392" w:rsidRPr="002555E0" w:rsidRDefault="005A6182">
      <w:pPr>
        <w:spacing w:line="480" w:lineRule="auto"/>
        <w:rPr>
          <w:rFonts w:ascii="Times New Roman" w:eastAsia="SimSun" w:hAnsi="Times New Roman" w:cs="Times New Roman"/>
          <w:b/>
          <w:bCs/>
          <w:sz w:val="24"/>
        </w:rPr>
      </w:pPr>
      <w:r w:rsidRPr="002555E0">
        <w:rPr>
          <w:rFonts w:ascii="Times New Roman" w:eastAsia="SimSun" w:hAnsi="Times New Roman" w:cs="Times New Roman" w:hint="eastAsia"/>
          <w:b/>
          <w:bCs/>
          <w:sz w:val="24"/>
        </w:rPr>
        <w:t xml:space="preserve">12. </w:t>
      </w:r>
      <w:r w:rsidRPr="002555E0">
        <w:rPr>
          <w:rFonts w:ascii="Times New Roman" w:eastAsia="SimSun" w:hAnsi="Times New Roman" w:cs="Times New Roman"/>
          <w:b/>
          <w:bCs/>
          <w:sz w:val="24"/>
        </w:rPr>
        <w:t>Pharmacokinetics and biodistribution</w:t>
      </w:r>
    </w:p>
    <w:p w14:paraId="1E567697" w14:textId="77777777" w:rsidR="00A21392" w:rsidRPr="002555E0" w:rsidRDefault="005A6182">
      <w:pPr>
        <w:spacing w:line="480" w:lineRule="auto"/>
        <w:rPr>
          <w:rFonts w:ascii="Times New Roman" w:hAnsi="Times New Roman" w:cs="Times New Roman"/>
          <w:sz w:val="24"/>
        </w:rPr>
      </w:pPr>
      <w:r w:rsidRPr="002555E0">
        <w:rPr>
          <w:rFonts w:ascii="Times New Roman" w:hAnsi="Times New Roman" w:cs="Times New Roman"/>
          <w:sz w:val="24"/>
        </w:rPr>
        <w:t xml:space="preserve">To detect the pharmacokinetics of NP/(DAC+DOX), female Sprague-Dawley rats were injected with DAC+DOX or NP/(DAC+DOX) through the tail vein at an equivalent DAC dose of 15.0 mg per kg body weight (mg (kg </w:t>
      </w:r>
      <w:proofErr w:type="gramStart"/>
      <w:r w:rsidRPr="002555E0">
        <w:rPr>
          <w:rFonts w:ascii="Times New Roman" w:hAnsi="Times New Roman" w:cs="Times New Roman"/>
          <w:sz w:val="24"/>
        </w:rPr>
        <w:t>BW)</w:t>
      </w:r>
      <w:r w:rsidRPr="002555E0">
        <w:rPr>
          <w:rFonts w:ascii="Times New Roman" w:hAnsi="Times New Roman" w:cs="Times New Roman"/>
          <w:sz w:val="24"/>
          <w:vertAlign w:val="superscript"/>
        </w:rPr>
        <w:t>−</w:t>
      </w:r>
      <w:proofErr w:type="gramEnd"/>
      <w:r w:rsidRPr="002555E0">
        <w:rPr>
          <w:rFonts w:ascii="Times New Roman" w:hAnsi="Times New Roman" w:cs="Times New Roman"/>
          <w:sz w:val="24"/>
          <w:vertAlign w:val="superscript"/>
        </w:rPr>
        <w:t>1</w:t>
      </w:r>
      <w:r w:rsidRPr="002555E0">
        <w:rPr>
          <w:rFonts w:ascii="Times New Roman" w:hAnsi="Times New Roman" w:cs="Times New Roman"/>
          <w:sz w:val="24"/>
        </w:rPr>
        <w:t>) and DOX dose of 3.0 mg (kg BW)</w:t>
      </w:r>
      <w:r w:rsidRPr="002555E0">
        <w:rPr>
          <w:rFonts w:ascii="Times New Roman" w:hAnsi="Times New Roman" w:cs="Times New Roman"/>
          <w:sz w:val="24"/>
          <w:vertAlign w:val="superscript"/>
        </w:rPr>
        <w:t>−</w:t>
      </w:r>
      <w:r w:rsidRPr="002555E0">
        <w:rPr>
          <w:rFonts w:ascii="Times New Roman" w:hAnsi="Times New Roman" w:cs="Times New Roman"/>
          <w:sz w:val="24"/>
          <w:vertAlign w:val="superscript"/>
        </w:rPr>
        <w:t>1</w:t>
      </w:r>
      <w:r w:rsidRPr="002555E0">
        <w:rPr>
          <w:rFonts w:ascii="Times New Roman" w:hAnsi="Times New Roman" w:cs="Times New Roman"/>
          <w:sz w:val="24"/>
        </w:rPr>
        <w:t xml:space="preserve">. Blood samples were collected from the orbital venous plexus at </w:t>
      </w:r>
      <w:r w:rsidRPr="002555E0">
        <w:rPr>
          <w:rFonts w:ascii="Times New Roman" w:hAnsi="Times New Roman" w:cs="Times New Roman" w:hint="eastAsia"/>
          <w:sz w:val="24"/>
        </w:rPr>
        <w:t>15</w:t>
      </w:r>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min, </w:t>
      </w:r>
      <w:r w:rsidRPr="002555E0">
        <w:rPr>
          <w:rFonts w:ascii="Times New Roman" w:hAnsi="Times New Roman" w:cs="Times New Roman"/>
          <w:sz w:val="24"/>
        </w:rPr>
        <w:t>30 min, and 1, 3, 12, 24, 48, 72 h post</w:t>
      </w:r>
      <w:r w:rsidRPr="002555E0">
        <w:rPr>
          <w:rFonts w:ascii="Times New Roman" w:hAnsi="Times New Roman" w:cs="Times New Roman" w:hint="eastAsia"/>
          <w:sz w:val="24"/>
        </w:rPr>
        <w:t>-</w:t>
      </w:r>
      <w:r w:rsidRPr="002555E0">
        <w:rPr>
          <w:rFonts w:ascii="Times New Roman" w:hAnsi="Times New Roman" w:cs="Times New Roman"/>
          <w:sz w:val="24"/>
        </w:rPr>
        <w:t>injection</w:t>
      </w:r>
      <w:r w:rsidRPr="002555E0">
        <w:rPr>
          <w:rFonts w:ascii="Times New Roman" w:hAnsi="Times New Roman" w:cs="Times New Roman" w:hint="eastAsia"/>
          <w:sz w:val="24"/>
        </w:rPr>
        <w:t xml:space="preserve">. </w:t>
      </w:r>
      <w:r w:rsidRPr="002555E0">
        <w:rPr>
          <w:rFonts w:ascii="Times New Roman" w:eastAsia="SimSun" w:hAnsi="Times New Roman" w:cs="Times New Roman"/>
          <w:kern w:val="0"/>
          <w:sz w:val="24"/>
          <w:lang w:bidi="ar"/>
        </w:rPr>
        <w:t xml:space="preserve">The collected blood was promptly transferred into heparin-coated tubes to prevent clotting. The samples were then centrifuged at 3000 rpm for 10 min to separate the plasma. The plasma was carefully aliquoted into sterile tubes and stored at </w:t>
      </w:r>
      <w:r w:rsidRPr="002555E0">
        <w:rPr>
          <w:rFonts w:ascii="Times New Roman" w:hAnsi="Times New Roman" w:cs="Times New Roman"/>
          <w:sz w:val="24"/>
        </w:rPr>
        <w:t>−</w:t>
      </w:r>
      <w:r w:rsidRPr="002555E0">
        <w:rPr>
          <w:rFonts w:ascii="Times New Roman" w:hAnsi="Times New Roman" w:cs="Times New Roman"/>
          <w:sz w:val="24"/>
        </w:rPr>
        <w:t xml:space="preserve">80 </w:t>
      </w:r>
      <w:r w:rsidRPr="002555E0">
        <w:rPr>
          <w:rFonts w:ascii="Times New Roman" w:hAnsi="Times New Roman" w:cs="Times New Roman"/>
          <w:sz w:val="24"/>
          <w:shd w:val="clear" w:color="auto" w:fill="FFFFFF"/>
        </w:rPr>
        <w:t>°C</w:t>
      </w:r>
      <w:r w:rsidRPr="002555E0">
        <w:rPr>
          <w:rFonts w:ascii="Times New Roman" w:eastAsia="SimSun" w:hAnsi="Times New Roman" w:cs="Times New Roman"/>
          <w:kern w:val="0"/>
          <w:sz w:val="24"/>
          <w:lang w:bidi="ar"/>
        </w:rPr>
        <w:t>. Prior to analysis, the plasma samples were thawed and analyzed using HPLC, as described above</w:t>
      </w:r>
      <w:r w:rsidRPr="002555E0">
        <w:rPr>
          <w:rFonts w:ascii="Times New Roman" w:eastAsia="SimSun" w:hAnsi="Times New Roman" w:cs="Times New Roman" w:hint="eastAsia"/>
          <w:kern w:val="0"/>
          <w:sz w:val="24"/>
          <w:lang w:bidi="ar"/>
        </w:rPr>
        <w:t>.</w:t>
      </w:r>
    </w:p>
    <w:p w14:paraId="76104FB3" w14:textId="3C8857D3" w:rsidR="00A21392" w:rsidRPr="002555E0" w:rsidRDefault="005A6182">
      <w:pPr>
        <w:spacing w:line="480" w:lineRule="auto"/>
        <w:ind w:firstLineChars="200" w:firstLine="480"/>
        <w:rPr>
          <w:rFonts w:ascii="Times New Roman" w:eastAsia="SimSun" w:hAnsi="Times New Roman" w:cs="Times New Roman"/>
          <w:kern w:val="0"/>
          <w:sz w:val="24"/>
          <w:lang w:bidi="ar"/>
        </w:rPr>
      </w:pPr>
      <w:r w:rsidRPr="002555E0">
        <w:rPr>
          <w:rFonts w:ascii="Times New Roman" w:eastAsia="SimSun" w:hAnsi="Times New Roman" w:cs="Times New Roman"/>
          <w:kern w:val="0"/>
          <w:sz w:val="24"/>
          <w:lang w:bidi="ar"/>
        </w:rPr>
        <w:t xml:space="preserve">The </w:t>
      </w:r>
      <w:r w:rsidRPr="002555E0">
        <w:rPr>
          <w:rFonts w:ascii="Times New Roman" w:eastAsia="SimSun" w:hAnsi="Times New Roman" w:cs="Times New Roman"/>
          <w:i/>
          <w:iCs/>
          <w:kern w:val="0"/>
          <w:sz w:val="24"/>
          <w:lang w:bidi="ar"/>
        </w:rPr>
        <w:t>in vivo</w:t>
      </w:r>
      <w:r w:rsidRPr="002555E0">
        <w:rPr>
          <w:rFonts w:ascii="Times New Roman" w:eastAsia="SimSun" w:hAnsi="Times New Roman" w:cs="Times New Roman"/>
          <w:kern w:val="0"/>
          <w:sz w:val="24"/>
          <w:lang w:bidi="ar"/>
        </w:rPr>
        <w:t xml:space="preserve"> distribution of NP/(DAC+DOX) was assessed in a CT26 tumor-bearing mouse model. The subcutaneous CT26 tumor-bearing mouse model was constructed by subcutaneous injection of 1.0 × 10</w:t>
      </w:r>
      <w:r w:rsidRPr="002555E0">
        <w:rPr>
          <w:rFonts w:ascii="Times New Roman" w:eastAsia="SimSun" w:hAnsi="Times New Roman" w:cs="Times New Roman"/>
          <w:kern w:val="0"/>
          <w:sz w:val="24"/>
          <w:vertAlign w:val="superscript"/>
          <w:lang w:bidi="ar"/>
        </w:rPr>
        <w:t>6</w:t>
      </w:r>
      <w:r w:rsidRPr="002555E0">
        <w:rPr>
          <w:rFonts w:ascii="Times New Roman" w:eastAsia="SimSun" w:hAnsi="Times New Roman" w:cs="Times New Roman"/>
          <w:kern w:val="0"/>
          <w:sz w:val="24"/>
          <w:lang w:bidi="ar"/>
        </w:rPr>
        <w:t xml:space="preserve"> CT26 cells into the right armpit of BALB/c mouse. When the tumor grew to about </w:t>
      </w:r>
      <w:r w:rsidRPr="002555E0">
        <w:rPr>
          <w:rFonts w:ascii="Times New Roman" w:eastAsia="SimSun" w:hAnsi="Times New Roman" w:cs="Times New Roman" w:hint="eastAsia"/>
          <w:kern w:val="0"/>
          <w:sz w:val="24"/>
          <w:lang w:bidi="ar"/>
        </w:rPr>
        <w:t>8</w:t>
      </w:r>
      <w:r w:rsidRPr="002555E0">
        <w:rPr>
          <w:rFonts w:ascii="Times New Roman" w:eastAsia="SimSun" w:hAnsi="Times New Roman" w:cs="Times New Roman"/>
          <w:kern w:val="0"/>
          <w:sz w:val="24"/>
          <w:lang w:bidi="ar"/>
        </w:rPr>
        <w:t>0.0 mm</w:t>
      </w:r>
      <w:r w:rsidRPr="002555E0">
        <w:rPr>
          <w:rFonts w:ascii="Times New Roman" w:eastAsia="SimSun" w:hAnsi="Times New Roman" w:cs="Times New Roman"/>
          <w:kern w:val="0"/>
          <w:sz w:val="24"/>
          <w:vertAlign w:val="superscript"/>
          <w:lang w:bidi="ar"/>
        </w:rPr>
        <w:t>3</w:t>
      </w:r>
      <w:r w:rsidRPr="002555E0">
        <w:rPr>
          <w:rFonts w:ascii="Times New Roman" w:eastAsia="SimSun" w:hAnsi="Times New Roman" w:cs="Times New Roman"/>
          <w:kern w:val="0"/>
          <w:sz w:val="24"/>
          <w:lang w:bidi="ar"/>
        </w:rPr>
        <w:t>, the mice were injected with DAC+DOX and NP/(DAC+DOX) through the tail vein, respectively. At 12 h post-injection,</w:t>
      </w:r>
      <w:r w:rsidRPr="002555E0">
        <w:rPr>
          <w:rFonts w:ascii="Times New Roman" w:eastAsia="SimSun" w:hAnsi="Times New Roman" w:cs="Times New Roman" w:hint="eastAsia"/>
          <w:kern w:val="0"/>
          <w:sz w:val="24"/>
          <w:lang w:bidi="ar"/>
        </w:rPr>
        <w:t xml:space="preserve"> </w:t>
      </w:r>
      <w:r w:rsidRPr="002555E0">
        <w:rPr>
          <w:rFonts w:ascii="Times New Roman" w:eastAsia="SimSun" w:hAnsi="Times New Roman" w:cs="Times New Roman"/>
          <w:kern w:val="0"/>
          <w:sz w:val="24"/>
          <w:lang w:bidi="ar"/>
        </w:rPr>
        <w:t xml:space="preserve">tumors and major organs </w:t>
      </w:r>
      <w:r w:rsidRPr="002555E0">
        <w:rPr>
          <w:rFonts w:ascii="Times New Roman" w:eastAsia="SimSun" w:hAnsi="Times New Roman" w:cs="Times New Roman" w:hint="eastAsia"/>
          <w:kern w:val="0"/>
          <w:sz w:val="24"/>
          <w:lang w:bidi="ar"/>
        </w:rPr>
        <w:t>(</w:t>
      </w:r>
      <w:r w:rsidRPr="002555E0">
        <w:rPr>
          <w:rFonts w:ascii="Times New Roman" w:eastAsia="SimSun" w:hAnsi="Times New Roman" w:cs="Times New Roman"/>
          <w:kern w:val="0"/>
          <w:sz w:val="24"/>
          <w:lang w:bidi="ar"/>
        </w:rPr>
        <w:t>heart, liver, spleen, lung, and kidney</w:t>
      </w:r>
      <w:r w:rsidRPr="002555E0">
        <w:rPr>
          <w:rFonts w:ascii="Times New Roman" w:eastAsia="SimSun" w:hAnsi="Times New Roman" w:cs="Times New Roman" w:hint="eastAsia"/>
          <w:kern w:val="0"/>
          <w:sz w:val="24"/>
          <w:lang w:bidi="ar"/>
        </w:rPr>
        <w:t>)</w:t>
      </w:r>
      <w:r w:rsidRPr="002555E0">
        <w:rPr>
          <w:rFonts w:ascii="Times New Roman" w:eastAsia="SimSun" w:hAnsi="Times New Roman" w:cs="Times New Roman"/>
          <w:kern w:val="0"/>
          <w:sz w:val="24"/>
          <w:lang w:bidi="ar"/>
        </w:rPr>
        <w:t xml:space="preserve"> were collected and homogenized with cold PBS. The homo</w:t>
      </w:r>
      <w:r w:rsidRPr="002555E0">
        <w:rPr>
          <w:rFonts w:ascii="Times New Roman" w:eastAsia="SimSun" w:hAnsi="Times New Roman" w:cs="Times New Roman"/>
          <w:kern w:val="0"/>
          <w:sz w:val="24"/>
          <w:lang w:bidi="ar"/>
        </w:rPr>
        <w:t>genates were thoroughly mixed with methanol (1:1; V/V) and centrifuged at 8000 rpm for 15 min. The supernatant was added to an equal volume of methanol to precipitate proteins, and supernatants were collected after centrifugation. The concentrations of DAC and DOX were detected by HPLC, as described above.</w:t>
      </w:r>
    </w:p>
    <w:p w14:paraId="0FF1F7E8" w14:textId="17F5674B" w:rsidR="00A21392" w:rsidRPr="002555E0" w:rsidRDefault="00874184" w:rsidP="00D244CC">
      <w:pPr>
        <w:spacing w:line="480" w:lineRule="auto"/>
        <w:ind w:firstLineChars="200" w:firstLine="480"/>
        <w:rPr>
          <w:rFonts w:ascii="Times New Roman" w:hAnsi="Times New Roman" w:cs="Times New Roman"/>
          <w:sz w:val="24"/>
        </w:rPr>
      </w:pPr>
      <w:bookmarkStart w:id="10" w:name="OLE_LINK4"/>
      <w:r w:rsidRPr="002555E0">
        <w:rPr>
          <w:rFonts w:ascii="Times New Roman" w:hAnsi="Times New Roman" w:cs="Times New Roman"/>
          <w:sz w:val="24"/>
        </w:rPr>
        <w:lastRenderedPageBreak/>
        <w:t>NP/Cy5</w:t>
      </w:r>
      <w:bookmarkEnd w:id="10"/>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was prepared </w:t>
      </w:r>
      <w:r w:rsidRPr="002555E0">
        <w:rPr>
          <w:rFonts w:ascii="Times New Roman" w:hAnsi="Times New Roman" w:cs="Times New Roman"/>
          <w:sz w:val="24"/>
        </w:rPr>
        <w:t xml:space="preserve">by loading cyanine 5 (Cy5) in </w:t>
      </w:r>
      <w:proofErr w:type="spellStart"/>
      <w:r w:rsidRPr="002555E0">
        <w:rPr>
          <w:rFonts w:ascii="Times New Roman" w:hAnsi="Times New Roman" w:cs="Times New Roman"/>
          <w:sz w:val="24"/>
        </w:rPr>
        <w:t>mPEG</w:t>
      </w:r>
      <w:proofErr w:type="spellEnd"/>
      <w:r w:rsidRPr="002555E0">
        <w:rPr>
          <w:rFonts w:ascii="Times New Roman" w:hAnsi="Times New Roman" w:cs="Times New Roman"/>
          <w:sz w:val="24"/>
        </w:rPr>
        <w:t>-</w:t>
      </w:r>
      <w:r w:rsidRPr="002555E0">
        <w:rPr>
          <w:rFonts w:ascii="Times New Roman" w:hAnsi="Times New Roman" w:cs="Times New Roman"/>
          <w:i/>
          <w:iCs/>
          <w:sz w:val="24"/>
        </w:rPr>
        <w:t>b</w:t>
      </w:r>
      <w:r w:rsidRPr="002555E0">
        <w:rPr>
          <w:rFonts w:ascii="Times New Roman" w:hAnsi="Times New Roman" w:cs="Times New Roman"/>
          <w:sz w:val="24"/>
        </w:rPr>
        <w:t>-PLL-TK to further explore the pharmacokinetics and tissue distribution of ROS-responsive nanomedicine through fluorescence imaging</w:t>
      </w:r>
      <w:r w:rsidRPr="002555E0">
        <w:rPr>
          <w:rFonts w:ascii="Times New Roman" w:hAnsi="Times New Roman" w:cs="Times New Roman" w:hint="eastAsia"/>
          <w:sz w:val="24"/>
        </w:rPr>
        <w:t>.</w:t>
      </w:r>
      <w:r w:rsidRPr="002555E0">
        <w:rPr>
          <w:rFonts w:ascii="Times New Roman" w:hAnsi="Times New Roman" w:cs="Times New Roman"/>
          <w:sz w:val="24"/>
        </w:rPr>
        <w:t xml:space="preserve"> </w:t>
      </w:r>
      <w:r w:rsidR="00537C2A" w:rsidRPr="002555E0">
        <w:rPr>
          <w:rFonts w:ascii="Times New Roman" w:eastAsia="SimSun" w:hAnsi="Times New Roman" w:cs="Times New Roman"/>
          <w:kern w:val="0"/>
          <w:sz w:val="24"/>
          <w:lang w:bidi="ar"/>
        </w:rPr>
        <w:t xml:space="preserve">When the tumor grew to about </w:t>
      </w:r>
      <w:r w:rsidR="00537C2A" w:rsidRPr="002555E0">
        <w:rPr>
          <w:rFonts w:ascii="Times New Roman" w:eastAsia="SimSun" w:hAnsi="Times New Roman" w:cs="Times New Roman" w:hint="eastAsia"/>
          <w:kern w:val="0"/>
          <w:sz w:val="24"/>
          <w:lang w:bidi="ar"/>
        </w:rPr>
        <w:t>8</w:t>
      </w:r>
      <w:r w:rsidR="00537C2A" w:rsidRPr="002555E0">
        <w:rPr>
          <w:rFonts w:ascii="Times New Roman" w:eastAsia="SimSun" w:hAnsi="Times New Roman" w:cs="Times New Roman"/>
          <w:kern w:val="0"/>
          <w:sz w:val="24"/>
          <w:lang w:bidi="ar"/>
        </w:rPr>
        <w:t>0.0 mm</w:t>
      </w:r>
      <w:r w:rsidR="00537C2A" w:rsidRPr="002555E0">
        <w:rPr>
          <w:rFonts w:ascii="Times New Roman" w:eastAsia="SimSun" w:hAnsi="Times New Roman" w:cs="Times New Roman"/>
          <w:kern w:val="0"/>
          <w:sz w:val="24"/>
          <w:vertAlign w:val="superscript"/>
          <w:lang w:bidi="ar"/>
        </w:rPr>
        <w:t>3</w:t>
      </w:r>
      <w:r w:rsidR="00537C2A" w:rsidRPr="002555E0">
        <w:rPr>
          <w:rFonts w:ascii="Times New Roman" w:eastAsia="SimSun" w:hAnsi="Times New Roman" w:cs="Times New Roman"/>
          <w:kern w:val="0"/>
          <w:sz w:val="24"/>
          <w:lang w:bidi="ar"/>
        </w:rPr>
        <w:t>,</w:t>
      </w:r>
      <w:r w:rsidR="00537C2A" w:rsidRPr="002555E0">
        <w:rPr>
          <w:rFonts w:ascii="Times New Roman" w:eastAsia="SimSun" w:hAnsi="Times New Roman" w:cs="Times New Roman" w:hint="eastAsia"/>
          <w:kern w:val="0"/>
          <w:sz w:val="24"/>
          <w:lang w:bidi="ar"/>
        </w:rPr>
        <w:t xml:space="preserve"> </w:t>
      </w:r>
      <w:r w:rsidR="00A71596" w:rsidRPr="002555E0">
        <w:rPr>
          <w:rFonts w:ascii="Times New Roman" w:hAnsi="Times New Roman" w:cs="Times New Roman"/>
          <w:sz w:val="24"/>
        </w:rPr>
        <w:t>NP/Cy5</w:t>
      </w:r>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and free </w:t>
      </w:r>
      <w:r w:rsidRPr="002555E0">
        <w:rPr>
          <w:rFonts w:ascii="Times New Roman" w:hAnsi="Times New Roman" w:cs="Times New Roman"/>
          <w:sz w:val="24"/>
        </w:rPr>
        <w:t>Cy5</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was injected into </w:t>
      </w:r>
      <w:r w:rsidR="00685574" w:rsidRPr="002555E0">
        <w:rPr>
          <w:rFonts w:ascii="Times New Roman" w:hAnsi="Times New Roman" w:cs="Times New Roman" w:hint="eastAsia"/>
          <w:sz w:val="24"/>
        </w:rPr>
        <w:t xml:space="preserve">CT26 </w:t>
      </w:r>
      <w:r w:rsidRPr="002555E0">
        <w:rPr>
          <w:rFonts w:ascii="Times New Roman" w:hAnsi="Times New Roman" w:cs="Times New Roman"/>
          <w:sz w:val="24"/>
        </w:rPr>
        <w:t xml:space="preserve">tumor-bearing mice </w:t>
      </w:r>
      <w:r w:rsidR="002715E7" w:rsidRPr="002555E0">
        <w:rPr>
          <w:rFonts w:ascii="Times New Roman" w:hAnsi="Times New Roman" w:cs="Times New Roman" w:hint="eastAsia"/>
          <w:sz w:val="24"/>
        </w:rPr>
        <w:t xml:space="preserve">via tail vein </w:t>
      </w:r>
      <w:r w:rsidRPr="002555E0">
        <w:rPr>
          <w:rFonts w:ascii="Times New Roman" w:hAnsi="Times New Roman" w:cs="Times New Roman"/>
          <w:sz w:val="24"/>
        </w:rPr>
        <w:t>and imaged at different time points of 1, 12, and 24 h using the VISQUE® In</w:t>
      </w:r>
      <w:r w:rsidR="00A56846" w:rsidRPr="002555E0">
        <w:rPr>
          <w:rFonts w:ascii="Times New Roman" w:hAnsi="Times New Roman" w:cs="Times New Roman" w:hint="eastAsia"/>
          <w:sz w:val="24"/>
        </w:rPr>
        <w:t xml:space="preserve"> </w:t>
      </w:r>
      <w:r w:rsidRPr="002555E0">
        <w:rPr>
          <w:rFonts w:ascii="Times New Roman" w:hAnsi="Times New Roman" w:cs="Times New Roman"/>
          <w:sz w:val="24"/>
        </w:rPr>
        <w:t>Vivo Smart-LF imaging system. A</w:t>
      </w:r>
      <w:r w:rsidR="001B3F8C" w:rsidRPr="002555E0">
        <w:rPr>
          <w:rFonts w:ascii="Times New Roman" w:hAnsi="Times New Roman" w:cs="Times New Roman" w:hint="eastAsia"/>
          <w:sz w:val="24"/>
        </w:rPr>
        <w:t>t 24 h post-injection</w:t>
      </w:r>
      <w:r w:rsidRPr="002555E0">
        <w:rPr>
          <w:rFonts w:ascii="Times New Roman" w:hAnsi="Times New Roman" w:cs="Times New Roman"/>
          <w:sz w:val="24"/>
        </w:rPr>
        <w:t xml:space="preserve">, the </w:t>
      </w:r>
      <w:r w:rsidR="001B3F8C" w:rsidRPr="002555E0">
        <w:rPr>
          <w:rFonts w:ascii="Times New Roman" w:hAnsi="Times New Roman" w:cs="Times New Roman" w:hint="eastAsia"/>
          <w:sz w:val="24"/>
        </w:rPr>
        <w:t>mice</w:t>
      </w:r>
      <w:r w:rsidRPr="002555E0">
        <w:rPr>
          <w:rFonts w:ascii="Times New Roman" w:hAnsi="Times New Roman" w:cs="Times New Roman"/>
          <w:sz w:val="24"/>
        </w:rPr>
        <w:t xml:space="preserve"> were euthanized by cervical dislocation</w:t>
      </w:r>
      <w:r w:rsidR="001B3F8C" w:rsidRPr="002555E0">
        <w:rPr>
          <w:rFonts w:ascii="Times New Roman" w:hAnsi="Times New Roman" w:cs="Times New Roman" w:hint="eastAsia"/>
          <w:sz w:val="24"/>
        </w:rPr>
        <w:t>. The tumor tissues</w:t>
      </w:r>
      <w:r w:rsidRPr="002555E0">
        <w:rPr>
          <w:rFonts w:ascii="Times New Roman" w:hAnsi="Times New Roman" w:cs="Times New Roman"/>
          <w:sz w:val="24"/>
        </w:rPr>
        <w:t xml:space="preserve"> and major organs</w:t>
      </w:r>
      <w:r w:rsidR="001B3F8C"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heart, liver, spleen, lung, </w:t>
      </w:r>
      <w:r w:rsidR="001B3F8C" w:rsidRPr="002555E0">
        <w:rPr>
          <w:rFonts w:ascii="Times New Roman" w:hAnsi="Times New Roman" w:cs="Times New Roman" w:hint="eastAsia"/>
          <w:sz w:val="24"/>
        </w:rPr>
        <w:t xml:space="preserve">and </w:t>
      </w:r>
      <w:r w:rsidRPr="002555E0">
        <w:rPr>
          <w:rFonts w:ascii="Times New Roman" w:hAnsi="Times New Roman" w:cs="Times New Roman"/>
          <w:sz w:val="24"/>
        </w:rPr>
        <w:t>kidney</w:t>
      </w:r>
      <w:r w:rsidR="001B3F8C" w:rsidRPr="002555E0">
        <w:rPr>
          <w:rFonts w:ascii="Times New Roman" w:hAnsi="Times New Roman" w:cs="Times New Roman" w:hint="eastAsia"/>
          <w:sz w:val="24"/>
        </w:rPr>
        <w:t>)</w:t>
      </w:r>
      <w:r w:rsidRPr="002555E0">
        <w:rPr>
          <w:rFonts w:ascii="Times New Roman" w:hAnsi="Times New Roman" w:cs="Times New Roman"/>
          <w:sz w:val="24"/>
        </w:rPr>
        <w:t xml:space="preserve"> were collected and imaged.</w:t>
      </w:r>
    </w:p>
    <w:p w14:paraId="50C02E8F" w14:textId="77777777" w:rsidR="00A21392" w:rsidRPr="002555E0" w:rsidRDefault="005A6182">
      <w:pPr>
        <w:spacing w:line="480" w:lineRule="auto"/>
        <w:rPr>
          <w:rFonts w:ascii="Times New Roman" w:eastAsia="SimSun" w:hAnsi="Times New Roman" w:cs="Times New Roman"/>
          <w:b/>
          <w:bCs/>
          <w:kern w:val="0"/>
          <w:sz w:val="24"/>
          <w:lang w:bidi="ar"/>
        </w:rPr>
      </w:pPr>
      <w:r w:rsidRPr="002555E0">
        <w:rPr>
          <w:rFonts w:ascii="Times New Roman" w:eastAsia="SimSun" w:hAnsi="Times New Roman" w:cs="Times New Roman" w:hint="eastAsia"/>
          <w:b/>
          <w:bCs/>
          <w:kern w:val="0"/>
          <w:sz w:val="24"/>
          <w:lang w:bidi="ar"/>
        </w:rPr>
        <w:t xml:space="preserve">13. </w:t>
      </w:r>
      <w:r w:rsidRPr="002555E0">
        <w:rPr>
          <w:rFonts w:ascii="Times New Roman" w:eastAsia="SimSun" w:hAnsi="Times New Roman" w:cs="Times New Roman"/>
          <w:b/>
          <w:bCs/>
          <w:kern w:val="0"/>
          <w:sz w:val="24"/>
          <w:lang w:bidi="ar"/>
        </w:rPr>
        <w:t xml:space="preserve">Antitumor </w:t>
      </w:r>
      <w:r w:rsidRPr="002555E0">
        <w:rPr>
          <w:rFonts w:ascii="Times New Roman" w:eastAsia="SimSun" w:hAnsi="Times New Roman" w:cs="Times New Roman" w:hint="eastAsia"/>
          <w:b/>
          <w:bCs/>
          <w:kern w:val="0"/>
          <w:sz w:val="24"/>
          <w:lang w:bidi="ar"/>
        </w:rPr>
        <w:t>e</w:t>
      </w:r>
      <w:r w:rsidRPr="002555E0">
        <w:rPr>
          <w:rFonts w:ascii="Times New Roman" w:eastAsia="SimSun" w:hAnsi="Times New Roman" w:cs="Times New Roman"/>
          <w:b/>
          <w:bCs/>
          <w:kern w:val="0"/>
          <w:sz w:val="24"/>
          <w:lang w:bidi="ar"/>
        </w:rPr>
        <w:t xml:space="preserve">fficacy </w:t>
      </w:r>
      <w:r w:rsidRPr="002555E0">
        <w:rPr>
          <w:rFonts w:ascii="Times New Roman" w:eastAsia="SimSun" w:hAnsi="Times New Roman" w:cs="Times New Roman"/>
          <w:b/>
          <w:bCs/>
          <w:i/>
          <w:iCs/>
          <w:kern w:val="0"/>
          <w:sz w:val="24"/>
          <w:lang w:bidi="ar"/>
        </w:rPr>
        <w:t>in vivo</w:t>
      </w:r>
    </w:p>
    <w:p w14:paraId="77C71563" w14:textId="77777777" w:rsidR="00A21392" w:rsidRPr="002555E0" w:rsidRDefault="005A6182">
      <w:pPr>
        <w:widowControl/>
        <w:spacing w:line="480" w:lineRule="auto"/>
        <w:rPr>
          <w:rFonts w:ascii="Times New Roman" w:hAnsi="Times New Roman"/>
          <w:sz w:val="24"/>
        </w:rPr>
      </w:pPr>
      <w:r w:rsidRPr="002555E0">
        <w:rPr>
          <w:rFonts w:ascii="Times New Roman" w:hAnsi="Times New Roman"/>
          <w:sz w:val="24"/>
        </w:rPr>
        <w:t xml:space="preserve">The antitumor efficacy of NP/(DAC+DOX) was evaluated in subcutaneous </w:t>
      </w:r>
      <w:r w:rsidRPr="002555E0">
        <w:rPr>
          <w:rFonts w:ascii="Times New Roman" w:hAnsi="Times New Roman" w:hint="eastAsia"/>
          <w:sz w:val="24"/>
        </w:rPr>
        <w:t>CT26</w:t>
      </w:r>
      <w:r w:rsidRPr="002555E0">
        <w:rPr>
          <w:rFonts w:ascii="Times New Roman" w:hAnsi="Times New Roman" w:cs="Times New Roman" w:hint="eastAsia"/>
          <w:sz w:val="24"/>
        </w:rPr>
        <w:t xml:space="preserve"> and 4T1 tumor-bearing</w:t>
      </w:r>
      <w:r w:rsidRPr="002555E0">
        <w:rPr>
          <w:rFonts w:ascii="Times New Roman" w:hAnsi="Times New Roman" w:hint="eastAsia"/>
          <w:sz w:val="24"/>
        </w:rPr>
        <w:t xml:space="preserve"> </w:t>
      </w:r>
      <w:r w:rsidRPr="002555E0">
        <w:rPr>
          <w:rFonts w:ascii="Times New Roman" w:hAnsi="Times New Roman"/>
          <w:sz w:val="24"/>
        </w:rPr>
        <w:t xml:space="preserve">mouse models. </w:t>
      </w:r>
      <w:r w:rsidRPr="002555E0">
        <w:rPr>
          <w:rFonts w:ascii="Times New Roman" w:eastAsia="SimSun" w:hAnsi="Times New Roman" w:cs="Times New Roman"/>
          <w:sz w:val="24"/>
        </w:rPr>
        <w:t>BALB/c mice were administrated subcutaneously with 1.5 × 10</w:t>
      </w:r>
      <w:r w:rsidRPr="002555E0">
        <w:rPr>
          <w:rFonts w:ascii="Times New Roman" w:eastAsia="SimSun" w:hAnsi="Times New Roman" w:cs="Times New Roman"/>
          <w:sz w:val="24"/>
          <w:vertAlign w:val="superscript"/>
        </w:rPr>
        <w:t>6</w:t>
      </w:r>
      <w:r w:rsidRPr="002555E0">
        <w:rPr>
          <w:rFonts w:ascii="Times New Roman" w:eastAsia="SimSun" w:hAnsi="Times New Roman" w:cs="Times New Roman"/>
          <w:sz w:val="24"/>
        </w:rPr>
        <w:t xml:space="preserve"> of CT26 cells </w:t>
      </w:r>
      <w:r w:rsidRPr="002555E0">
        <w:rPr>
          <w:rFonts w:ascii="Times New Roman" w:eastAsia="SimSun" w:hAnsi="Times New Roman" w:cs="Times New Roman" w:hint="eastAsia"/>
          <w:sz w:val="24"/>
        </w:rPr>
        <w:t>or</w:t>
      </w:r>
      <w:r w:rsidRPr="002555E0">
        <w:rPr>
          <w:rFonts w:ascii="Times New Roman" w:eastAsia="SimSun" w:hAnsi="Times New Roman" w:cs="Times New Roman"/>
          <w:sz w:val="24"/>
        </w:rPr>
        <w:t xml:space="preserve"> 4T1 at the right armpit.</w:t>
      </w:r>
      <w:r w:rsidRPr="002555E0">
        <w:rPr>
          <w:rFonts w:ascii="Times New Roman" w:eastAsia="SimSun" w:hAnsi="Times New Roman" w:cs="Times New Roman" w:hint="eastAsia"/>
          <w:sz w:val="24"/>
        </w:rPr>
        <w:t xml:space="preserve"> </w:t>
      </w:r>
      <w:r w:rsidRPr="002555E0">
        <w:rPr>
          <w:rFonts w:ascii="Times New Roman" w:hAnsi="Times New Roman"/>
          <w:sz w:val="24"/>
        </w:rPr>
        <w:t xml:space="preserve">When the tumor volume grew to about </w:t>
      </w:r>
      <w:r w:rsidRPr="002555E0">
        <w:rPr>
          <w:rFonts w:ascii="Times New Roman" w:hAnsi="Times New Roman" w:hint="eastAsia"/>
          <w:sz w:val="24"/>
        </w:rPr>
        <w:t>8</w:t>
      </w:r>
      <w:r w:rsidRPr="002555E0">
        <w:rPr>
          <w:rFonts w:ascii="Times New Roman" w:hAnsi="Times New Roman"/>
          <w:sz w:val="24"/>
        </w:rPr>
        <w:t>0.0 mm</w:t>
      </w:r>
      <w:r w:rsidRPr="002555E0">
        <w:rPr>
          <w:rFonts w:ascii="Times New Roman" w:hAnsi="Times New Roman"/>
          <w:sz w:val="24"/>
          <w:vertAlign w:val="superscript"/>
        </w:rPr>
        <w:t>3</w:t>
      </w:r>
      <w:r w:rsidRPr="002555E0">
        <w:rPr>
          <w:rFonts w:ascii="Times New Roman" w:hAnsi="Times New Roman"/>
          <w:sz w:val="24"/>
        </w:rPr>
        <w:t>, mice were randomly divided into five groups</w:t>
      </w:r>
      <w:r w:rsidRPr="002555E0">
        <w:rPr>
          <w:rFonts w:ascii="Times New Roman" w:hAnsi="Times New Roman" w:hint="eastAsia"/>
          <w:sz w:val="24"/>
        </w:rPr>
        <w:t xml:space="preserve"> and </w:t>
      </w:r>
      <w:r w:rsidRPr="002555E0">
        <w:rPr>
          <w:rFonts w:ascii="Times New Roman" w:hAnsi="Times New Roman"/>
          <w:sz w:val="24"/>
        </w:rPr>
        <w:t xml:space="preserve">treated with PBS, </w:t>
      </w:r>
      <w:r w:rsidRPr="002555E0">
        <w:rPr>
          <w:rFonts w:ascii="Times New Roman" w:hAnsi="Times New Roman" w:hint="eastAsia"/>
          <w:sz w:val="24"/>
        </w:rPr>
        <w:t>DAC</w:t>
      </w:r>
      <w:r w:rsidRPr="002555E0">
        <w:rPr>
          <w:rFonts w:ascii="Times New Roman" w:hAnsi="Times New Roman"/>
          <w:sz w:val="24"/>
        </w:rPr>
        <w:t xml:space="preserve">, </w:t>
      </w:r>
      <w:r w:rsidRPr="002555E0">
        <w:rPr>
          <w:rFonts w:ascii="Times New Roman" w:hAnsi="Times New Roman" w:hint="eastAsia"/>
          <w:sz w:val="24"/>
        </w:rPr>
        <w:t>DOX</w:t>
      </w:r>
      <w:r w:rsidRPr="002555E0">
        <w:rPr>
          <w:rFonts w:ascii="Times New Roman" w:hAnsi="Times New Roman"/>
          <w:sz w:val="24"/>
        </w:rPr>
        <w:t xml:space="preserve">, </w:t>
      </w:r>
      <w:r w:rsidRPr="002555E0">
        <w:rPr>
          <w:rFonts w:ascii="Times New Roman" w:hAnsi="Times New Roman" w:hint="eastAsia"/>
          <w:sz w:val="24"/>
        </w:rPr>
        <w:t>DAC+DOX</w:t>
      </w:r>
      <w:r w:rsidRPr="002555E0">
        <w:rPr>
          <w:rFonts w:ascii="Times New Roman" w:hAnsi="Times New Roman"/>
          <w:sz w:val="24"/>
        </w:rPr>
        <w:t xml:space="preserve">, or NP/(DAC+DOX) </w:t>
      </w:r>
      <w:r w:rsidRPr="002555E0">
        <w:rPr>
          <w:rFonts w:ascii="Times New Roman" w:hAnsi="Times New Roman"/>
          <w:i/>
          <w:sz w:val="24"/>
        </w:rPr>
        <w:t>via</w:t>
      </w:r>
      <w:r w:rsidRPr="002555E0">
        <w:rPr>
          <w:rFonts w:ascii="Times New Roman" w:hAnsi="Times New Roman"/>
          <w:sz w:val="24"/>
        </w:rPr>
        <w:t xml:space="preserve"> tail vein injection at an equal </w:t>
      </w:r>
      <w:r w:rsidRPr="002555E0">
        <w:rPr>
          <w:rFonts w:ascii="Times New Roman" w:hAnsi="Times New Roman" w:hint="eastAsia"/>
          <w:sz w:val="24"/>
        </w:rPr>
        <w:t>DAC</w:t>
      </w:r>
      <w:r w:rsidRPr="002555E0">
        <w:rPr>
          <w:rFonts w:ascii="Times New Roman" w:hAnsi="Times New Roman"/>
          <w:sz w:val="24"/>
        </w:rPr>
        <w:t xml:space="preserve"> dose of </w:t>
      </w:r>
      <w:r w:rsidRPr="002555E0">
        <w:rPr>
          <w:rFonts w:ascii="Times New Roman" w:hAnsi="Times New Roman" w:hint="eastAsia"/>
          <w:sz w:val="24"/>
        </w:rPr>
        <w:t>1</w:t>
      </w:r>
      <w:r w:rsidRPr="002555E0">
        <w:rPr>
          <w:rFonts w:ascii="Times New Roman" w:hAnsi="Times New Roman"/>
          <w:sz w:val="24"/>
        </w:rPr>
        <w:t xml:space="preserve">5.0 mg </w:t>
      </w:r>
      <w:proofErr w:type="spellStart"/>
      <w:r w:rsidRPr="002555E0">
        <w:rPr>
          <w:rFonts w:ascii="Times New Roman" w:hAnsi="Times New Roman"/>
          <w:sz w:val="24"/>
        </w:rPr>
        <w:t>mg</w:t>
      </w:r>
      <w:proofErr w:type="spellEnd"/>
      <w:r w:rsidRPr="002555E0">
        <w:rPr>
          <w:rFonts w:ascii="Times New Roman" w:hAnsi="Times New Roman"/>
          <w:sz w:val="24"/>
        </w:rPr>
        <w:t xml:space="preserve"> (</w:t>
      </w:r>
      <w:r w:rsidRPr="002555E0">
        <w:rPr>
          <w:rFonts w:ascii="Times New Roman" w:hAnsi="Times New Roman"/>
          <w:bCs/>
          <w:sz w:val="24"/>
        </w:rPr>
        <w:t xml:space="preserve">kg </w:t>
      </w:r>
      <w:proofErr w:type="gramStart"/>
      <w:r w:rsidRPr="002555E0">
        <w:rPr>
          <w:rFonts w:ascii="Times New Roman" w:hAnsi="Times New Roman"/>
          <w:bCs/>
          <w:sz w:val="24"/>
        </w:rPr>
        <w:t>BW</w:t>
      </w:r>
      <w:r w:rsidRPr="002555E0">
        <w:rPr>
          <w:rFonts w:ascii="Times New Roman" w:hAnsi="Times New Roman"/>
          <w:sz w:val="24"/>
        </w:rPr>
        <w:t>)</w:t>
      </w:r>
      <w:r w:rsidRPr="002555E0">
        <w:rPr>
          <w:rFonts w:ascii="Times New Roman" w:hAnsi="Times New Roman"/>
          <w:bCs/>
          <w:sz w:val="24"/>
          <w:vertAlign w:val="superscript"/>
        </w:rPr>
        <w:t>−</w:t>
      </w:r>
      <w:proofErr w:type="gramEnd"/>
      <w:r w:rsidRPr="002555E0">
        <w:rPr>
          <w:rFonts w:ascii="Times New Roman" w:hAnsi="Times New Roman"/>
          <w:bCs/>
          <w:sz w:val="24"/>
          <w:vertAlign w:val="superscript"/>
        </w:rPr>
        <w:t>1</w:t>
      </w:r>
      <w:r w:rsidRPr="002555E0">
        <w:rPr>
          <w:rFonts w:ascii="Times New Roman" w:hAnsi="Times New Roman"/>
          <w:sz w:val="24"/>
        </w:rPr>
        <w:t xml:space="preserve"> and </w:t>
      </w:r>
      <w:r w:rsidRPr="002555E0">
        <w:rPr>
          <w:rFonts w:ascii="Times New Roman" w:hAnsi="Times New Roman" w:hint="eastAsia"/>
          <w:sz w:val="24"/>
        </w:rPr>
        <w:t>DOX</w:t>
      </w:r>
      <w:r w:rsidRPr="002555E0">
        <w:rPr>
          <w:rFonts w:ascii="Times New Roman" w:hAnsi="Times New Roman"/>
          <w:sz w:val="24"/>
        </w:rPr>
        <w:t xml:space="preserve"> dose of </w:t>
      </w:r>
      <w:r w:rsidRPr="002555E0">
        <w:rPr>
          <w:rFonts w:ascii="Times New Roman" w:hAnsi="Times New Roman" w:hint="eastAsia"/>
          <w:sz w:val="24"/>
        </w:rPr>
        <w:t>3</w:t>
      </w:r>
      <w:r w:rsidRPr="002555E0">
        <w:rPr>
          <w:rFonts w:ascii="Times New Roman" w:hAnsi="Times New Roman"/>
          <w:sz w:val="24"/>
        </w:rPr>
        <w:t>.0 mg (kg BW)</w:t>
      </w:r>
      <w:r w:rsidRPr="002555E0">
        <w:rPr>
          <w:rFonts w:ascii="Times New Roman" w:hAnsi="Times New Roman"/>
          <w:sz w:val="24"/>
          <w:vertAlign w:val="superscript"/>
        </w:rPr>
        <w:t>−</w:t>
      </w:r>
      <w:r w:rsidRPr="002555E0">
        <w:rPr>
          <w:rFonts w:ascii="Times New Roman" w:hAnsi="Times New Roman"/>
          <w:sz w:val="24"/>
          <w:vertAlign w:val="superscript"/>
        </w:rPr>
        <w:t>1</w:t>
      </w:r>
      <w:r w:rsidRPr="002555E0">
        <w:rPr>
          <w:rFonts w:ascii="Times New Roman" w:hAnsi="Times New Roman"/>
          <w:sz w:val="24"/>
        </w:rPr>
        <w:t>. The tumor volume and body weight of mice were monitored every other day. The tumor volume (</w:t>
      </w:r>
      <w:r w:rsidRPr="002555E0">
        <w:rPr>
          <w:rFonts w:ascii="Times New Roman" w:hAnsi="Times New Roman"/>
          <w:i/>
          <w:sz w:val="24"/>
        </w:rPr>
        <w:t>V</w:t>
      </w:r>
      <w:r w:rsidRPr="002555E0">
        <w:rPr>
          <w:rFonts w:ascii="Times New Roman" w:hAnsi="Times New Roman"/>
          <w:sz w:val="24"/>
        </w:rPr>
        <w:t>) was calculated using Equation (</w:t>
      </w:r>
      <w:r w:rsidRPr="002555E0">
        <w:rPr>
          <w:rFonts w:ascii="Times New Roman" w:hAnsi="Times New Roman" w:hint="eastAsia"/>
          <w:sz w:val="24"/>
        </w:rPr>
        <w:t>2</w:t>
      </w:r>
      <w:r w:rsidRPr="002555E0">
        <w:rPr>
          <w:rFonts w:ascii="Times New Roman" w:hAnsi="Times New Roman"/>
          <w:sz w:val="24"/>
        </w:rPr>
        <w:t>).</w:t>
      </w:r>
    </w:p>
    <w:p w14:paraId="2B8C7752" w14:textId="77777777" w:rsidR="00A21392" w:rsidRPr="002555E0" w:rsidRDefault="005A6182">
      <w:pPr>
        <w:widowControl/>
        <w:adjustRightInd w:val="0"/>
        <w:spacing w:line="480" w:lineRule="auto"/>
        <w:rPr>
          <w:rFonts w:ascii="Times New Roman" w:hAnsi="Times New Roman"/>
          <w:i/>
          <w:sz w:val="24"/>
        </w:rPr>
      </w:pPr>
      <m:oMathPara>
        <m:oMath>
          <m:r>
            <m:rPr>
              <m:nor/>
            </m:rPr>
            <w:rPr>
              <w:rFonts w:ascii="Times New Roman" w:hAnsi="Times New Roman" w:cs="Times New Roman"/>
              <w:i/>
              <w:sz w:val="24"/>
            </w:rPr>
            <m:t>V</m:t>
          </m:r>
          <m:r>
            <m:rPr>
              <m:nor/>
            </m:rPr>
            <w:rPr>
              <w:rFonts w:ascii="Times New Roman" w:hAnsi="Times New Roman" w:cs="Times New Roman"/>
              <w:sz w:val="24"/>
            </w:rPr>
            <m:t>=</m:t>
          </m:r>
          <m:f>
            <m:fPr>
              <m:ctrlPr>
                <w:rPr>
                  <w:rFonts w:ascii="Cambria Math" w:hAnsi="Cambria Math" w:cs="Times New Roman"/>
                  <w:i/>
                  <w:sz w:val="24"/>
                </w:rPr>
              </m:ctrlPr>
            </m:fPr>
            <m:num>
              <m:r>
                <m:rPr>
                  <m:nor/>
                </m:rPr>
                <w:rPr>
                  <w:rFonts w:ascii="Times New Roman" w:hAnsi="Times New Roman" w:cs="Times New Roman"/>
                  <w:i/>
                  <w:sz w:val="24"/>
                </w:rPr>
                <m:t>L</m:t>
              </m:r>
              <m:r>
                <m:rPr>
                  <m:nor/>
                </m:rPr>
                <w:rPr>
                  <w:rFonts w:ascii="Times New Roman" w:hAnsi="Times New Roman" w:cs="Times New Roman"/>
                  <w:sz w:val="24"/>
                </w:rPr>
                <m:t>×</m:t>
              </m:r>
              <m:r>
                <m:rPr>
                  <m:nor/>
                </m:rPr>
                <w:rPr>
                  <w:rFonts w:ascii="Times New Roman" w:hAnsi="Times New Roman" w:cs="Times New Roman"/>
                  <w:i/>
                  <w:sz w:val="24"/>
                </w:rPr>
                <m:t>W</m:t>
              </m:r>
              <m:r>
                <m:rPr>
                  <m:nor/>
                </m:rPr>
                <w:rPr>
                  <w:rFonts w:ascii="Times New Roman" w:hAnsi="Times New Roman" w:cs="Times New Roman"/>
                  <w:sz w:val="24"/>
                  <w:vertAlign w:val="superscript"/>
                </w:rPr>
                <m:t>2</m:t>
              </m:r>
            </m:num>
            <m:den>
              <m:r>
                <m:rPr>
                  <m:nor/>
                </m:rPr>
                <w:rPr>
                  <w:rFonts w:ascii="Cambria Math" w:hAnsi="Times New Roman" w:cs="Times New Roman" w:hint="eastAsia"/>
                  <w:sz w:val="24"/>
                </w:rPr>
                <m:t>2</m:t>
              </m:r>
            </m:den>
          </m:f>
          <m:r>
            <m:rPr>
              <m:nor/>
            </m:rPr>
            <w:rPr>
              <w:rFonts w:ascii="Times New Roman" w:hAnsi="Times New Roman" w:cs="Times New Roman"/>
              <w:sz w:val="24"/>
            </w:rPr>
            <m:t xml:space="preserve">                                                                                                           (2)</m:t>
          </m:r>
        </m:oMath>
      </m:oMathPara>
    </w:p>
    <w:p w14:paraId="46CA3E1C" w14:textId="77777777" w:rsidR="00A21392" w:rsidRPr="002555E0" w:rsidRDefault="005A6182">
      <w:pPr>
        <w:widowControl/>
        <w:spacing w:line="480" w:lineRule="auto"/>
        <w:ind w:firstLineChars="200" w:firstLine="480"/>
        <w:rPr>
          <w:rFonts w:ascii="Times New Roman" w:hAnsi="Times New Roman" w:cs="Times New Roman"/>
          <w:sz w:val="24"/>
        </w:rPr>
      </w:pPr>
      <w:r w:rsidRPr="002555E0">
        <w:rPr>
          <w:rFonts w:ascii="Times New Roman" w:hAnsi="Times New Roman" w:cs="Times New Roman"/>
          <w:i/>
          <w:sz w:val="24"/>
        </w:rPr>
        <w:t>L</w:t>
      </w:r>
      <w:r w:rsidRPr="002555E0">
        <w:rPr>
          <w:rFonts w:ascii="Times New Roman" w:hAnsi="Times New Roman" w:cs="Times New Roman"/>
          <w:sz w:val="24"/>
        </w:rPr>
        <w:t xml:space="preserve"> and </w:t>
      </w:r>
      <w:r w:rsidRPr="002555E0">
        <w:rPr>
          <w:rFonts w:ascii="Times New Roman" w:hAnsi="Times New Roman" w:cs="Times New Roman"/>
          <w:i/>
          <w:sz w:val="24"/>
        </w:rPr>
        <w:t>W</w:t>
      </w:r>
      <w:r w:rsidRPr="002555E0">
        <w:rPr>
          <w:rFonts w:ascii="Times New Roman" w:hAnsi="Times New Roman" w:cs="Times New Roman"/>
          <w:sz w:val="24"/>
        </w:rPr>
        <w:t xml:space="preserve"> (mm) represent the length and width of the tumor, respectively.</w:t>
      </w:r>
    </w:p>
    <w:p w14:paraId="57BD9049" w14:textId="77777777" w:rsidR="00A21392" w:rsidRPr="002555E0" w:rsidRDefault="005A6182">
      <w:pPr>
        <w:widowControl/>
        <w:spacing w:line="480" w:lineRule="auto"/>
        <w:ind w:firstLineChars="100" w:firstLine="240"/>
        <w:rPr>
          <w:rFonts w:ascii="Times New Roman" w:hAnsi="Times New Roman"/>
          <w:sz w:val="24"/>
        </w:rPr>
      </w:pPr>
      <w:r w:rsidRPr="002555E0">
        <w:rPr>
          <w:rFonts w:ascii="Times New Roman" w:hAnsi="Times New Roman" w:cs="Times New Roman"/>
          <w:sz w:val="24"/>
        </w:rPr>
        <w:t xml:space="preserve">Tumor inhibition rate </w:t>
      </w:r>
      <w:r w:rsidRPr="002555E0">
        <w:rPr>
          <w:rFonts w:ascii="Times New Roman" w:hAnsi="Times New Roman"/>
          <w:sz w:val="24"/>
        </w:rPr>
        <w:t>was calculated using Equation (</w:t>
      </w:r>
      <w:r w:rsidRPr="002555E0">
        <w:rPr>
          <w:rFonts w:ascii="Times New Roman" w:hAnsi="Times New Roman" w:hint="eastAsia"/>
          <w:sz w:val="24"/>
        </w:rPr>
        <w:t>3</w:t>
      </w:r>
      <w:r w:rsidRPr="002555E0">
        <w:rPr>
          <w:rFonts w:ascii="Times New Roman" w:hAnsi="Times New Roman"/>
          <w:sz w:val="24"/>
        </w:rPr>
        <w:t>).</w:t>
      </w:r>
    </w:p>
    <w:p w14:paraId="1E5531BD" w14:textId="77777777" w:rsidR="00A21392" w:rsidRPr="002555E0" w:rsidRDefault="005A6182">
      <w:pPr>
        <w:widowControl/>
        <w:spacing w:line="480" w:lineRule="auto"/>
        <w:ind w:firstLineChars="100" w:firstLine="240"/>
        <w:rPr>
          <w:rFonts w:ascii="Times New Roman" w:hAnsi="Times New Roman" w:cs="Times New Roman"/>
          <w:i/>
          <w:sz w:val="24"/>
        </w:rPr>
      </w:pPr>
      <m:oMathPara>
        <m:oMath>
          <m:r>
            <m:rPr>
              <m:nor/>
            </m:rPr>
            <w:rPr>
              <w:rFonts w:ascii="Times New Roman" w:hAnsi="Times New Roman" w:cs="Times New Roman"/>
              <w:sz w:val="24"/>
            </w:rPr>
            <m:t>Tumor inhibition rate (%)=</m:t>
          </m:r>
          <m:f>
            <m:fPr>
              <m:ctrlPr>
                <w:rPr>
                  <w:rFonts w:ascii="Cambria Math" w:hAnsi="Cambria Math" w:cs="Times New Roman"/>
                  <w:i/>
                  <w:sz w:val="24"/>
                </w:rPr>
              </m:ctrlPr>
            </m:fPr>
            <m:num>
              <m:r>
                <m:rPr>
                  <m:nor/>
                </m:rPr>
                <w:rPr>
                  <w:rFonts w:ascii="Times New Roman" w:hAnsi="Times New Roman" w:cs="Times New Roman" w:hint="eastAsia"/>
                  <w:sz w:val="24"/>
                </w:rPr>
                <m:t>(</m:t>
              </m:r>
              <m:r>
                <m:rPr>
                  <m:nor/>
                </m:rPr>
                <w:rPr>
                  <w:rFonts w:ascii="Times New Roman" w:hAnsi="Times New Roman" w:cs="Times New Roman"/>
                  <w:i/>
                  <w:iCs/>
                  <w:sz w:val="24"/>
                </w:rPr>
                <m:t>V</m:t>
              </m:r>
              <m:r>
                <m:rPr>
                  <m:nor/>
                </m:rPr>
                <w:rPr>
                  <w:rFonts w:ascii="Times New Roman" w:hAnsi="Times New Roman" w:cs="Times New Roman"/>
                  <w:sz w:val="24"/>
                  <w:vertAlign w:val="subscript"/>
                </w:rPr>
                <m:t>control</m:t>
              </m:r>
              <m:r>
                <m:rPr>
                  <m:nor/>
                </m:rPr>
                <w:rPr>
                  <w:rFonts w:ascii="Times New Roman" w:hAnsi="Times New Roman" w:cs="Times New Roman"/>
                  <w:sz w:val="24"/>
                </w:rPr>
                <m:t>-</m:t>
              </m:r>
              <m:r>
                <m:rPr>
                  <m:nor/>
                </m:rPr>
                <w:rPr>
                  <w:rFonts w:ascii="Times New Roman" w:hAnsi="Times New Roman" w:cs="Times New Roman"/>
                  <w:i/>
                  <w:iCs/>
                  <w:sz w:val="24"/>
                </w:rPr>
                <m:t>V</m:t>
              </m:r>
              <m:r>
                <m:rPr>
                  <m:nor/>
                </m:rPr>
                <w:rPr>
                  <w:rFonts w:ascii="Times New Roman" w:hAnsi="Times New Roman" w:cs="Times New Roman"/>
                  <w:sz w:val="24"/>
                  <w:vertAlign w:val="subscript"/>
                </w:rPr>
                <m:t>sample</m:t>
              </m:r>
              <m:r>
                <m:rPr>
                  <m:nor/>
                </m:rPr>
                <w:rPr>
                  <w:rFonts w:ascii="Times New Roman" w:hAnsi="Times New Roman" w:cs="Times New Roman"/>
                  <w:sz w:val="24"/>
                </w:rPr>
                <m:t>)</m:t>
              </m:r>
            </m:num>
            <m:den>
              <m:r>
                <m:rPr>
                  <m:nor/>
                </m:rPr>
                <w:rPr>
                  <w:rFonts w:ascii="Times New Roman" w:hAnsi="Times New Roman" w:cs="Times New Roman"/>
                  <w:i/>
                  <w:iCs/>
                  <w:sz w:val="24"/>
                </w:rPr>
                <m:t>V</m:t>
              </m:r>
              <m:r>
                <m:rPr>
                  <m:nor/>
                </m:rPr>
                <w:rPr>
                  <w:rFonts w:ascii="Times New Roman" w:hAnsi="Times New Roman" w:cs="Times New Roman"/>
                  <w:sz w:val="24"/>
                  <w:vertAlign w:val="subscript"/>
                </w:rPr>
                <m:t>control</m:t>
              </m:r>
            </m:den>
          </m:f>
          <m:r>
            <m:rPr>
              <m:nor/>
            </m:rPr>
            <w:rPr>
              <w:rFonts w:ascii="Times New Roman" w:hAnsi="Times New Roman" w:cs="Times New Roman"/>
              <w:sz w:val="24"/>
            </w:rPr>
            <m:t>× 100%                                           (3)</m:t>
          </m:r>
        </m:oMath>
      </m:oMathPara>
    </w:p>
    <w:p w14:paraId="4561E4BE" w14:textId="501D8B79" w:rsidR="00A21392" w:rsidRPr="002555E0" w:rsidRDefault="005A6182">
      <w:pPr>
        <w:widowControl/>
        <w:spacing w:line="480" w:lineRule="auto"/>
        <w:ind w:firstLineChars="200" w:firstLine="480"/>
        <w:rPr>
          <w:rFonts w:ascii="Times New Roman" w:hAnsi="Times New Roman" w:cs="Times New Roman"/>
          <w:sz w:val="24"/>
        </w:rPr>
      </w:pPr>
      <w:proofErr w:type="spellStart"/>
      <w:r w:rsidRPr="002555E0">
        <w:rPr>
          <w:rFonts w:ascii="Times New Roman" w:hAnsi="Times New Roman" w:cs="Times New Roman"/>
          <w:i/>
          <w:iCs/>
          <w:sz w:val="24"/>
        </w:rPr>
        <w:lastRenderedPageBreak/>
        <w:t>V</w:t>
      </w:r>
      <w:r w:rsidRPr="002555E0">
        <w:rPr>
          <w:rFonts w:ascii="Times New Roman" w:hAnsi="Times New Roman" w:cs="Times New Roman"/>
          <w:sz w:val="24"/>
          <w:vertAlign w:val="subscript"/>
        </w:rPr>
        <w:t>control</w:t>
      </w:r>
      <w:proofErr w:type="spellEnd"/>
      <w:r w:rsidRPr="002555E0">
        <w:rPr>
          <w:rFonts w:ascii="Times New Roman" w:hAnsi="Times New Roman" w:cs="Times New Roman"/>
          <w:sz w:val="24"/>
        </w:rPr>
        <w:t xml:space="preserve"> and </w:t>
      </w:r>
      <w:proofErr w:type="spellStart"/>
      <w:r w:rsidRPr="002555E0">
        <w:rPr>
          <w:rFonts w:ascii="Times New Roman" w:hAnsi="Times New Roman" w:cs="Times New Roman"/>
          <w:i/>
          <w:iCs/>
          <w:sz w:val="24"/>
        </w:rPr>
        <w:t>V</w:t>
      </w:r>
      <w:r w:rsidRPr="002555E0">
        <w:rPr>
          <w:rFonts w:ascii="Times New Roman" w:hAnsi="Times New Roman" w:cs="Times New Roman"/>
          <w:sz w:val="24"/>
          <w:vertAlign w:val="subscript"/>
        </w:rPr>
        <w:t>sample</w:t>
      </w:r>
      <w:proofErr w:type="spellEnd"/>
      <w:r w:rsidRPr="002555E0">
        <w:rPr>
          <w:rFonts w:ascii="Times New Roman" w:hAnsi="Times New Roman" w:cs="Times New Roman"/>
          <w:sz w:val="24"/>
        </w:rPr>
        <w:t xml:space="preserve"> represented the tumor volumes of control groups and sample groups, respectively.</w:t>
      </w:r>
    </w:p>
    <w:p w14:paraId="579138FE" w14:textId="77777777" w:rsidR="00A21392" w:rsidRPr="002555E0" w:rsidRDefault="005A6182">
      <w:pPr>
        <w:spacing w:line="480" w:lineRule="auto"/>
        <w:rPr>
          <w:rFonts w:ascii="Times New Roman" w:eastAsia="SimSun" w:hAnsi="Times New Roman" w:cs="Times New Roman"/>
          <w:b/>
          <w:bCs/>
          <w:sz w:val="24"/>
        </w:rPr>
      </w:pPr>
      <w:r w:rsidRPr="002555E0">
        <w:rPr>
          <w:rFonts w:ascii="Times New Roman" w:eastAsia="SimSun" w:hAnsi="Times New Roman" w:cs="Times New Roman" w:hint="eastAsia"/>
          <w:b/>
          <w:bCs/>
          <w:sz w:val="24"/>
        </w:rPr>
        <w:t xml:space="preserve">14. </w:t>
      </w:r>
      <w:r w:rsidRPr="002555E0">
        <w:rPr>
          <w:rFonts w:ascii="Times New Roman" w:eastAsia="SimSun" w:hAnsi="Times New Roman" w:cs="Times New Roman"/>
          <w:b/>
          <w:bCs/>
          <w:sz w:val="24"/>
        </w:rPr>
        <w:t xml:space="preserve">Histopathological, </w:t>
      </w:r>
      <w:r w:rsidRPr="002555E0">
        <w:rPr>
          <w:rFonts w:ascii="Times New Roman" w:eastAsia="SimSun" w:hAnsi="Times New Roman" w:cs="Times New Roman" w:hint="eastAsia"/>
          <w:b/>
          <w:bCs/>
          <w:sz w:val="24"/>
        </w:rPr>
        <w:t>i</w:t>
      </w:r>
      <w:r w:rsidRPr="002555E0">
        <w:rPr>
          <w:rFonts w:ascii="Times New Roman" w:eastAsia="SimSun" w:hAnsi="Times New Roman" w:cs="Times New Roman"/>
          <w:b/>
          <w:bCs/>
          <w:sz w:val="24"/>
        </w:rPr>
        <w:t xml:space="preserve">mmunohistochemical, and </w:t>
      </w:r>
      <w:r w:rsidRPr="002555E0">
        <w:rPr>
          <w:rFonts w:ascii="Times New Roman" w:eastAsia="SimSun" w:hAnsi="Times New Roman" w:cs="Times New Roman" w:hint="eastAsia"/>
          <w:b/>
          <w:bCs/>
          <w:sz w:val="24"/>
        </w:rPr>
        <w:t>i</w:t>
      </w:r>
      <w:r w:rsidRPr="002555E0">
        <w:rPr>
          <w:rFonts w:ascii="Times New Roman" w:eastAsia="SimSun" w:hAnsi="Times New Roman" w:cs="Times New Roman"/>
          <w:b/>
          <w:bCs/>
          <w:sz w:val="24"/>
        </w:rPr>
        <w:t>mmunofluorescence analysis</w:t>
      </w:r>
    </w:p>
    <w:p w14:paraId="79445EA8" w14:textId="77777777" w:rsidR="00A21392" w:rsidRPr="002555E0" w:rsidRDefault="005A6182">
      <w:pPr>
        <w:spacing w:line="480" w:lineRule="auto"/>
        <w:rPr>
          <w:rFonts w:ascii="Times New Roman" w:hAnsi="Times New Roman"/>
          <w:sz w:val="24"/>
        </w:rPr>
      </w:pPr>
      <w:r w:rsidRPr="002555E0">
        <w:rPr>
          <w:rFonts w:ascii="Times New Roman" w:hAnsi="Times New Roman"/>
          <w:sz w:val="24"/>
        </w:rPr>
        <w:t xml:space="preserve">The mice were sacrificed by conventional cervical dislocation after </w:t>
      </w:r>
      <w:r w:rsidRPr="002555E0">
        <w:rPr>
          <w:rFonts w:ascii="Times New Roman" w:hAnsi="Times New Roman" w:hint="eastAsia"/>
          <w:sz w:val="24"/>
        </w:rPr>
        <w:t>15</w:t>
      </w:r>
      <w:r w:rsidRPr="002555E0">
        <w:rPr>
          <w:rFonts w:ascii="Times New Roman" w:hAnsi="Times New Roman"/>
          <w:sz w:val="24"/>
        </w:rPr>
        <w:t xml:space="preserve"> days of treatment. </w:t>
      </w:r>
      <w:r w:rsidRPr="002555E0">
        <w:rPr>
          <w:rFonts w:ascii="Times New Roman" w:hAnsi="Times New Roman" w:hint="eastAsia"/>
          <w:sz w:val="24"/>
        </w:rPr>
        <w:t>Tumors and major organs (heart, liver, spleen, lung, and kidney) were collected and fixed with 4% PFA and then emb</w:t>
      </w:r>
      <w:r w:rsidRPr="002555E0">
        <w:rPr>
          <w:rFonts w:ascii="Times New Roman" w:hAnsi="Times New Roman"/>
          <w:sz w:val="24"/>
        </w:rPr>
        <w:t xml:space="preserve">edded in paraffin. Tumor tissues were cut into about 5.0 </w:t>
      </w:r>
      <w:proofErr w:type="spellStart"/>
      <w:r w:rsidRPr="002555E0">
        <w:rPr>
          <w:rFonts w:ascii="Times New Roman" w:hAnsi="Times New Roman"/>
          <w:sz w:val="24"/>
        </w:rPr>
        <w:t>μm</w:t>
      </w:r>
      <w:proofErr w:type="spellEnd"/>
      <w:r w:rsidRPr="002555E0">
        <w:rPr>
          <w:rFonts w:ascii="Times New Roman" w:hAnsi="Times New Roman"/>
          <w:sz w:val="24"/>
        </w:rPr>
        <w:t xml:space="preserve"> slices for hematoxylin and eosin (H&amp;E) staining, immunohistochemical analyses (Ki-67), and immunofluorescence detection (</w:t>
      </w:r>
      <w:r w:rsidRPr="002555E0">
        <w:rPr>
          <w:rFonts w:ascii="Times New Roman" w:hAnsi="Times New Roman" w:hint="eastAsia"/>
          <w:sz w:val="24"/>
        </w:rPr>
        <w:t>TUNEL</w:t>
      </w:r>
      <w:r w:rsidRPr="002555E0">
        <w:rPr>
          <w:rFonts w:ascii="Times New Roman" w:hAnsi="Times New Roman"/>
          <w:sz w:val="24"/>
        </w:rPr>
        <w:t xml:space="preserve">, </w:t>
      </w:r>
      <w:r w:rsidRPr="002555E0">
        <w:rPr>
          <w:rFonts w:ascii="Times New Roman" w:hAnsi="Times New Roman" w:hint="eastAsia"/>
          <w:sz w:val="24"/>
        </w:rPr>
        <w:t xml:space="preserve">CD3, CD8, and </w:t>
      </w:r>
      <w:r w:rsidRPr="002555E0">
        <w:rPr>
          <w:rFonts w:ascii="Times New Roman" w:hAnsi="Times New Roman"/>
          <w:sz w:val="24"/>
        </w:rPr>
        <w:t>Arg-1).</w:t>
      </w:r>
    </w:p>
    <w:p w14:paraId="4EF052EF" w14:textId="77777777" w:rsidR="00A21392" w:rsidRPr="002555E0" w:rsidRDefault="005A6182">
      <w:pPr>
        <w:spacing w:line="480" w:lineRule="auto"/>
        <w:rPr>
          <w:rFonts w:ascii="Times New Roman" w:eastAsia="SimSun" w:hAnsi="Times New Roman" w:cs="Times New Roman"/>
          <w:b/>
          <w:bCs/>
          <w:kern w:val="0"/>
          <w:sz w:val="24"/>
          <w:lang w:bidi="ar"/>
        </w:rPr>
      </w:pPr>
      <w:r w:rsidRPr="002555E0">
        <w:rPr>
          <w:rFonts w:ascii="Times New Roman" w:hAnsi="Times New Roman" w:hint="eastAsia"/>
          <w:b/>
          <w:bCs/>
          <w:sz w:val="24"/>
        </w:rPr>
        <w:t xml:space="preserve">15. </w:t>
      </w:r>
      <w:r w:rsidRPr="002555E0">
        <w:rPr>
          <w:rFonts w:ascii="Times New Roman" w:hAnsi="Times New Roman"/>
          <w:b/>
          <w:bCs/>
          <w:sz w:val="24"/>
        </w:rPr>
        <w:t xml:space="preserve">Immune </w:t>
      </w:r>
      <w:r w:rsidRPr="002555E0">
        <w:rPr>
          <w:rFonts w:ascii="Times New Roman" w:hAnsi="Times New Roman" w:hint="eastAsia"/>
          <w:b/>
          <w:bCs/>
          <w:sz w:val="24"/>
        </w:rPr>
        <w:t>a</w:t>
      </w:r>
      <w:r w:rsidRPr="002555E0">
        <w:rPr>
          <w:rFonts w:ascii="Times New Roman" w:hAnsi="Times New Roman"/>
          <w:b/>
          <w:bCs/>
          <w:sz w:val="24"/>
        </w:rPr>
        <w:t xml:space="preserve">ctivation </w:t>
      </w:r>
      <w:r w:rsidRPr="002555E0">
        <w:rPr>
          <w:rFonts w:ascii="Times New Roman" w:hAnsi="Times New Roman" w:hint="eastAsia"/>
          <w:b/>
          <w:bCs/>
          <w:sz w:val="24"/>
        </w:rPr>
        <w:t>a</w:t>
      </w:r>
      <w:r w:rsidRPr="002555E0">
        <w:rPr>
          <w:rFonts w:ascii="Times New Roman" w:hAnsi="Times New Roman"/>
          <w:b/>
          <w:bCs/>
          <w:sz w:val="24"/>
        </w:rPr>
        <w:t>ssay</w:t>
      </w:r>
    </w:p>
    <w:p w14:paraId="74AA770F" w14:textId="77777777" w:rsidR="00A21392" w:rsidRPr="002555E0" w:rsidRDefault="005A6182">
      <w:pPr>
        <w:spacing w:line="480" w:lineRule="auto"/>
        <w:rPr>
          <w:rFonts w:ascii="Times New Roman" w:hAnsi="Times New Roman"/>
          <w:sz w:val="24"/>
        </w:rPr>
      </w:pPr>
      <w:r w:rsidRPr="002555E0">
        <w:rPr>
          <w:rFonts w:ascii="Times New Roman" w:hAnsi="Times New Roman" w:cs="Times New Roman" w:hint="eastAsia"/>
          <w:sz w:val="24"/>
          <w:shd w:val="clear" w:color="auto" w:fill="FFFFFF"/>
        </w:rPr>
        <w:t>After treating with</w:t>
      </w:r>
      <w:r w:rsidRPr="002555E0">
        <w:rPr>
          <w:rFonts w:ascii="Times New Roman" w:hAnsi="Times New Roman" w:cs="Times New Roman"/>
          <w:sz w:val="24"/>
          <w:shd w:val="clear" w:color="auto" w:fill="FFFFFF"/>
        </w:rPr>
        <w:t xml:space="preserve"> PBS, DAC, DOX, DAC+DOX, or </w:t>
      </w:r>
      <w:r w:rsidRPr="002555E0">
        <w:rPr>
          <w:rFonts w:ascii="Times New Roman" w:hAnsi="Times New Roman" w:cs="Times New Roman" w:hint="eastAsia"/>
          <w:sz w:val="24"/>
          <w:shd w:val="clear" w:color="auto" w:fill="FFFFFF"/>
        </w:rPr>
        <w:t>NP/(DAC+DOX)</w:t>
      </w:r>
      <w:r w:rsidRPr="002555E0">
        <w:rPr>
          <w:rFonts w:ascii="Times New Roman" w:hAnsi="Times New Roman" w:cs="Times New Roman"/>
          <w:sz w:val="24"/>
          <w:shd w:val="clear" w:color="auto" w:fill="FFFFFF"/>
        </w:rPr>
        <w:t xml:space="preserve"> for 10 days</w:t>
      </w:r>
      <w:r w:rsidRPr="002555E0">
        <w:rPr>
          <w:rFonts w:ascii="Times New Roman" w:hAnsi="Times New Roman"/>
          <w:sz w:val="24"/>
        </w:rPr>
        <w:t xml:space="preserve">, </w:t>
      </w:r>
      <w:r w:rsidRPr="002555E0">
        <w:rPr>
          <w:rFonts w:ascii="Times New Roman" w:hAnsi="Times New Roman" w:cs="Times New Roman" w:hint="eastAsia"/>
          <w:sz w:val="24"/>
        </w:rPr>
        <w:t>t</w:t>
      </w:r>
      <w:r w:rsidRPr="002555E0">
        <w:rPr>
          <w:rFonts w:ascii="Times New Roman" w:hAnsi="Times New Roman" w:cs="Times New Roman"/>
          <w:sz w:val="24"/>
        </w:rPr>
        <w:t xml:space="preserve">umor tissues and tumor-draining lymph nodes (TDLNs) were extracted from </w:t>
      </w:r>
      <w:r w:rsidRPr="002555E0">
        <w:rPr>
          <w:rFonts w:ascii="Times New Roman" w:hAnsi="Times New Roman" w:cs="Times New Roman"/>
          <w:sz w:val="24"/>
        </w:rPr>
        <w:t>experimental animals and minced before being incubated in collagenase-containing medium at 37</w:t>
      </w:r>
      <w:r w:rsidRPr="002555E0">
        <w:rPr>
          <w:rFonts w:ascii="Times New Roman" w:hAnsi="Times New Roman" w:cs="Times New Roman" w:hint="eastAsia"/>
          <w:sz w:val="24"/>
        </w:rPr>
        <w:t xml:space="preserve"> </w:t>
      </w:r>
      <w:r w:rsidRPr="002555E0">
        <w:rPr>
          <w:rFonts w:ascii="Times New Roman" w:hAnsi="Times New Roman" w:cs="Times New Roman"/>
          <w:sz w:val="24"/>
        </w:rPr>
        <w:t>°C for 30 mi</w:t>
      </w:r>
      <w:r w:rsidRPr="002555E0">
        <w:rPr>
          <w:rFonts w:ascii="Times New Roman" w:hAnsi="Times New Roman" w:cs="Times New Roman" w:hint="eastAsia"/>
          <w:sz w:val="24"/>
        </w:rPr>
        <w:t>n</w:t>
      </w:r>
      <w:r w:rsidRPr="002555E0">
        <w:rPr>
          <w:rFonts w:ascii="Times New Roman" w:hAnsi="Times New Roman" w:cs="Times New Roman"/>
          <w:sz w:val="24"/>
        </w:rPr>
        <w:t xml:space="preserve"> to dissociate into a single-cell suspension. The resulting suspension was filtered, centrifuged, and resuspended in PBS. Cell concentration was adjusted to 1×10</w:t>
      </w:r>
      <w:r w:rsidRPr="002555E0">
        <w:rPr>
          <w:rFonts w:ascii="Times New Roman" w:hAnsi="Times New Roman" w:cs="Times New Roman"/>
          <w:sz w:val="24"/>
          <w:vertAlign w:val="superscript"/>
        </w:rPr>
        <w:t>6</w:t>
      </w:r>
      <w:r w:rsidRPr="002555E0">
        <w:rPr>
          <w:rFonts w:ascii="Times New Roman" w:hAnsi="Times New Roman" w:cs="Times New Roman"/>
          <w:sz w:val="24"/>
        </w:rPr>
        <w:t xml:space="preserve"> cells</w:t>
      </w:r>
      <w:r w:rsidRPr="002555E0">
        <w:rPr>
          <w:rFonts w:ascii="Times New Roman" w:hAnsi="Times New Roman" w:cs="Times New Roman" w:hint="eastAsia"/>
          <w:sz w:val="24"/>
        </w:rPr>
        <w:t xml:space="preserve"> </w:t>
      </w:r>
      <w:r w:rsidRPr="002555E0">
        <w:rPr>
          <w:rFonts w:ascii="Times New Roman" w:eastAsia="SimSun" w:hAnsi="Times New Roman" w:cs="Times New Roman"/>
          <w:sz w:val="24"/>
        </w:rPr>
        <w:t>mL</w:t>
      </w:r>
      <w:r w:rsidRPr="002555E0">
        <w:rPr>
          <w:rFonts w:ascii="Times New Roman" w:eastAsia="SimSun" w:hAnsi="Times New Roman" w:cs="Times New Roman"/>
          <w:sz w:val="24"/>
          <w:vertAlign w:val="superscript"/>
        </w:rPr>
        <w:t>−</w:t>
      </w:r>
      <w:r w:rsidRPr="002555E0">
        <w:rPr>
          <w:rFonts w:ascii="Times New Roman" w:eastAsia="SimSun" w:hAnsi="Times New Roman" w:cs="Times New Roman"/>
          <w:sz w:val="24"/>
          <w:vertAlign w:val="superscript"/>
        </w:rPr>
        <w:t>1</w:t>
      </w:r>
      <w:r w:rsidRPr="002555E0">
        <w:rPr>
          <w:rFonts w:ascii="Times New Roman" w:hAnsi="Times New Roman" w:cs="Times New Roman"/>
          <w:sz w:val="24"/>
        </w:rPr>
        <w:t xml:space="preserve"> using a cell counting chamber. For tumor tissues, cells were allocated to flow cytometry tubes and stained with anti-CD45-Brilliant Violet 570, anti-CD3-PE-Dazzle594, anti-CD</w:t>
      </w:r>
      <w:r w:rsidRPr="002555E0">
        <w:rPr>
          <w:rFonts w:ascii="Times New Roman" w:hAnsi="Times New Roman" w:cs="Times New Roman" w:hint="eastAsia"/>
          <w:sz w:val="24"/>
        </w:rPr>
        <w:t>4-</w:t>
      </w:r>
      <w:r w:rsidRPr="002555E0">
        <w:rPr>
          <w:rFonts w:ascii="Times New Roman" w:hAnsi="Times New Roman" w:cs="Times New Roman"/>
          <w:sz w:val="24"/>
        </w:rPr>
        <w:t>Brilliant Violet 421</w:t>
      </w:r>
      <w:r w:rsidRPr="002555E0">
        <w:rPr>
          <w:rFonts w:ascii="Times New Roman" w:hAnsi="Times New Roman" w:cs="Times New Roman" w:hint="eastAsia"/>
          <w:sz w:val="24"/>
        </w:rPr>
        <w:t xml:space="preserve">, </w:t>
      </w:r>
      <w:r w:rsidRPr="002555E0">
        <w:rPr>
          <w:rFonts w:ascii="Times New Roman" w:hAnsi="Times New Roman" w:cs="Times New Roman"/>
          <w:sz w:val="24"/>
        </w:rPr>
        <w:t>anti-CD8-PE/Cy5</w:t>
      </w:r>
      <w:r w:rsidRPr="002555E0">
        <w:rPr>
          <w:rFonts w:ascii="Times New Roman" w:hAnsi="Times New Roman" w:cs="Times New Roman" w:hint="eastAsia"/>
          <w:sz w:val="24"/>
        </w:rPr>
        <w:t xml:space="preserve">, </w:t>
      </w:r>
      <w:r w:rsidRPr="002555E0">
        <w:rPr>
          <w:rFonts w:ascii="Times New Roman" w:hAnsi="Times New Roman" w:cs="Times New Roman"/>
          <w:sz w:val="24"/>
        </w:rPr>
        <w:t>anti-CD11</w:t>
      </w:r>
      <w:r w:rsidRPr="002555E0">
        <w:rPr>
          <w:rFonts w:ascii="Times New Roman" w:hAnsi="Times New Roman" w:cs="Times New Roman" w:hint="eastAsia"/>
          <w:sz w:val="24"/>
        </w:rPr>
        <w:t>b</w:t>
      </w:r>
      <w:r w:rsidRPr="002555E0">
        <w:rPr>
          <w:rFonts w:ascii="Times New Roman" w:hAnsi="Times New Roman" w:cs="Times New Roman"/>
          <w:sz w:val="24"/>
        </w:rPr>
        <w:t>-Brill</w:t>
      </w:r>
      <w:r w:rsidRPr="002555E0">
        <w:rPr>
          <w:rFonts w:ascii="Times New Roman" w:hAnsi="Times New Roman" w:cs="Times New Roman"/>
          <w:sz w:val="24"/>
        </w:rPr>
        <w:t>iant Violet 711, and anti-Gr-1-Alexa Fluor</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700 and incubated at 4</w:t>
      </w:r>
      <w:r w:rsidRPr="002555E0">
        <w:rPr>
          <w:rFonts w:ascii="Times New Roman" w:hAnsi="Times New Roman" w:cs="Times New Roman" w:hint="eastAsia"/>
          <w:sz w:val="24"/>
        </w:rPr>
        <w:t xml:space="preserve"> </w:t>
      </w:r>
      <w:r w:rsidRPr="002555E0">
        <w:rPr>
          <w:rFonts w:ascii="Times New Roman" w:hAnsi="Times New Roman" w:cs="Times New Roman"/>
          <w:sz w:val="24"/>
        </w:rPr>
        <w:t>°C in the dark for 30 min. Cells were then washed twice with PBS to remove unbound antibodies. For TDLNs, cells were stained with anti-CD45-Brilliant Violet 570, anti-CD3-PE-Dazzle594, anti-CD</w:t>
      </w:r>
      <w:r w:rsidRPr="002555E0">
        <w:rPr>
          <w:rFonts w:ascii="Times New Roman" w:hAnsi="Times New Roman" w:cs="Times New Roman" w:hint="eastAsia"/>
          <w:sz w:val="24"/>
        </w:rPr>
        <w:t>4-</w:t>
      </w:r>
      <w:r w:rsidRPr="002555E0">
        <w:rPr>
          <w:rFonts w:ascii="Times New Roman" w:hAnsi="Times New Roman" w:cs="Times New Roman"/>
          <w:sz w:val="24"/>
        </w:rPr>
        <w:t>Brilliant Violet 421</w:t>
      </w:r>
      <w:r w:rsidRPr="002555E0">
        <w:rPr>
          <w:rFonts w:ascii="Times New Roman" w:hAnsi="Times New Roman" w:cs="Times New Roman" w:hint="eastAsia"/>
          <w:sz w:val="24"/>
        </w:rPr>
        <w:t xml:space="preserve">, </w:t>
      </w:r>
      <w:r w:rsidRPr="002555E0">
        <w:rPr>
          <w:rFonts w:ascii="Times New Roman" w:hAnsi="Times New Roman" w:cs="Times New Roman"/>
          <w:sz w:val="24"/>
        </w:rPr>
        <w:t>anti-CD8-PE/Cy5</w:t>
      </w:r>
      <w:r w:rsidRPr="002555E0">
        <w:rPr>
          <w:rFonts w:ascii="Times New Roman" w:hAnsi="Times New Roman" w:cs="Times New Roman" w:hint="eastAsia"/>
          <w:sz w:val="24"/>
        </w:rPr>
        <w:t xml:space="preserve">, </w:t>
      </w:r>
      <w:r w:rsidRPr="002555E0">
        <w:rPr>
          <w:rFonts w:ascii="Times New Roman" w:hAnsi="Times New Roman" w:cs="Times New Roman"/>
          <w:sz w:val="24"/>
        </w:rPr>
        <w:t>anti-CD11</w:t>
      </w:r>
      <w:r w:rsidRPr="002555E0">
        <w:rPr>
          <w:rFonts w:ascii="Times New Roman" w:hAnsi="Times New Roman" w:cs="Times New Roman" w:hint="eastAsia"/>
          <w:sz w:val="24"/>
        </w:rPr>
        <w:t>c</w:t>
      </w:r>
      <w:r w:rsidRPr="002555E0">
        <w:rPr>
          <w:rFonts w:ascii="Times New Roman" w:hAnsi="Times New Roman" w:cs="Times New Roman"/>
          <w:sz w:val="24"/>
        </w:rPr>
        <w:t>-</w:t>
      </w:r>
      <w:r w:rsidRPr="002555E0">
        <w:rPr>
          <w:rFonts w:ascii="Times New Roman" w:hAnsi="Times New Roman" w:cs="Times New Roman" w:hint="eastAsia"/>
          <w:sz w:val="24"/>
        </w:rPr>
        <w:t>APC/Cy7</w:t>
      </w:r>
      <w:r w:rsidRPr="002555E0">
        <w:rPr>
          <w:rFonts w:ascii="Times New Roman" w:hAnsi="Times New Roman" w:cs="Times New Roman"/>
          <w:sz w:val="24"/>
        </w:rPr>
        <w:t xml:space="preserve"> 711</w:t>
      </w:r>
      <w:r w:rsidRPr="002555E0">
        <w:rPr>
          <w:rFonts w:ascii="Times New Roman" w:hAnsi="Times New Roman" w:cs="Times New Roman" w:hint="eastAsia"/>
          <w:sz w:val="24"/>
        </w:rPr>
        <w:t>,</w:t>
      </w:r>
      <w:r w:rsidRPr="002555E0">
        <w:rPr>
          <w:rFonts w:ascii="Times New Roman" w:hAnsi="Times New Roman" w:cs="Times New Roman"/>
          <w:sz w:val="24"/>
        </w:rPr>
        <w:t xml:space="preserve"> anti-</w:t>
      </w:r>
      <w:r w:rsidRPr="002555E0">
        <w:rPr>
          <w:rFonts w:ascii="Times New Roman" w:hAnsi="Times New Roman" w:cs="Times New Roman" w:hint="eastAsia"/>
          <w:sz w:val="24"/>
        </w:rPr>
        <w:t>CD40</w:t>
      </w:r>
      <w:r w:rsidRPr="002555E0">
        <w:rPr>
          <w:rFonts w:ascii="Times New Roman" w:hAnsi="Times New Roman" w:cs="Times New Roman"/>
          <w:sz w:val="24"/>
        </w:rPr>
        <w:t>-</w:t>
      </w:r>
      <w:r w:rsidRPr="002555E0">
        <w:rPr>
          <w:rFonts w:ascii="Times New Roman" w:hAnsi="Times New Roman" w:cs="Times New Roman" w:hint="eastAsia"/>
          <w:sz w:val="24"/>
        </w:rPr>
        <w:t>APC</w:t>
      </w:r>
      <w:r w:rsidRPr="002555E0">
        <w:rPr>
          <w:rFonts w:ascii="Times New Roman" w:hAnsi="Times New Roman" w:cs="Times New Roman"/>
          <w:sz w:val="24"/>
        </w:rPr>
        <w:t>, anti-CD</w:t>
      </w:r>
      <w:r w:rsidRPr="002555E0">
        <w:rPr>
          <w:rFonts w:ascii="Times New Roman" w:hAnsi="Times New Roman" w:cs="Times New Roman" w:hint="eastAsia"/>
          <w:sz w:val="24"/>
        </w:rPr>
        <w:t>80</w:t>
      </w:r>
      <w:r w:rsidRPr="002555E0">
        <w:rPr>
          <w:rFonts w:ascii="Times New Roman" w:hAnsi="Times New Roman" w:cs="Times New Roman"/>
          <w:sz w:val="24"/>
        </w:rPr>
        <w:t>-Pacific Blue™, anti-CD11</w:t>
      </w:r>
      <w:r w:rsidRPr="002555E0">
        <w:rPr>
          <w:rFonts w:ascii="Times New Roman" w:hAnsi="Times New Roman" w:cs="Times New Roman" w:hint="eastAsia"/>
          <w:sz w:val="24"/>
        </w:rPr>
        <w:t>b</w:t>
      </w:r>
      <w:r w:rsidRPr="002555E0">
        <w:rPr>
          <w:rFonts w:ascii="Times New Roman" w:hAnsi="Times New Roman" w:cs="Times New Roman"/>
          <w:sz w:val="24"/>
        </w:rPr>
        <w:t xml:space="preserve">-Brilliant </w:t>
      </w:r>
      <w:r w:rsidRPr="002555E0">
        <w:rPr>
          <w:rFonts w:ascii="Times New Roman" w:hAnsi="Times New Roman" w:cs="Times New Roman"/>
          <w:sz w:val="24"/>
        </w:rPr>
        <w:lastRenderedPageBreak/>
        <w:t>Violet 711, and anti-Gr-1-Alexa Fluor</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700, followed by incubation and washing under the same conditions. Cells were fixed with 4% paraformaldehyde for 15 min, then washed twice with PBS. Finally, </w:t>
      </w:r>
      <w:r w:rsidRPr="002555E0">
        <w:rPr>
          <w:rFonts w:ascii="Times New Roman" w:hAnsi="Times New Roman" w:cs="Times New Roman" w:hint="eastAsia"/>
          <w:sz w:val="24"/>
        </w:rPr>
        <w:t>t</w:t>
      </w:r>
      <w:r w:rsidRPr="002555E0">
        <w:rPr>
          <w:rFonts w:ascii="Times New Roman" w:hAnsi="Times New Roman" w:cs="Times New Roman"/>
          <w:sz w:val="24"/>
        </w:rPr>
        <w:t xml:space="preserve">he stained cells were detected on a Cytek Aurora Flow Cytometer (Cytek Biosciences Inc., CA, USA) using BD </w:t>
      </w:r>
      <w:proofErr w:type="spellStart"/>
      <w:r w:rsidRPr="002555E0">
        <w:rPr>
          <w:rFonts w:ascii="Times New Roman" w:hAnsi="Times New Roman" w:cs="Times New Roman"/>
          <w:sz w:val="24"/>
        </w:rPr>
        <w:t>FACSDiva</w:t>
      </w:r>
      <w:proofErr w:type="spellEnd"/>
      <w:r w:rsidRPr="002555E0">
        <w:rPr>
          <w:rFonts w:ascii="Times New Roman" w:hAnsi="Times New Roman" w:cs="Times New Roman"/>
          <w:sz w:val="24"/>
        </w:rPr>
        <w:t xml:space="preserve"> software (BD Bioscience). Data were analyzed using Flowjo10 software.</w:t>
      </w:r>
    </w:p>
    <w:p w14:paraId="4AA66B4A" w14:textId="77777777" w:rsidR="00A21392" w:rsidRPr="002555E0" w:rsidRDefault="005A6182">
      <w:pPr>
        <w:spacing w:line="480" w:lineRule="auto"/>
        <w:ind w:firstLineChars="200" w:firstLine="480"/>
        <w:rPr>
          <w:rFonts w:ascii="Times New Roman" w:hAnsi="Times New Roman"/>
          <w:sz w:val="24"/>
        </w:rPr>
      </w:pPr>
      <w:r w:rsidRPr="002555E0">
        <w:rPr>
          <w:rFonts w:ascii="Times New Roman" w:hAnsi="Times New Roman"/>
          <w:sz w:val="24"/>
        </w:rPr>
        <w:t xml:space="preserve">300.0 </w:t>
      </w:r>
      <w:proofErr w:type="spellStart"/>
      <w:r w:rsidRPr="002555E0">
        <w:rPr>
          <w:rFonts w:ascii="Times New Roman" w:hAnsi="Times New Roman"/>
          <w:sz w:val="24"/>
        </w:rPr>
        <w:t>μL</w:t>
      </w:r>
      <w:proofErr w:type="spellEnd"/>
      <w:r w:rsidRPr="002555E0">
        <w:rPr>
          <w:rFonts w:ascii="Times New Roman" w:hAnsi="Times New Roman"/>
          <w:sz w:val="24"/>
        </w:rPr>
        <w:t xml:space="preserve"> of blood without anticoagulant was collected from the above mice and centrifuged at 3000 </w:t>
      </w:r>
      <w:r w:rsidRPr="002555E0">
        <w:rPr>
          <w:rFonts w:ascii="Times New Roman" w:hAnsi="Times New Roman" w:hint="eastAsia"/>
          <w:sz w:val="24"/>
        </w:rPr>
        <w:t>rpm</w:t>
      </w:r>
      <w:r w:rsidRPr="002555E0">
        <w:rPr>
          <w:rFonts w:ascii="Times New Roman" w:hAnsi="Times New Roman"/>
          <w:sz w:val="24"/>
        </w:rPr>
        <w:t xml:space="preserve"> for 10 min. The serum of mice was obtained to detect the levels of cytokines related to immune response, including </w:t>
      </w:r>
      <w:r w:rsidRPr="002555E0">
        <w:rPr>
          <w:rFonts w:ascii="Times New Roman" w:hAnsi="Times New Roman" w:cs="Times New Roman"/>
          <w:sz w:val="24"/>
        </w:rPr>
        <w:t>IFN-γ, TNF-α, and IL-10</w:t>
      </w:r>
      <w:r w:rsidRPr="002555E0">
        <w:rPr>
          <w:rFonts w:ascii="Times New Roman" w:hAnsi="Times New Roman"/>
          <w:sz w:val="24"/>
        </w:rPr>
        <w:t>, by ELISA kits according to the manufacturer's instructions.</w:t>
      </w:r>
    </w:p>
    <w:p w14:paraId="6D6EE500" w14:textId="77777777" w:rsidR="00A21392" w:rsidRPr="002555E0" w:rsidRDefault="005A6182">
      <w:pPr>
        <w:pStyle w:val="Heading3"/>
        <w:widowControl/>
        <w:shd w:val="clear" w:color="auto" w:fill="FFFFFF"/>
        <w:spacing w:beforeAutospacing="0" w:after="40" w:afterAutospacing="0" w:line="480" w:lineRule="auto"/>
        <w:jc w:val="both"/>
        <w:rPr>
          <w:rFonts w:ascii="Times New Roman" w:eastAsiaTheme="minorEastAsia" w:hAnsi="Times New Roman" w:hint="default"/>
          <w:kern w:val="2"/>
          <w:sz w:val="24"/>
          <w:szCs w:val="24"/>
        </w:rPr>
      </w:pPr>
      <w:r w:rsidRPr="002555E0">
        <w:rPr>
          <w:rFonts w:ascii="Times New Roman" w:eastAsiaTheme="minorEastAsia" w:hAnsi="Times New Roman" w:hint="default"/>
          <w:kern w:val="2"/>
          <w:sz w:val="24"/>
          <w:szCs w:val="24"/>
        </w:rPr>
        <w:t>1</w:t>
      </w:r>
      <w:r w:rsidRPr="002555E0">
        <w:rPr>
          <w:rFonts w:ascii="Times New Roman" w:eastAsiaTheme="minorEastAsia" w:hAnsi="Times New Roman"/>
          <w:kern w:val="2"/>
          <w:sz w:val="24"/>
          <w:szCs w:val="24"/>
        </w:rPr>
        <w:t>6</w:t>
      </w:r>
      <w:r w:rsidRPr="002555E0">
        <w:rPr>
          <w:rFonts w:ascii="Times New Roman" w:eastAsiaTheme="minorEastAsia" w:hAnsi="Times New Roman" w:hint="default"/>
          <w:kern w:val="2"/>
          <w:sz w:val="24"/>
          <w:szCs w:val="24"/>
        </w:rPr>
        <w:t>.</w:t>
      </w:r>
      <w:r w:rsidRPr="002555E0">
        <w:rPr>
          <w:rFonts w:ascii="Times New Roman" w:eastAsiaTheme="minorEastAsia" w:hAnsi="Times New Roman"/>
          <w:kern w:val="2"/>
          <w:sz w:val="24"/>
          <w:szCs w:val="24"/>
        </w:rPr>
        <w:t xml:space="preserve"> </w:t>
      </w:r>
      <w:r w:rsidRPr="002555E0">
        <w:rPr>
          <w:rFonts w:ascii="Times New Roman" w:eastAsiaTheme="minorEastAsia" w:hAnsi="Times New Roman" w:hint="default"/>
          <w:kern w:val="2"/>
          <w:sz w:val="24"/>
          <w:szCs w:val="24"/>
        </w:rPr>
        <w:t xml:space="preserve">Western </w:t>
      </w:r>
      <w:r w:rsidRPr="002555E0">
        <w:rPr>
          <w:rFonts w:ascii="Times New Roman" w:eastAsiaTheme="minorEastAsia" w:hAnsi="Times New Roman"/>
          <w:kern w:val="2"/>
          <w:sz w:val="24"/>
          <w:szCs w:val="24"/>
        </w:rPr>
        <w:t>blotting analysis</w:t>
      </w:r>
    </w:p>
    <w:p w14:paraId="52541926" w14:textId="77777777" w:rsidR="00A21392" w:rsidRPr="002555E0" w:rsidRDefault="005A6182">
      <w:pPr>
        <w:pStyle w:val="Heading3"/>
        <w:widowControl/>
        <w:shd w:val="clear" w:color="auto" w:fill="FFFFFF"/>
        <w:spacing w:beforeAutospacing="0" w:after="40" w:afterAutospacing="0" w:line="480" w:lineRule="auto"/>
        <w:jc w:val="both"/>
        <w:rPr>
          <w:rFonts w:ascii="Times New Roman" w:hAnsi="Times New Roman" w:hint="default"/>
          <w:b w:val="0"/>
          <w:bCs w:val="0"/>
          <w:sz w:val="24"/>
          <w:szCs w:val="24"/>
          <w:lang w:bidi="ar"/>
        </w:rPr>
      </w:pPr>
      <w:r w:rsidRPr="002555E0">
        <w:rPr>
          <w:rFonts w:ascii="Times New Roman" w:hAnsi="Times New Roman" w:hint="default"/>
          <w:b w:val="0"/>
          <w:bCs w:val="0"/>
          <w:sz w:val="24"/>
          <w:szCs w:val="24"/>
          <w:lang w:bidi="ar"/>
        </w:rPr>
        <w:t>The samples were lysed by RIRA reagent (Pierce, Rockford, IL, USA) and the supernatants were collected followed by centrifuging at 13,000 rpm for 10 min at 4</w:t>
      </w:r>
      <w:r w:rsidRPr="002555E0">
        <w:rPr>
          <w:rFonts w:ascii="Times New Roman" w:hAnsi="Times New Roman"/>
          <w:b w:val="0"/>
          <w:bCs w:val="0"/>
          <w:sz w:val="24"/>
          <w:szCs w:val="24"/>
          <w:lang w:bidi="ar"/>
        </w:rPr>
        <w:t xml:space="preserve"> </w:t>
      </w:r>
      <w:r w:rsidRPr="002555E0">
        <w:rPr>
          <w:rFonts w:ascii="Times New Roman" w:hAnsi="Times New Roman" w:hint="default"/>
          <w:b w:val="0"/>
          <w:bCs w:val="0"/>
          <w:sz w:val="24"/>
          <w:szCs w:val="24"/>
          <w:lang w:bidi="ar"/>
        </w:rPr>
        <w:t xml:space="preserve">°C to acquire the proteins. After protein quantification through the bicinchoninic acid method, 12% sodium dodecyl sulfate polyacrylamide gel electrophoresis (SDS-PAGE) was used for protein separation. Then the proteins were transferred onto polyvinylidene fluoride membranes (Millipore) and incubated with 5% skimmed milk for 1 h at room temperature. Afterwards, the proteins were incubated with primary antibodies against GSDME, </w:t>
      </w:r>
      <w:r w:rsidRPr="002555E0">
        <w:rPr>
          <w:rFonts w:ascii="Times New Roman" w:hAnsi="Times New Roman"/>
          <w:b w:val="0"/>
          <w:bCs w:val="0"/>
          <w:sz w:val="24"/>
          <w:szCs w:val="24"/>
          <w:lang w:bidi="ar"/>
        </w:rPr>
        <w:t>GSDME-N, c</w:t>
      </w:r>
      <w:r w:rsidRPr="002555E0">
        <w:rPr>
          <w:rFonts w:ascii="Times New Roman" w:hAnsi="Times New Roman" w:hint="default"/>
          <w:b w:val="0"/>
          <w:bCs w:val="0"/>
          <w:sz w:val="24"/>
          <w:szCs w:val="24"/>
          <w:lang w:bidi="ar"/>
        </w:rPr>
        <w:t>leaved caspase-3 at 4</w:t>
      </w:r>
      <w:r w:rsidRPr="002555E0">
        <w:rPr>
          <w:rFonts w:ascii="Times New Roman" w:hAnsi="Times New Roman"/>
          <w:b w:val="0"/>
          <w:bCs w:val="0"/>
          <w:sz w:val="24"/>
          <w:szCs w:val="24"/>
          <w:lang w:bidi="ar"/>
        </w:rPr>
        <w:t xml:space="preserve"> </w:t>
      </w:r>
      <w:r w:rsidRPr="002555E0">
        <w:rPr>
          <w:rFonts w:ascii="Times New Roman" w:hAnsi="Times New Roman" w:hint="default"/>
          <w:b w:val="0"/>
          <w:bCs w:val="0"/>
          <w:sz w:val="24"/>
          <w:szCs w:val="24"/>
          <w:lang w:bidi="ar"/>
        </w:rPr>
        <w:t>°C overnight and horseradish peroxidase (HRP)</w:t>
      </w:r>
      <w:r w:rsidRPr="002555E0">
        <w:rPr>
          <w:rFonts w:ascii="Times New Roman" w:hAnsi="Times New Roman"/>
          <w:b w:val="0"/>
          <w:bCs w:val="0"/>
          <w:sz w:val="24"/>
          <w:szCs w:val="24"/>
          <w:lang w:bidi="ar"/>
        </w:rPr>
        <w:t>-</w:t>
      </w:r>
      <w:r w:rsidRPr="002555E0">
        <w:rPr>
          <w:rFonts w:ascii="Times New Roman" w:hAnsi="Times New Roman" w:hint="default"/>
          <w:b w:val="0"/>
          <w:bCs w:val="0"/>
          <w:sz w:val="24"/>
          <w:szCs w:val="24"/>
          <w:lang w:bidi="ar"/>
        </w:rPr>
        <w:t>lab</w:t>
      </w:r>
      <w:r w:rsidRPr="002555E0">
        <w:rPr>
          <w:rFonts w:ascii="Times New Roman" w:hAnsi="Times New Roman" w:hint="default"/>
          <w:b w:val="0"/>
          <w:bCs w:val="0"/>
          <w:sz w:val="24"/>
          <w:szCs w:val="24"/>
          <w:lang w:bidi="ar"/>
        </w:rPr>
        <w:t>eled secondary antibody at room temperature for 1 h. The protein blots were obtained using the ECL kit and the Odyssey system (BIO-RAD) was used to visualize the protein band. The exposed membrane was removed, 4 m</w:t>
      </w:r>
      <w:r w:rsidRPr="002555E0">
        <w:rPr>
          <w:rFonts w:ascii="Times New Roman" w:hAnsi="Times New Roman"/>
          <w:b w:val="0"/>
          <w:bCs w:val="0"/>
          <w:sz w:val="24"/>
          <w:szCs w:val="24"/>
          <w:lang w:bidi="ar"/>
        </w:rPr>
        <w:t>L</w:t>
      </w:r>
      <w:r w:rsidRPr="002555E0">
        <w:rPr>
          <w:rFonts w:ascii="Times New Roman" w:hAnsi="Times New Roman" w:hint="default"/>
          <w:b w:val="0"/>
          <w:bCs w:val="0"/>
          <w:sz w:val="24"/>
          <w:szCs w:val="24"/>
          <w:lang w:bidi="ar"/>
        </w:rPr>
        <w:t xml:space="preserve"> of Stripping Buffer was added and incubated with 5% skimmed milk for 1 h at room temperature.</w:t>
      </w:r>
      <w:r w:rsidRPr="002555E0">
        <w:rPr>
          <w:rFonts w:ascii="Times New Roman" w:hAnsi="Times New Roman"/>
          <w:b w:val="0"/>
          <w:bCs w:val="0"/>
          <w:sz w:val="24"/>
          <w:szCs w:val="24"/>
          <w:lang w:bidi="ar"/>
        </w:rPr>
        <w:t xml:space="preserve"> </w:t>
      </w:r>
      <w:r w:rsidRPr="002555E0">
        <w:rPr>
          <w:rFonts w:ascii="Times New Roman" w:hAnsi="Times New Roman" w:hint="default"/>
          <w:b w:val="0"/>
          <w:bCs w:val="0"/>
          <w:sz w:val="24"/>
          <w:szCs w:val="24"/>
          <w:lang w:bidi="ar"/>
        </w:rPr>
        <w:t xml:space="preserve">Afterwards, </w:t>
      </w:r>
      <w:r w:rsidRPr="002555E0">
        <w:rPr>
          <w:rFonts w:ascii="Times New Roman" w:hAnsi="Times New Roman" w:hint="default"/>
          <w:b w:val="0"/>
          <w:bCs w:val="0"/>
          <w:sz w:val="24"/>
          <w:szCs w:val="24"/>
          <w:lang w:bidi="ar"/>
        </w:rPr>
        <w:lastRenderedPageBreak/>
        <w:t>the proteins were incubated with primary antibodies against β-actin at 4</w:t>
      </w:r>
      <w:r w:rsidRPr="002555E0">
        <w:rPr>
          <w:rFonts w:ascii="Times New Roman" w:hAnsi="Times New Roman"/>
          <w:b w:val="0"/>
          <w:bCs w:val="0"/>
          <w:sz w:val="24"/>
          <w:szCs w:val="24"/>
          <w:lang w:bidi="ar"/>
        </w:rPr>
        <w:t xml:space="preserve"> </w:t>
      </w:r>
      <w:r w:rsidRPr="002555E0">
        <w:rPr>
          <w:rFonts w:ascii="Times New Roman" w:hAnsi="Times New Roman" w:hint="default"/>
          <w:b w:val="0"/>
          <w:bCs w:val="0"/>
          <w:sz w:val="24"/>
          <w:szCs w:val="24"/>
          <w:lang w:bidi="ar"/>
        </w:rPr>
        <w:t>°C overnight and HRP</w:t>
      </w:r>
      <w:r w:rsidRPr="002555E0">
        <w:rPr>
          <w:rFonts w:ascii="Times New Roman" w:hAnsi="Times New Roman"/>
          <w:b w:val="0"/>
          <w:bCs w:val="0"/>
          <w:sz w:val="24"/>
          <w:szCs w:val="24"/>
          <w:lang w:bidi="ar"/>
        </w:rPr>
        <w:t>-l</w:t>
      </w:r>
      <w:r w:rsidRPr="002555E0">
        <w:rPr>
          <w:rFonts w:ascii="Times New Roman" w:hAnsi="Times New Roman" w:hint="default"/>
          <w:b w:val="0"/>
          <w:bCs w:val="0"/>
          <w:sz w:val="24"/>
          <w:szCs w:val="24"/>
          <w:lang w:bidi="ar"/>
        </w:rPr>
        <w:t>abeled secondary antibody at room temperature for 1 h.</w:t>
      </w:r>
      <w:r w:rsidRPr="002555E0">
        <w:rPr>
          <w:rFonts w:ascii="Times New Roman" w:hAnsi="Times New Roman"/>
          <w:b w:val="0"/>
          <w:bCs w:val="0"/>
          <w:sz w:val="24"/>
          <w:szCs w:val="24"/>
          <w:lang w:bidi="ar"/>
        </w:rPr>
        <w:t xml:space="preserve"> </w:t>
      </w:r>
      <w:r w:rsidRPr="002555E0">
        <w:rPr>
          <w:rFonts w:ascii="Times New Roman" w:hAnsi="Times New Roman" w:hint="default"/>
          <w:b w:val="0"/>
          <w:bCs w:val="0"/>
          <w:sz w:val="24"/>
          <w:szCs w:val="24"/>
          <w:lang w:bidi="ar"/>
        </w:rPr>
        <w:t>The protein blots were obtained using the</w:t>
      </w:r>
      <w:r w:rsidRPr="002555E0">
        <w:rPr>
          <w:rFonts w:ascii="Times New Roman" w:hAnsi="Times New Roman" w:hint="default"/>
          <w:b w:val="0"/>
          <w:bCs w:val="0"/>
          <w:sz w:val="24"/>
          <w:szCs w:val="24"/>
          <w:lang w:bidi="ar"/>
        </w:rPr>
        <w:t xml:space="preserve"> ECL kit </w:t>
      </w:r>
      <w:r w:rsidRPr="002555E0">
        <w:rPr>
          <w:rFonts w:ascii="Times New Roman" w:hAnsi="Times New Roman"/>
          <w:b w:val="0"/>
          <w:bCs w:val="0"/>
          <w:sz w:val="24"/>
          <w:szCs w:val="24"/>
          <w:lang w:bidi="ar"/>
        </w:rPr>
        <w:t xml:space="preserve">and the Odyssey system was used to visualize the protein band. </w:t>
      </w:r>
    </w:p>
    <w:p w14:paraId="7F55B339" w14:textId="77777777" w:rsidR="00A21392" w:rsidRPr="002555E0" w:rsidRDefault="005A6182">
      <w:pPr>
        <w:spacing w:line="480" w:lineRule="auto"/>
        <w:rPr>
          <w:rFonts w:ascii="Times New Roman" w:hAnsi="Times New Roman" w:cs="Times New Roman"/>
          <w:b/>
          <w:bCs/>
          <w:sz w:val="24"/>
        </w:rPr>
      </w:pPr>
      <w:r w:rsidRPr="002555E0">
        <w:rPr>
          <w:rFonts w:ascii="Times New Roman" w:hAnsi="Times New Roman" w:cs="Times New Roman"/>
          <w:b/>
          <w:bCs/>
          <w:sz w:val="24"/>
        </w:rPr>
        <w:t>1</w:t>
      </w:r>
      <w:r w:rsidRPr="002555E0">
        <w:rPr>
          <w:rFonts w:ascii="Times New Roman" w:hAnsi="Times New Roman" w:cs="Times New Roman" w:hint="eastAsia"/>
          <w:b/>
          <w:bCs/>
          <w:sz w:val="24"/>
        </w:rPr>
        <w:t>7</w:t>
      </w:r>
      <w:r w:rsidRPr="002555E0">
        <w:rPr>
          <w:rFonts w:ascii="Times New Roman" w:hAnsi="Times New Roman" w:cs="Times New Roman"/>
          <w:b/>
          <w:bCs/>
          <w:sz w:val="24"/>
        </w:rPr>
        <w:t>.</w:t>
      </w:r>
      <w:r w:rsidRPr="002555E0">
        <w:rPr>
          <w:rFonts w:ascii="Times New Roman" w:hAnsi="Times New Roman" w:cs="Times New Roman" w:hint="eastAsia"/>
          <w:b/>
          <w:bCs/>
          <w:sz w:val="24"/>
        </w:rPr>
        <w:t xml:space="preserve"> </w:t>
      </w:r>
      <w:r w:rsidRPr="002555E0">
        <w:rPr>
          <w:rFonts w:ascii="Times New Roman" w:hAnsi="Times New Roman" w:cs="Times New Roman"/>
          <w:b/>
          <w:bCs/>
          <w:sz w:val="24"/>
        </w:rPr>
        <w:t xml:space="preserve">Statistical </w:t>
      </w:r>
      <w:r w:rsidRPr="002555E0">
        <w:rPr>
          <w:rFonts w:ascii="Times New Roman" w:hAnsi="Times New Roman" w:cs="Times New Roman" w:hint="eastAsia"/>
          <w:b/>
          <w:bCs/>
          <w:sz w:val="24"/>
        </w:rPr>
        <w:t>a</w:t>
      </w:r>
      <w:r w:rsidRPr="002555E0">
        <w:rPr>
          <w:rFonts w:ascii="Times New Roman" w:hAnsi="Times New Roman" w:cs="Times New Roman"/>
          <w:b/>
          <w:bCs/>
          <w:sz w:val="24"/>
        </w:rPr>
        <w:t>nalysis</w:t>
      </w:r>
    </w:p>
    <w:p w14:paraId="15C98B8B" w14:textId="77777777" w:rsidR="00A21392" w:rsidRPr="002555E0" w:rsidRDefault="005A6182">
      <w:pPr>
        <w:spacing w:line="480" w:lineRule="auto"/>
        <w:rPr>
          <w:rFonts w:ascii="Arial" w:hAnsi="Arial" w:cs="Arial"/>
        </w:rPr>
      </w:pPr>
      <w:r w:rsidRPr="002555E0">
        <w:rPr>
          <w:rFonts w:ascii="Times" w:hAnsi="Times" w:cs="Times"/>
          <w:sz w:val="24"/>
        </w:rPr>
        <w:t>All data were expressed as mean ± standard deviation (SD). Differences between experimental</w:t>
      </w:r>
      <w:r w:rsidRPr="002555E0">
        <w:rPr>
          <w:rFonts w:ascii="Times" w:hAnsi="Times" w:cs="Times"/>
        </w:rPr>
        <w:t xml:space="preserve"> </w:t>
      </w:r>
      <w:r w:rsidRPr="002555E0">
        <w:rPr>
          <w:rFonts w:ascii="Times" w:hAnsi="Times" w:cs="Times"/>
          <w:sz w:val="24"/>
        </w:rPr>
        <w:t>groups were assessed by</w:t>
      </w:r>
      <w:r w:rsidRPr="002555E0">
        <w:t xml:space="preserve"> </w:t>
      </w:r>
      <w:r w:rsidRPr="002555E0">
        <w:rPr>
          <w:rFonts w:ascii="Times" w:hAnsi="Times" w:cs="Times"/>
          <w:sz w:val="24"/>
        </w:rPr>
        <w:t xml:space="preserve">Student's t-test using </w:t>
      </w:r>
      <w:r w:rsidRPr="002555E0">
        <w:rPr>
          <w:rFonts w:ascii="Times New Roman" w:hAnsi="Times New Roman" w:cs="Times New Roman"/>
          <w:sz w:val="24"/>
        </w:rPr>
        <w:t>statistical software</w:t>
      </w:r>
      <w:r w:rsidRPr="002555E0">
        <w:rPr>
          <w:rFonts w:ascii="Times" w:hAnsi="Times" w:cs="Times"/>
          <w:sz w:val="24"/>
        </w:rPr>
        <w:t xml:space="preserve"> SPSS 21.0 (SPSS Inc., Chicago, IL, USA). *</w:t>
      </w:r>
      <w:r w:rsidRPr="002555E0">
        <w:rPr>
          <w:rFonts w:ascii="Times" w:hAnsi="Times" w:cs="Times"/>
          <w:i/>
          <w:iCs/>
          <w:sz w:val="24"/>
        </w:rPr>
        <w:t>P</w:t>
      </w:r>
      <w:r w:rsidRPr="002555E0">
        <w:rPr>
          <w:rFonts w:ascii="Times" w:hAnsi="Times" w:cs="Times"/>
          <w:sz w:val="24"/>
        </w:rPr>
        <w:t xml:space="preserve"> &lt; 0.05 was considered statistically significant, and **</w:t>
      </w:r>
      <w:r w:rsidRPr="002555E0">
        <w:rPr>
          <w:rFonts w:ascii="Times" w:hAnsi="Times" w:cs="Times"/>
          <w:i/>
          <w:iCs/>
          <w:sz w:val="24"/>
        </w:rPr>
        <w:t xml:space="preserve">P </w:t>
      </w:r>
      <w:r w:rsidRPr="002555E0">
        <w:rPr>
          <w:rFonts w:ascii="Times" w:hAnsi="Times" w:cs="Times"/>
          <w:sz w:val="24"/>
        </w:rPr>
        <w:t>&lt; 0.01 and ***</w:t>
      </w:r>
      <w:r w:rsidRPr="002555E0">
        <w:rPr>
          <w:rFonts w:ascii="Times" w:hAnsi="Times" w:cs="Times"/>
          <w:i/>
          <w:iCs/>
          <w:sz w:val="24"/>
        </w:rPr>
        <w:t xml:space="preserve">P </w:t>
      </w:r>
      <w:r w:rsidRPr="002555E0">
        <w:rPr>
          <w:rFonts w:ascii="Times" w:hAnsi="Times" w:cs="Times"/>
          <w:sz w:val="24"/>
        </w:rPr>
        <w:t>&lt; 0.001 were considered highly significant</w:t>
      </w:r>
      <w:r w:rsidRPr="002555E0">
        <w:rPr>
          <w:rFonts w:ascii="Arial" w:hAnsi="Arial" w:cs="Arial" w:hint="eastAsia"/>
        </w:rPr>
        <w:t>.</w:t>
      </w:r>
    </w:p>
    <w:p w14:paraId="0E4CB8DB" w14:textId="024165F5" w:rsidR="00A21392" w:rsidRPr="002555E0" w:rsidRDefault="005A6182" w:rsidP="00B55815">
      <w:pPr>
        <w:widowControl/>
        <w:spacing w:line="480" w:lineRule="auto"/>
        <w:jc w:val="left"/>
        <w:rPr>
          <w:rFonts w:ascii="Arial" w:hAnsi="Arial" w:cs="Arial"/>
        </w:rPr>
      </w:pPr>
      <w:r w:rsidRPr="002555E0">
        <w:rPr>
          <w:rFonts w:ascii="Arial" w:hAnsi="Arial" w:cs="Arial"/>
        </w:rPr>
        <w:br w:type="page"/>
      </w:r>
    </w:p>
    <w:p w14:paraId="660966A7" w14:textId="40CBAC23" w:rsidR="00B85CF6" w:rsidRPr="002555E0" w:rsidRDefault="00B85CF6">
      <w:pPr>
        <w:spacing w:line="480" w:lineRule="auto"/>
        <w:jc w:val="center"/>
        <w:rPr>
          <w:rFonts w:ascii="Arial" w:hAnsi="Arial" w:cs="Arial"/>
        </w:rPr>
      </w:pPr>
      <w:r w:rsidRPr="002555E0">
        <w:rPr>
          <w:rFonts w:ascii="Arial" w:hAnsi="Arial" w:cs="Arial" w:hint="eastAsia"/>
          <w:noProof/>
        </w:rPr>
        <w:lastRenderedPageBreak/>
        <w:drawing>
          <wp:inline distT="0" distB="0" distL="0" distR="0" wp14:anchorId="609797B3" wp14:editId="7044904D">
            <wp:extent cx="5274310" cy="7179310"/>
            <wp:effectExtent l="0" t="0" r="2540" b="2540"/>
            <wp:docPr id="1561538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38617" name="图片 15615386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179310"/>
                    </a:xfrm>
                    <a:prstGeom prst="rect">
                      <a:avLst/>
                    </a:prstGeom>
                  </pic:spPr>
                </pic:pic>
              </a:graphicData>
            </a:graphic>
          </wp:inline>
        </w:drawing>
      </w:r>
    </w:p>
    <w:p w14:paraId="469DF117" w14:textId="740D990C" w:rsidR="00A21392" w:rsidRPr="002555E0" w:rsidRDefault="005A6182" w:rsidP="00B55815">
      <w:pPr>
        <w:spacing w:line="480" w:lineRule="auto"/>
        <w:rPr>
          <w:rFonts w:ascii="Times New Roman" w:hAnsi="Times New Roman" w:cs="Times New Roman"/>
          <w:sz w:val="24"/>
        </w:rPr>
      </w:pPr>
      <w:r w:rsidRPr="002555E0">
        <w:rPr>
          <w:rFonts w:ascii="Times New Roman" w:hAnsi="Times New Roman" w:cs="Times New Roman"/>
          <w:b/>
          <w:bCs/>
          <w:sz w:val="24"/>
        </w:rPr>
        <w:t>Scheme S1.</w:t>
      </w:r>
      <w:r w:rsidRPr="002555E0">
        <w:rPr>
          <w:rFonts w:ascii="Times New Roman" w:hAnsi="Times New Roman" w:cs="Times New Roman"/>
          <w:sz w:val="24"/>
        </w:rPr>
        <w:t xml:space="preserve"> Synthesis route of </w:t>
      </w:r>
      <w:r w:rsidR="00B85CF6" w:rsidRPr="002555E0">
        <w:rPr>
          <w:rFonts w:ascii="Times New Roman" w:hAnsi="Times New Roman" w:cs="Times New Roman" w:hint="eastAsia"/>
          <w:sz w:val="24"/>
        </w:rPr>
        <w:t xml:space="preserve">(A) </w:t>
      </w:r>
      <w:proofErr w:type="spellStart"/>
      <w:r w:rsidRPr="002555E0">
        <w:rPr>
          <w:rFonts w:ascii="Times New Roman" w:hAnsi="Times New Roman" w:cs="Times New Roman" w:hint="eastAsia"/>
          <w:sz w:val="24"/>
        </w:rPr>
        <w:t>mPEG</w:t>
      </w:r>
      <w:proofErr w:type="spellEnd"/>
      <w:r w:rsidRPr="002555E0">
        <w:rPr>
          <w:rFonts w:ascii="Times New Roman" w:hAnsi="Times New Roman" w:cs="Times New Roman" w:hint="eastAsia"/>
          <w:sz w:val="24"/>
        </w:rPr>
        <w:t>-</w:t>
      </w:r>
      <w:r w:rsidRPr="002555E0">
        <w:rPr>
          <w:rFonts w:ascii="Times New Roman" w:hAnsi="Times New Roman" w:cs="Times New Roman" w:hint="eastAsia"/>
          <w:i/>
          <w:iCs/>
          <w:sz w:val="24"/>
        </w:rPr>
        <w:t>b</w:t>
      </w:r>
      <w:r w:rsidRPr="002555E0">
        <w:rPr>
          <w:rFonts w:ascii="Times New Roman" w:hAnsi="Times New Roman" w:cs="Times New Roman" w:hint="eastAsia"/>
          <w:sz w:val="24"/>
        </w:rPr>
        <w:t>-PLL</w:t>
      </w:r>
      <w:r w:rsidR="00B85CF6" w:rsidRPr="002555E0">
        <w:rPr>
          <w:rFonts w:ascii="Times New Roman" w:hAnsi="Times New Roman" w:cs="Times New Roman" w:hint="eastAsia"/>
          <w:sz w:val="24"/>
        </w:rPr>
        <w:t xml:space="preserve">, (B) TK, and (C) </w:t>
      </w:r>
      <w:proofErr w:type="spellStart"/>
      <w:r w:rsidR="00B85CF6" w:rsidRPr="002555E0">
        <w:rPr>
          <w:rFonts w:ascii="Times New Roman" w:hAnsi="Times New Roman" w:cs="Times New Roman" w:hint="eastAsia"/>
          <w:sz w:val="24"/>
        </w:rPr>
        <w:t>mPEG</w:t>
      </w:r>
      <w:proofErr w:type="spellEnd"/>
      <w:r w:rsidR="00B85CF6" w:rsidRPr="002555E0">
        <w:rPr>
          <w:rFonts w:ascii="Times New Roman" w:hAnsi="Times New Roman" w:cs="Times New Roman" w:hint="eastAsia"/>
          <w:sz w:val="24"/>
        </w:rPr>
        <w:t>-</w:t>
      </w:r>
      <w:r w:rsidR="00B85CF6" w:rsidRPr="002555E0">
        <w:rPr>
          <w:rFonts w:ascii="Times New Roman" w:hAnsi="Times New Roman" w:cs="Times New Roman" w:hint="eastAsia"/>
          <w:i/>
          <w:iCs/>
          <w:sz w:val="24"/>
        </w:rPr>
        <w:t>b</w:t>
      </w:r>
      <w:r w:rsidR="00B85CF6" w:rsidRPr="002555E0">
        <w:rPr>
          <w:rFonts w:ascii="Times New Roman" w:hAnsi="Times New Roman" w:cs="Times New Roman" w:hint="eastAsia"/>
          <w:sz w:val="24"/>
        </w:rPr>
        <w:t>-PLL-TK</w:t>
      </w:r>
      <w:r w:rsidRPr="002555E0">
        <w:rPr>
          <w:rFonts w:ascii="Times New Roman" w:hAnsi="Times New Roman" w:cs="Times New Roman"/>
          <w:sz w:val="24"/>
        </w:rPr>
        <w:t>.</w:t>
      </w:r>
    </w:p>
    <w:p w14:paraId="75E3E2AA" w14:textId="02821D75" w:rsidR="00A21392" w:rsidRPr="002555E0" w:rsidRDefault="005A6182" w:rsidP="008404BA">
      <w:pPr>
        <w:widowControl/>
        <w:spacing w:line="480" w:lineRule="auto"/>
        <w:jc w:val="left"/>
        <w:rPr>
          <w:rFonts w:ascii="Times New Roman" w:hAnsi="Times New Roman" w:cs="Times New Roman"/>
          <w:sz w:val="24"/>
        </w:rPr>
      </w:pPr>
      <w:r w:rsidRPr="002555E0">
        <w:rPr>
          <w:rFonts w:ascii="Times New Roman" w:hAnsi="Times New Roman" w:cs="Times New Roman"/>
          <w:sz w:val="24"/>
        </w:rPr>
        <w:br w:type="page"/>
      </w:r>
    </w:p>
    <w:p w14:paraId="01837564" w14:textId="17595132" w:rsidR="008404BA" w:rsidRPr="002555E0" w:rsidRDefault="008404BA">
      <w:pPr>
        <w:spacing w:line="480" w:lineRule="auto"/>
        <w:jc w:val="center"/>
        <w:rPr>
          <w:rFonts w:ascii="Times New Roman" w:hAnsi="Times New Roman" w:cs="Times New Roman"/>
          <w:sz w:val="24"/>
        </w:rPr>
      </w:pPr>
      <w:r w:rsidRPr="002555E0">
        <w:rPr>
          <w:rFonts w:ascii="Times New Roman" w:hAnsi="Times New Roman" w:cs="Times New Roman" w:hint="eastAsia"/>
          <w:noProof/>
          <w:sz w:val="24"/>
        </w:rPr>
        <w:lastRenderedPageBreak/>
        <w:drawing>
          <wp:inline distT="0" distB="0" distL="0" distR="0" wp14:anchorId="588CA439" wp14:editId="54B0C115">
            <wp:extent cx="5274310" cy="4771390"/>
            <wp:effectExtent l="0" t="0" r="2540" b="0"/>
            <wp:docPr id="9292852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85256" name="图片 9292852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771390"/>
                    </a:xfrm>
                    <a:prstGeom prst="rect">
                      <a:avLst/>
                    </a:prstGeom>
                  </pic:spPr>
                </pic:pic>
              </a:graphicData>
            </a:graphic>
          </wp:inline>
        </w:drawing>
      </w:r>
    </w:p>
    <w:p w14:paraId="427B8666" w14:textId="22389340" w:rsidR="00B55815" w:rsidRPr="002555E0" w:rsidRDefault="005A6182" w:rsidP="00B55815">
      <w:pPr>
        <w:spacing w:line="480" w:lineRule="auto"/>
        <w:rPr>
          <w:rFonts w:ascii="Times New Roman" w:hAnsi="Times New Roman" w:cs="Times New Roman"/>
          <w:iCs/>
          <w:sz w:val="24"/>
        </w:rPr>
      </w:pPr>
      <w:r w:rsidRPr="002555E0">
        <w:rPr>
          <w:rFonts w:ascii="Times New Roman" w:hAnsi="Times New Roman" w:cs="Times New Roman"/>
          <w:b/>
          <w:bCs/>
          <w:sz w:val="24"/>
        </w:rPr>
        <w:t>Figure S1.</w:t>
      </w:r>
      <w:r w:rsidRPr="002555E0">
        <w:rPr>
          <w:rFonts w:ascii="Times New Roman" w:hAnsi="Times New Roman" w:cs="Times New Roman"/>
          <w:sz w:val="24"/>
        </w:rPr>
        <w:t xml:space="preserve"> </w:t>
      </w:r>
      <w:r w:rsidRPr="002555E0">
        <w:rPr>
          <w:rFonts w:ascii="Times New Roman" w:hAnsi="Times New Roman" w:cs="Times New Roman"/>
          <w:sz w:val="24"/>
          <w:vertAlign w:val="superscript"/>
        </w:rPr>
        <w:t>1</w:t>
      </w:r>
      <w:r w:rsidRPr="002555E0">
        <w:rPr>
          <w:rFonts w:ascii="Times New Roman" w:hAnsi="Times New Roman" w:cs="Times New Roman"/>
          <w:sz w:val="24"/>
        </w:rPr>
        <w:t>H NMR spectr</w:t>
      </w:r>
      <w:r w:rsidRPr="002555E0">
        <w:rPr>
          <w:rFonts w:ascii="Times New Roman" w:hAnsi="Times New Roman" w:cs="Times New Roman" w:hint="eastAsia"/>
          <w:sz w:val="24"/>
        </w:rPr>
        <w:t>a</w:t>
      </w:r>
      <w:r w:rsidRPr="002555E0">
        <w:rPr>
          <w:rFonts w:ascii="Times New Roman" w:hAnsi="Times New Roman" w:cs="Times New Roman"/>
          <w:sz w:val="24"/>
        </w:rPr>
        <w:t xml:space="preserve"> of </w:t>
      </w:r>
      <w:r w:rsidR="00E44C06" w:rsidRPr="002555E0">
        <w:rPr>
          <w:rFonts w:ascii="Times New Roman" w:hAnsi="Times New Roman" w:cs="Times New Roman" w:hint="eastAsia"/>
          <w:sz w:val="24"/>
        </w:rPr>
        <w:t xml:space="preserve">(A) </w:t>
      </w:r>
      <w:proofErr w:type="spellStart"/>
      <w:r w:rsidRPr="002555E0">
        <w:rPr>
          <w:rFonts w:ascii="Times New Roman" w:hAnsi="Times New Roman" w:cs="Times New Roman" w:hint="eastAsia"/>
          <w:sz w:val="24"/>
        </w:rPr>
        <w:t>mPEG</w:t>
      </w:r>
      <w:proofErr w:type="spellEnd"/>
      <w:r w:rsidRPr="002555E0">
        <w:rPr>
          <w:rFonts w:ascii="Times New Roman" w:hAnsi="Times New Roman" w:cs="Times New Roman" w:hint="eastAsia"/>
          <w:sz w:val="24"/>
        </w:rPr>
        <w:t>-</w:t>
      </w:r>
      <w:r w:rsidRPr="002555E0">
        <w:rPr>
          <w:rFonts w:ascii="Times New Roman" w:hAnsi="Times New Roman" w:cs="Times New Roman" w:hint="eastAsia"/>
          <w:i/>
          <w:iCs/>
          <w:sz w:val="24"/>
        </w:rPr>
        <w:t>b</w:t>
      </w:r>
      <w:r w:rsidRPr="002555E0">
        <w:rPr>
          <w:rFonts w:ascii="Times New Roman" w:hAnsi="Times New Roman" w:cs="Times New Roman" w:hint="eastAsia"/>
          <w:sz w:val="24"/>
        </w:rPr>
        <w:t>-PLL</w:t>
      </w:r>
      <w:r w:rsidRPr="002555E0">
        <w:rPr>
          <w:rFonts w:ascii="Times New Roman" w:hAnsi="Times New Roman" w:cs="Times New Roman"/>
          <w:sz w:val="24"/>
        </w:rPr>
        <w:t xml:space="preserve"> in TFA</w:t>
      </w:r>
      <w:r w:rsidRPr="002555E0">
        <w:rPr>
          <w:rFonts w:ascii="Times New Roman" w:hAnsi="Times New Roman" w:cs="Times New Roman" w:hint="eastAsia"/>
          <w:sz w:val="24"/>
        </w:rPr>
        <w:t>-</w:t>
      </w:r>
      <w:r w:rsidRPr="002555E0">
        <w:rPr>
          <w:rFonts w:ascii="Times New Roman" w:hAnsi="Times New Roman" w:cs="Times New Roman"/>
          <w:i/>
          <w:sz w:val="24"/>
        </w:rPr>
        <w:t>d</w:t>
      </w:r>
      <w:r w:rsidR="00E44C06" w:rsidRPr="002555E0">
        <w:rPr>
          <w:rFonts w:ascii="Times New Roman" w:hAnsi="Times New Roman" w:cs="Times New Roman" w:hint="eastAsia"/>
          <w:sz w:val="24"/>
        </w:rPr>
        <w:t xml:space="preserve">, (B) </w:t>
      </w:r>
      <w:r w:rsidR="00E44C06" w:rsidRPr="002555E0">
        <w:rPr>
          <w:rFonts w:ascii="Times New Roman" w:hAnsi="Times New Roman" w:cs="Times New Roman"/>
          <w:sz w:val="24"/>
        </w:rPr>
        <w:t>TK in DMSO-d</w:t>
      </w:r>
      <w:r w:rsidR="00E44C06" w:rsidRPr="002555E0">
        <w:rPr>
          <w:rFonts w:ascii="Times New Roman" w:hAnsi="Times New Roman" w:cs="Times New Roman" w:hint="eastAsia"/>
          <w:sz w:val="24"/>
        </w:rPr>
        <w:t xml:space="preserve">, and (C) </w:t>
      </w:r>
      <w:proofErr w:type="spellStart"/>
      <w:r w:rsidR="00E44C06" w:rsidRPr="002555E0">
        <w:rPr>
          <w:rFonts w:ascii="Times New Roman" w:hAnsi="Times New Roman" w:cs="Times New Roman" w:hint="eastAsia"/>
          <w:sz w:val="24"/>
        </w:rPr>
        <w:t>mPEG</w:t>
      </w:r>
      <w:proofErr w:type="spellEnd"/>
      <w:r w:rsidR="00E44C06" w:rsidRPr="002555E0">
        <w:rPr>
          <w:rFonts w:ascii="Times New Roman" w:hAnsi="Times New Roman" w:cs="Times New Roman" w:hint="eastAsia"/>
          <w:sz w:val="24"/>
        </w:rPr>
        <w:t>-</w:t>
      </w:r>
      <w:r w:rsidR="00E44C06" w:rsidRPr="002555E0">
        <w:rPr>
          <w:rFonts w:ascii="Times New Roman" w:hAnsi="Times New Roman" w:cs="Times New Roman" w:hint="eastAsia"/>
          <w:i/>
          <w:iCs/>
          <w:sz w:val="24"/>
        </w:rPr>
        <w:t>b</w:t>
      </w:r>
      <w:r w:rsidR="00E44C06" w:rsidRPr="002555E0">
        <w:rPr>
          <w:rFonts w:ascii="Times New Roman" w:hAnsi="Times New Roman" w:cs="Times New Roman" w:hint="eastAsia"/>
          <w:sz w:val="24"/>
        </w:rPr>
        <w:t>-PLL-TK</w:t>
      </w:r>
      <w:r w:rsidR="00E44C06" w:rsidRPr="002555E0">
        <w:rPr>
          <w:rFonts w:ascii="Times New Roman" w:hAnsi="Times New Roman" w:cs="Times New Roman"/>
          <w:sz w:val="24"/>
        </w:rPr>
        <w:t xml:space="preserve"> in TFA</w:t>
      </w:r>
      <w:r w:rsidR="00E44C06" w:rsidRPr="002555E0">
        <w:rPr>
          <w:rFonts w:ascii="Times New Roman" w:hAnsi="Times New Roman" w:cs="Times New Roman" w:hint="eastAsia"/>
          <w:sz w:val="24"/>
        </w:rPr>
        <w:t>-</w:t>
      </w:r>
      <w:r w:rsidR="00E44C06" w:rsidRPr="002555E0">
        <w:rPr>
          <w:rFonts w:ascii="Times New Roman" w:hAnsi="Times New Roman" w:cs="Times New Roman"/>
          <w:i/>
          <w:sz w:val="24"/>
        </w:rPr>
        <w:t>d</w:t>
      </w:r>
      <w:r w:rsidR="00E44C06" w:rsidRPr="002555E0">
        <w:rPr>
          <w:rFonts w:ascii="Times New Roman" w:hAnsi="Times New Roman" w:cs="Times New Roman" w:hint="eastAsia"/>
          <w:iCs/>
          <w:sz w:val="24"/>
        </w:rPr>
        <w:t>.</w:t>
      </w:r>
    </w:p>
    <w:p w14:paraId="6F75C787" w14:textId="77777777" w:rsidR="00B55815" w:rsidRPr="002555E0" w:rsidRDefault="00B55815">
      <w:pPr>
        <w:widowControl/>
        <w:jc w:val="left"/>
        <w:rPr>
          <w:rFonts w:ascii="Times New Roman" w:hAnsi="Times New Roman" w:cs="Times New Roman"/>
          <w:iCs/>
          <w:sz w:val="24"/>
        </w:rPr>
      </w:pPr>
      <w:r w:rsidRPr="002555E0">
        <w:rPr>
          <w:rFonts w:ascii="Times New Roman" w:hAnsi="Times New Roman" w:cs="Times New Roman"/>
          <w:iCs/>
          <w:sz w:val="24"/>
        </w:rPr>
        <w:br w:type="page"/>
      </w:r>
    </w:p>
    <w:p w14:paraId="39D7ADF0" w14:textId="0945E495" w:rsidR="00A21392" w:rsidRPr="002555E0" w:rsidRDefault="00B951C6" w:rsidP="00B55815">
      <w:pPr>
        <w:spacing w:line="480" w:lineRule="auto"/>
        <w:jc w:val="center"/>
        <w:rPr>
          <w:rFonts w:ascii="Times New Roman" w:hAnsi="Times New Roman" w:cs="Times New Roman"/>
          <w:sz w:val="24"/>
        </w:rPr>
      </w:pPr>
      <w:r w:rsidRPr="002555E0">
        <w:rPr>
          <w:rFonts w:ascii="Times New Roman" w:hAnsi="Times New Roman" w:cs="Times New Roman"/>
          <w:noProof/>
          <w:sz w:val="24"/>
        </w:rPr>
        <w:lastRenderedPageBreak/>
        <w:drawing>
          <wp:inline distT="0" distB="0" distL="0" distR="0" wp14:anchorId="595EED23" wp14:editId="791AED12">
            <wp:extent cx="2880360" cy="2218944"/>
            <wp:effectExtent l="0" t="0" r="0" b="0"/>
            <wp:docPr id="15713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058" name="图片 157130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2218944"/>
                    </a:xfrm>
                    <a:prstGeom prst="rect">
                      <a:avLst/>
                    </a:prstGeom>
                  </pic:spPr>
                </pic:pic>
              </a:graphicData>
            </a:graphic>
          </wp:inline>
        </w:drawing>
      </w:r>
    </w:p>
    <w:p w14:paraId="12ADBAF0" w14:textId="6522B983" w:rsidR="00B55815" w:rsidRPr="002555E0" w:rsidRDefault="00B55815" w:rsidP="00B55815">
      <w:pPr>
        <w:spacing w:line="480" w:lineRule="auto"/>
        <w:rPr>
          <w:rFonts w:ascii="Times New Roman" w:hAnsi="Times New Roman" w:cs="Times New Roman"/>
          <w:sz w:val="24"/>
        </w:rPr>
      </w:pPr>
      <w:r w:rsidRPr="002555E0">
        <w:rPr>
          <w:rFonts w:ascii="Times New Roman" w:hAnsi="Times New Roman" w:cs="Times New Roman"/>
          <w:b/>
          <w:bCs/>
          <w:sz w:val="24"/>
        </w:rPr>
        <w:t>Figure S</w:t>
      </w:r>
      <w:r w:rsidRPr="002555E0">
        <w:rPr>
          <w:rFonts w:ascii="Times New Roman" w:hAnsi="Times New Roman" w:cs="Times New Roman" w:hint="eastAsia"/>
          <w:b/>
          <w:bCs/>
          <w:sz w:val="24"/>
        </w:rPr>
        <w:t>2</w:t>
      </w:r>
      <w:r w:rsidRPr="002555E0">
        <w:rPr>
          <w:rFonts w:ascii="Times New Roman" w:hAnsi="Times New Roman" w:cs="Times New Roman"/>
          <w:b/>
          <w:bCs/>
          <w:sz w:val="24"/>
        </w:rPr>
        <w:t>.</w:t>
      </w:r>
      <w:r w:rsidRPr="002555E0">
        <w:rPr>
          <w:rFonts w:ascii="Times New Roman" w:hAnsi="Times New Roman" w:cs="Times New Roman"/>
          <w:sz w:val="24"/>
        </w:rPr>
        <w:t xml:space="preserve"> </w:t>
      </w:r>
      <w:r w:rsidRPr="002555E0">
        <w:rPr>
          <w:rFonts w:ascii="Times New Roman" w:hAnsi="Times New Roman" w:cs="Times New Roman"/>
          <w:i/>
          <w:iCs/>
          <w:sz w:val="24"/>
        </w:rPr>
        <w:t>In vitro</w:t>
      </w:r>
      <w:r w:rsidRPr="002555E0">
        <w:rPr>
          <w:rFonts w:ascii="Times New Roman" w:hAnsi="Times New Roman" w:cs="Times New Roman"/>
          <w:sz w:val="24"/>
        </w:rPr>
        <w:t xml:space="preserve"> cytotoxicity of </w:t>
      </w:r>
      <w:proofErr w:type="spellStart"/>
      <w:r w:rsidRPr="002555E0">
        <w:rPr>
          <w:rFonts w:ascii="Times New Roman" w:hAnsi="Times New Roman" w:cs="Times New Roman" w:hint="eastAsia"/>
          <w:sz w:val="24"/>
        </w:rPr>
        <w:t>mPEG</w:t>
      </w:r>
      <w:proofErr w:type="spellEnd"/>
      <w:r w:rsidRPr="002555E0">
        <w:rPr>
          <w:rFonts w:ascii="Times New Roman" w:hAnsi="Times New Roman" w:cs="Times New Roman" w:hint="eastAsia"/>
          <w:sz w:val="24"/>
        </w:rPr>
        <w:t>-</w:t>
      </w:r>
      <w:r w:rsidRPr="002555E0">
        <w:rPr>
          <w:rFonts w:ascii="Times New Roman" w:hAnsi="Times New Roman" w:cs="Times New Roman" w:hint="eastAsia"/>
          <w:i/>
          <w:iCs/>
          <w:sz w:val="24"/>
        </w:rPr>
        <w:t>b</w:t>
      </w:r>
      <w:r w:rsidRPr="002555E0">
        <w:rPr>
          <w:rFonts w:ascii="Times New Roman" w:hAnsi="Times New Roman" w:cs="Times New Roman" w:hint="eastAsia"/>
          <w:sz w:val="24"/>
        </w:rPr>
        <w:t>-PLL-TK</w:t>
      </w:r>
      <w:r w:rsidRPr="002555E0">
        <w:rPr>
          <w:rFonts w:ascii="Times New Roman" w:hAnsi="Times New Roman" w:cs="Times New Roman"/>
          <w:sz w:val="24"/>
        </w:rPr>
        <w:t xml:space="preserve"> </w:t>
      </w:r>
      <w:r w:rsidRPr="002555E0">
        <w:rPr>
          <w:rFonts w:ascii="Times New Roman" w:hAnsi="Times New Roman" w:cs="Times New Roman" w:hint="eastAsia"/>
          <w:sz w:val="24"/>
        </w:rPr>
        <w:t>on</w:t>
      </w:r>
      <w:r w:rsidRPr="002555E0">
        <w:rPr>
          <w:rFonts w:ascii="Times New Roman" w:hAnsi="Times New Roman" w:cs="Times New Roman"/>
          <w:sz w:val="24"/>
        </w:rPr>
        <w:t xml:space="preserve"> </w:t>
      </w:r>
      <w:r w:rsidRPr="002555E0">
        <w:rPr>
          <w:rFonts w:ascii="Times New Roman" w:hAnsi="Times New Roman" w:cs="Times New Roman" w:hint="eastAsia"/>
          <w:sz w:val="24"/>
        </w:rPr>
        <w:t>CT26</w:t>
      </w:r>
      <w:r w:rsidRPr="002555E0">
        <w:rPr>
          <w:rFonts w:ascii="Times New Roman" w:hAnsi="Times New Roman" w:cs="Times New Roman"/>
          <w:sz w:val="24"/>
        </w:rPr>
        <w:t xml:space="preserve"> cells.</w:t>
      </w:r>
      <w:r w:rsidR="00766B51" w:rsidRPr="002555E0">
        <w:rPr>
          <w:rFonts w:ascii="Times New Roman" w:hAnsi="Times New Roman" w:cs="Times New Roman" w:hint="eastAsia"/>
          <w:sz w:val="24"/>
        </w:rPr>
        <w:t xml:space="preserve"> (</w:t>
      </w:r>
      <w:bookmarkStart w:id="11" w:name="_Hlk96688078"/>
      <w:r w:rsidR="00766B51" w:rsidRPr="002555E0">
        <w:rPr>
          <w:rFonts w:ascii="Times New Roman" w:hAnsi="Times New Roman" w:cs="Times New Roman"/>
          <w:bCs/>
          <w:sz w:val="24"/>
        </w:rPr>
        <w:t>NS: no significance</w:t>
      </w:r>
      <w:bookmarkEnd w:id="11"/>
      <w:r w:rsidR="00766B51" w:rsidRPr="002555E0">
        <w:rPr>
          <w:rFonts w:ascii="Times New Roman" w:hAnsi="Times New Roman" w:cs="Times New Roman" w:hint="eastAsia"/>
          <w:sz w:val="24"/>
        </w:rPr>
        <w:t>).</w:t>
      </w:r>
    </w:p>
    <w:p w14:paraId="0E97D84B" w14:textId="4C719384" w:rsidR="00A21392" w:rsidRPr="002555E0" w:rsidRDefault="005A6182" w:rsidP="00E37147">
      <w:pPr>
        <w:widowControl/>
        <w:spacing w:line="480" w:lineRule="auto"/>
        <w:rPr>
          <w:rFonts w:ascii="Times New Roman" w:hAnsi="Times New Roman" w:cs="Times New Roman"/>
          <w:sz w:val="24"/>
        </w:rPr>
      </w:pPr>
      <w:r w:rsidRPr="002555E0">
        <w:rPr>
          <w:rFonts w:ascii="Times New Roman" w:hAnsi="Times New Roman" w:cs="Times New Roman"/>
          <w:sz w:val="24"/>
        </w:rPr>
        <w:br w:type="page"/>
      </w:r>
    </w:p>
    <w:p w14:paraId="2259493E" w14:textId="77777777" w:rsidR="00A21392" w:rsidRPr="002555E0" w:rsidRDefault="005A6182">
      <w:pPr>
        <w:spacing w:line="480" w:lineRule="auto"/>
        <w:jc w:val="center"/>
        <w:rPr>
          <w:rFonts w:ascii="Times New Roman" w:hAnsi="Times New Roman" w:cs="Times New Roman"/>
          <w:sz w:val="24"/>
        </w:rPr>
      </w:pPr>
      <w:r w:rsidRPr="002555E0">
        <w:rPr>
          <w:rFonts w:ascii="Times New Roman" w:hAnsi="Times New Roman" w:cs="Times New Roman"/>
          <w:noProof/>
          <w:sz w:val="24"/>
        </w:rPr>
        <w:lastRenderedPageBreak/>
        <w:drawing>
          <wp:inline distT="0" distB="0" distL="0" distR="0" wp14:anchorId="67546812" wp14:editId="2C29652A">
            <wp:extent cx="2520315" cy="2325370"/>
            <wp:effectExtent l="0" t="0" r="0" b="0"/>
            <wp:docPr id="1677755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755468"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696" cy="2325624"/>
                    </a:xfrm>
                    <a:prstGeom prst="rect">
                      <a:avLst/>
                    </a:prstGeom>
                  </pic:spPr>
                </pic:pic>
              </a:graphicData>
            </a:graphic>
          </wp:inline>
        </w:drawing>
      </w:r>
    </w:p>
    <w:p w14:paraId="565B889E" w14:textId="568E80AB" w:rsidR="00A21392" w:rsidRPr="002555E0" w:rsidRDefault="005A6182">
      <w:pPr>
        <w:spacing w:line="480" w:lineRule="auto"/>
        <w:rPr>
          <w:rFonts w:ascii="Times New Roman" w:hAnsi="Times New Roman" w:cs="Times New Roman"/>
          <w:sz w:val="24"/>
        </w:rPr>
      </w:pPr>
      <w:r w:rsidRPr="002555E0">
        <w:rPr>
          <w:rFonts w:ascii="Times New Roman" w:hAnsi="Times New Roman" w:cs="Times New Roman"/>
          <w:b/>
          <w:bCs/>
          <w:sz w:val="24"/>
        </w:rPr>
        <w:t>Figure S</w:t>
      </w:r>
      <w:r w:rsidR="00D9506F" w:rsidRPr="002555E0">
        <w:rPr>
          <w:rFonts w:ascii="Times New Roman" w:hAnsi="Times New Roman" w:cs="Times New Roman" w:hint="eastAsia"/>
          <w:b/>
          <w:bCs/>
          <w:sz w:val="24"/>
        </w:rPr>
        <w:t>3</w:t>
      </w:r>
      <w:r w:rsidRPr="002555E0">
        <w:rPr>
          <w:rFonts w:ascii="Times New Roman" w:hAnsi="Times New Roman" w:cs="Times New Roman"/>
          <w:b/>
          <w:bCs/>
          <w:sz w:val="24"/>
        </w:rPr>
        <w:t>.</w:t>
      </w:r>
      <w:r w:rsidRPr="002555E0">
        <w:rPr>
          <w:rFonts w:ascii="Times New Roman" w:hAnsi="Times New Roman" w:cs="Times New Roman"/>
          <w:sz w:val="24"/>
        </w:rPr>
        <w:t xml:space="preserve"> </w:t>
      </w:r>
      <w:r w:rsidRPr="002555E0">
        <w:rPr>
          <w:rFonts w:ascii="Times New Roman" w:hAnsi="Times New Roman" w:cs="Times New Roman"/>
          <w:i/>
          <w:iCs/>
          <w:sz w:val="24"/>
        </w:rPr>
        <w:t>In vitro</w:t>
      </w:r>
      <w:r w:rsidRPr="002555E0">
        <w:rPr>
          <w:rFonts w:ascii="Times New Roman" w:hAnsi="Times New Roman" w:cs="Times New Roman"/>
          <w:sz w:val="24"/>
        </w:rPr>
        <w:t xml:space="preserve"> cytotoxicity of DAC, DOX, DAC+DOX and NP/(DAC+DOX) </w:t>
      </w:r>
      <w:r w:rsidRPr="002555E0">
        <w:rPr>
          <w:rFonts w:ascii="Times New Roman" w:hAnsi="Times New Roman" w:cs="Times New Roman" w:hint="eastAsia"/>
          <w:sz w:val="24"/>
        </w:rPr>
        <w:t>on</w:t>
      </w:r>
      <w:r w:rsidRPr="002555E0">
        <w:rPr>
          <w:rFonts w:ascii="Times New Roman" w:hAnsi="Times New Roman" w:cs="Times New Roman"/>
          <w:sz w:val="24"/>
        </w:rPr>
        <w:t xml:space="preserve"> 4T1 cells. </w:t>
      </w:r>
      <w:bookmarkStart w:id="12" w:name="_Hlk180403916"/>
      <w:r w:rsidRPr="002555E0">
        <w:rPr>
          <w:rFonts w:ascii="Times New Roman" w:hAnsi="Times New Roman" w:cs="Times New Roman"/>
          <w:sz w:val="24"/>
        </w:rPr>
        <w:t>The concentrations of D</w:t>
      </w:r>
      <w:r w:rsidRPr="002555E0">
        <w:rPr>
          <w:rFonts w:ascii="Times New Roman" w:hAnsi="Times New Roman" w:cs="Times New Roman" w:hint="eastAsia"/>
          <w:sz w:val="24"/>
        </w:rPr>
        <w:t>AC</w:t>
      </w:r>
      <w:r w:rsidRPr="002555E0">
        <w:rPr>
          <w:rFonts w:ascii="Times New Roman" w:hAnsi="Times New Roman" w:cs="Times New Roman"/>
          <w:sz w:val="24"/>
        </w:rPr>
        <w:t xml:space="preserve"> used were </w:t>
      </w:r>
      <w:r w:rsidRPr="002555E0">
        <w:rPr>
          <w:rFonts w:ascii="Times New Roman" w:hAnsi="Times New Roman" w:cs="Times New Roman" w:hint="eastAsia"/>
          <w:sz w:val="24"/>
        </w:rPr>
        <w:t>7</w:t>
      </w:r>
      <w:r w:rsidRPr="002555E0">
        <w:rPr>
          <w:rFonts w:ascii="Times New Roman" w:hAnsi="Times New Roman" w:cs="Times New Roman"/>
          <w:sz w:val="24"/>
        </w:rPr>
        <w:t>.</w:t>
      </w:r>
      <w:r w:rsidRPr="002555E0">
        <w:rPr>
          <w:rFonts w:ascii="Times New Roman" w:hAnsi="Times New Roman" w:cs="Times New Roman" w:hint="eastAsia"/>
          <w:sz w:val="24"/>
        </w:rPr>
        <w:t>81</w:t>
      </w:r>
      <w:r w:rsidRPr="002555E0">
        <w:rPr>
          <w:rFonts w:ascii="Times New Roman" w:hAnsi="Times New Roman" w:cs="Times New Roman"/>
          <w:sz w:val="24"/>
        </w:rPr>
        <w:t xml:space="preserve">25, </w:t>
      </w:r>
      <w:r w:rsidRPr="002555E0">
        <w:rPr>
          <w:rFonts w:ascii="Times New Roman" w:hAnsi="Times New Roman" w:cs="Times New Roman" w:hint="eastAsia"/>
          <w:sz w:val="24"/>
        </w:rPr>
        <w:t>15</w:t>
      </w:r>
      <w:r w:rsidRPr="002555E0">
        <w:rPr>
          <w:rFonts w:ascii="Times New Roman" w:hAnsi="Times New Roman" w:cs="Times New Roman"/>
          <w:sz w:val="24"/>
        </w:rPr>
        <w:t>.</w:t>
      </w:r>
      <w:r w:rsidRPr="002555E0">
        <w:rPr>
          <w:rFonts w:ascii="Times New Roman" w:hAnsi="Times New Roman" w:cs="Times New Roman" w:hint="eastAsia"/>
          <w:sz w:val="24"/>
        </w:rPr>
        <w:t>6</w:t>
      </w:r>
      <w:r w:rsidRPr="002555E0">
        <w:rPr>
          <w:rFonts w:ascii="Times New Roman" w:hAnsi="Times New Roman" w:cs="Times New Roman"/>
          <w:sz w:val="24"/>
        </w:rPr>
        <w:t>25,</w:t>
      </w:r>
      <w:r w:rsidRPr="002555E0">
        <w:rPr>
          <w:rFonts w:ascii="Times New Roman" w:hAnsi="Times New Roman" w:cs="Times New Roman" w:hint="eastAsia"/>
          <w:sz w:val="24"/>
        </w:rPr>
        <w:t xml:space="preserve"> 31</w:t>
      </w:r>
      <w:r w:rsidRPr="002555E0">
        <w:rPr>
          <w:rFonts w:ascii="Times New Roman" w:hAnsi="Times New Roman" w:cs="Times New Roman"/>
          <w:sz w:val="24"/>
        </w:rPr>
        <w:t xml:space="preserve">.25, </w:t>
      </w:r>
      <w:r w:rsidRPr="002555E0">
        <w:rPr>
          <w:rFonts w:ascii="Times New Roman" w:hAnsi="Times New Roman" w:cs="Times New Roman" w:hint="eastAsia"/>
          <w:sz w:val="24"/>
        </w:rPr>
        <w:t>6</w:t>
      </w:r>
      <w:r w:rsidRPr="002555E0">
        <w:rPr>
          <w:rFonts w:ascii="Times New Roman" w:hAnsi="Times New Roman" w:cs="Times New Roman"/>
          <w:sz w:val="24"/>
        </w:rPr>
        <w:t xml:space="preserve">2.5, </w:t>
      </w:r>
      <w:r w:rsidRPr="002555E0">
        <w:rPr>
          <w:rFonts w:ascii="Times New Roman" w:hAnsi="Times New Roman" w:cs="Times New Roman" w:hint="eastAsia"/>
          <w:sz w:val="24"/>
        </w:rPr>
        <w:t>125.0</w:t>
      </w:r>
      <w:r w:rsidRPr="002555E0">
        <w:rPr>
          <w:rFonts w:ascii="Times New Roman" w:hAnsi="Times New Roman" w:cs="Times New Roman"/>
          <w:sz w:val="24"/>
        </w:rPr>
        <w:t xml:space="preserve"> and </w:t>
      </w:r>
      <w:r w:rsidRPr="002555E0">
        <w:rPr>
          <w:rFonts w:ascii="Times New Roman" w:hAnsi="Times New Roman" w:cs="Times New Roman" w:hint="eastAsia"/>
          <w:sz w:val="24"/>
        </w:rPr>
        <w:t>2</w:t>
      </w:r>
      <w:r w:rsidRPr="002555E0">
        <w:rPr>
          <w:rFonts w:ascii="Times New Roman" w:hAnsi="Times New Roman" w:cs="Times New Roman"/>
          <w:sz w:val="24"/>
        </w:rPr>
        <w:t>50</w:t>
      </w:r>
      <w:r w:rsidRPr="002555E0">
        <w:rPr>
          <w:rFonts w:ascii="Times New Roman" w:hAnsi="Times New Roman" w:cs="Times New Roman" w:hint="eastAsia"/>
          <w:sz w:val="24"/>
        </w:rPr>
        <w:t>.0</w:t>
      </w:r>
      <w:r w:rsidRPr="002555E0">
        <w:rPr>
          <w:rFonts w:ascii="Times New Roman" w:hAnsi="Times New Roman" w:cs="Times New Roman"/>
          <w:sz w:val="24"/>
        </w:rPr>
        <w:t xml:space="preserve"> </w:t>
      </w:r>
      <w:proofErr w:type="spellStart"/>
      <w:r w:rsidRPr="002555E0">
        <w:rPr>
          <w:rFonts w:ascii="Times New Roman" w:hAnsi="Times New Roman" w:cs="Times New Roman"/>
          <w:sz w:val="24"/>
        </w:rPr>
        <w:t>μg</w:t>
      </w:r>
      <w:proofErr w:type="spellEnd"/>
      <w:r w:rsidRPr="002555E0">
        <w:rPr>
          <w:rFonts w:ascii="Times New Roman" w:hAnsi="Times New Roman" w:cs="Times New Roman" w:hint="eastAsia"/>
          <w:sz w:val="24"/>
        </w:rPr>
        <w:t>/</w:t>
      </w:r>
      <w:proofErr w:type="spellStart"/>
      <w:r w:rsidRPr="002555E0">
        <w:rPr>
          <w:rFonts w:ascii="Times New Roman" w:hAnsi="Times New Roman" w:cs="Times New Roman"/>
          <w:sz w:val="24"/>
        </w:rPr>
        <w:t>mL.</w:t>
      </w:r>
      <w:proofErr w:type="spellEnd"/>
      <w:r w:rsidRPr="002555E0">
        <w:rPr>
          <w:rFonts w:ascii="Times New Roman" w:hAnsi="Times New Roman" w:cs="Times New Roman" w:hint="eastAsia"/>
          <w:sz w:val="24"/>
        </w:rPr>
        <w:t xml:space="preserve"> </w:t>
      </w:r>
      <w:r w:rsidRPr="002555E0">
        <w:rPr>
          <w:rFonts w:ascii="Times New Roman" w:hAnsi="Times New Roman" w:cs="Times New Roman"/>
          <w:sz w:val="24"/>
        </w:rPr>
        <w:t>The concentrations of DOX used were 1.5625, 3.125,</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6.25, 12.5, 25.0 and 50.0 </w:t>
      </w:r>
      <w:proofErr w:type="spellStart"/>
      <w:r w:rsidRPr="002555E0">
        <w:rPr>
          <w:rFonts w:ascii="Times New Roman" w:hAnsi="Times New Roman" w:cs="Times New Roman"/>
          <w:sz w:val="24"/>
        </w:rPr>
        <w:t>μg</w:t>
      </w:r>
      <w:proofErr w:type="spellEnd"/>
      <w:r w:rsidRPr="002555E0">
        <w:rPr>
          <w:rFonts w:ascii="Times New Roman" w:hAnsi="Times New Roman" w:cs="Times New Roman" w:hint="eastAsia"/>
          <w:sz w:val="24"/>
        </w:rPr>
        <w:t>/</w:t>
      </w:r>
      <w:proofErr w:type="spellStart"/>
      <w:r w:rsidRPr="002555E0">
        <w:rPr>
          <w:rFonts w:ascii="Times New Roman" w:hAnsi="Times New Roman" w:cs="Times New Roman"/>
          <w:sz w:val="24"/>
        </w:rPr>
        <w:t>mL</w:t>
      </w:r>
      <w:bookmarkEnd w:id="12"/>
      <w:r w:rsidRPr="002555E0">
        <w:rPr>
          <w:rFonts w:ascii="Times New Roman" w:hAnsi="Times New Roman" w:cs="Times New Roman" w:hint="eastAsia"/>
          <w:sz w:val="24"/>
        </w:rPr>
        <w:t>.</w:t>
      </w:r>
      <w:proofErr w:type="spellEnd"/>
      <w:r w:rsidRPr="002555E0">
        <w:rPr>
          <w:rFonts w:ascii="Times New Roman" w:hAnsi="Times New Roman" w:cs="Times New Roman" w:hint="eastAsia"/>
          <w:sz w:val="24"/>
        </w:rPr>
        <w:t xml:space="preserve"> </w:t>
      </w:r>
      <w:r w:rsidRPr="002555E0">
        <w:rPr>
          <w:rFonts w:ascii="Times New Roman" w:eastAsia="DengXian" w:hAnsi="Times New Roman" w:cs="Times New Roman"/>
          <w:bCs/>
          <w:sz w:val="24"/>
        </w:rPr>
        <w:t>All statistical data are presented as mean ± SD</w:t>
      </w:r>
      <w:r w:rsidRPr="002555E0">
        <w:rPr>
          <w:rFonts w:ascii="Times New Roman" w:eastAsia="DengXian" w:hAnsi="Times New Roman" w:cs="Times New Roman"/>
          <w:sz w:val="24"/>
        </w:rPr>
        <w:t xml:space="preserve"> </w:t>
      </w:r>
      <w:r w:rsidRPr="002555E0">
        <w:rPr>
          <w:rFonts w:ascii="Times New Roman" w:eastAsia="DengXian" w:hAnsi="Times New Roman" w:cs="Times New Roman"/>
          <w:bCs/>
          <w:sz w:val="24"/>
        </w:rPr>
        <w:t>(</w:t>
      </w:r>
      <w:r w:rsidRPr="002555E0">
        <w:rPr>
          <w:rFonts w:ascii="Times New Roman" w:eastAsia="DengXian" w:hAnsi="Times New Roman" w:cs="Times New Roman"/>
          <w:bCs/>
          <w:i/>
          <w:iCs/>
          <w:sz w:val="24"/>
        </w:rPr>
        <w:t>n</w:t>
      </w:r>
      <w:r w:rsidRPr="002555E0">
        <w:rPr>
          <w:rFonts w:ascii="Times New Roman" w:eastAsia="DengXian" w:hAnsi="Times New Roman" w:cs="Times New Roman"/>
          <w:bCs/>
          <w:sz w:val="24"/>
        </w:rPr>
        <w:t xml:space="preserve"> = 3; </w:t>
      </w:r>
      <w:r w:rsidRPr="002555E0">
        <w:rPr>
          <w:rFonts w:ascii="Times New Roman" w:hAnsi="Times New Roman" w:cs="Times New Roman"/>
          <w:bCs/>
          <w:sz w:val="24"/>
        </w:rPr>
        <w:t>*</w:t>
      </w:r>
      <w:r w:rsidRPr="002555E0">
        <w:rPr>
          <w:rFonts w:ascii="Times New Roman" w:hAnsi="Times New Roman" w:cs="Times New Roman"/>
          <w:bCs/>
          <w:i/>
          <w:iCs/>
          <w:sz w:val="24"/>
        </w:rPr>
        <w:t>P</w:t>
      </w:r>
      <w:r w:rsidRPr="002555E0">
        <w:rPr>
          <w:rFonts w:ascii="Times New Roman" w:hAnsi="Times New Roman" w:cs="Times New Roman"/>
          <w:bCs/>
          <w:sz w:val="24"/>
        </w:rPr>
        <w:t>&lt; 0.05,</w:t>
      </w:r>
      <w:r w:rsidRPr="002555E0">
        <w:rPr>
          <w:rFonts w:ascii="Times New Roman" w:hAnsi="Times New Roman" w:cs="Times New Roman" w:hint="eastAsia"/>
          <w:bCs/>
          <w:sz w:val="24"/>
        </w:rPr>
        <w:t xml:space="preserve"> </w:t>
      </w:r>
      <w:r w:rsidRPr="002555E0">
        <w:rPr>
          <w:rFonts w:ascii="Times New Roman" w:eastAsia="DengXian" w:hAnsi="Times New Roman" w:cs="Times New Roman"/>
          <w:bCs/>
          <w:sz w:val="24"/>
        </w:rPr>
        <w:t>**</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0.01)</w:t>
      </w:r>
      <w:r w:rsidRPr="002555E0">
        <w:rPr>
          <w:rFonts w:ascii="Times New Roman" w:hAnsi="Times New Roman" w:cs="Times New Roman"/>
          <w:sz w:val="24"/>
        </w:rPr>
        <w:t>.</w:t>
      </w:r>
    </w:p>
    <w:p w14:paraId="1094FEFA" w14:textId="77777777" w:rsidR="00A21392" w:rsidRPr="002555E0" w:rsidRDefault="005A6182">
      <w:pPr>
        <w:widowControl/>
        <w:spacing w:line="480" w:lineRule="auto"/>
        <w:jc w:val="left"/>
        <w:rPr>
          <w:rFonts w:ascii="Arial" w:hAnsi="Arial" w:cs="Arial"/>
        </w:rPr>
      </w:pPr>
      <w:r w:rsidRPr="002555E0">
        <w:rPr>
          <w:rFonts w:ascii="Arial" w:hAnsi="Arial" w:cs="Arial"/>
        </w:rPr>
        <w:br w:type="page"/>
      </w:r>
    </w:p>
    <w:p w14:paraId="3F066DAD" w14:textId="77777777" w:rsidR="00A21392" w:rsidRPr="002555E0" w:rsidRDefault="005A6182">
      <w:pPr>
        <w:spacing w:line="480" w:lineRule="auto"/>
        <w:jc w:val="center"/>
        <w:rPr>
          <w:rFonts w:ascii="Arial" w:hAnsi="Arial" w:cs="Arial"/>
        </w:rPr>
      </w:pPr>
      <w:r w:rsidRPr="002555E0">
        <w:rPr>
          <w:rFonts w:ascii="Arial" w:hAnsi="Arial" w:cs="Arial"/>
          <w:noProof/>
        </w:rPr>
        <w:lastRenderedPageBreak/>
        <w:drawing>
          <wp:inline distT="0" distB="0" distL="0" distR="0" wp14:anchorId="4B1AC1F1" wp14:editId="5C8F118B">
            <wp:extent cx="5274310" cy="4030345"/>
            <wp:effectExtent l="0" t="0" r="2540" b="8255"/>
            <wp:docPr id="524673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73174"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030345"/>
                    </a:xfrm>
                    <a:prstGeom prst="rect">
                      <a:avLst/>
                    </a:prstGeom>
                  </pic:spPr>
                </pic:pic>
              </a:graphicData>
            </a:graphic>
          </wp:inline>
        </w:drawing>
      </w:r>
    </w:p>
    <w:p w14:paraId="74AA49CE" w14:textId="304A87E9" w:rsidR="00A21392" w:rsidRPr="002555E0" w:rsidRDefault="005A6182">
      <w:pPr>
        <w:spacing w:line="480" w:lineRule="auto"/>
        <w:rPr>
          <w:rFonts w:ascii="Times New Roman" w:hAnsi="Times New Roman" w:cs="Times New Roman"/>
          <w:bCs/>
          <w:sz w:val="24"/>
        </w:rPr>
      </w:pPr>
      <w:bookmarkStart w:id="13" w:name="_Hlk180342039"/>
      <w:r w:rsidRPr="002555E0">
        <w:rPr>
          <w:rFonts w:ascii="Times New Roman" w:hAnsi="Times New Roman" w:cs="Times New Roman"/>
          <w:b/>
          <w:bCs/>
          <w:sz w:val="24"/>
        </w:rPr>
        <w:t>Figure S</w:t>
      </w:r>
      <w:r w:rsidR="00B04C22" w:rsidRPr="002555E0">
        <w:rPr>
          <w:rFonts w:ascii="Times New Roman" w:hAnsi="Times New Roman" w:cs="Times New Roman" w:hint="eastAsia"/>
          <w:b/>
          <w:bCs/>
          <w:sz w:val="24"/>
        </w:rPr>
        <w:t>4</w:t>
      </w:r>
      <w:r w:rsidRPr="002555E0">
        <w:rPr>
          <w:rFonts w:ascii="Times New Roman" w:hAnsi="Times New Roman" w:cs="Times New Roman"/>
          <w:b/>
          <w:bCs/>
          <w:sz w:val="24"/>
        </w:rPr>
        <w:t>.</w:t>
      </w:r>
      <w:r w:rsidRPr="002555E0">
        <w:rPr>
          <w:rFonts w:ascii="Times New Roman" w:hAnsi="Times New Roman" w:cs="Times New Roman"/>
          <w:sz w:val="24"/>
        </w:rPr>
        <w:t xml:space="preserve"> </w:t>
      </w:r>
      <w:proofErr w:type="spellStart"/>
      <w:r w:rsidRPr="002555E0">
        <w:rPr>
          <w:rFonts w:ascii="Times New Roman" w:hAnsi="Times New Roman" w:cs="Times New Roman"/>
          <w:sz w:val="24"/>
        </w:rPr>
        <w:t>Pyroptosis</w:t>
      </w:r>
      <w:proofErr w:type="spellEnd"/>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induced by DAC+DOX with different </w:t>
      </w:r>
      <w:r w:rsidRPr="002555E0">
        <w:rPr>
          <w:rFonts w:ascii="Times New Roman" w:hAnsi="Times New Roman" w:cs="Times New Roman"/>
          <w:sz w:val="24"/>
        </w:rPr>
        <w:t>mass ratios</w:t>
      </w:r>
      <w:r w:rsidRPr="002555E0">
        <w:rPr>
          <w:rFonts w:ascii="Times New Roman" w:hAnsi="Times New Roman" w:cs="Times New Roman" w:hint="eastAsia"/>
          <w:sz w:val="24"/>
        </w:rPr>
        <w:t>. (A) L</w:t>
      </w:r>
      <w:r w:rsidRPr="002555E0">
        <w:rPr>
          <w:rFonts w:ascii="Times New Roman" w:hAnsi="Times New Roman" w:cs="Times New Roman"/>
          <w:sz w:val="24"/>
        </w:rPr>
        <w:t>ight microscopy images of CT26 cells after different treatments</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DOX was </w:t>
      </w:r>
      <w:r w:rsidRPr="002555E0">
        <w:rPr>
          <w:rFonts w:ascii="Times New Roman" w:hAnsi="Times New Roman" w:cs="Times New Roman"/>
          <w:sz w:val="24"/>
        </w:rPr>
        <w:t>administered at a dose of 10 µg/mL and the mass ratios of DAC and DOX were set at 1:1, 2</w:t>
      </w:r>
      <w:r w:rsidRPr="002555E0">
        <w:rPr>
          <w:rFonts w:ascii="Times New Roman" w:hAnsi="Times New Roman" w:cs="Times New Roman" w:hint="eastAsia"/>
          <w:sz w:val="24"/>
        </w:rPr>
        <w:t>.5</w:t>
      </w:r>
      <w:r w:rsidRPr="002555E0">
        <w:rPr>
          <w:rFonts w:ascii="Times New Roman" w:hAnsi="Times New Roman" w:cs="Times New Roman"/>
          <w:sz w:val="24"/>
        </w:rPr>
        <w:t>:1</w:t>
      </w:r>
      <w:r w:rsidRPr="002555E0">
        <w:rPr>
          <w:rFonts w:ascii="Times New Roman" w:hAnsi="Times New Roman" w:cs="Times New Roman" w:hint="eastAsia"/>
          <w:sz w:val="24"/>
        </w:rPr>
        <w:t>, 5:1,</w:t>
      </w:r>
      <w:r w:rsidRPr="002555E0">
        <w:rPr>
          <w:rFonts w:ascii="Times New Roman" w:hAnsi="Times New Roman" w:cs="Times New Roman"/>
          <w:sz w:val="24"/>
        </w:rPr>
        <w:t xml:space="preserve"> and </w:t>
      </w:r>
      <w:r w:rsidRPr="002555E0">
        <w:rPr>
          <w:rFonts w:ascii="Times New Roman" w:hAnsi="Times New Roman" w:cs="Times New Roman" w:hint="eastAsia"/>
          <w:sz w:val="24"/>
        </w:rPr>
        <w:t>10</w:t>
      </w:r>
      <w:r w:rsidRPr="002555E0">
        <w:rPr>
          <w:rFonts w:ascii="Times New Roman" w:hAnsi="Times New Roman" w:cs="Times New Roman"/>
          <w:sz w:val="24"/>
        </w:rPr>
        <w:t>:1, respectively.</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Scale bars: 100 </w:t>
      </w:r>
      <w:proofErr w:type="spellStart"/>
      <w:r w:rsidRPr="002555E0">
        <w:rPr>
          <w:rFonts w:ascii="Times New Roman" w:hAnsi="Times New Roman" w:cs="Times New Roman"/>
          <w:sz w:val="24"/>
        </w:rPr>
        <w:t>μm</w:t>
      </w:r>
      <w:proofErr w:type="spellEnd"/>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The release of </w:t>
      </w:r>
      <w:r w:rsidRPr="002555E0">
        <w:rPr>
          <w:rFonts w:ascii="Times New Roman" w:hAnsi="Times New Roman" w:cs="Times New Roman" w:hint="eastAsia"/>
          <w:sz w:val="24"/>
        </w:rPr>
        <w:t xml:space="preserve">(B) </w:t>
      </w:r>
      <w:r w:rsidRPr="002555E0">
        <w:rPr>
          <w:rFonts w:ascii="Times New Roman" w:hAnsi="Times New Roman" w:cs="Times New Roman"/>
          <w:sz w:val="24"/>
        </w:rPr>
        <w:t xml:space="preserve">LDH </w:t>
      </w:r>
      <w:r w:rsidRPr="002555E0">
        <w:rPr>
          <w:rFonts w:ascii="Times New Roman" w:hAnsi="Times New Roman" w:cs="Times New Roman" w:hint="eastAsia"/>
          <w:sz w:val="24"/>
        </w:rPr>
        <w:t xml:space="preserve">and (C) ATP form CT26 cells receiving </w:t>
      </w:r>
      <w:r w:rsidRPr="002555E0">
        <w:rPr>
          <w:rFonts w:ascii="Times New Roman" w:hAnsi="Times New Roman" w:cs="Times New Roman"/>
          <w:sz w:val="24"/>
        </w:rPr>
        <w:t xml:space="preserve">different treatments. </w:t>
      </w:r>
      <w:r w:rsidRPr="002555E0">
        <w:rPr>
          <w:rFonts w:ascii="Times New Roman" w:hAnsi="Times New Roman" w:cs="Times New Roman"/>
          <w:bCs/>
          <w:sz w:val="24"/>
        </w:rPr>
        <w:t>All statistical data are presented as mean ± SD (</w:t>
      </w:r>
      <w:r w:rsidRPr="002555E0">
        <w:rPr>
          <w:rFonts w:ascii="Times New Roman" w:hAnsi="Times New Roman" w:cs="Times New Roman"/>
          <w:bCs/>
          <w:i/>
          <w:iCs/>
          <w:sz w:val="24"/>
        </w:rPr>
        <w:t>n</w:t>
      </w:r>
      <w:r w:rsidRPr="002555E0">
        <w:rPr>
          <w:rFonts w:ascii="Times New Roman" w:hAnsi="Times New Roman" w:cs="Times New Roman"/>
          <w:bCs/>
          <w:sz w:val="24"/>
        </w:rPr>
        <w:t xml:space="preserve"> = 3; *</w:t>
      </w:r>
      <w:r w:rsidRPr="002555E0">
        <w:rPr>
          <w:rFonts w:ascii="Times New Roman" w:hAnsi="Times New Roman" w:cs="Times New Roman"/>
          <w:bCs/>
          <w:i/>
          <w:iCs/>
          <w:sz w:val="24"/>
        </w:rPr>
        <w:t>P</w:t>
      </w:r>
      <w:r w:rsidRPr="002555E0">
        <w:rPr>
          <w:rFonts w:ascii="Times New Roman" w:hAnsi="Times New Roman" w:cs="Times New Roman"/>
          <w:bCs/>
          <w:sz w:val="24"/>
        </w:rPr>
        <w:t>&lt; 0.05, **</w:t>
      </w:r>
      <w:r w:rsidRPr="002555E0">
        <w:rPr>
          <w:rFonts w:ascii="Times New Roman" w:hAnsi="Times New Roman" w:cs="Times New Roman"/>
          <w:bCs/>
          <w:i/>
          <w:iCs/>
          <w:sz w:val="24"/>
        </w:rPr>
        <w:t>P</w:t>
      </w:r>
      <w:r w:rsidRPr="002555E0">
        <w:rPr>
          <w:rFonts w:ascii="Times New Roman" w:hAnsi="Times New Roman" w:cs="Times New Roman"/>
          <w:bCs/>
          <w:sz w:val="24"/>
        </w:rPr>
        <w:t xml:space="preserve"> &lt; 0.01).</w:t>
      </w:r>
    </w:p>
    <w:bookmarkEnd w:id="13"/>
    <w:p w14:paraId="43DE5A5F"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443DD623" w14:textId="77777777" w:rsidR="00A21392" w:rsidRPr="002555E0" w:rsidRDefault="005A6182">
      <w:pPr>
        <w:widowControl/>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77A0D6E9" wp14:editId="7061AB8B">
            <wp:extent cx="5274310" cy="4822190"/>
            <wp:effectExtent l="0" t="0" r="2540" b="0"/>
            <wp:docPr id="15874259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5954"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822190"/>
                    </a:xfrm>
                    <a:prstGeom prst="rect">
                      <a:avLst/>
                    </a:prstGeom>
                  </pic:spPr>
                </pic:pic>
              </a:graphicData>
            </a:graphic>
          </wp:inline>
        </w:drawing>
      </w:r>
    </w:p>
    <w:p w14:paraId="134CDE93" w14:textId="41A60A7E" w:rsidR="00A21392" w:rsidRPr="002555E0" w:rsidRDefault="005A6182">
      <w:pPr>
        <w:widowControl/>
        <w:spacing w:line="480" w:lineRule="auto"/>
        <w:rPr>
          <w:rFonts w:ascii="Times New Roman" w:hAnsi="Times New Roman" w:cs="Times New Roman"/>
          <w:bCs/>
          <w:sz w:val="24"/>
        </w:rPr>
      </w:pPr>
      <w:r w:rsidRPr="002555E0">
        <w:rPr>
          <w:rFonts w:ascii="Times New Roman" w:hAnsi="Times New Roman" w:cs="Times New Roman"/>
          <w:b/>
          <w:bCs/>
          <w:sz w:val="24"/>
        </w:rPr>
        <w:t>Figure S</w:t>
      </w:r>
      <w:r w:rsidR="00E26740" w:rsidRPr="002555E0">
        <w:rPr>
          <w:rFonts w:ascii="Times New Roman" w:hAnsi="Times New Roman" w:cs="Times New Roman" w:hint="eastAsia"/>
          <w:b/>
          <w:bCs/>
          <w:sz w:val="24"/>
        </w:rPr>
        <w:t>5</w:t>
      </w:r>
      <w:r w:rsidRPr="002555E0">
        <w:rPr>
          <w:rFonts w:ascii="Times New Roman" w:hAnsi="Times New Roman" w:cs="Times New Roman"/>
          <w:b/>
          <w:bCs/>
          <w:sz w:val="24"/>
        </w:rPr>
        <w:t>.</w:t>
      </w:r>
      <w:r w:rsidRPr="002555E0">
        <w:rPr>
          <w:rFonts w:ascii="Times New Roman" w:hAnsi="Times New Roman" w:cs="Times New Roman" w:hint="eastAsia"/>
          <w:b/>
          <w:bCs/>
          <w:sz w:val="24"/>
        </w:rPr>
        <w:t xml:space="preserve"> </w:t>
      </w:r>
      <w:proofErr w:type="spellStart"/>
      <w:r w:rsidRPr="002555E0">
        <w:rPr>
          <w:rFonts w:ascii="Times New Roman" w:hAnsi="Times New Roman" w:cs="Times New Roman"/>
          <w:sz w:val="24"/>
        </w:rPr>
        <w:t>Pyroptosis</w:t>
      </w:r>
      <w:proofErr w:type="spellEnd"/>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of 4T1 cells induced by </w:t>
      </w:r>
      <w:r w:rsidRPr="002555E0">
        <w:rPr>
          <w:rFonts w:ascii="Times New Roman" w:hAnsi="Times New Roman" w:cs="Times New Roman"/>
          <w:sz w:val="24"/>
        </w:rPr>
        <w:t>NP/(DAC+DOX)</w:t>
      </w:r>
      <w:r w:rsidRPr="002555E0">
        <w:rPr>
          <w:rFonts w:ascii="Times New Roman" w:hAnsi="Times New Roman" w:cs="Times New Roman" w:hint="eastAsia"/>
          <w:sz w:val="24"/>
        </w:rPr>
        <w:t xml:space="preserve"> </w:t>
      </w:r>
      <w:r w:rsidRPr="002555E0">
        <w:rPr>
          <w:rFonts w:ascii="Times New Roman" w:hAnsi="Times New Roman" w:cs="Times New Roman"/>
          <w:i/>
          <w:iCs/>
          <w:sz w:val="24"/>
        </w:rPr>
        <w:t>in vitro</w:t>
      </w:r>
      <w:r w:rsidRPr="002555E0">
        <w:rPr>
          <w:rFonts w:ascii="Times New Roman" w:hAnsi="Times New Roman" w:cs="Times New Roman" w:hint="eastAsia"/>
          <w:sz w:val="24"/>
        </w:rPr>
        <w:t>.</w:t>
      </w:r>
      <w:r w:rsidRPr="002555E0">
        <w:rPr>
          <w:rFonts w:ascii="Times New Roman" w:hAnsi="Times New Roman" w:cs="Times New Roman"/>
          <w:sz w:val="24"/>
        </w:rPr>
        <w:t xml:space="preserve"> </w:t>
      </w:r>
      <w:r w:rsidRPr="002555E0">
        <w:rPr>
          <w:rFonts w:ascii="Times New Roman" w:hAnsi="Times New Roman" w:cs="Times New Roman" w:hint="eastAsia"/>
          <w:sz w:val="24"/>
        </w:rPr>
        <w:t>(</w:t>
      </w:r>
      <w:r w:rsidRPr="002555E0">
        <w:rPr>
          <w:rFonts w:ascii="Times New Roman" w:hAnsi="Times New Roman" w:cs="Times New Roman"/>
          <w:sz w:val="24"/>
        </w:rPr>
        <w:t>A)</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Representative light microscopy and </w:t>
      </w:r>
      <w:r w:rsidRPr="002555E0">
        <w:rPr>
          <w:rFonts w:ascii="Times New Roman" w:hAnsi="Times New Roman" w:cs="Times New Roman" w:hint="eastAsia"/>
          <w:sz w:val="24"/>
        </w:rPr>
        <w:t>bio-TEM</w:t>
      </w:r>
      <w:r w:rsidRPr="002555E0">
        <w:rPr>
          <w:rFonts w:ascii="Times New Roman" w:hAnsi="Times New Roman" w:cs="Times New Roman"/>
          <w:sz w:val="24"/>
        </w:rPr>
        <w:t xml:space="preserve"> images of </w:t>
      </w:r>
      <w:r w:rsidRPr="002555E0">
        <w:rPr>
          <w:rFonts w:ascii="Times New Roman" w:hAnsi="Times New Roman" w:cs="Times New Roman" w:hint="eastAsia"/>
          <w:sz w:val="24"/>
        </w:rPr>
        <w:t>4T1</w:t>
      </w:r>
      <w:r w:rsidRPr="002555E0">
        <w:rPr>
          <w:rFonts w:ascii="Times New Roman" w:hAnsi="Times New Roman" w:cs="Times New Roman"/>
          <w:sz w:val="24"/>
        </w:rPr>
        <w:t xml:space="preserve"> cells after different treatments. Red arrows indicate pyroptotic cells. Scale bars: 100 </w:t>
      </w:r>
      <w:proofErr w:type="spellStart"/>
      <w:r w:rsidRPr="002555E0">
        <w:rPr>
          <w:rFonts w:ascii="Times New Roman" w:hAnsi="Times New Roman" w:cs="Times New Roman"/>
          <w:sz w:val="24"/>
        </w:rPr>
        <w:t>μm</w:t>
      </w:r>
      <w:proofErr w:type="spellEnd"/>
      <w:r w:rsidRPr="002555E0">
        <w:rPr>
          <w:rFonts w:ascii="Times New Roman" w:hAnsi="Times New Roman" w:cs="Times New Roman"/>
          <w:sz w:val="24"/>
        </w:rPr>
        <w:t xml:space="preserve"> (light microscopy) and 2 </w:t>
      </w:r>
      <w:proofErr w:type="spellStart"/>
      <w:r w:rsidRPr="002555E0">
        <w:rPr>
          <w:rFonts w:ascii="Times New Roman" w:hAnsi="Times New Roman" w:cs="Times New Roman"/>
          <w:sz w:val="24"/>
        </w:rPr>
        <w:t>μm</w:t>
      </w:r>
      <w:proofErr w:type="spellEnd"/>
      <w:r w:rsidRPr="002555E0">
        <w:rPr>
          <w:rFonts w:ascii="Times New Roman" w:hAnsi="Times New Roman" w:cs="Times New Roman"/>
          <w:sz w:val="24"/>
        </w:rPr>
        <w:t xml:space="preserve"> (</w:t>
      </w:r>
      <w:r w:rsidRPr="002555E0">
        <w:rPr>
          <w:rFonts w:ascii="Times New Roman" w:hAnsi="Times New Roman" w:cs="Times New Roman" w:hint="eastAsia"/>
          <w:sz w:val="24"/>
        </w:rPr>
        <w:t>bio-TEM</w:t>
      </w:r>
      <w:r w:rsidRPr="002555E0">
        <w:rPr>
          <w:rFonts w:ascii="Times New Roman" w:hAnsi="Times New Roman" w:cs="Times New Roman"/>
          <w:sz w:val="24"/>
        </w:rPr>
        <w:t>).</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The release of </w:t>
      </w:r>
      <w:r w:rsidRPr="002555E0">
        <w:rPr>
          <w:rFonts w:ascii="Times New Roman" w:hAnsi="Times New Roman" w:cs="Times New Roman" w:hint="eastAsia"/>
          <w:sz w:val="24"/>
        </w:rPr>
        <w:t xml:space="preserve">(B) </w:t>
      </w:r>
      <w:r w:rsidRPr="002555E0">
        <w:rPr>
          <w:rFonts w:ascii="Times New Roman" w:hAnsi="Times New Roman" w:cs="Times New Roman"/>
          <w:sz w:val="24"/>
        </w:rPr>
        <w:t>LDH</w:t>
      </w:r>
      <w:r w:rsidRPr="002555E0">
        <w:rPr>
          <w:rFonts w:ascii="Times New Roman" w:hAnsi="Times New Roman" w:cs="Times New Roman" w:hint="eastAsia"/>
          <w:sz w:val="24"/>
        </w:rPr>
        <w:t xml:space="preserve"> and (C) ATP from 4T1 cells </w:t>
      </w:r>
      <w:r w:rsidRPr="002555E0">
        <w:rPr>
          <w:rFonts w:ascii="Times New Roman" w:hAnsi="Times New Roman" w:cs="Times New Roman"/>
          <w:sz w:val="24"/>
        </w:rPr>
        <w:t>after different treatments.</w:t>
      </w:r>
      <w:r w:rsidRPr="002555E0">
        <w:rPr>
          <w:rFonts w:ascii="Times New Roman" w:hAnsi="Times New Roman" w:cs="Times New Roman" w:hint="eastAsia"/>
          <w:sz w:val="24"/>
        </w:rPr>
        <w:t xml:space="preserve"> </w:t>
      </w:r>
      <w:r w:rsidRPr="002555E0">
        <w:rPr>
          <w:rFonts w:ascii="Times New Roman" w:hAnsi="Times New Roman" w:cs="Times New Roman"/>
          <w:sz w:val="24"/>
        </w:rPr>
        <w:t>All statistical data are presented as mean ± SD</w:t>
      </w:r>
      <w:r w:rsidRPr="002555E0">
        <w:rPr>
          <w:rFonts w:ascii="Times New Roman" w:eastAsia="DengXian" w:hAnsi="Times New Roman" w:cs="Times New Roman"/>
          <w:sz w:val="24"/>
        </w:rPr>
        <w:t xml:space="preserve"> </w:t>
      </w:r>
      <w:r w:rsidRPr="002555E0">
        <w:rPr>
          <w:rFonts w:ascii="Times New Roman" w:eastAsia="DengXian" w:hAnsi="Times New Roman" w:cs="Times New Roman"/>
          <w:bCs/>
          <w:sz w:val="24"/>
        </w:rPr>
        <w:t>(</w:t>
      </w:r>
      <w:r w:rsidRPr="002555E0">
        <w:rPr>
          <w:rFonts w:ascii="Times New Roman" w:eastAsia="DengXian" w:hAnsi="Times New Roman" w:cs="Times New Roman"/>
          <w:bCs/>
          <w:i/>
          <w:iCs/>
          <w:sz w:val="24"/>
        </w:rPr>
        <w:t>n</w:t>
      </w:r>
      <w:r w:rsidRPr="002555E0">
        <w:rPr>
          <w:rFonts w:ascii="Times New Roman" w:eastAsia="DengXian" w:hAnsi="Times New Roman" w:cs="Times New Roman"/>
          <w:bCs/>
          <w:sz w:val="24"/>
        </w:rPr>
        <w:t xml:space="preserve"> = 3;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0.05,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0.01,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0.001)</w:t>
      </w:r>
      <w:r w:rsidRPr="002555E0">
        <w:rPr>
          <w:rFonts w:ascii="Times New Roman" w:hAnsi="Times New Roman" w:cs="Times New Roman"/>
          <w:sz w:val="24"/>
        </w:rPr>
        <w:t>.</w:t>
      </w:r>
    </w:p>
    <w:p w14:paraId="0703696C"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28F01AAB"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6DFED9EC" wp14:editId="64FB1843">
            <wp:extent cx="4678680" cy="2788920"/>
            <wp:effectExtent l="0" t="0" r="7620" b="0"/>
            <wp:docPr id="9989684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68471"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8680" cy="2788920"/>
                    </a:xfrm>
                    <a:prstGeom prst="rect">
                      <a:avLst/>
                    </a:prstGeom>
                  </pic:spPr>
                </pic:pic>
              </a:graphicData>
            </a:graphic>
          </wp:inline>
        </w:drawing>
      </w:r>
    </w:p>
    <w:p w14:paraId="1E3BE212" w14:textId="038A6365" w:rsidR="00A21392" w:rsidRPr="002555E0" w:rsidRDefault="005A6182">
      <w:pPr>
        <w:spacing w:line="480" w:lineRule="auto"/>
        <w:rPr>
          <w:rFonts w:ascii="Times New Roman" w:hAnsi="Times New Roman" w:cs="Times New Roman"/>
          <w:bCs/>
          <w:sz w:val="24"/>
        </w:rPr>
      </w:pPr>
      <w:r w:rsidRPr="002555E0">
        <w:rPr>
          <w:rFonts w:ascii="Times New Roman" w:hAnsi="Times New Roman" w:cs="Times New Roman"/>
          <w:b/>
          <w:bCs/>
          <w:sz w:val="24"/>
        </w:rPr>
        <w:t>Figure S</w:t>
      </w:r>
      <w:r w:rsidR="00E26740" w:rsidRPr="002555E0">
        <w:rPr>
          <w:rFonts w:ascii="Times New Roman" w:hAnsi="Times New Roman" w:cs="Times New Roman" w:hint="eastAsia"/>
          <w:b/>
          <w:bCs/>
          <w:sz w:val="24"/>
        </w:rPr>
        <w:t>6</w:t>
      </w:r>
      <w:r w:rsidRPr="002555E0">
        <w:rPr>
          <w:rFonts w:ascii="Times New Roman" w:hAnsi="Times New Roman" w:cs="Times New Roman"/>
          <w:b/>
          <w:bCs/>
          <w:sz w:val="24"/>
        </w:rPr>
        <w:t>.</w:t>
      </w:r>
      <w:r w:rsidRPr="002555E0">
        <w:rPr>
          <w:rFonts w:ascii="Times New Roman" w:hAnsi="Times New Roman" w:cs="Times New Roman"/>
          <w:sz w:val="24"/>
        </w:rPr>
        <w:t xml:space="preserve"> </w:t>
      </w:r>
      <w:proofErr w:type="spellStart"/>
      <w:r w:rsidRPr="002555E0">
        <w:rPr>
          <w:rFonts w:ascii="Times New Roman" w:hAnsi="Times New Roman" w:cs="Times New Roman"/>
          <w:sz w:val="24"/>
        </w:rPr>
        <w:t>Pyroptosis</w:t>
      </w:r>
      <w:proofErr w:type="spellEnd"/>
      <w:r w:rsidRPr="002555E0">
        <w:rPr>
          <w:rFonts w:ascii="Times New Roman" w:hAnsi="Times New Roman" w:cs="Times New Roman"/>
          <w:sz w:val="24"/>
        </w:rPr>
        <w:t xml:space="preserve"> </w:t>
      </w:r>
      <w:r w:rsidRPr="002555E0">
        <w:rPr>
          <w:rFonts w:ascii="Times New Roman" w:hAnsi="Times New Roman" w:cs="Times New Roman" w:hint="eastAsia"/>
          <w:sz w:val="24"/>
        </w:rPr>
        <w:t>index of (A) CT26 cells and (B) 4T1 cells receiving different treatment</w:t>
      </w:r>
      <w:r w:rsidRPr="002555E0">
        <w:rPr>
          <w:rFonts w:ascii="Times New Roman" w:hAnsi="Times New Roman" w:cs="Times New Roman"/>
          <w:sz w:val="24"/>
        </w:rPr>
        <w:t xml:space="preserve">. </w:t>
      </w:r>
      <w:r w:rsidRPr="002555E0">
        <w:rPr>
          <w:rFonts w:ascii="Times New Roman" w:hAnsi="Times New Roman" w:cs="Times New Roman"/>
          <w:bCs/>
          <w:sz w:val="24"/>
        </w:rPr>
        <w:t>All statistical data are presented as mean ± SD (</w:t>
      </w:r>
      <w:r w:rsidRPr="002555E0">
        <w:rPr>
          <w:rFonts w:ascii="Times New Roman" w:hAnsi="Times New Roman" w:cs="Times New Roman"/>
          <w:bCs/>
          <w:i/>
          <w:iCs/>
          <w:sz w:val="24"/>
        </w:rPr>
        <w:t>n</w:t>
      </w:r>
      <w:r w:rsidRPr="002555E0">
        <w:rPr>
          <w:rFonts w:ascii="Times New Roman" w:hAnsi="Times New Roman" w:cs="Times New Roman"/>
          <w:bCs/>
          <w:sz w:val="24"/>
        </w:rPr>
        <w:t xml:space="preserve"> = 3; *</w:t>
      </w:r>
      <w:r w:rsidRPr="002555E0">
        <w:rPr>
          <w:rFonts w:ascii="Times New Roman" w:hAnsi="Times New Roman" w:cs="Times New Roman"/>
          <w:bCs/>
          <w:i/>
          <w:iCs/>
          <w:sz w:val="24"/>
        </w:rPr>
        <w:t>P</w:t>
      </w:r>
      <w:r w:rsidRPr="002555E0">
        <w:rPr>
          <w:rFonts w:ascii="Times New Roman" w:hAnsi="Times New Roman" w:cs="Times New Roman"/>
          <w:bCs/>
          <w:sz w:val="24"/>
        </w:rPr>
        <w:t>&lt; 0.05, **</w:t>
      </w:r>
      <w:r w:rsidRPr="002555E0">
        <w:rPr>
          <w:rFonts w:ascii="Times New Roman" w:hAnsi="Times New Roman" w:cs="Times New Roman"/>
          <w:bCs/>
          <w:i/>
          <w:iCs/>
          <w:sz w:val="24"/>
        </w:rPr>
        <w:t>P</w:t>
      </w:r>
      <w:r w:rsidRPr="002555E0">
        <w:rPr>
          <w:rFonts w:ascii="Times New Roman" w:hAnsi="Times New Roman" w:cs="Times New Roman"/>
          <w:bCs/>
          <w:sz w:val="24"/>
        </w:rPr>
        <w:t xml:space="preserve"> &lt; 0.01).</w:t>
      </w:r>
    </w:p>
    <w:p w14:paraId="7A5C9F1B"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4E50D574"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0FDEA0FA" wp14:editId="6AD25A1B">
            <wp:extent cx="4678680" cy="2745740"/>
            <wp:effectExtent l="0" t="0" r="7620" b="0"/>
            <wp:docPr id="19353830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83086"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8680" cy="2746248"/>
                    </a:xfrm>
                    <a:prstGeom prst="rect">
                      <a:avLst/>
                    </a:prstGeom>
                  </pic:spPr>
                </pic:pic>
              </a:graphicData>
            </a:graphic>
          </wp:inline>
        </w:drawing>
      </w:r>
    </w:p>
    <w:p w14:paraId="0E19ACB8" w14:textId="02AD20EC" w:rsidR="00A51DF2" w:rsidRPr="002555E0" w:rsidRDefault="005A6182">
      <w:pPr>
        <w:spacing w:line="480" w:lineRule="auto"/>
        <w:rPr>
          <w:rFonts w:ascii="Times New Roman" w:hAnsi="Times New Roman" w:cs="Times New Roman"/>
          <w:sz w:val="24"/>
        </w:rPr>
      </w:pPr>
      <w:r w:rsidRPr="002555E0">
        <w:rPr>
          <w:rFonts w:ascii="Times New Roman" w:hAnsi="Times New Roman" w:cs="Times New Roman"/>
          <w:b/>
          <w:bCs/>
          <w:sz w:val="24"/>
        </w:rPr>
        <w:t>Figure S</w:t>
      </w:r>
      <w:r w:rsidR="00E26740" w:rsidRPr="002555E0">
        <w:rPr>
          <w:rFonts w:ascii="Times New Roman" w:hAnsi="Times New Roman" w:cs="Times New Roman" w:hint="eastAsia"/>
          <w:b/>
          <w:bCs/>
          <w:sz w:val="24"/>
        </w:rPr>
        <w:t>7</w:t>
      </w:r>
      <w:r w:rsidRPr="002555E0">
        <w:rPr>
          <w:rFonts w:ascii="Times New Roman" w:hAnsi="Times New Roman" w:cs="Times New Roman"/>
          <w:b/>
          <w:bCs/>
          <w:sz w:val="24"/>
        </w:rPr>
        <w:t>.</w:t>
      </w:r>
      <w:r w:rsidRPr="002555E0">
        <w:rPr>
          <w:rFonts w:ascii="Times New Roman" w:hAnsi="Times New Roman" w:cs="Times New Roman"/>
          <w:sz w:val="24"/>
        </w:rPr>
        <w:t xml:space="preserve"> The relative expression </w:t>
      </w:r>
      <w:r w:rsidRPr="002555E0">
        <w:rPr>
          <w:rFonts w:ascii="Times New Roman" w:hAnsi="Times New Roman" w:cs="Times New Roman" w:hint="eastAsia"/>
          <w:sz w:val="24"/>
        </w:rPr>
        <w:t>of (A) cleaved-caspase-3 and (B) GSDME</w:t>
      </w:r>
      <w:r w:rsidRPr="002555E0">
        <w:rPr>
          <w:rFonts w:ascii="Times New Roman" w:hAnsi="Times New Roman" w:cs="Times New Roman"/>
          <w:sz w:val="24"/>
        </w:rPr>
        <w:t xml:space="preserve"> in CT26 cells</w:t>
      </w:r>
      <w:r w:rsidRPr="002555E0">
        <w:rPr>
          <w:rFonts w:ascii="Times New Roman" w:hAnsi="Times New Roman" w:cs="Times New Roman" w:hint="eastAsia"/>
          <w:sz w:val="24"/>
        </w:rPr>
        <w:t xml:space="preserve"> </w:t>
      </w:r>
      <w:r w:rsidRPr="002555E0">
        <w:rPr>
          <w:rFonts w:ascii="Times New Roman" w:hAnsi="Times New Roman" w:cs="Times New Roman"/>
          <w:sz w:val="24"/>
        </w:rPr>
        <w:t>after different treatments</w:t>
      </w:r>
      <w:r w:rsidRPr="002555E0">
        <w:rPr>
          <w:rFonts w:ascii="Times New Roman" w:hAnsi="Times New Roman" w:cs="Times New Roman" w:hint="eastAsia"/>
          <w:sz w:val="24"/>
        </w:rPr>
        <w:t>.</w:t>
      </w:r>
      <w:r w:rsidRPr="002555E0">
        <w:rPr>
          <w:rFonts w:ascii="Times New Roman" w:hAnsi="Times New Roman" w:cs="Times New Roman"/>
          <w:sz w:val="24"/>
        </w:rPr>
        <w:t xml:space="preserve"> All statistical data are presented as mean ± SD</w:t>
      </w:r>
      <w:r w:rsidRPr="002555E0">
        <w:rPr>
          <w:rFonts w:ascii="Times New Roman" w:eastAsia="DengXian" w:hAnsi="Times New Roman" w:cs="Times New Roman"/>
          <w:sz w:val="24"/>
        </w:rPr>
        <w:t xml:space="preserve"> </w:t>
      </w:r>
      <w:r w:rsidRPr="002555E0">
        <w:rPr>
          <w:rFonts w:ascii="Times New Roman" w:eastAsia="DengXian" w:hAnsi="Times New Roman" w:cs="Times New Roman"/>
          <w:bCs/>
          <w:sz w:val="24"/>
        </w:rPr>
        <w:t>(</w:t>
      </w:r>
      <w:r w:rsidRPr="002555E0">
        <w:rPr>
          <w:rFonts w:ascii="Times New Roman" w:eastAsia="DengXian" w:hAnsi="Times New Roman" w:cs="Times New Roman"/>
          <w:bCs/>
          <w:i/>
          <w:iCs/>
          <w:sz w:val="24"/>
        </w:rPr>
        <w:t>n</w:t>
      </w:r>
      <w:r w:rsidRPr="002555E0">
        <w:rPr>
          <w:rFonts w:ascii="Times New Roman" w:eastAsia="DengXian" w:hAnsi="Times New Roman" w:cs="Times New Roman"/>
          <w:bCs/>
          <w:sz w:val="24"/>
        </w:rPr>
        <w:t xml:space="preserve"> = 3;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0.05,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0.01)</w:t>
      </w:r>
      <w:r w:rsidRPr="002555E0">
        <w:rPr>
          <w:rFonts w:ascii="Times New Roman" w:hAnsi="Times New Roman" w:cs="Times New Roman"/>
          <w:sz w:val="24"/>
        </w:rPr>
        <w:t>.</w:t>
      </w:r>
    </w:p>
    <w:p w14:paraId="432D0BAF" w14:textId="77777777" w:rsidR="00A51DF2" w:rsidRPr="002555E0" w:rsidRDefault="00A51DF2">
      <w:pPr>
        <w:widowControl/>
        <w:jc w:val="left"/>
        <w:rPr>
          <w:rFonts w:ascii="Times New Roman" w:hAnsi="Times New Roman" w:cs="Times New Roman"/>
          <w:sz w:val="24"/>
        </w:rPr>
      </w:pPr>
      <w:r w:rsidRPr="002555E0">
        <w:rPr>
          <w:rFonts w:ascii="Times New Roman" w:hAnsi="Times New Roman" w:cs="Times New Roman"/>
          <w:sz w:val="24"/>
        </w:rPr>
        <w:br w:type="page"/>
      </w:r>
    </w:p>
    <w:p w14:paraId="3ABAD79A" w14:textId="68B37400" w:rsidR="00A51DF2" w:rsidRPr="002555E0" w:rsidRDefault="00C40E31" w:rsidP="00A51DF2">
      <w:pPr>
        <w:spacing w:line="480" w:lineRule="auto"/>
        <w:jc w:val="center"/>
        <w:rPr>
          <w:rFonts w:ascii="Times New Roman" w:hAnsi="Times New Roman" w:cs="Times New Roman"/>
          <w:bCs/>
          <w:sz w:val="24"/>
        </w:rPr>
      </w:pPr>
      <w:bookmarkStart w:id="14" w:name="_Hlk191376243"/>
      <w:r w:rsidRPr="002555E0">
        <w:rPr>
          <w:rFonts w:ascii="Times New Roman" w:hAnsi="Times New Roman" w:cs="Times New Roman"/>
          <w:bCs/>
          <w:noProof/>
          <w:sz w:val="24"/>
        </w:rPr>
        <w:lastRenderedPageBreak/>
        <w:drawing>
          <wp:inline distT="0" distB="0" distL="0" distR="0" wp14:anchorId="47761059" wp14:editId="7A4FE864">
            <wp:extent cx="4320000" cy="2581200"/>
            <wp:effectExtent l="0" t="0" r="4445" b="0"/>
            <wp:docPr id="18075598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59816" name="图片 18075598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2581200"/>
                    </a:xfrm>
                    <a:prstGeom prst="rect">
                      <a:avLst/>
                    </a:prstGeom>
                  </pic:spPr>
                </pic:pic>
              </a:graphicData>
            </a:graphic>
          </wp:inline>
        </w:drawing>
      </w:r>
    </w:p>
    <w:p w14:paraId="006D96E5" w14:textId="73F7F1FF" w:rsidR="00A51DF2" w:rsidRPr="002555E0" w:rsidRDefault="00A51DF2" w:rsidP="00B87352">
      <w:pPr>
        <w:spacing w:line="480" w:lineRule="auto"/>
        <w:rPr>
          <w:rFonts w:ascii="Times New Roman" w:hAnsi="Times New Roman" w:cs="Times New Roman"/>
          <w:sz w:val="24"/>
        </w:rPr>
      </w:pPr>
      <w:bookmarkStart w:id="15" w:name="OLE_LINK2"/>
      <w:r w:rsidRPr="002555E0">
        <w:rPr>
          <w:rFonts w:ascii="Times New Roman" w:hAnsi="Times New Roman" w:cs="Times New Roman"/>
          <w:b/>
          <w:bCs/>
          <w:sz w:val="24"/>
        </w:rPr>
        <w:t>Figure S</w:t>
      </w:r>
      <w:r w:rsidR="00E26740" w:rsidRPr="002555E0">
        <w:rPr>
          <w:rFonts w:ascii="Times New Roman" w:hAnsi="Times New Roman" w:cs="Times New Roman" w:hint="eastAsia"/>
          <w:b/>
          <w:bCs/>
          <w:sz w:val="24"/>
        </w:rPr>
        <w:t>8</w:t>
      </w:r>
      <w:r w:rsidRPr="002555E0">
        <w:rPr>
          <w:rFonts w:ascii="Times New Roman" w:hAnsi="Times New Roman" w:cs="Times New Roman"/>
          <w:b/>
          <w:bCs/>
          <w:sz w:val="24"/>
        </w:rPr>
        <w:t>.</w:t>
      </w:r>
      <w:r w:rsidRPr="002555E0">
        <w:rPr>
          <w:rFonts w:ascii="Times New Roman" w:hAnsi="Times New Roman" w:cs="Times New Roman"/>
          <w:sz w:val="24"/>
        </w:rPr>
        <w:t xml:space="preserve"> </w:t>
      </w:r>
      <w:r w:rsidR="00B87352" w:rsidRPr="002555E0">
        <w:rPr>
          <w:rFonts w:ascii="Times New Roman" w:hAnsi="Times New Roman" w:cs="Times New Roman"/>
          <w:i/>
          <w:iCs/>
          <w:sz w:val="24"/>
        </w:rPr>
        <w:t>In vivo</w:t>
      </w:r>
      <w:r w:rsidR="00B87352" w:rsidRPr="002555E0">
        <w:rPr>
          <w:rFonts w:ascii="Times New Roman" w:hAnsi="Times New Roman" w:cs="Times New Roman"/>
          <w:sz w:val="24"/>
        </w:rPr>
        <w:t xml:space="preserve"> fluorescence images of the </w:t>
      </w:r>
      <w:r w:rsidR="00B87352" w:rsidRPr="002555E0">
        <w:rPr>
          <w:rFonts w:ascii="Times New Roman" w:hAnsi="Times New Roman" w:cs="Times New Roman" w:hint="eastAsia"/>
          <w:sz w:val="24"/>
        </w:rPr>
        <w:t>CT26</w:t>
      </w:r>
      <w:r w:rsidR="00B87352" w:rsidRPr="002555E0">
        <w:rPr>
          <w:rFonts w:ascii="Times New Roman" w:hAnsi="Times New Roman" w:cs="Times New Roman"/>
          <w:sz w:val="24"/>
        </w:rPr>
        <w:t xml:space="preserve">-bearing mice at different times upon injection of </w:t>
      </w:r>
      <w:r w:rsidR="00B87352" w:rsidRPr="002555E0">
        <w:rPr>
          <w:rFonts w:ascii="Times New Roman" w:hAnsi="Times New Roman" w:cs="Times New Roman" w:hint="eastAsia"/>
          <w:sz w:val="24"/>
        </w:rPr>
        <w:t xml:space="preserve">NP/Cy-5 </w:t>
      </w:r>
      <w:r w:rsidR="00B87352" w:rsidRPr="002555E0">
        <w:rPr>
          <w:rFonts w:ascii="Times New Roman" w:hAnsi="Times New Roman" w:cs="Times New Roman"/>
          <w:sz w:val="24"/>
        </w:rPr>
        <w:t xml:space="preserve">or free </w:t>
      </w:r>
      <w:r w:rsidR="00B87352" w:rsidRPr="002555E0">
        <w:rPr>
          <w:rFonts w:ascii="Times New Roman" w:hAnsi="Times New Roman" w:cs="Times New Roman" w:hint="eastAsia"/>
          <w:sz w:val="24"/>
        </w:rPr>
        <w:t>Cy5</w:t>
      </w:r>
      <w:r w:rsidR="00B87352" w:rsidRPr="002555E0">
        <w:rPr>
          <w:rFonts w:ascii="Times New Roman" w:hAnsi="Times New Roman" w:cs="Times New Roman"/>
          <w:sz w:val="24"/>
        </w:rPr>
        <w:t xml:space="preserve"> via tail vein injection</w:t>
      </w:r>
      <w:r w:rsidRPr="002555E0">
        <w:rPr>
          <w:rFonts w:ascii="Times New Roman" w:hAnsi="Times New Roman" w:cs="Times New Roman"/>
          <w:sz w:val="24"/>
        </w:rPr>
        <w:t>.</w:t>
      </w:r>
      <w:r w:rsidR="00F578CA" w:rsidRPr="002555E0">
        <w:rPr>
          <w:rFonts w:ascii="Times New Roman" w:hAnsi="Times New Roman" w:cs="Times New Roman" w:hint="eastAsia"/>
          <w:sz w:val="24"/>
        </w:rPr>
        <w:t xml:space="preserve"> </w:t>
      </w:r>
      <w:bookmarkStart w:id="16" w:name="OLE_LINK3"/>
      <w:r w:rsidR="00F578CA" w:rsidRPr="002555E0">
        <w:rPr>
          <w:rFonts w:ascii="Times New Roman" w:hAnsi="Times New Roman" w:cs="Times New Roman" w:hint="eastAsia"/>
          <w:sz w:val="24"/>
        </w:rPr>
        <w:t xml:space="preserve">The </w:t>
      </w:r>
      <w:r w:rsidR="00F578CA" w:rsidRPr="002555E0">
        <w:rPr>
          <w:rFonts w:ascii="Times New Roman" w:hAnsi="Times New Roman" w:cs="Times New Roman"/>
          <w:sz w:val="24"/>
        </w:rPr>
        <w:t xml:space="preserve">red circle </w:t>
      </w:r>
      <w:r w:rsidR="00F578CA" w:rsidRPr="002555E0">
        <w:rPr>
          <w:rFonts w:ascii="Times New Roman" w:hAnsi="Times New Roman" w:cs="Times New Roman" w:hint="eastAsia"/>
          <w:sz w:val="24"/>
        </w:rPr>
        <w:t>indicated</w:t>
      </w:r>
      <w:r w:rsidR="00F578CA" w:rsidRPr="002555E0">
        <w:rPr>
          <w:rFonts w:ascii="Times New Roman" w:hAnsi="Times New Roman" w:cs="Times New Roman"/>
          <w:sz w:val="24"/>
        </w:rPr>
        <w:t xml:space="preserve"> the tumor </w:t>
      </w:r>
      <w:r w:rsidR="00F578CA" w:rsidRPr="002555E0">
        <w:rPr>
          <w:rFonts w:ascii="Times New Roman" w:hAnsi="Times New Roman" w:cs="Times New Roman" w:hint="eastAsia"/>
          <w:sz w:val="24"/>
        </w:rPr>
        <w:t>region</w:t>
      </w:r>
      <w:bookmarkEnd w:id="16"/>
      <w:r w:rsidR="00F578CA" w:rsidRPr="002555E0">
        <w:rPr>
          <w:rFonts w:ascii="Times New Roman" w:hAnsi="Times New Roman" w:cs="Times New Roman" w:hint="eastAsia"/>
          <w:sz w:val="24"/>
        </w:rPr>
        <w:t>.</w:t>
      </w:r>
    </w:p>
    <w:bookmarkEnd w:id="15"/>
    <w:p w14:paraId="6CE3B714" w14:textId="77777777" w:rsidR="00A51DF2" w:rsidRPr="002555E0" w:rsidRDefault="00A51DF2">
      <w:pPr>
        <w:widowControl/>
        <w:jc w:val="left"/>
        <w:rPr>
          <w:rFonts w:ascii="Times New Roman" w:hAnsi="Times New Roman" w:cs="Times New Roman"/>
          <w:bCs/>
          <w:sz w:val="24"/>
        </w:rPr>
      </w:pPr>
      <w:r w:rsidRPr="002555E0">
        <w:rPr>
          <w:rFonts w:ascii="Times New Roman" w:hAnsi="Times New Roman" w:cs="Times New Roman"/>
          <w:bCs/>
          <w:sz w:val="24"/>
        </w:rPr>
        <w:br w:type="page"/>
      </w:r>
    </w:p>
    <w:p w14:paraId="2BAF13EF" w14:textId="728383CF" w:rsidR="00A21392" w:rsidRPr="002555E0" w:rsidRDefault="00A51DF2" w:rsidP="00A51DF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3A6487DF" wp14:editId="04CEEB4F">
            <wp:extent cx="5274310" cy="1737995"/>
            <wp:effectExtent l="0" t="0" r="2540" b="0"/>
            <wp:docPr id="20206185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18524" name="图片 20206185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737995"/>
                    </a:xfrm>
                    <a:prstGeom prst="rect">
                      <a:avLst/>
                    </a:prstGeom>
                  </pic:spPr>
                </pic:pic>
              </a:graphicData>
            </a:graphic>
          </wp:inline>
        </w:drawing>
      </w:r>
    </w:p>
    <w:p w14:paraId="2B5FED0E" w14:textId="5FF29F0F" w:rsidR="00A51DF2" w:rsidRPr="002555E0" w:rsidRDefault="00A51DF2" w:rsidP="002A7101">
      <w:pPr>
        <w:spacing w:line="480" w:lineRule="auto"/>
        <w:rPr>
          <w:rFonts w:ascii="Times New Roman" w:hAnsi="Times New Roman" w:cs="Times New Roman"/>
          <w:sz w:val="24"/>
        </w:rPr>
      </w:pPr>
      <w:r w:rsidRPr="002555E0">
        <w:rPr>
          <w:rFonts w:ascii="Times New Roman" w:hAnsi="Times New Roman" w:cs="Times New Roman"/>
          <w:b/>
          <w:bCs/>
          <w:sz w:val="24"/>
        </w:rPr>
        <w:t>Figure S</w:t>
      </w:r>
      <w:r w:rsidR="00AD3283" w:rsidRPr="002555E0">
        <w:rPr>
          <w:rFonts w:ascii="Times New Roman" w:hAnsi="Times New Roman" w:cs="Times New Roman" w:hint="eastAsia"/>
          <w:b/>
          <w:bCs/>
          <w:sz w:val="24"/>
        </w:rPr>
        <w:t>9</w:t>
      </w:r>
      <w:r w:rsidRPr="002555E0">
        <w:rPr>
          <w:rFonts w:ascii="Times New Roman" w:hAnsi="Times New Roman" w:cs="Times New Roman"/>
          <w:b/>
          <w:bCs/>
          <w:sz w:val="24"/>
        </w:rPr>
        <w:t>.</w:t>
      </w:r>
      <w:r w:rsidRPr="002555E0">
        <w:rPr>
          <w:rFonts w:ascii="Times New Roman" w:hAnsi="Times New Roman" w:cs="Times New Roman"/>
          <w:sz w:val="24"/>
        </w:rPr>
        <w:t xml:space="preserve"> </w:t>
      </w:r>
      <w:r w:rsidR="002A7101" w:rsidRPr="002555E0">
        <w:rPr>
          <w:rFonts w:ascii="Times New Roman" w:hAnsi="Times New Roman" w:cs="Times New Roman"/>
          <w:sz w:val="24"/>
        </w:rPr>
        <w:t>The fluorescence images of tumor and major organ</w:t>
      </w:r>
      <w:r w:rsidR="002A7101" w:rsidRPr="002555E0">
        <w:rPr>
          <w:rFonts w:ascii="Times New Roman" w:hAnsi="Times New Roman" w:cs="Times New Roman" w:hint="eastAsia"/>
          <w:sz w:val="24"/>
        </w:rPr>
        <w:t>s</w:t>
      </w:r>
      <w:r w:rsidR="002A7101" w:rsidRPr="002555E0">
        <w:rPr>
          <w:rFonts w:ascii="Times New Roman" w:hAnsi="Times New Roman" w:cs="Times New Roman"/>
          <w:sz w:val="24"/>
        </w:rPr>
        <w:t xml:space="preserve"> at 24 h</w:t>
      </w:r>
      <w:r w:rsidR="002A7101" w:rsidRPr="002555E0">
        <w:rPr>
          <w:rFonts w:ascii="Times New Roman" w:hAnsi="Times New Roman" w:cs="Times New Roman" w:hint="eastAsia"/>
          <w:sz w:val="24"/>
        </w:rPr>
        <w:t xml:space="preserve"> </w:t>
      </w:r>
      <w:r w:rsidR="002A7101" w:rsidRPr="002555E0">
        <w:rPr>
          <w:rFonts w:ascii="Times New Roman" w:hAnsi="Times New Roman" w:cs="Times New Roman"/>
          <w:sz w:val="24"/>
        </w:rPr>
        <w:t>upon injection of NP/Cy-5 or free Cy5 via tail vein injection</w:t>
      </w:r>
      <w:r w:rsidRPr="002555E0">
        <w:rPr>
          <w:rFonts w:ascii="Times New Roman" w:hAnsi="Times New Roman" w:cs="Times New Roman"/>
          <w:sz w:val="24"/>
        </w:rPr>
        <w:t>.</w:t>
      </w:r>
      <w:bookmarkEnd w:id="14"/>
    </w:p>
    <w:p w14:paraId="0A03BFB3"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4CDDF9FD" w14:textId="23A06140" w:rsidR="00A21392" w:rsidRPr="002555E0" w:rsidRDefault="003350F1">
      <w:pPr>
        <w:spacing w:line="480" w:lineRule="auto"/>
        <w:jc w:val="center"/>
        <w:rPr>
          <w:rFonts w:ascii="Times New Roman" w:hAnsi="Times New Roman" w:cs="Times New Roman"/>
          <w:bCs/>
          <w:sz w:val="24"/>
        </w:rPr>
      </w:pPr>
      <w:r>
        <w:rPr>
          <w:rFonts w:ascii="Times New Roman" w:hAnsi="Times New Roman" w:cs="Times New Roman"/>
          <w:bCs/>
          <w:noProof/>
          <w:sz w:val="24"/>
        </w:rPr>
        <w:lastRenderedPageBreak/>
        <w:drawing>
          <wp:inline distT="0" distB="0" distL="0" distR="0" wp14:anchorId="5ABF8D6B" wp14:editId="02DA4D48">
            <wp:extent cx="5274310" cy="4470400"/>
            <wp:effectExtent l="0" t="0" r="2540" b="6350"/>
            <wp:docPr id="17729973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97326" name="图片 17729973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470400"/>
                    </a:xfrm>
                    <a:prstGeom prst="rect">
                      <a:avLst/>
                    </a:prstGeom>
                  </pic:spPr>
                </pic:pic>
              </a:graphicData>
            </a:graphic>
          </wp:inline>
        </w:drawing>
      </w:r>
    </w:p>
    <w:p w14:paraId="7ACC2F15" w14:textId="26961F0D" w:rsidR="00A21392" w:rsidRPr="002555E0" w:rsidRDefault="005A6182">
      <w:pPr>
        <w:spacing w:line="480" w:lineRule="auto"/>
        <w:rPr>
          <w:rFonts w:ascii="Times New Roman" w:hAnsi="Times New Roman" w:cs="Times New Roman"/>
          <w:bCs/>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w:t>
      </w:r>
      <w:r w:rsidR="00C81931" w:rsidRPr="002555E0">
        <w:rPr>
          <w:rFonts w:ascii="Times New Roman" w:eastAsia="DengXian" w:hAnsi="Times New Roman" w:cs="Times New Roman" w:hint="eastAsia"/>
          <w:b/>
          <w:bCs/>
          <w:sz w:val="24"/>
        </w:rPr>
        <w:t>10</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w:t>
      </w:r>
      <w:r w:rsidRPr="002555E0">
        <w:rPr>
          <w:rFonts w:ascii="Times New Roman" w:hAnsi="Times New Roman" w:cs="Times New Roman"/>
          <w:i/>
          <w:iCs/>
          <w:sz w:val="24"/>
        </w:rPr>
        <w:t>In vivo</w:t>
      </w:r>
      <w:r w:rsidRPr="002555E0">
        <w:rPr>
          <w:rFonts w:ascii="Times New Roman" w:hAnsi="Times New Roman" w:cs="Times New Roman"/>
          <w:sz w:val="24"/>
        </w:rPr>
        <w:t xml:space="preserve"> anti</w:t>
      </w:r>
      <w:r w:rsidRPr="002555E0">
        <w:rPr>
          <w:rFonts w:ascii="Times New Roman" w:hAnsi="Times New Roman" w:cs="Times New Roman" w:hint="eastAsia"/>
          <w:sz w:val="24"/>
        </w:rPr>
        <w:t>-</w:t>
      </w:r>
      <w:r w:rsidRPr="002555E0">
        <w:rPr>
          <w:rFonts w:ascii="Times New Roman" w:hAnsi="Times New Roman" w:cs="Times New Roman"/>
          <w:sz w:val="24"/>
        </w:rPr>
        <w:t xml:space="preserve">tumor </w:t>
      </w:r>
      <w:r w:rsidRPr="002555E0">
        <w:rPr>
          <w:rFonts w:ascii="Times New Roman" w:hAnsi="Times New Roman" w:cs="Times New Roman" w:hint="eastAsia"/>
          <w:sz w:val="24"/>
        </w:rPr>
        <w:t>effect</w:t>
      </w:r>
      <w:r w:rsidRPr="002555E0">
        <w:rPr>
          <w:rFonts w:ascii="Times New Roman" w:hAnsi="Times New Roman" w:cs="Times New Roman"/>
          <w:sz w:val="24"/>
        </w:rPr>
        <w:t xml:space="preserve"> of </w:t>
      </w:r>
      <w:bookmarkStart w:id="17" w:name="OLE_LINK6"/>
      <w:r w:rsidRPr="002555E0">
        <w:rPr>
          <w:rFonts w:ascii="Times New Roman" w:hAnsi="Times New Roman" w:cs="Times New Roman"/>
          <w:sz w:val="24"/>
        </w:rPr>
        <w:t>NP/(DAC+DOX)</w:t>
      </w:r>
      <w:bookmarkEnd w:id="17"/>
      <w:r w:rsidRPr="002555E0">
        <w:rPr>
          <w:rFonts w:ascii="Times New Roman" w:hAnsi="Times New Roman" w:cs="Times New Roman"/>
          <w:sz w:val="24"/>
        </w:rPr>
        <w:t xml:space="preserve"> in </w:t>
      </w:r>
      <w:r w:rsidRPr="002555E0">
        <w:rPr>
          <w:rFonts w:ascii="Times New Roman" w:hAnsi="Times New Roman" w:cs="Times New Roman" w:hint="eastAsia"/>
          <w:sz w:val="24"/>
        </w:rPr>
        <w:t>4T1 tumor bearing mice.</w:t>
      </w:r>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(A) </w:t>
      </w:r>
      <w:r w:rsidRPr="002555E0">
        <w:rPr>
          <w:rFonts w:ascii="Times New Roman" w:hAnsi="Times New Roman" w:cs="Times New Roman"/>
          <w:sz w:val="24"/>
        </w:rPr>
        <w:t>Tumor volume</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in </w:t>
      </w:r>
      <w:r w:rsidRPr="002555E0">
        <w:rPr>
          <w:rFonts w:ascii="Times New Roman" w:hAnsi="Times New Roman" w:cs="Times New Roman" w:hint="eastAsia"/>
          <w:sz w:val="24"/>
        </w:rPr>
        <w:t>4T1</w:t>
      </w:r>
      <w:r w:rsidRPr="002555E0">
        <w:rPr>
          <w:rFonts w:ascii="Times New Roman" w:hAnsi="Times New Roman" w:cs="Times New Roman"/>
          <w:sz w:val="24"/>
        </w:rPr>
        <w:t xml:space="preserve"> tumor-bearing mice after treatment with PBS, </w:t>
      </w:r>
      <w:r w:rsidRPr="002555E0">
        <w:rPr>
          <w:rFonts w:ascii="Times New Roman" w:hAnsi="Times New Roman" w:cs="Times New Roman" w:hint="eastAsia"/>
          <w:sz w:val="24"/>
        </w:rPr>
        <w:t>DAC</w:t>
      </w:r>
      <w:r w:rsidRPr="002555E0">
        <w:rPr>
          <w:rFonts w:ascii="Times New Roman" w:hAnsi="Times New Roman" w:cs="Times New Roman"/>
          <w:sz w:val="24"/>
        </w:rPr>
        <w:t xml:space="preserve">, </w:t>
      </w:r>
      <w:r w:rsidRPr="002555E0">
        <w:rPr>
          <w:rFonts w:ascii="Times New Roman" w:hAnsi="Times New Roman" w:cs="Times New Roman" w:hint="eastAsia"/>
          <w:sz w:val="24"/>
        </w:rPr>
        <w:t>DOX</w:t>
      </w:r>
      <w:r w:rsidRPr="002555E0">
        <w:rPr>
          <w:rFonts w:ascii="Times New Roman" w:hAnsi="Times New Roman" w:cs="Times New Roman"/>
          <w:sz w:val="24"/>
        </w:rPr>
        <w:t xml:space="preserve">, </w:t>
      </w:r>
      <w:r w:rsidRPr="002555E0">
        <w:rPr>
          <w:rFonts w:ascii="Times New Roman" w:hAnsi="Times New Roman" w:cs="Times New Roman" w:hint="eastAsia"/>
          <w:sz w:val="24"/>
        </w:rPr>
        <w:t>DAC+DOX</w:t>
      </w:r>
      <w:r w:rsidRPr="002555E0">
        <w:rPr>
          <w:rFonts w:ascii="Times New Roman" w:hAnsi="Times New Roman" w:cs="Times New Roman"/>
          <w:sz w:val="24"/>
        </w:rPr>
        <w:t xml:space="preserve">, or NP/(DAC+DOX). </w:t>
      </w:r>
      <w:r w:rsidRPr="002555E0">
        <w:rPr>
          <w:rFonts w:ascii="Times New Roman" w:hAnsi="Times New Roman" w:cs="Times New Roman" w:hint="eastAsia"/>
          <w:sz w:val="24"/>
        </w:rPr>
        <w:t xml:space="preserve">(B) Image of tumor and (C) tumor weight </w:t>
      </w:r>
      <w:r w:rsidRPr="002555E0">
        <w:rPr>
          <w:rFonts w:ascii="Times New Roman" w:hAnsi="Times New Roman" w:cs="Times New Roman"/>
          <w:sz w:val="24"/>
        </w:rPr>
        <w:t xml:space="preserve">in </w:t>
      </w:r>
      <w:r w:rsidRPr="002555E0">
        <w:rPr>
          <w:rFonts w:ascii="Times New Roman" w:hAnsi="Times New Roman" w:cs="Times New Roman" w:hint="eastAsia"/>
          <w:sz w:val="24"/>
        </w:rPr>
        <w:t>different</w:t>
      </w:r>
      <w:r w:rsidRPr="002555E0">
        <w:rPr>
          <w:rFonts w:ascii="Times New Roman" w:hAnsi="Times New Roman" w:cs="Times New Roman"/>
          <w:sz w:val="24"/>
        </w:rPr>
        <w:t xml:space="preserve"> treatment group</w:t>
      </w:r>
      <w:r w:rsidRPr="002555E0">
        <w:rPr>
          <w:rFonts w:ascii="Times New Roman" w:hAnsi="Times New Roman" w:cs="Times New Roman" w:hint="eastAsia"/>
          <w:sz w:val="24"/>
        </w:rPr>
        <w:t>s</w:t>
      </w:r>
      <w:r w:rsidRPr="002555E0">
        <w:rPr>
          <w:rFonts w:ascii="Times New Roman" w:hAnsi="Times New Roman" w:cs="Times New Roman"/>
          <w:sz w:val="24"/>
        </w:rPr>
        <w:t xml:space="preserve"> on day 15</w:t>
      </w:r>
      <w:r w:rsidRPr="002555E0">
        <w:rPr>
          <w:rFonts w:ascii="Times New Roman" w:hAnsi="Times New Roman" w:cs="Times New Roman" w:hint="eastAsia"/>
          <w:sz w:val="24"/>
        </w:rPr>
        <w:t>, s</w:t>
      </w:r>
      <w:r w:rsidRPr="002555E0">
        <w:rPr>
          <w:rFonts w:ascii="Times New Roman" w:hAnsi="Times New Roman" w:cs="Times New Roman"/>
          <w:sz w:val="24"/>
        </w:rPr>
        <w:t>cale bar = 1.0 cm</w:t>
      </w:r>
      <w:r w:rsidRPr="002555E0">
        <w:rPr>
          <w:rFonts w:ascii="Times New Roman" w:hAnsi="Times New Roman" w:cs="Times New Roman" w:hint="eastAsia"/>
          <w:sz w:val="24"/>
        </w:rPr>
        <w:t>. (D) T</w:t>
      </w:r>
      <w:r w:rsidRPr="002555E0">
        <w:rPr>
          <w:rFonts w:ascii="Times New Roman" w:hAnsi="Times New Roman" w:cs="Times New Roman"/>
          <w:sz w:val="24"/>
        </w:rPr>
        <w:t xml:space="preserve">umor inhibition rate in </w:t>
      </w:r>
      <w:r w:rsidRPr="002555E0">
        <w:rPr>
          <w:rFonts w:ascii="Times New Roman" w:hAnsi="Times New Roman" w:cs="Times New Roman" w:hint="eastAsia"/>
          <w:sz w:val="24"/>
        </w:rPr>
        <w:t>different</w:t>
      </w:r>
      <w:r w:rsidRPr="002555E0">
        <w:rPr>
          <w:rFonts w:ascii="Times New Roman" w:hAnsi="Times New Roman" w:cs="Times New Roman"/>
          <w:sz w:val="24"/>
        </w:rPr>
        <w:t xml:space="preserve"> treatment group</w:t>
      </w:r>
      <w:r w:rsidRPr="002555E0">
        <w:rPr>
          <w:rFonts w:ascii="Times New Roman" w:hAnsi="Times New Roman" w:cs="Times New Roman" w:hint="eastAsia"/>
          <w:sz w:val="24"/>
        </w:rPr>
        <w:t xml:space="preserve">s. </w:t>
      </w:r>
      <w:r w:rsidRPr="002555E0">
        <w:rPr>
          <w:rFonts w:ascii="Times New Roman" w:hAnsi="Times New Roman" w:cs="Times New Roman"/>
          <w:sz w:val="24"/>
        </w:rPr>
        <w:t>All statistical data are presented as mean ± SD</w:t>
      </w:r>
      <w:r w:rsidRPr="002555E0">
        <w:rPr>
          <w:rFonts w:ascii="Times New Roman" w:eastAsia="DengXian" w:hAnsi="Times New Roman" w:cs="Times New Roman"/>
          <w:sz w:val="24"/>
        </w:rPr>
        <w:t xml:space="preserve"> </w:t>
      </w:r>
      <w:r w:rsidRPr="002555E0">
        <w:rPr>
          <w:rFonts w:ascii="Times New Roman" w:eastAsia="DengXian" w:hAnsi="Times New Roman" w:cs="Times New Roman"/>
          <w:bCs/>
          <w:sz w:val="24"/>
        </w:rPr>
        <w:t>(</w:t>
      </w:r>
      <w:r w:rsidRPr="002555E0">
        <w:rPr>
          <w:rFonts w:ascii="Times New Roman" w:eastAsia="DengXian" w:hAnsi="Times New Roman" w:cs="Times New Roman"/>
          <w:bCs/>
          <w:i/>
          <w:iCs/>
          <w:sz w:val="24"/>
        </w:rPr>
        <w:t>n</w:t>
      </w:r>
      <w:r w:rsidRPr="002555E0">
        <w:rPr>
          <w:rFonts w:ascii="Times New Roman" w:eastAsia="DengXian" w:hAnsi="Times New Roman" w:cs="Times New Roman"/>
          <w:bCs/>
          <w:sz w:val="24"/>
        </w:rPr>
        <w:t xml:space="preserve"> = </w:t>
      </w:r>
      <w:r w:rsidRPr="002555E0">
        <w:rPr>
          <w:rFonts w:ascii="Times New Roman" w:eastAsia="DengXian" w:hAnsi="Times New Roman" w:cs="Times New Roman" w:hint="eastAsia"/>
          <w:bCs/>
          <w:sz w:val="24"/>
        </w:rPr>
        <w:t>5</w:t>
      </w:r>
      <w:r w:rsidRPr="002555E0">
        <w:rPr>
          <w:rFonts w:ascii="Times New Roman" w:eastAsia="DengXian" w:hAnsi="Times New Roman" w:cs="Times New Roman"/>
          <w:bCs/>
          <w:sz w:val="24"/>
        </w:rPr>
        <w:t>;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0.05,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0.01</w:t>
      </w:r>
      <w:r w:rsidRPr="002555E0">
        <w:rPr>
          <w:rFonts w:ascii="Times New Roman" w:eastAsia="DengXian" w:hAnsi="Times New Roman" w:cs="Times New Roman" w:hint="eastAsia"/>
          <w:bCs/>
          <w:sz w:val="24"/>
        </w:rPr>
        <w:t xml:space="preserve">, </w:t>
      </w:r>
      <w:r w:rsidRPr="002555E0">
        <w:rPr>
          <w:rFonts w:ascii="Times New Roman" w:hAnsi="Times New Roman" w:cs="Times New Roman"/>
          <w:bCs/>
          <w:sz w:val="24"/>
        </w:rPr>
        <w:t>***</w:t>
      </w:r>
      <w:r w:rsidRPr="002555E0">
        <w:rPr>
          <w:rFonts w:ascii="Times New Roman" w:hAnsi="Times New Roman" w:cs="Times New Roman"/>
          <w:bCs/>
          <w:i/>
          <w:iCs/>
          <w:sz w:val="24"/>
        </w:rPr>
        <w:t>P</w:t>
      </w:r>
      <w:r w:rsidRPr="002555E0">
        <w:rPr>
          <w:rFonts w:ascii="Times New Roman" w:hAnsi="Times New Roman" w:cs="Times New Roman"/>
          <w:bCs/>
          <w:sz w:val="24"/>
        </w:rPr>
        <w:t xml:space="preserve"> &lt; 0.001</w:t>
      </w:r>
      <w:r w:rsidRPr="002555E0">
        <w:rPr>
          <w:rFonts w:ascii="Times New Roman" w:eastAsia="DengXian" w:hAnsi="Times New Roman" w:cs="Times New Roman"/>
          <w:bCs/>
          <w:sz w:val="24"/>
        </w:rPr>
        <w:t>)</w:t>
      </w:r>
      <w:r w:rsidRPr="002555E0">
        <w:rPr>
          <w:rFonts w:ascii="Times New Roman" w:hAnsi="Times New Roman" w:cs="Times New Roman" w:hint="eastAsia"/>
          <w:sz w:val="24"/>
        </w:rPr>
        <w:t>.</w:t>
      </w:r>
    </w:p>
    <w:p w14:paraId="0637201C"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0BD77FCF"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3AE109BD" wp14:editId="663F777E">
            <wp:extent cx="5274310" cy="3196590"/>
            <wp:effectExtent l="0" t="0" r="2540" b="3810"/>
            <wp:docPr id="8587639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63966"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196590"/>
                    </a:xfrm>
                    <a:prstGeom prst="rect">
                      <a:avLst/>
                    </a:prstGeom>
                  </pic:spPr>
                </pic:pic>
              </a:graphicData>
            </a:graphic>
          </wp:inline>
        </w:drawing>
      </w:r>
    </w:p>
    <w:p w14:paraId="654ECD10" w14:textId="6711BF95" w:rsidR="00A21392" w:rsidRPr="002555E0" w:rsidRDefault="005A6182">
      <w:pPr>
        <w:spacing w:line="480" w:lineRule="auto"/>
        <w:rPr>
          <w:rFonts w:ascii="Times New Roman" w:hAnsi="Times New Roman" w:cs="Times New Roman"/>
          <w:bCs/>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S1</w:t>
      </w:r>
      <w:r w:rsidR="00B07D9A" w:rsidRPr="002555E0">
        <w:rPr>
          <w:rFonts w:ascii="Times New Roman" w:eastAsia="DengXian" w:hAnsi="Times New Roman" w:cs="Times New Roman" w:hint="eastAsia"/>
          <w:b/>
          <w:bCs/>
          <w:sz w:val="24"/>
        </w:rPr>
        <w:t>1</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w:t>
      </w:r>
      <w:r w:rsidRPr="002555E0">
        <w:rPr>
          <w:rFonts w:ascii="Times New Roman" w:hAnsi="Times New Roman" w:cs="Times New Roman"/>
          <w:bCs/>
          <w:sz w:val="24"/>
        </w:rPr>
        <w:t>H&amp;E</w:t>
      </w:r>
      <w:r w:rsidRPr="002555E0">
        <w:rPr>
          <w:rFonts w:ascii="Times New Roman" w:hAnsi="Times New Roman" w:cs="Times New Roman" w:hint="eastAsia"/>
          <w:bCs/>
          <w:sz w:val="24"/>
        </w:rPr>
        <w:t xml:space="preserve">, </w:t>
      </w:r>
      <w:r w:rsidRPr="002555E0">
        <w:rPr>
          <w:rFonts w:ascii="Times New Roman" w:hAnsi="Times New Roman" w:cs="Times New Roman"/>
          <w:sz w:val="24"/>
        </w:rPr>
        <w:t>Ki-67</w:t>
      </w:r>
      <w:r w:rsidRPr="002555E0">
        <w:rPr>
          <w:rFonts w:ascii="Times New Roman" w:hAnsi="Times New Roman" w:cs="Times New Roman" w:hint="eastAsia"/>
          <w:sz w:val="24"/>
        </w:rPr>
        <w:t>, and</w:t>
      </w:r>
      <w:r w:rsidRPr="002555E0">
        <w:rPr>
          <w:rFonts w:ascii="Times New Roman" w:hAnsi="Times New Roman" w:cs="Times New Roman"/>
          <w:sz w:val="24"/>
        </w:rPr>
        <w:t xml:space="preserve"> TUNEL staining of tumor sections from </w:t>
      </w:r>
      <w:r w:rsidRPr="002555E0">
        <w:rPr>
          <w:rFonts w:ascii="Times New Roman" w:hAnsi="Times New Roman" w:cs="Times New Roman" w:hint="eastAsia"/>
          <w:sz w:val="24"/>
        </w:rPr>
        <w:t xml:space="preserve">4T1 tumor-bearing </w:t>
      </w:r>
      <w:r w:rsidRPr="002555E0">
        <w:rPr>
          <w:rFonts w:ascii="Times New Roman" w:hAnsi="Times New Roman" w:cs="Times New Roman"/>
          <w:sz w:val="24"/>
        </w:rPr>
        <w:t>mice receiving different treatments. Scale bar: 50</w:t>
      </w:r>
      <w:r w:rsidRPr="002555E0">
        <w:rPr>
          <w:rFonts w:ascii="Times New Roman" w:hAnsi="Times New Roman" w:cs="Times New Roman" w:hint="eastAsia"/>
          <w:sz w:val="24"/>
        </w:rPr>
        <w:t xml:space="preserve"> </w:t>
      </w:r>
      <w:r w:rsidRPr="002555E0">
        <w:rPr>
          <w:rFonts w:ascii="Times New Roman" w:hAnsi="Times New Roman" w:cs="Times New Roman"/>
          <w:sz w:val="24"/>
        </w:rPr>
        <w:t>µm.</w:t>
      </w:r>
    </w:p>
    <w:p w14:paraId="1B1DC6BE"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605E1806"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hint="eastAsia"/>
          <w:bCs/>
          <w:noProof/>
          <w:sz w:val="24"/>
        </w:rPr>
        <w:lastRenderedPageBreak/>
        <w:drawing>
          <wp:inline distT="0" distB="0" distL="0" distR="0" wp14:anchorId="2BD802D4" wp14:editId="18F141A1">
            <wp:extent cx="4678680" cy="2578100"/>
            <wp:effectExtent l="0" t="0" r="7620" b="0"/>
            <wp:docPr id="550828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28655"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8680" cy="2578608"/>
                    </a:xfrm>
                    <a:prstGeom prst="rect">
                      <a:avLst/>
                    </a:prstGeom>
                  </pic:spPr>
                </pic:pic>
              </a:graphicData>
            </a:graphic>
          </wp:inline>
        </w:drawing>
      </w:r>
    </w:p>
    <w:p w14:paraId="14CC9671" w14:textId="2890844C" w:rsidR="00A21392" w:rsidRPr="002555E0" w:rsidRDefault="005A6182">
      <w:pPr>
        <w:spacing w:line="480" w:lineRule="auto"/>
        <w:rPr>
          <w:rFonts w:ascii="Times New Roman" w:hAnsi="Times New Roman" w:cs="Times New Roman"/>
          <w:bCs/>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S1</w:t>
      </w:r>
      <w:r w:rsidR="00B07D9A" w:rsidRPr="002555E0">
        <w:rPr>
          <w:rFonts w:ascii="Times New Roman" w:eastAsia="DengXian" w:hAnsi="Times New Roman" w:cs="Times New Roman" w:hint="eastAsia"/>
          <w:b/>
          <w:bCs/>
          <w:sz w:val="24"/>
        </w:rPr>
        <w:t>2</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w:t>
      </w:r>
      <w:r w:rsidRPr="002555E0">
        <w:rPr>
          <w:rFonts w:ascii="Times New Roman" w:hAnsi="Times New Roman" w:cs="Times New Roman"/>
          <w:bCs/>
          <w:sz w:val="24"/>
        </w:rPr>
        <w:t xml:space="preserve">Levels of </w:t>
      </w:r>
      <w:r w:rsidRPr="002555E0">
        <w:rPr>
          <w:rFonts w:ascii="Times New Roman" w:hAnsi="Times New Roman" w:cs="Times New Roman" w:hint="eastAsia"/>
          <w:bCs/>
          <w:sz w:val="24"/>
        </w:rPr>
        <w:t xml:space="preserve">(A) LDH </w:t>
      </w:r>
      <w:r w:rsidRPr="002555E0">
        <w:rPr>
          <w:rFonts w:ascii="Times New Roman" w:hAnsi="Times New Roman" w:cs="Times New Roman"/>
          <w:bCs/>
          <w:sz w:val="24"/>
        </w:rPr>
        <w:t xml:space="preserve">and </w:t>
      </w:r>
      <w:r w:rsidRPr="002555E0">
        <w:rPr>
          <w:rFonts w:ascii="Times New Roman" w:hAnsi="Times New Roman" w:cs="Times New Roman" w:hint="eastAsia"/>
          <w:bCs/>
          <w:sz w:val="24"/>
        </w:rPr>
        <w:t xml:space="preserve">(B) ATP </w:t>
      </w:r>
      <w:r w:rsidRPr="002555E0">
        <w:rPr>
          <w:rFonts w:ascii="Times New Roman" w:hAnsi="Times New Roman" w:cs="Times New Roman"/>
          <w:bCs/>
          <w:sz w:val="24"/>
        </w:rPr>
        <w:t xml:space="preserve">in the serum of </w:t>
      </w:r>
      <w:r w:rsidRPr="002555E0">
        <w:rPr>
          <w:rFonts w:ascii="Times New Roman" w:hAnsi="Times New Roman" w:cs="Times New Roman" w:hint="eastAsia"/>
          <w:bCs/>
          <w:sz w:val="24"/>
        </w:rPr>
        <w:t xml:space="preserve">CT26 tumor-bearing </w:t>
      </w:r>
      <w:r w:rsidRPr="002555E0">
        <w:rPr>
          <w:rFonts w:ascii="Times New Roman" w:hAnsi="Times New Roman" w:cs="Times New Roman"/>
          <w:bCs/>
          <w:sz w:val="24"/>
        </w:rPr>
        <w:t>mice from different treatment groups. All statistical data are presented as mean ± SD (</w:t>
      </w:r>
      <w:r w:rsidRPr="002555E0">
        <w:rPr>
          <w:rFonts w:ascii="Times New Roman" w:hAnsi="Times New Roman" w:cs="Times New Roman"/>
          <w:bCs/>
          <w:i/>
          <w:sz w:val="24"/>
        </w:rPr>
        <w:t>n</w:t>
      </w:r>
      <w:r w:rsidRPr="002555E0">
        <w:rPr>
          <w:rFonts w:ascii="Times New Roman" w:hAnsi="Times New Roman" w:cs="Times New Roman"/>
          <w:bCs/>
          <w:sz w:val="24"/>
        </w:rPr>
        <w:t xml:space="preserve"> = 3; *</w:t>
      </w:r>
      <w:r w:rsidRPr="002555E0">
        <w:rPr>
          <w:rFonts w:ascii="Times New Roman" w:hAnsi="Times New Roman" w:cs="Times New Roman"/>
          <w:bCs/>
          <w:i/>
          <w:iCs/>
          <w:sz w:val="24"/>
        </w:rPr>
        <w:t>P</w:t>
      </w:r>
      <w:r w:rsidRPr="002555E0">
        <w:rPr>
          <w:rFonts w:ascii="Times New Roman" w:hAnsi="Times New Roman" w:cs="Times New Roman"/>
          <w:bCs/>
          <w:sz w:val="24"/>
        </w:rPr>
        <w:t xml:space="preserve"> &lt; 0.05, **</w:t>
      </w:r>
      <w:r w:rsidRPr="002555E0">
        <w:rPr>
          <w:rFonts w:ascii="Times New Roman" w:hAnsi="Times New Roman" w:cs="Times New Roman"/>
          <w:bCs/>
          <w:i/>
          <w:iCs/>
          <w:sz w:val="24"/>
        </w:rPr>
        <w:t>P</w:t>
      </w:r>
      <w:r w:rsidRPr="002555E0">
        <w:rPr>
          <w:rFonts w:ascii="Times New Roman" w:hAnsi="Times New Roman" w:cs="Times New Roman" w:hint="eastAsia"/>
          <w:bCs/>
          <w:iCs/>
          <w:sz w:val="24"/>
        </w:rPr>
        <w:t xml:space="preserve"> </w:t>
      </w:r>
      <w:r w:rsidRPr="002555E0">
        <w:rPr>
          <w:rFonts w:ascii="Times New Roman" w:hAnsi="Times New Roman" w:cs="Times New Roman"/>
          <w:bCs/>
          <w:sz w:val="24"/>
        </w:rPr>
        <w:t>&lt; 0.01, ***</w:t>
      </w:r>
      <w:r w:rsidRPr="002555E0">
        <w:rPr>
          <w:rFonts w:ascii="Times New Roman" w:hAnsi="Times New Roman" w:cs="Times New Roman"/>
          <w:bCs/>
          <w:i/>
          <w:iCs/>
          <w:sz w:val="24"/>
        </w:rPr>
        <w:t>P</w:t>
      </w:r>
      <w:r w:rsidRPr="002555E0">
        <w:rPr>
          <w:rFonts w:ascii="Times New Roman" w:hAnsi="Times New Roman" w:cs="Times New Roman" w:hint="eastAsia"/>
          <w:bCs/>
          <w:iCs/>
          <w:sz w:val="24"/>
        </w:rPr>
        <w:t xml:space="preserve"> </w:t>
      </w:r>
      <w:r w:rsidRPr="002555E0">
        <w:rPr>
          <w:rFonts w:ascii="Times New Roman" w:hAnsi="Times New Roman" w:cs="Times New Roman"/>
          <w:bCs/>
          <w:sz w:val="24"/>
        </w:rPr>
        <w:t>&lt; 0.001)</w:t>
      </w:r>
      <w:r w:rsidRPr="002555E0">
        <w:rPr>
          <w:rFonts w:ascii="Times New Roman" w:hAnsi="Times New Roman" w:cs="Times New Roman"/>
          <w:sz w:val="24"/>
        </w:rPr>
        <w:t>.</w:t>
      </w:r>
    </w:p>
    <w:p w14:paraId="07B434FC"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27616969"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7A6F8351" wp14:editId="230DC5B8">
            <wp:extent cx="4678680" cy="4879340"/>
            <wp:effectExtent l="0" t="0" r="7620" b="0"/>
            <wp:docPr id="4116566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56669" name="图片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8680" cy="4879848"/>
                    </a:xfrm>
                    <a:prstGeom prst="rect">
                      <a:avLst/>
                    </a:prstGeom>
                  </pic:spPr>
                </pic:pic>
              </a:graphicData>
            </a:graphic>
          </wp:inline>
        </w:drawing>
      </w:r>
    </w:p>
    <w:p w14:paraId="5F15AE05" w14:textId="2D25B11A" w:rsidR="00A21392" w:rsidRPr="002555E0" w:rsidRDefault="005A6182">
      <w:pPr>
        <w:spacing w:line="480" w:lineRule="auto"/>
        <w:rPr>
          <w:rFonts w:ascii="Times New Roman" w:hAnsi="Times New Roman" w:cs="Times New Roman"/>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S1</w:t>
      </w:r>
      <w:r w:rsidR="00303ACC" w:rsidRPr="002555E0">
        <w:rPr>
          <w:rFonts w:ascii="Times New Roman" w:eastAsia="DengXian" w:hAnsi="Times New Roman" w:cs="Times New Roman" w:hint="eastAsia"/>
          <w:b/>
          <w:bCs/>
          <w:sz w:val="24"/>
        </w:rPr>
        <w:t>3</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w:t>
      </w:r>
      <w:proofErr w:type="spellStart"/>
      <w:r w:rsidRPr="002555E0">
        <w:rPr>
          <w:rFonts w:ascii="Times New Roman" w:hAnsi="Times New Roman" w:cs="Times New Roman"/>
          <w:sz w:val="24"/>
        </w:rPr>
        <w:t>Pyroptosis</w:t>
      </w:r>
      <w:proofErr w:type="spellEnd"/>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induced by </w:t>
      </w:r>
      <w:r w:rsidRPr="002555E0">
        <w:rPr>
          <w:rFonts w:ascii="Times New Roman" w:hAnsi="Times New Roman" w:cs="Times New Roman"/>
          <w:sz w:val="24"/>
        </w:rPr>
        <w:t>NP/(DAC+DOX)</w:t>
      </w:r>
      <w:r w:rsidRPr="002555E0">
        <w:rPr>
          <w:rFonts w:ascii="Times New Roman" w:hAnsi="Times New Roman" w:cs="Times New Roman" w:hint="eastAsia"/>
          <w:sz w:val="24"/>
        </w:rPr>
        <w:t xml:space="preserve"> in CT26 tumor-bearing mice.</w:t>
      </w:r>
      <w:r w:rsidRPr="002555E0">
        <w:rPr>
          <w:rFonts w:ascii="Times New Roman" w:hAnsi="Times New Roman" w:cs="Times New Roman"/>
          <w:sz w:val="24"/>
        </w:rPr>
        <w:t xml:space="preserve"> </w:t>
      </w:r>
      <w:r w:rsidRPr="002555E0">
        <w:rPr>
          <w:rFonts w:ascii="Times New Roman" w:hAnsi="Times New Roman" w:cs="Times New Roman" w:hint="eastAsia"/>
          <w:sz w:val="24"/>
        </w:rPr>
        <w:t>(</w:t>
      </w:r>
      <w:r w:rsidRPr="002555E0">
        <w:rPr>
          <w:rFonts w:ascii="Times New Roman" w:hAnsi="Times New Roman" w:cs="Times New Roman"/>
          <w:sz w:val="24"/>
        </w:rPr>
        <w:t>A)</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Western blotting analysis of </w:t>
      </w:r>
      <w:proofErr w:type="spellStart"/>
      <w:r w:rsidRPr="002555E0">
        <w:rPr>
          <w:rFonts w:ascii="Times New Roman" w:hAnsi="Times New Roman" w:cs="Times New Roman"/>
          <w:sz w:val="24"/>
        </w:rPr>
        <w:t>pyroptosis</w:t>
      </w:r>
      <w:proofErr w:type="spellEnd"/>
      <w:r w:rsidRPr="002555E0">
        <w:rPr>
          <w:rFonts w:ascii="Times New Roman" w:hAnsi="Times New Roman" w:cs="Times New Roman"/>
          <w:sz w:val="24"/>
        </w:rPr>
        <w:t>-related proteins (</w:t>
      </w:r>
      <w:r w:rsidRPr="002555E0">
        <w:rPr>
          <w:rFonts w:ascii="Times New Roman" w:hAnsi="Times New Roman" w:cs="Times New Roman" w:hint="eastAsia"/>
          <w:sz w:val="24"/>
        </w:rPr>
        <w:t>c</w:t>
      </w:r>
      <w:r w:rsidRPr="002555E0">
        <w:rPr>
          <w:rFonts w:ascii="Times New Roman" w:hAnsi="Times New Roman" w:cs="Times New Roman"/>
          <w:sz w:val="24"/>
        </w:rPr>
        <w:t>leaved caspase-3,</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GSDME, </w:t>
      </w:r>
      <w:r w:rsidRPr="002555E0">
        <w:rPr>
          <w:rFonts w:ascii="Times New Roman" w:hAnsi="Times New Roman" w:cs="Times New Roman" w:hint="eastAsia"/>
          <w:sz w:val="24"/>
        </w:rPr>
        <w:t xml:space="preserve">and </w:t>
      </w:r>
      <w:r w:rsidRPr="002555E0">
        <w:rPr>
          <w:rFonts w:ascii="Times New Roman" w:hAnsi="Times New Roman" w:cs="Times New Roman"/>
          <w:sz w:val="24"/>
        </w:rPr>
        <w:t xml:space="preserve">GSDME-N) in CT26 </w:t>
      </w:r>
      <w:r w:rsidRPr="002555E0">
        <w:rPr>
          <w:rFonts w:ascii="Times New Roman" w:hAnsi="Times New Roman" w:cs="Times New Roman" w:hint="eastAsia"/>
          <w:sz w:val="24"/>
        </w:rPr>
        <w:t>tumors</w:t>
      </w:r>
      <w:r w:rsidRPr="002555E0">
        <w:rPr>
          <w:rFonts w:ascii="Times New Roman" w:hAnsi="Times New Roman" w:cs="Times New Roman"/>
          <w:sz w:val="24"/>
        </w:rPr>
        <w:t xml:space="preserve"> </w:t>
      </w:r>
      <w:r w:rsidRPr="002555E0">
        <w:rPr>
          <w:rFonts w:ascii="Times New Roman" w:hAnsi="Times New Roman" w:cs="Times New Roman" w:hint="eastAsia"/>
          <w:sz w:val="24"/>
        </w:rPr>
        <w:t>receiving</w:t>
      </w:r>
      <w:r w:rsidRPr="002555E0">
        <w:rPr>
          <w:rFonts w:ascii="Times New Roman" w:hAnsi="Times New Roman" w:cs="Times New Roman"/>
          <w:sz w:val="24"/>
        </w:rPr>
        <w:t xml:space="preserve"> different treatments.</w:t>
      </w:r>
      <w:r w:rsidRPr="002555E0">
        <w:rPr>
          <w:rFonts w:ascii="Times New Roman" w:hAnsi="Times New Roman" w:cs="Times New Roman" w:hint="eastAsia"/>
          <w:sz w:val="24"/>
        </w:rPr>
        <w:t xml:space="preserve"> </w:t>
      </w:r>
      <w:r w:rsidRPr="002555E0">
        <w:rPr>
          <w:rFonts w:ascii="Times New Roman" w:hAnsi="Times New Roman" w:cs="Times New Roman"/>
          <w:sz w:val="24"/>
        </w:rPr>
        <w:t xml:space="preserve">The relative expression </w:t>
      </w:r>
      <w:r w:rsidRPr="002555E0">
        <w:rPr>
          <w:rFonts w:ascii="Times New Roman" w:hAnsi="Times New Roman" w:cs="Times New Roman" w:hint="eastAsia"/>
          <w:sz w:val="24"/>
        </w:rPr>
        <w:t xml:space="preserve">of (B) cleaved caspase-3, (C) GSDME, and (D) </w:t>
      </w:r>
      <w:r w:rsidRPr="002555E0">
        <w:rPr>
          <w:rFonts w:ascii="Times New Roman" w:hAnsi="Times New Roman" w:cs="Times New Roman"/>
          <w:sz w:val="24"/>
        </w:rPr>
        <w:t xml:space="preserve">GSDME-N in CT26 </w:t>
      </w:r>
      <w:r w:rsidRPr="002555E0">
        <w:rPr>
          <w:rFonts w:ascii="Times New Roman" w:hAnsi="Times New Roman" w:cs="Times New Roman" w:hint="eastAsia"/>
          <w:sz w:val="24"/>
        </w:rPr>
        <w:t>tumors</w:t>
      </w:r>
      <w:r w:rsidRPr="002555E0">
        <w:rPr>
          <w:rFonts w:ascii="Times New Roman" w:hAnsi="Times New Roman" w:cs="Times New Roman"/>
          <w:sz w:val="24"/>
        </w:rPr>
        <w:t xml:space="preserve"> </w:t>
      </w:r>
      <w:r w:rsidRPr="002555E0">
        <w:rPr>
          <w:rFonts w:ascii="Times New Roman" w:hAnsi="Times New Roman" w:cs="Times New Roman" w:hint="eastAsia"/>
          <w:sz w:val="24"/>
        </w:rPr>
        <w:t>receiving</w:t>
      </w:r>
      <w:r w:rsidRPr="002555E0">
        <w:rPr>
          <w:rFonts w:ascii="Times New Roman" w:hAnsi="Times New Roman" w:cs="Times New Roman"/>
          <w:sz w:val="24"/>
        </w:rPr>
        <w:t xml:space="preserve"> different treatments</w:t>
      </w:r>
      <w:r w:rsidRPr="002555E0">
        <w:rPr>
          <w:rFonts w:ascii="Times New Roman" w:hAnsi="Times New Roman" w:cs="Times New Roman" w:hint="eastAsia"/>
          <w:sz w:val="24"/>
        </w:rPr>
        <w:t>.</w:t>
      </w:r>
      <w:r w:rsidRPr="002555E0">
        <w:rPr>
          <w:rFonts w:ascii="Times New Roman" w:hAnsi="Times New Roman" w:cs="Times New Roman"/>
          <w:sz w:val="24"/>
        </w:rPr>
        <w:t xml:space="preserve"> All statistical data are presented as mean ± SD</w:t>
      </w:r>
      <w:r w:rsidRPr="002555E0">
        <w:rPr>
          <w:rFonts w:ascii="Times New Roman" w:eastAsia="DengXian" w:hAnsi="Times New Roman" w:cs="Times New Roman"/>
          <w:sz w:val="24"/>
        </w:rPr>
        <w:t xml:space="preserve"> </w:t>
      </w:r>
      <w:r w:rsidRPr="002555E0">
        <w:rPr>
          <w:rFonts w:ascii="Times New Roman" w:eastAsia="DengXian" w:hAnsi="Times New Roman" w:cs="Times New Roman"/>
          <w:bCs/>
          <w:sz w:val="24"/>
        </w:rPr>
        <w:t>(</w:t>
      </w:r>
      <w:r w:rsidRPr="002555E0">
        <w:rPr>
          <w:rFonts w:ascii="Times New Roman" w:eastAsia="DengXian" w:hAnsi="Times New Roman" w:cs="Times New Roman"/>
          <w:bCs/>
          <w:i/>
          <w:iCs/>
          <w:sz w:val="24"/>
        </w:rPr>
        <w:t>n</w:t>
      </w:r>
      <w:r w:rsidRPr="002555E0">
        <w:rPr>
          <w:rFonts w:ascii="Times New Roman" w:eastAsia="DengXian" w:hAnsi="Times New Roman" w:cs="Times New Roman"/>
          <w:bCs/>
          <w:sz w:val="24"/>
        </w:rPr>
        <w:t xml:space="preserve"> = 3;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0.05,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0.01, ***</w:t>
      </w:r>
      <w:r w:rsidRPr="002555E0">
        <w:rPr>
          <w:rFonts w:ascii="Times New Roman" w:eastAsia="DengXian" w:hAnsi="Times New Roman" w:cs="Times New Roman"/>
          <w:bCs/>
          <w:i/>
          <w:iCs/>
          <w:sz w:val="24"/>
        </w:rPr>
        <w:t>P</w:t>
      </w:r>
      <w:r w:rsidRPr="002555E0">
        <w:rPr>
          <w:rFonts w:ascii="Times New Roman" w:eastAsia="DengXian" w:hAnsi="Times New Roman" w:cs="Times New Roman"/>
          <w:bCs/>
          <w:sz w:val="24"/>
        </w:rPr>
        <w:t xml:space="preserve"> &lt; 0.001)</w:t>
      </w:r>
      <w:r w:rsidRPr="002555E0">
        <w:rPr>
          <w:rFonts w:ascii="Times New Roman" w:hAnsi="Times New Roman" w:cs="Times New Roman"/>
          <w:sz w:val="24"/>
        </w:rPr>
        <w:t>.</w:t>
      </w:r>
    </w:p>
    <w:p w14:paraId="5DC1DD97"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715ED9A5"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6266F118" wp14:editId="223C09FA">
            <wp:extent cx="5274310" cy="4881880"/>
            <wp:effectExtent l="0" t="0" r="2540" b="0"/>
            <wp:docPr id="14541411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41125" name="图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4881880"/>
                    </a:xfrm>
                    <a:prstGeom prst="rect">
                      <a:avLst/>
                    </a:prstGeom>
                  </pic:spPr>
                </pic:pic>
              </a:graphicData>
            </a:graphic>
          </wp:inline>
        </w:drawing>
      </w:r>
    </w:p>
    <w:p w14:paraId="5ED08F71" w14:textId="2F466514" w:rsidR="00A21392" w:rsidRPr="002555E0" w:rsidRDefault="005A6182">
      <w:pPr>
        <w:spacing w:line="480" w:lineRule="auto"/>
        <w:rPr>
          <w:rFonts w:ascii="Times New Roman" w:hAnsi="Times New Roman" w:cs="Times New Roman"/>
          <w:bCs/>
          <w:sz w:val="24"/>
        </w:rPr>
      </w:pPr>
      <w:r w:rsidRPr="002555E0">
        <w:rPr>
          <w:rFonts w:ascii="Times New Roman" w:hAnsi="Times New Roman" w:cs="Times New Roman"/>
          <w:b/>
          <w:bCs/>
          <w:sz w:val="24"/>
        </w:rPr>
        <w:t>Figure S</w:t>
      </w:r>
      <w:r w:rsidRPr="002555E0">
        <w:rPr>
          <w:rFonts w:ascii="Times New Roman" w:hAnsi="Times New Roman" w:cs="Times New Roman" w:hint="eastAsia"/>
          <w:b/>
          <w:bCs/>
          <w:sz w:val="24"/>
        </w:rPr>
        <w:t>1</w:t>
      </w:r>
      <w:r w:rsidR="00303ACC" w:rsidRPr="002555E0">
        <w:rPr>
          <w:rFonts w:ascii="Times New Roman" w:hAnsi="Times New Roman" w:cs="Times New Roman" w:hint="eastAsia"/>
          <w:b/>
          <w:bCs/>
          <w:sz w:val="24"/>
        </w:rPr>
        <w:t>4</w:t>
      </w:r>
      <w:r w:rsidRPr="002555E0">
        <w:rPr>
          <w:rFonts w:ascii="Times New Roman" w:hAnsi="Times New Roman" w:cs="Times New Roman"/>
          <w:b/>
          <w:bCs/>
          <w:sz w:val="24"/>
        </w:rPr>
        <w:t>.</w:t>
      </w:r>
      <w:r w:rsidRPr="002555E0">
        <w:rPr>
          <w:rFonts w:ascii="Times New Roman" w:hAnsi="Times New Roman" w:cs="Times New Roman"/>
          <w:bCs/>
          <w:sz w:val="24"/>
        </w:rPr>
        <w:t xml:space="preserve"> </w:t>
      </w:r>
      <w:r w:rsidRPr="002555E0">
        <w:rPr>
          <w:rFonts w:ascii="Times New Roman" w:hAnsi="Times New Roman" w:cs="Times New Roman"/>
          <w:sz w:val="24"/>
        </w:rPr>
        <w:t>Representative images of (A) CD</w:t>
      </w:r>
      <w:r w:rsidRPr="002555E0">
        <w:rPr>
          <w:rFonts w:ascii="Times New Roman" w:hAnsi="Times New Roman" w:cs="Times New Roman" w:hint="eastAsia"/>
          <w:sz w:val="24"/>
        </w:rPr>
        <w:t>3</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T </w:t>
      </w:r>
      <w:r w:rsidRPr="002555E0">
        <w:rPr>
          <w:rFonts w:ascii="Times New Roman" w:hAnsi="Times New Roman" w:cs="Times New Roman" w:hint="eastAsia"/>
          <w:sz w:val="24"/>
        </w:rPr>
        <w:t>cells,</w:t>
      </w:r>
      <w:r w:rsidRPr="002555E0">
        <w:rPr>
          <w:rFonts w:ascii="Times New Roman" w:hAnsi="Times New Roman" w:cs="Times New Roman"/>
          <w:sz w:val="24"/>
        </w:rPr>
        <w:t xml:space="preserve"> (B) CD</w:t>
      </w:r>
      <w:r w:rsidRPr="002555E0">
        <w:rPr>
          <w:rFonts w:ascii="Times New Roman" w:hAnsi="Times New Roman" w:cs="Times New Roman" w:hint="eastAsia"/>
          <w:sz w:val="24"/>
        </w:rPr>
        <w:t>4</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T </w:t>
      </w:r>
      <w:r w:rsidRPr="002555E0">
        <w:rPr>
          <w:rFonts w:ascii="Times New Roman" w:hAnsi="Times New Roman" w:cs="Times New Roman" w:hint="eastAsia"/>
          <w:sz w:val="24"/>
        </w:rPr>
        <w:t>cells</w:t>
      </w:r>
      <w:r w:rsidRPr="002555E0">
        <w:rPr>
          <w:rFonts w:ascii="Times New Roman" w:hAnsi="Times New Roman" w:cs="Times New Roman"/>
          <w:sz w:val="24"/>
        </w:rPr>
        <w:t>, (</w:t>
      </w:r>
      <w:r w:rsidRPr="002555E0">
        <w:rPr>
          <w:rFonts w:ascii="Times New Roman" w:hAnsi="Times New Roman" w:cs="Times New Roman" w:hint="eastAsia"/>
          <w:sz w:val="24"/>
        </w:rPr>
        <w:t>C</w:t>
      </w:r>
      <w:r w:rsidRPr="002555E0">
        <w:rPr>
          <w:rFonts w:ascii="Times New Roman" w:hAnsi="Times New Roman" w:cs="Times New Roman"/>
          <w:sz w:val="24"/>
        </w:rPr>
        <w:t>) CD</w:t>
      </w:r>
      <w:r w:rsidRPr="002555E0">
        <w:rPr>
          <w:rFonts w:ascii="Times New Roman" w:hAnsi="Times New Roman" w:cs="Times New Roman" w:hint="eastAsia"/>
          <w:sz w:val="24"/>
        </w:rPr>
        <w:t>8</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T </w:t>
      </w:r>
      <w:r w:rsidRPr="002555E0">
        <w:rPr>
          <w:rFonts w:ascii="Times New Roman" w:hAnsi="Times New Roman" w:cs="Times New Roman" w:hint="eastAsia"/>
          <w:sz w:val="24"/>
        </w:rPr>
        <w:t>cells,</w:t>
      </w:r>
      <w:r w:rsidRPr="002555E0">
        <w:rPr>
          <w:rFonts w:ascii="Times New Roman" w:hAnsi="Times New Roman" w:cs="Times New Roman"/>
          <w:sz w:val="24"/>
        </w:rPr>
        <w:t xml:space="preserve"> and (</w:t>
      </w:r>
      <w:r w:rsidRPr="002555E0">
        <w:rPr>
          <w:rFonts w:ascii="Times New Roman" w:hAnsi="Times New Roman" w:cs="Times New Roman" w:hint="eastAsia"/>
          <w:sz w:val="24"/>
        </w:rPr>
        <w:t>D</w:t>
      </w:r>
      <w:r w:rsidRPr="002555E0">
        <w:rPr>
          <w:rFonts w:ascii="Times New Roman" w:hAnsi="Times New Roman" w:cs="Times New Roman"/>
          <w:sz w:val="24"/>
        </w:rPr>
        <w:t>) MDSCs in CT26 tumors detected by flow cytometry</w:t>
      </w:r>
      <w:r w:rsidRPr="002555E0">
        <w:rPr>
          <w:rFonts w:ascii="Times New Roman" w:hAnsi="Times New Roman" w:cs="Times New Roman"/>
          <w:bCs/>
          <w:sz w:val="24"/>
        </w:rPr>
        <w:t>.</w:t>
      </w:r>
    </w:p>
    <w:p w14:paraId="021BCFAD"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7FFAC95B"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745770A4" wp14:editId="598945F4">
            <wp:extent cx="5274310" cy="6066155"/>
            <wp:effectExtent l="0" t="0" r="2540" b="0"/>
            <wp:docPr id="10119000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00094" name="图片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6066155"/>
                    </a:xfrm>
                    <a:prstGeom prst="rect">
                      <a:avLst/>
                    </a:prstGeom>
                  </pic:spPr>
                </pic:pic>
              </a:graphicData>
            </a:graphic>
          </wp:inline>
        </w:drawing>
      </w:r>
    </w:p>
    <w:p w14:paraId="530B9A07" w14:textId="120035C0" w:rsidR="00A21392" w:rsidRPr="002555E0" w:rsidRDefault="005A6182">
      <w:pPr>
        <w:spacing w:line="480" w:lineRule="auto"/>
        <w:rPr>
          <w:rFonts w:ascii="Times New Roman" w:hAnsi="Times New Roman" w:cs="Times New Roman"/>
          <w:bCs/>
          <w:sz w:val="24"/>
        </w:rPr>
      </w:pPr>
      <w:r w:rsidRPr="002555E0">
        <w:rPr>
          <w:rFonts w:ascii="Times New Roman" w:hAnsi="Times New Roman" w:cs="Times New Roman"/>
          <w:b/>
          <w:bCs/>
          <w:sz w:val="24"/>
        </w:rPr>
        <w:t>Figure S</w:t>
      </w:r>
      <w:r w:rsidRPr="002555E0">
        <w:rPr>
          <w:rFonts w:ascii="Times New Roman" w:hAnsi="Times New Roman" w:cs="Times New Roman" w:hint="eastAsia"/>
          <w:b/>
          <w:bCs/>
          <w:sz w:val="24"/>
        </w:rPr>
        <w:t>1</w:t>
      </w:r>
      <w:r w:rsidR="00303ACC" w:rsidRPr="002555E0">
        <w:rPr>
          <w:rFonts w:ascii="Times New Roman" w:hAnsi="Times New Roman" w:cs="Times New Roman" w:hint="eastAsia"/>
          <w:b/>
          <w:bCs/>
          <w:sz w:val="24"/>
        </w:rPr>
        <w:t>5</w:t>
      </w:r>
      <w:r w:rsidRPr="002555E0">
        <w:rPr>
          <w:rFonts w:ascii="Times New Roman" w:hAnsi="Times New Roman" w:cs="Times New Roman"/>
          <w:b/>
          <w:bCs/>
          <w:sz w:val="24"/>
        </w:rPr>
        <w:t>.</w:t>
      </w:r>
      <w:r w:rsidRPr="002555E0">
        <w:rPr>
          <w:rFonts w:ascii="Times New Roman" w:hAnsi="Times New Roman" w:cs="Times New Roman"/>
          <w:bCs/>
          <w:sz w:val="24"/>
        </w:rPr>
        <w:t xml:space="preserve"> </w:t>
      </w:r>
      <w:r w:rsidRPr="002555E0">
        <w:rPr>
          <w:rFonts w:ascii="Times New Roman" w:hAnsi="Times New Roman" w:cs="Times New Roman"/>
          <w:sz w:val="24"/>
        </w:rPr>
        <w:t>Representative images of (A) CD</w:t>
      </w:r>
      <w:r w:rsidRPr="002555E0">
        <w:rPr>
          <w:rFonts w:ascii="Times New Roman" w:hAnsi="Times New Roman" w:cs="Times New Roman" w:hint="eastAsia"/>
          <w:sz w:val="24"/>
        </w:rPr>
        <w:t>3</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T </w:t>
      </w:r>
      <w:r w:rsidRPr="002555E0">
        <w:rPr>
          <w:rFonts w:ascii="Times New Roman" w:hAnsi="Times New Roman" w:cs="Times New Roman" w:hint="eastAsia"/>
          <w:sz w:val="24"/>
        </w:rPr>
        <w:t>cells,</w:t>
      </w:r>
      <w:r w:rsidRPr="002555E0">
        <w:rPr>
          <w:rFonts w:ascii="Times New Roman" w:hAnsi="Times New Roman" w:cs="Times New Roman"/>
          <w:sz w:val="24"/>
        </w:rPr>
        <w:t xml:space="preserve"> (B) CD</w:t>
      </w:r>
      <w:r w:rsidRPr="002555E0">
        <w:rPr>
          <w:rFonts w:ascii="Times New Roman" w:hAnsi="Times New Roman" w:cs="Times New Roman" w:hint="eastAsia"/>
          <w:sz w:val="24"/>
        </w:rPr>
        <w:t>4</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T </w:t>
      </w:r>
      <w:r w:rsidRPr="002555E0">
        <w:rPr>
          <w:rFonts w:ascii="Times New Roman" w:hAnsi="Times New Roman" w:cs="Times New Roman" w:hint="eastAsia"/>
          <w:sz w:val="24"/>
        </w:rPr>
        <w:t>cells</w:t>
      </w:r>
      <w:r w:rsidRPr="002555E0">
        <w:rPr>
          <w:rFonts w:ascii="Times New Roman" w:hAnsi="Times New Roman" w:cs="Times New Roman"/>
          <w:sz w:val="24"/>
        </w:rPr>
        <w:t>, (</w:t>
      </w:r>
      <w:r w:rsidRPr="002555E0">
        <w:rPr>
          <w:rFonts w:ascii="Times New Roman" w:hAnsi="Times New Roman" w:cs="Times New Roman" w:hint="eastAsia"/>
          <w:sz w:val="24"/>
        </w:rPr>
        <w:t>C</w:t>
      </w:r>
      <w:r w:rsidRPr="002555E0">
        <w:rPr>
          <w:rFonts w:ascii="Times New Roman" w:hAnsi="Times New Roman" w:cs="Times New Roman"/>
          <w:sz w:val="24"/>
        </w:rPr>
        <w:t>) CD</w:t>
      </w:r>
      <w:r w:rsidRPr="002555E0">
        <w:rPr>
          <w:rFonts w:ascii="Times New Roman" w:hAnsi="Times New Roman" w:cs="Times New Roman" w:hint="eastAsia"/>
          <w:sz w:val="24"/>
        </w:rPr>
        <w:t>8</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T </w:t>
      </w:r>
      <w:r w:rsidRPr="002555E0">
        <w:rPr>
          <w:rFonts w:ascii="Times New Roman" w:hAnsi="Times New Roman" w:cs="Times New Roman" w:hint="eastAsia"/>
          <w:sz w:val="24"/>
        </w:rPr>
        <w:t>cells,</w:t>
      </w:r>
      <w:r w:rsidRPr="002555E0">
        <w:rPr>
          <w:rFonts w:ascii="Times New Roman" w:hAnsi="Times New Roman" w:cs="Times New Roman"/>
          <w:sz w:val="24"/>
        </w:rPr>
        <w:t xml:space="preserve"> (</w:t>
      </w:r>
      <w:r w:rsidRPr="002555E0">
        <w:rPr>
          <w:rFonts w:ascii="Times New Roman" w:hAnsi="Times New Roman" w:cs="Times New Roman" w:hint="eastAsia"/>
          <w:sz w:val="24"/>
        </w:rPr>
        <w:t>D</w:t>
      </w:r>
      <w:r w:rsidRPr="002555E0">
        <w:rPr>
          <w:rFonts w:ascii="Times New Roman" w:hAnsi="Times New Roman" w:cs="Times New Roman"/>
          <w:sz w:val="24"/>
        </w:rPr>
        <w:t>) MDSCs</w:t>
      </w:r>
      <w:r w:rsidRPr="002555E0">
        <w:rPr>
          <w:rFonts w:ascii="Times New Roman" w:hAnsi="Times New Roman" w:cs="Times New Roman" w:hint="eastAsia"/>
          <w:sz w:val="24"/>
        </w:rPr>
        <w:t>, and (E) mature DCs</w:t>
      </w:r>
      <w:r w:rsidRPr="002555E0">
        <w:rPr>
          <w:rFonts w:ascii="Times New Roman" w:hAnsi="Times New Roman" w:cs="Times New Roman"/>
          <w:sz w:val="24"/>
        </w:rPr>
        <w:t xml:space="preserve"> in </w:t>
      </w:r>
      <w:r w:rsidRPr="002555E0">
        <w:rPr>
          <w:rFonts w:ascii="Times New Roman" w:hAnsi="Times New Roman" w:cs="Times New Roman" w:hint="eastAsia"/>
          <w:sz w:val="24"/>
        </w:rPr>
        <w:t xml:space="preserve">TDLNs from CT26 </w:t>
      </w:r>
      <w:r w:rsidRPr="002555E0">
        <w:rPr>
          <w:rFonts w:ascii="Times New Roman" w:hAnsi="Times New Roman" w:cs="Times New Roman" w:hint="eastAsia"/>
          <w:sz w:val="24"/>
        </w:rPr>
        <w:t>tumor-bearing mice</w:t>
      </w:r>
      <w:r w:rsidRPr="002555E0">
        <w:rPr>
          <w:rFonts w:ascii="Times New Roman" w:hAnsi="Times New Roman" w:cs="Times New Roman"/>
          <w:sz w:val="24"/>
        </w:rPr>
        <w:t xml:space="preserve"> detected by flow cytometry</w:t>
      </w:r>
      <w:r w:rsidRPr="002555E0">
        <w:rPr>
          <w:rFonts w:ascii="Times New Roman" w:hAnsi="Times New Roman" w:cs="Times New Roman"/>
          <w:bCs/>
          <w:sz w:val="24"/>
        </w:rPr>
        <w:t>.</w:t>
      </w:r>
    </w:p>
    <w:p w14:paraId="7F20D395"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2962018D"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bCs/>
          <w:noProof/>
          <w:sz w:val="24"/>
        </w:rPr>
        <w:lastRenderedPageBreak/>
        <w:drawing>
          <wp:inline distT="0" distB="0" distL="0" distR="0" wp14:anchorId="024D7D95" wp14:editId="71D76BBB">
            <wp:extent cx="4678680" cy="5227320"/>
            <wp:effectExtent l="0" t="0" r="7620" b="0"/>
            <wp:docPr id="10827362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36245" name="图片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8680" cy="5227320"/>
                    </a:xfrm>
                    <a:prstGeom prst="rect">
                      <a:avLst/>
                    </a:prstGeom>
                  </pic:spPr>
                </pic:pic>
              </a:graphicData>
            </a:graphic>
          </wp:inline>
        </w:drawing>
      </w:r>
    </w:p>
    <w:p w14:paraId="2FE252F8" w14:textId="3BBC222C" w:rsidR="00A21392" w:rsidRPr="002555E0" w:rsidRDefault="005A6182">
      <w:pPr>
        <w:spacing w:line="480" w:lineRule="auto"/>
        <w:rPr>
          <w:rFonts w:ascii="Times New Roman" w:hAnsi="Times New Roman" w:cs="Times New Roman"/>
          <w:bCs/>
          <w:sz w:val="24"/>
        </w:rPr>
      </w:pPr>
      <w:r w:rsidRPr="002555E0">
        <w:rPr>
          <w:rFonts w:ascii="Times New Roman" w:hAnsi="Times New Roman" w:cs="Times New Roman"/>
          <w:b/>
          <w:bCs/>
          <w:sz w:val="24"/>
        </w:rPr>
        <w:t>Figure S</w:t>
      </w:r>
      <w:r w:rsidRPr="002555E0">
        <w:rPr>
          <w:rFonts w:ascii="Times New Roman" w:hAnsi="Times New Roman" w:cs="Times New Roman" w:hint="eastAsia"/>
          <w:b/>
          <w:bCs/>
          <w:sz w:val="24"/>
        </w:rPr>
        <w:t>1</w:t>
      </w:r>
      <w:r w:rsidR="00303ACC" w:rsidRPr="002555E0">
        <w:rPr>
          <w:rFonts w:ascii="Times New Roman" w:hAnsi="Times New Roman" w:cs="Times New Roman" w:hint="eastAsia"/>
          <w:b/>
          <w:bCs/>
          <w:sz w:val="24"/>
        </w:rPr>
        <w:t>6</w:t>
      </w:r>
      <w:r w:rsidRPr="002555E0">
        <w:rPr>
          <w:rFonts w:ascii="Times New Roman" w:hAnsi="Times New Roman" w:cs="Times New Roman"/>
          <w:b/>
          <w:bCs/>
          <w:sz w:val="24"/>
        </w:rPr>
        <w:t>.</w:t>
      </w:r>
      <w:r w:rsidRPr="002555E0">
        <w:rPr>
          <w:rFonts w:ascii="Times New Roman" w:hAnsi="Times New Roman" w:cs="Times New Roman"/>
          <w:bCs/>
          <w:sz w:val="24"/>
        </w:rPr>
        <w:t xml:space="preserve"> </w:t>
      </w:r>
      <w:r w:rsidRPr="002555E0">
        <w:rPr>
          <w:rFonts w:ascii="Times New Roman" w:hAnsi="Times New Roman" w:cs="Times New Roman"/>
          <w:sz w:val="24"/>
        </w:rPr>
        <w:t xml:space="preserve">Frequencies of </w:t>
      </w:r>
      <w:r w:rsidRPr="002555E0">
        <w:rPr>
          <w:rFonts w:ascii="Times New Roman" w:hAnsi="Times New Roman" w:cs="Times New Roman" w:hint="eastAsia"/>
          <w:sz w:val="24"/>
        </w:rPr>
        <w:t xml:space="preserve">(A) </w:t>
      </w:r>
      <w:r w:rsidRPr="002555E0">
        <w:rPr>
          <w:rFonts w:ascii="Times New Roman" w:hAnsi="Times New Roman" w:cs="Times New Roman"/>
          <w:sz w:val="24"/>
        </w:rPr>
        <w:t>CD</w:t>
      </w:r>
      <w:r w:rsidRPr="002555E0">
        <w:rPr>
          <w:rFonts w:ascii="Times New Roman" w:hAnsi="Times New Roman" w:cs="Times New Roman" w:hint="eastAsia"/>
          <w:sz w:val="24"/>
        </w:rPr>
        <w:t>3</w:t>
      </w:r>
      <w:r w:rsidRPr="002555E0">
        <w:rPr>
          <w:rFonts w:ascii="Times New Roman" w:hAnsi="Times New Roman" w:cs="Times New Roman"/>
          <w:sz w:val="24"/>
          <w:vertAlign w:val="superscript"/>
        </w:rPr>
        <w:t>+</w:t>
      </w:r>
      <w:r w:rsidRPr="002555E0">
        <w:rPr>
          <w:rFonts w:ascii="Times New Roman" w:hAnsi="Times New Roman" w:cs="Times New Roman" w:hint="eastAsia"/>
          <w:sz w:val="24"/>
        </w:rPr>
        <w:t xml:space="preserve">, (B) </w:t>
      </w:r>
      <w:r w:rsidRPr="002555E0">
        <w:rPr>
          <w:rFonts w:ascii="Times New Roman" w:hAnsi="Times New Roman" w:cs="Times New Roman"/>
          <w:sz w:val="24"/>
        </w:rPr>
        <w:t>CD</w:t>
      </w:r>
      <w:r w:rsidRPr="002555E0">
        <w:rPr>
          <w:rFonts w:ascii="Times New Roman" w:hAnsi="Times New Roman" w:cs="Times New Roman" w:hint="eastAsia"/>
          <w:sz w:val="24"/>
        </w:rPr>
        <w:t>4</w:t>
      </w:r>
      <w:r w:rsidRPr="002555E0">
        <w:rPr>
          <w:rFonts w:ascii="Times New Roman" w:hAnsi="Times New Roman" w:cs="Times New Roman"/>
          <w:sz w:val="24"/>
          <w:vertAlign w:val="superscript"/>
        </w:rPr>
        <w:t>+</w:t>
      </w:r>
      <w:r w:rsidRPr="002555E0">
        <w:rPr>
          <w:rFonts w:ascii="Times New Roman" w:hAnsi="Times New Roman" w:cs="Times New Roman" w:hint="eastAsia"/>
          <w:sz w:val="24"/>
        </w:rPr>
        <w:t xml:space="preserve">, (C) </w:t>
      </w:r>
      <w:r w:rsidRPr="002555E0">
        <w:rPr>
          <w:rFonts w:ascii="Times New Roman" w:hAnsi="Times New Roman" w:cs="Times New Roman"/>
          <w:sz w:val="24"/>
        </w:rPr>
        <w:t>CD8</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T </w:t>
      </w:r>
      <w:r w:rsidRPr="002555E0">
        <w:rPr>
          <w:rFonts w:ascii="Times New Roman" w:hAnsi="Times New Roman" w:cs="Times New Roman"/>
          <w:sz w:val="24"/>
        </w:rPr>
        <w:t xml:space="preserve">cells </w:t>
      </w:r>
      <w:r w:rsidRPr="002555E0">
        <w:rPr>
          <w:rFonts w:ascii="Times New Roman" w:hAnsi="Times New Roman" w:cs="Times New Roman" w:hint="eastAsia"/>
          <w:sz w:val="24"/>
        </w:rPr>
        <w:t xml:space="preserve">and (D) MDSCs </w:t>
      </w:r>
      <w:r w:rsidRPr="002555E0">
        <w:rPr>
          <w:rFonts w:ascii="Times New Roman" w:hAnsi="Times New Roman" w:cs="Times New Roman"/>
          <w:sz w:val="24"/>
        </w:rPr>
        <w:t>in CD45</w:t>
      </w:r>
      <w:r w:rsidRPr="002555E0">
        <w:rPr>
          <w:rFonts w:ascii="Times New Roman" w:hAnsi="Times New Roman" w:cs="Times New Roman"/>
          <w:sz w:val="24"/>
          <w:vertAlign w:val="superscript"/>
        </w:rPr>
        <w:t>+</w:t>
      </w:r>
      <w:r w:rsidRPr="002555E0">
        <w:rPr>
          <w:rFonts w:ascii="Times New Roman" w:hAnsi="Times New Roman" w:cs="Times New Roman"/>
          <w:sz w:val="24"/>
        </w:rPr>
        <w:t xml:space="preserve"> cells in TDLNs from CT26 tumor-bearing mice</w:t>
      </w:r>
      <w:r w:rsidRPr="002555E0">
        <w:rPr>
          <w:rFonts w:ascii="Times New Roman" w:hAnsi="Times New Roman" w:cs="Times New Roman"/>
          <w:bCs/>
          <w:sz w:val="24"/>
        </w:rPr>
        <w:t xml:space="preserve">. </w:t>
      </w:r>
      <w:bookmarkStart w:id="18" w:name="_Hlk180409848"/>
      <w:r w:rsidRPr="002555E0">
        <w:rPr>
          <w:rFonts w:ascii="Times New Roman" w:hAnsi="Times New Roman" w:cs="Times New Roman"/>
          <w:bCs/>
          <w:sz w:val="24"/>
        </w:rPr>
        <w:t>All statistical data are presented as mean ± SD (</w:t>
      </w:r>
      <w:r w:rsidRPr="002555E0">
        <w:rPr>
          <w:rFonts w:ascii="Times New Roman" w:hAnsi="Times New Roman" w:cs="Times New Roman"/>
          <w:bCs/>
          <w:i/>
          <w:sz w:val="24"/>
        </w:rPr>
        <w:t>n</w:t>
      </w:r>
      <w:r w:rsidRPr="002555E0">
        <w:rPr>
          <w:rFonts w:ascii="Times New Roman" w:hAnsi="Times New Roman" w:cs="Times New Roman"/>
          <w:bCs/>
          <w:sz w:val="24"/>
        </w:rPr>
        <w:t xml:space="preserve"> = </w:t>
      </w:r>
      <w:r w:rsidRPr="002555E0">
        <w:rPr>
          <w:rFonts w:ascii="Times New Roman" w:hAnsi="Times New Roman" w:cs="Times New Roman" w:hint="eastAsia"/>
          <w:bCs/>
          <w:sz w:val="24"/>
        </w:rPr>
        <w:t>5</w:t>
      </w:r>
      <w:r w:rsidRPr="002555E0">
        <w:rPr>
          <w:rFonts w:ascii="Times New Roman" w:hAnsi="Times New Roman" w:cs="Times New Roman"/>
          <w:bCs/>
          <w:sz w:val="24"/>
        </w:rPr>
        <w:t>; *</w:t>
      </w:r>
      <w:r w:rsidRPr="002555E0">
        <w:rPr>
          <w:rFonts w:ascii="Times New Roman" w:hAnsi="Times New Roman" w:cs="Times New Roman"/>
          <w:bCs/>
          <w:i/>
          <w:iCs/>
          <w:sz w:val="24"/>
        </w:rPr>
        <w:t>P</w:t>
      </w:r>
      <w:r w:rsidRPr="002555E0">
        <w:rPr>
          <w:rFonts w:ascii="Times New Roman" w:hAnsi="Times New Roman" w:cs="Times New Roman"/>
          <w:bCs/>
          <w:sz w:val="24"/>
        </w:rPr>
        <w:t xml:space="preserve"> &lt; 0.05, **</w:t>
      </w:r>
      <w:r w:rsidRPr="002555E0">
        <w:rPr>
          <w:rFonts w:ascii="Times New Roman" w:hAnsi="Times New Roman" w:cs="Times New Roman"/>
          <w:bCs/>
          <w:i/>
          <w:iCs/>
          <w:sz w:val="24"/>
        </w:rPr>
        <w:t>P</w:t>
      </w:r>
      <w:r w:rsidRPr="002555E0">
        <w:rPr>
          <w:rFonts w:ascii="Times New Roman" w:hAnsi="Times New Roman" w:cs="Times New Roman" w:hint="eastAsia"/>
          <w:bCs/>
          <w:iCs/>
          <w:sz w:val="24"/>
        </w:rPr>
        <w:t xml:space="preserve"> </w:t>
      </w:r>
      <w:r w:rsidRPr="002555E0">
        <w:rPr>
          <w:rFonts w:ascii="Times New Roman" w:hAnsi="Times New Roman" w:cs="Times New Roman"/>
          <w:bCs/>
          <w:sz w:val="24"/>
        </w:rPr>
        <w:t>&lt; 0.01, ***</w:t>
      </w:r>
      <w:r w:rsidRPr="002555E0">
        <w:rPr>
          <w:rFonts w:ascii="Times New Roman" w:hAnsi="Times New Roman" w:cs="Times New Roman"/>
          <w:bCs/>
          <w:i/>
          <w:iCs/>
          <w:sz w:val="24"/>
        </w:rPr>
        <w:t>P</w:t>
      </w:r>
      <w:r w:rsidRPr="002555E0">
        <w:rPr>
          <w:rFonts w:ascii="Times New Roman" w:hAnsi="Times New Roman" w:cs="Times New Roman" w:hint="eastAsia"/>
          <w:bCs/>
          <w:iCs/>
          <w:sz w:val="24"/>
        </w:rPr>
        <w:t xml:space="preserve"> </w:t>
      </w:r>
      <w:r w:rsidRPr="002555E0">
        <w:rPr>
          <w:rFonts w:ascii="Times New Roman" w:hAnsi="Times New Roman" w:cs="Times New Roman"/>
          <w:bCs/>
          <w:sz w:val="24"/>
        </w:rPr>
        <w:t>&lt; 0.001)</w:t>
      </w:r>
      <w:r w:rsidRPr="002555E0">
        <w:rPr>
          <w:rFonts w:ascii="Times New Roman" w:hAnsi="Times New Roman" w:cs="Times New Roman"/>
          <w:sz w:val="24"/>
        </w:rPr>
        <w:t>.</w:t>
      </w:r>
      <w:bookmarkEnd w:id="18"/>
    </w:p>
    <w:p w14:paraId="1895B848" w14:textId="77777777" w:rsidR="00A21392" w:rsidRPr="002555E0" w:rsidRDefault="005A6182">
      <w:pPr>
        <w:widowControl/>
        <w:spacing w:line="480" w:lineRule="auto"/>
        <w:jc w:val="left"/>
        <w:rPr>
          <w:rFonts w:ascii="Times New Roman" w:hAnsi="Times New Roman" w:cs="Times New Roman"/>
          <w:bCs/>
          <w:sz w:val="24"/>
        </w:rPr>
      </w:pPr>
      <w:r w:rsidRPr="002555E0">
        <w:rPr>
          <w:rFonts w:ascii="Times New Roman" w:hAnsi="Times New Roman" w:cs="Times New Roman"/>
          <w:bCs/>
          <w:sz w:val="24"/>
        </w:rPr>
        <w:br w:type="page"/>
      </w:r>
    </w:p>
    <w:p w14:paraId="42CB60DF" w14:textId="77777777" w:rsidR="00A21392" w:rsidRPr="002555E0" w:rsidRDefault="005A6182">
      <w:pPr>
        <w:spacing w:line="480" w:lineRule="auto"/>
        <w:jc w:val="center"/>
        <w:rPr>
          <w:rFonts w:ascii="Times New Roman" w:hAnsi="Times New Roman" w:cs="Times New Roman"/>
          <w:bCs/>
          <w:sz w:val="24"/>
        </w:rPr>
      </w:pPr>
      <w:r w:rsidRPr="002555E0">
        <w:rPr>
          <w:rFonts w:ascii="Times New Roman" w:hAnsi="Times New Roman" w:cs="Times New Roman" w:hint="eastAsia"/>
          <w:bCs/>
          <w:noProof/>
          <w:sz w:val="24"/>
        </w:rPr>
        <w:lastRenderedPageBreak/>
        <w:drawing>
          <wp:inline distT="0" distB="0" distL="0" distR="0" wp14:anchorId="704CE463" wp14:editId="50E299AF">
            <wp:extent cx="5274310" cy="3187700"/>
            <wp:effectExtent l="0" t="0" r="2540" b="0"/>
            <wp:docPr id="12062884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88401" name="图片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187700"/>
                    </a:xfrm>
                    <a:prstGeom prst="rect">
                      <a:avLst/>
                    </a:prstGeom>
                  </pic:spPr>
                </pic:pic>
              </a:graphicData>
            </a:graphic>
          </wp:inline>
        </w:drawing>
      </w:r>
    </w:p>
    <w:p w14:paraId="0F502621" w14:textId="24C693E3" w:rsidR="00A21392" w:rsidRPr="002555E0" w:rsidRDefault="005A6182">
      <w:pPr>
        <w:spacing w:line="480" w:lineRule="auto"/>
        <w:rPr>
          <w:rFonts w:ascii="Times New Roman" w:hAnsi="Times New Roman" w:cs="Times New Roman"/>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S1</w:t>
      </w:r>
      <w:r w:rsidR="005C1DDA" w:rsidRPr="002555E0">
        <w:rPr>
          <w:rFonts w:ascii="Times New Roman" w:eastAsia="DengXian" w:hAnsi="Times New Roman" w:cs="Times New Roman" w:hint="eastAsia"/>
          <w:b/>
          <w:bCs/>
          <w:sz w:val="24"/>
        </w:rPr>
        <w:t>7</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CD3, CD8, and </w:t>
      </w:r>
      <w:r w:rsidRPr="002555E0">
        <w:rPr>
          <w:rFonts w:ascii="Times New Roman" w:hAnsi="Times New Roman" w:cs="Times New Roman"/>
          <w:sz w:val="24"/>
        </w:rPr>
        <w:t xml:space="preserve">Arg-1 staining of tumor sections from </w:t>
      </w:r>
      <w:bookmarkStart w:id="19" w:name="OLE_LINK9"/>
      <w:r w:rsidRPr="002555E0">
        <w:rPr>
          <w:rFonts w:ascii="Times New Roman" w:hAnsi="Times New Roman" w:cs="Times New Roman" w:hint="eastAsia"/>
          <w:sz w:val="24"/>
        </w:rPr>
        <w:t>CT26</w:t>
      </w:r>
      <w:r w:rsidRPr="002555E0">
        <w:rPr>
          <w:rFonts w:ascii="Times New Roman" w:hAnsi="Times New Roman" w:cs="Times New Roman"/>
          <w:sz w:val="24"/>
        </w:rPr>
        <w:t xml:space="preserve"> tumor-bearing mice</w:t>
      </w:r>
      <w:bookmarkEnd w:id="19"/>
      <w:r w:rsidRPr="002555E0">
        <w:rPr>
          <w:rFonts w:ascii="Times New Roman" w:hAnsi="Times New Roman" w:cs="Times New Roman"/>
          <w:sz w:val="24"/>
        </w:rPr>
        <w:t xml:space="preserve"> </w:t>
      </w:r>
      <w:r w:rsidRPr="002555E0">
        <w:rPr>
          <w:rFonts w:ascii="Times New Roman" w:hAnsi="Times New Roman" w:cs="Times New Roman" w:hint="eastAsia"/>
          <w:sz w:val="24"/>
        </w:rPr>
        <w:t>receiving</w:t>
      </w:r>
      <w:r w:rsidRPr="002555E0">
        <w:rPr>
          <w:rFonts w:ascii="Times New Roman" w:hAnsi="Times New Roman" w:cs="Times New Roman"/>
          <w:sz w:val="24"/>
        </w:rPr>
        <w:t xml:space="preserve"> </w:t>
      </w:r>
      <w:r w:rsidRPr="002555E0">
        <w:rPr>
          <w:rFonts w:ascii="Times New Roman" w:hAnsi="Times New Roman" w:cs="Times New Roman" w:hint="eastAsia"/>
          <w:sz w:val="24"/>
        </w:rPr>
        <w:t xml:space="preserve">different </w:t>
      </w:r>
      <w:r w:rsidRPr="002555E0">
        <w:rPr>
          <w:rFonts w:ascii="Times New Roman" w:hAnsi="Times New Roman" w:cs="Times New Roman"/>
          <w:sz w:val="24"/>
        </w:rPr>
        <w:t>treatments. Scale bar: 50 µm.</w:t>
      </w:r>
    </w:p>
    <w:p w14:paraId="10D36EAC" w14:textId="77777777" w:rsidR="00A21392" w:rsidRPr="002555E0" w:rsidRDefault="005A6182">
      <w:pPr>
        <w:widowControl/>
        <w:spacing w:line="480" w:lineRule="auto"/>
        <w:jc w:val="left"/>
        <w:rPr>
          <w:rFonts w:ascii="Times New Roman" w:hAnsi="Times New Roman" w:cs="Times New Roman"/>
          <w:sz w:val="24"/>
        </w:rPr>
      </w:pPr>
      <w:r w:rsidRPr="002555E0">
        <w:rPr>
          <w:rFonts w:ascii="Times New Roman" w:hAnsi="Times New Roman" w:cs="Times New Roman"/>
          <w:sz w:val="24"/>
        </w:rPr>
        <w:br w:type="page"/>
      </w:r>
    </w:p>
    <w:p w14:paraId="1A49762F" w14:textId="77777777" w:rsidR="00A21392" w:rsidRPr="002555E0" w:rsidRDefault="005A6182">
      <w:pPr>
        <w:spacing w:line="480" w:lineRule="auto"/>
        <w:rPr>
          <w:rFonts w:ascii="Times New Roman" w:hAnsi="Times New Roman" w:cs="Times New Roman"/>
          <w:sz w:val="24"/>
        </w:rPr>
      </w:pPr>
      <w:r w:rsidRPr="002555E0">
        <w:rPr>
          <w:rFonts w:ascii="Times New Roman" w:hAnsi="Times New Roman" w:cs="Times New Roman"/>
          <w:noProof/>
          <w:sz w:val="24"/>
        </w:rPr>
        <w:lastRenderedPageBreak/>
        <w:drawing>
          <wp:inline distT="0" distB="0" distL="0" distR="0" wp14:anchorId="202EA1D2" wp14:editId="3802C790">
            <wp:extent cx="5274310" cy="1997075"/>
            <wp:effectExtent l="0" t="0" r="2540" b="3175"/>
            <wp:docPr id="15428973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97386"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1997075"/>
                    </a:xfrm>
                    <a:prstGeom prst="rect">
                      <a:avLst/>
                    </a:prstGeom>
                  </pic:spPr>
                </pic:pic>
              </a:graphicData>
            </a:graphic>
          </wp:inline>
        </w:drawing>
      </w:r>
    </w:p>
    <w:p w14:paraId="0F47974F" w14:textId="094FED34" w:rsidR="00A21392" w:rsidRPr="002555E0" w:rsidRDefault="005A6182">
      <w:pPr>
        <w:spacing w:line="480" w:lineRule="auto"/>
        <w:rPr>
          <w:rFonts w:ascii="Times New Roman" w:hAnsi="Times New Roman" w:cs="Times New Roman"/>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S1</w:t>
      </w:r>
      <w:r w:rsidR="005C1DDA" w:rsidRPr="002555E0">
        <w:rPr>
          <w:rFonts w:ascii="Times New Roman" w:eastAsia="DengXian" w:hAnsi="Times New Roman" w:cs="Times New Roman" w:hint="eastAsia"/>
          <w:b/>
          <w:bCs/>
          <w:sz w:val="24"/>
        </w:rPr>
        <w:t>8</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Body weight of </w:t>
      </w:r>
      <w:r w:rsidRPr="002555E0">
        <w:rPr>
          <w:rFonts w:ascii="Times New Roman" w:hAnsi="Times New Roman" w:cs="Times New Roman" w:hint="eastAsia"/>
          <w:sz w:val="24"/>
        </w:rPr>
        <w:t xml:space="preserve">(A) CT26 and (B) 4T1 tumor-bearing </w:t>
      </w:r>
      <w:r w:rsidRPr="002555E0">
        <w:rPr>
          <w:rFonts w:ascii="Times New Roman" w:hAnsi="Times New Roman" w:cs="Times New Roman"/>
          <w:sz w:val="24"/>
        </w:rPr>
        <w:t xml:space="preserve">mice treated with different formulations. </w:t>
      </w:r>
      <w:r w:rsidRPr="002555E0">
        <w:rPr>
          <w:rFonts w:ascii="Times New Roman" w:hAnsi="Times New Roman" w:cs="Times New Roman"/>
          <w:bCs/>
          <w:sz w:val="24"/>
        </w:rPr>
        <w:t>All statistical data are presented as mean ± SD (</w:t>
      </w:r>
      <w:r w:rsidRPr="002555E0">
        <w:rPr>
          <w:rFonts w:ascii="Times New Roman" w:hAnsi="Times New Roman" w:cs="Times New Roman"/>
          <w:bCs/>
          <w:i/>
          <w:sz w:val="24"/>
        </w:rPr>
        <w:t>n</w:t>
      </w:r>
      <w:r w:rsidRPr="002555E0">
        <w:rPr>
          <w:rFonts w:ascii="Times New Roman" w:hAnsi="Times New Roman" w:cs="Times New Roman"/>
          <w:bCs/>
          <w:sz w:val="24"/>
        </w:rPr>
        <w:t xml:space="preserve"> = </w:t>
      </w:r>
      <w:r w:rsidRPr="002555E0">
        <w:rPr>
          <w:rFonts w:ascii="Times New Roman" w:hAnsi="Times New Roman" w:cs="Times New Roman" w:hint="eastAsia"/>
          <w:bCs/>
          <w:sz w:val="24"/>
        </w:rPr>
        <w:t>5</w:t>
      </w:r>
      <w:r w:rsidRPr="002555E0">
        <w:rPr>
          <w:rFonts w:ascii="Times New Roman" w:hAnsi="Times New Roman" w:cs="Times New Roman"/>
          <w:bCs/>
          <w:sz w:val="24"/>
        </w:rPr>
        <w:t>; *</w:t>
      </w:r>
      <w:r w:rsidRPr="002555E0">
        <w:rPr>
          <w:rFonts w:ascii="Times New Roman" w:hAnsi="Times New Roman" w:cs="Times New Roman"/>
          <w:bCs/>
          <w:i/>
          <w:iCs/>
          <w:sz w:val="24"/>
        </w:rPr>
        <w:t>P</w:t>
      </w:r>
      <w:r w:rsidRPr="002555E0">
        <w:rPr>
          <w:rFonts w:ascii="Times New Roman" w:hAnsi="Times New Roman" w:cs="Times New Roman"/>
          <w:bCs/>
          <w:sz w:val="24"/>
        </w:rPr>
        <w:t xml:space="preserve"> &lt; 0.05, **</w:t>
      </w:r>
      <w:r w:rsidRPr="002555E0">
        <w:rPr>
          <w:rFonts w:ascii="Times New Roman" w:hAnsi="Times New Roman" w:cs="Times New Roman"/>
          <w:bCs/>
          <w:i/>
          <w:iCs/>
          <w:sz w:val="24"/>
        </w:rPr>
        <w:t>P</w:t>
      </w:r>
      <w:r w:rsidRPr="002555E0">
        <w:rPr>
          <w:rFonts w:ascii="Times New Roman" w:hAnsi="Times New Roman" w:cs="Times New Roman" w:hint="eastAsia"/>
          <w:bCs/>
          <w:iCs/>
          <w:sz w:val="24"/>
        </w:rPr>
        <w:t xml:space="preserve"> </w:t>
      </w:r>
      <w:r w:rsidRPr="002555E0">
        <w:rPr>
          <w:rFonts w:ascii="Times New Roman" w:hAnsi="Times New Roman" w:cs="Times New Roman"/>
          <w:bCs/>
          <w:sz w:val="24"/>
        </w:rPr>
        <w:t>&lt; 0.01)</w:t>
      </w:r>
      <w:r w:rsidRPr="002555E0">
        <w:rPr>
          <w:rFonts w:ascii="Times New Roman" w:hAnsi="Times New Roman" w:cs="Times New Roman"/>
          <w:sz w:val="24"/>
        </w:rPr>
        <w:t>.</w:t>
      </w:r>
    </w:p>
    <w:p w14:paraId="488467F2" w14:textId="77777777" w:rsidR="00A21392" w:rsidRPr="002555E0" w:rsidRDefault="005A6182">
      <w:pPr>
        <w:widowControl/>
        <w:spacing w:line="480" w:lineRule="auto"/>
        <w:jc w:val="left"/>
        <w:rPr>
          <w:rFonts w:ascii="Times New Roman" w:hAnsi="Times New Roman" w:cs="Times New Roman"/>
          <w:sz w:val="24"/>
        </w:rPr>
      </w:pPr>
      <w:r w:rsidRPr="002555E0">
        <w:rPr>
          <w:rFonts w:ascii="Times New Roman" w:hAnsi="Times New Roman" w:cs="Times New Roman"/>
          <w:sz w:val="24"/>
        </w:rPr>
        <w:br w:type="page"/>
      </w:r>
    </w:p>
    <w:p w14:paraId="1A949C3D" w14:textId="77777777" w:rsidR="00A21392" w:rsidRPr="002555E0" w:rsidRDefault="005A6182">
      <w:pPr>
        <w:spacing w:line="480" w:lineRule="auto"/>
        <w:rPr>
          <w:rFonts w:ascii="Times New Roman" w:eastAsia="DengXian" w:hAnsi="Times New Roman" w:cs="Times New Roman"/>
          <w:b/>
          <w:bCs/>
          <w:sz w:val="24"/>
        </w:rPr>
      </w:pPr>
      <w:r w:rsidRPr="002555E0">
        <w:rPr>
          <w:rFonts w:ascii="Times New Roman" w:eastAsia="DengXian" w:hAnsi="Times New Roman" w:cs="Times New Roman"/>
          <w:b/>
          <w:bCs/>
          <w:noProof/>
          <w:sz w:val="24"/>
        </w:rPr>
        <w:lastRenderedPageBreak/>
        <w:drawing>
          <wp:inline distT="0" distB="0" distL="0" distR="0" wp14:anchorId="5DAEA3B8" wp14:editId="0FCBC3D5">
            <wp:extent cx="5274310" cy="5224145"/>
            <wp:effectExtent l="0" t="0" r="2540" b="0"/>
            <wp:docPr id="4218770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77080" name="图片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5224145"/>
                    </a:xfrm>
                    <a:prstGeom prst="rect">
                      <a:avLst/>
                    </a:prstGeom>
                  </pic:spPr>
                </pic:pic>
              </a:graphicData>
            </a:graphic>
          </wp:inline>
        </w:drawing>
      </w:r>
    </w:p>
    <w:p w14:paraId="523A8429" w14:textId="6D8B6902" w:rsidR="00A21392" w:rsidRPr="002555E0" w:rsidRDefault="005A6182">
      <w:pPr>
        <w:widowControl/>
        <w:spacing w:line="480" w:lineRule="auto"/>
        <w:rPr>
          <w:rFonts w:ascii="Times New Roman" w:hAnsi="Times New Roman" w:cs="Times New Roman"/>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S1</w:t>
      </w:r>
      <w:r w:rsidR="005C1DDA" w:rsidRPr="002555E0">
        <w:rPr>
          <w:rFonts w:ascii="Times New Roman" w:eastAsia="DengXian" w:hAnsi="Times New Roman" w:cs="Times New Roman" w:hint="eastAsia"/>
          <w:b/>
          <w:bCs/>
          <w:sz w:val="24"/>
        </w:rPr>
        <w:t>9</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w:t>
      </w:r>
      <w:r w:rsidRPr="002555E0">
        <w:rPr>
          <w:rFonts w:ascii="Times New Roman" w:eastAsia="SimSun" w:hAnsi="Times New Roman" w:cs="Times New Roman"/>
          <w:sz w:val="24"/>
        </w:rPr>
        <w:t xml:space="preserve">Histological analysis </w:t>
      </w:r>
      <w:r w:rsidRPr="002555E0">
        <w:rPr>
          <w:rFonts w:ascii="Times New Roman" w:eastAsia="SimSun" w:hAnsi="Times New Roman" w:cs="Times New Roman" w:hint="eastAsia"/>
          <w:sz w:val="24"/>
        </w:rPr>
        <w:t>of major organs (</w:t>
      </w:r>
      <w:r w:rsidRPr="002555E0">
        <w:rPr>
          <w:rFonts w:ascii="Times New Roman" w:eastAsia="SimSun" w:hAnsi="Times New Roman" w:cs="Times New Roman"/>
          <w:i/>
          <w:sz w:val="24"/>
        </w:rPr>
        <w:t>i.e</w:t>
      </w:r>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 xml:space="preserve"> heart, liver, spleen, lung, and kidney) </w:t>
      </w:r>
      <w:r w:rsidRPr="002555E0">
        <w:rPr>
          <w:rFonts w:ascii="Times New Roman" w:eastAsia="SimSun" w:hAnsi="Times New Roman" w:cs="Times New Roman"/>
          <w:sz w:val="24"/>
        </w:rPr>
        <w:t xml:space="preserve">obtained from the </w:t>
      </w:r>
      <w:r w:rsidRPr="002555E0">
        <w:rPr>
          <w:rFonts w:ascii="Times New Roman" w:eastAsia="SimSun" w:hAnsi="Times New Roman" w:cs="Times New Roman" w:hint="eastAsia"/>
          <w:sz w:val="24"/>
        </w:rPr>
        <w:t xml:space="preserve">CT26 tumor-bearing mice </w:t>
      </w:r>
      <w:r w:rsidRPr="002555E0">
        <w:rPr>
          <w:rFonts w:ascii="Times New Roman" w:eastAsia="SimSun" w:hAnsi="Times New Roman" w:cs="Times New Roman"/>
          <w:sz w:val="24"/>
        </w:rPr>
        <w:t>treated with different formulations</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 xml:space="preserve">Scale bar = </w:t>
      </w:r>
      <w:r w:rsidRPr="002555E0">
        <w:rPr>
          <w:rFonts w:ascii="Times New Roman" w:eastAsia="SimSun" w:hAnsi="Times New Roman" w:cs="Times New Roman" w:hint="eastAsia"/>
          <w:sz w:val="24"/>
        </w:rPr>
        <w:t xml:space="preserve">50 </w:t>
      </w:r>
      <w:proofErr w:type="spellStart"/>
      <w:r w:rsidRPr="002555E0">
        <w:rPr>
          <w:rFonts w:ascii="Times New Roman" w:eastAsia="SimSun" w:hAnsi="Times New Roman" w:cs="Times New Roman"/>
          <w:sz w:val="24"/>
        </w:rPr>
        <w:t>μm</w:t>
      </w:r>
      <w:proofErr w:type="spellEnd"/>
      <w:r w:rsidRPr="002555E0">
        <w:rPr>
          <w:rFonts w:ascii="Times New Roman" w:hAnsi="Times New Roman" w:cs="Times New Roman"/>
          <w:sz w:val="24"/>
        </w:rPr>
        <w:t>.</w:t>
      </w:r>
    </w:p>
    <w:p w14:paraId="29ECF4FC" w14:textId="77777777" w:rsidR="00A21392" w:rsidRPr="002555E0" w:rsidRDefault="005A6182">
      <w:pPr>
        <w:widowControl/>
        <w:spacing w:line="480" w:lineRule="auto"/>
        <w:jc w:val="left"/>
        <w:rPr>
          <w:rFonts w:ascii="Times New Roman" w:hAnsi="Times New Roman" w:cs="Times New Roman"/>
          <w:sz w:val="24"/>
        </w:rPr>
      </w:pPr>
      <w:r w:rsidRPr="002555E0">
        <w:rPr>
          <w:rFonts w:ascii="Times New Roman" w:hAnsi="Times New Roman" w:cs="Times New Roman"/>
          <w:sz w:val="24"/>
        </w:rPr>
        <w:br w:type="page"/>
      </w:r>
    </w:p>
    <w:p w14:paraId="027F2418" w14:textId="77777777" w:rsidR="00A21392" w:rsidRPr="002555E0" w:rsidRDefault="005A6182">
      <w:pPr>
        <w:widowControl/>
        <w:spacing w:line="480" w:lineRule="auto"/>
        <w:rPr>
          <w:rFonts w:ascii="Times New Roman" w:eastAsia="SimSun" w:hAnsi="Times New Roman" w:cs="Times New Roman"/>
          <w:sz w:val="24"/>
        </w:rPr>
      </w:pPr>
      <w:r w:rsidRPr="002555E0">
        <w:rPr>
          <w:rFonts w:ascii="Times New Roman" w:eastAsia="SimSun" w:hAnsi="Times New Roman" w:cs="Times New Roman"/>
          <w:noProof/>
          <w:sz w:val="24"/>
        </w:rPr>
        <w:lastRenderedPageBreak/>
        <w:drawing>
          <wp:inline distT="0" distB="0" distL="0" distR="0" wp14:anchorId="17246AC5" wp14:editId="6B20B75E">
            <wp:extent cx="5274310" cy="5187950"/>
            <wp:effectExtent l="0" t="0" r="2540" b="0"/>
            <wp:docPr id="533497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97709" name="图片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5187950"/>
                    </a:xfrm>
                    <a:prstGeom prst="rect">
                      <a:avLst/>
                    </a:prstGeom>
                  </pic:spPr>
                </pic:pic>
              </a:graphicData>
            </a:graphic>
          </wp:inline>
        </w:drawing>
      </w:r>
    </w:p>
    <w:p w14:paraId="62985734" w14:textId="5A8B1202" w:rsidR="00A21392" w:rsidRPr="002555E0" w:rsidRDefault="005A6182">
      <w:pPr>
        <w:widowControl/>
        <w:spacing w:line="480" w:lineRule="auto"/>
        <w:rPr>
          <w:rFonts w:ascii="Times New Roman" w:eastAsia="SimSun" w:hAnsi="Times New Roman" w:cs="Times New Roman"/>
          <w:sz w:val="24"/>
        </w:rPr>
      </w:pPr>
      <w:r w:rsidRPr="002555E0">
        <w:rPr>
          <w:rFonts w:ascii="Times New Roman" w:eastAsia="DengXian" w:hAnsi="Times New Roman" w:cs="Times New Roman"/>
          <w:b/>
          <w:bCs/>
          <w:sz w:val="24"/>
        </w:rPr>
        <w:t xml:space="preserve">Figure </w:t>
      </w:r>
      <w:r w:rsidRPr="002555E0">
        <w:rPr>
          <w:rFonts w:ascii="Times New Roman" w:eastAsia="DengXian" w:hAnsi="Times New Roman" w:cs="Times New Roman" w:hint="eastAsia"/>
          <w:b/>
          <w:bCs/>
          <w:sz w:val="24"/>
        </w:rPr>
        <w:t>S</w:t>
      </w:r>
      <w:r w:rsidR="005C1DDA" w:rsidRPr="002555E0">
        <w:rPr>
          <w:rFonts w:ascii="Times New Roman" w:eastAsia="DengXian" w:hAnsi="Times New Roman" w:cs="Times New Roman" w:hint="eastAsia"/>
          <w:b/>
          <w:bCs/>
          <w:sz w:val="24"/>
        </w:rPr>
        <w:t>20</w:t>
      </w:r>
      <w:r w:rsidRPr="002555E0">
        <w:rPr>
          <w:rFonts w:ascii="Times New Roman" w:eastAsia="DengXian" w:hAnsi="Times New Roman" w:cs="Times New Roman"/>
          <w:b/>
          <w:bCs/>
          <w:sz w:val="24"/>
        </w:rPr>
        <w:t>.</w:t>
      </w:r>
      <w:r w:rsidRPr="002555E0">
        <w:rPr>
          <w:rFonts w:ascii="Times New Roman" w:hAnsi="Times New Roman" w:cs="Times New Roman"/>
          <w:sz w:val="24"/>
        </w:rPr>
        <w:t xml:space="preserve"> </w:t>
      </w:r>
      <w:r w:rsidRPr="002555E0">
        <w:rPr>
          <w:rFonts w:ascii="Times New Roman" w:eastAsia="SimSun" w:hAnsi="Times New Roman" w:cs="Times New Roman"/>
          <w:sz w:val="24"/>
        </w:rPr>
        <w:t xml:space="preserve">Histological analysis </w:t>
      </w:r>
      <w:r w:rsidRPr="002555E0">
        <w:rPr>
          <w:rFonts w:ascii="Times New Roman" w:eastAsia="SimSun" w:hAnsi="Times New Roman" w:cs="Times New Roman" w:hint="eastAsia"/>
          <w:sz w:val="24"/>
        </w:rPr>
        <w:t>of major organs (</w:t>
      </w:r>
      <w:r w:rsidRPr="002555E0">
        <w:rPr>
          <w:rFonts w:ascii="Times New Roman" w:eastAsia="SimSun" w:hAnsi="Times New Roman" w:cs="Times New Roman"/>
          <w:i/>
          <w:sz w:val="24"/>
        </w:rPr>
        <w:t>i.e</w:t>
      </w:r>
      <w:r w:rsidRPr="002555E0">
        <w:rPr>
          <w:rFonts w:ascii="Times New Roman" w:eastAsia="SimSun" w:hAnsi="Times New Roman" w:cs="Times New Roman"/>
          <w:sz w:val="24"/>
        </w:rPr>
        <w:t>.,</w:t>
      </w:r>
      <w:r w:rsidRPr="002555E0">
        <w:rPr>
          <w:rFonts w:ascii="Times New Roman" w:eastAsia="SimSun" w:hAnsi="Times New Roman" w:cs="Times New Roman" w:hint="eastAsia"/>
          <w:sz w:val="24"/>
        </w:rPr>
        <w:t xml:space="preserve"> heart, liver, spleen, lung, and kidney) </w:t>
      </w:r>
      <w:r w:rsidRPr="002555E0">
        <w:rPr>
          <w:rFonts w:ascii="Times New Roman" w:eastAsia="SimSun" w:hAnsi="Times New Roman" w:cs="Times New Roman"/>
          <w:sz w:val="24"/>
        </w:rPr>
        <w:t xml:space="preserve">obtained from the </w:t>
      </w:r>
      <w:r w:rsidRPr="002555E0">
        <w:rPr>
          <w:rFonts w:ascii="Times New Roman" w:eastAsia="SimSun" w:hAnsi="Times New Roman" w:cs="Times New Roman" w:hint="eastAsia"/>
          <w:sz w:val="24"/>
        </w:rPr>
        <w:t xml:space="preserve">4T1 tumor-bearing mice </w:t>
      </w:r>
      <w:r w:rsidRPr="002555E0">
        <w:rPr>
          <w:rFonts w:ascii="Times New Roman" w:eastAsia="SimSun" w:hAnsi="Times New Roman" w:cs="Times New Roman"/>
          <w:sz w:val="24"/>
        </w:rPr>
        <w:t>treated with different formulations</w:t>
      </w:r>
      <w:r w:rsidRPr="002555E0">
        <w:rPr>
          <w:rFonts w:ascii="Times New Roman" w:eastAsia="SimSun" w:hAnsi="Times New Roman" w:cs="Times New Roman" w:hint="eastAsia"/>
          <w:sz w:val="24"/>
        </w:rPr>
        <w:t xml:space="preserve">. </w:t>
      </w:r>
      <w:r w:rsidRPr="002555E0">
        <w:rPr>
          <w:rFonts w:ascii="Times New Roman" w:eastAsia="SimSun" w:hAnsi="Times New Roman" w:cs="Times New Roman"/>
          <w:sz w:val="24"/>
        </w:rPr>
        <w:t xml:space="preserve">Scale bar = </w:t>
      </w:r>
      <w:r w:rsidRPr="002555E0">
        <w:rPr>
          <w:rFonts w:ascii="Times New Roman" w:eastAsia="SimSun" w:hAnsi="Times New Roman" w:cs="Times New Roman" w:hint="eastAsia"/>
          <w:sz w:val="24"/>
        </w:rPr>
        <w:t xml:space="preserve">50 </w:t>
      </w:r>
      <w:proofErr w:type="spellStart"/>
      <w:r w:rsidRPr="002555E0">
        <w:rPr>
          <w:rFonts w:ascii="Times New Roman" w:eastAsia="SimSun" w:hAnsi="Times New Roman" w:cs="Times New Roman"/>
          <w:sz w:val="24"/>
        </w:rPr>
        <w:t>μm</w:t>
      </w:r>
      <w:proofErr w:type="spellEnd"/>
      <w:r w:rsidRPr="002555E0">
        <w:rPr>
          <w:rFonts w:ascii="Times New Roman" w:hAnsi="Times New Roman" w:cs="Times New Roman"/>
          <w:sz w:val="24"/>
        </w:rPr>
        <w:t>.</w:t>
      </w:r>
    </w:p>
    <w:p w14:paraId="09563F5C" w14:textId="77777777" w:rsidR="00A21392" w:rsidRPr="002555E0" w:rsidRDefault="00A21392">
      <w:pPr>
        <w:widowControl/>
        <w:spacing w:line="480" w:lineRule="auto"/>
        <w:jc w:val="left"/>
        <w:rPr>
          <w:rFonts w:ascii="Times New Roman" w:hAnsi="Times New Roman" w:cs="Times New Roman"/>
          <w:sz w:val="24"/>
        </w:rPr>
      </w:pPr>
    </w:p>
    <w:sectPr w:rsidR="00A21392" w:rsidRPr="002555E0">
      <w:footerReference w:type="even" r:id="rId28"/>
      <w:footerReference w:type="default" r:id="rId29"/>
      <w:footerReference w:type="first" r:id="rId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1B235" w14:textId="77777777" w:rsidR="000D7766" w:rsidRDefault="000D7766" w:rsidP="0099654E">
      <w:r>
        <w:separator/>
      </w:r>
    </w:p>
  </w:endnote>
  <w:endnote w:type="continuationSeparator" w:id="0">
    <w:p w14:paraId="78CA30B5" w14:textId="77777777" w:rsidR="000D7766" w:rsidRDefault="000D7766" w:rsidP="00996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61E83" w14:textId="546E46CD" w:rsidR="002555E0" w:rsidRDefault="002555E0">
    <w:pPr>
      <w:pStyle w:val="Footer"/>
    </w:pPr>
    <w:r>
      <w:rPr>
        <w:noProof/>
      </w:rPr>
      <mc:AlternateContent>
        <mc:Choice Requires="wps">
          <w:drawing>
            <wp:anchor distT="0" distB="0" distL="0" distR="0" simplePos="0" relativeHeight="251659264" behindDoc="0" locked="0" layoutInCell="1" allowOverlap="1" wp14:anchorId="259F1645" wp14:editId="756B3A85">
              <wp:simplePos x="635" y="635"/>
              <wp:positionH relativeFrom="page">
                <wp:align>left</wp:align>
              </wp:positionH>
              <wp:positionV relativeFrom="page">
                <wp:align>bottom</wp:align>
              </wp:positionV>
              <wp:extent cx="2077085" cy="324485"/>
              <wp:effectExtent l="0" t="0" r="18415" b="0"/>
              <wp:wrapNone/>
              <wp:docPr id="176288991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12CE8894" w14:textId="185A3F21" w:rsidR="002555E0" w:rsidRPr="002555E0" w:rsidRDefault="002555E0" w:rsidP="002555E0">
                          <w:pPr>
                            <w:rPr>
                              <w:rFonts w:ascii="Rockwell" w:eastAsia="Rockwell" w:hAnsi="Rockwell" w:cs="Rockwell"/>
                              <w:noProof/>
                              <w:color w:val="0078D7"/>
                              <w:sz w:val="18"/>
                              <w:szCs w:val="18"/>
                            </w:rPr>
                          </w:pPr>
                          <w:r w:rsidRPr="002555E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9F1645"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12CE8894" w14:textId="185A3F21" w:rsidR="002555E0" w:rsidRPr="002555E0" w:rsidRDefault="002555E0" w:rsidP="002555E0">
                    <w:pPr>
                      <w:rPr>
                        <w:rFonts w:ascii="Rockwell" w:eastAsia="Rockwell" w:hAnsi="Rockwell" w:cs="Rockwell"/>
                        <w:noProof/>
                        <w:color w:val="0078D7"/>
                        <w:sz w:val="18"/>
                        <w:szCs w:val="18"/>
                      </w:rPr>
                    </w:pPr>
                    <w:r w:rsidRPr="002555E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BF340" w14:textId="7A765FBF" w:rsidR="00FA5F0B" w:rsidRDefault="002555E0">
    <w:pPr>
      <w:pStyle w:val="Footer"/>
      <w:jc w:val="center"/>
    </w:pPr>
    <w:r>
      <w:rPr>
        <w:noProof/>
      </w:rPr>
      <mc:AlternateContent>
        <mc:Choice Requires="wps">
          <w:drawing>
            <wp:anchor distT="0" distB="0" distL="0" distR="0" simplePos="0" relativeHeight="251660288" behindDoc="0" locked="0" layoutInCell="1" allowOverlap="1" wp14:anchorId="2A4423B7" wp14:editId="6DCC9FD0">
              <wp:simplePos x="1143000" y="9785350"/>
              <wp:positionH relativeFrom="page">
                <wp:align>left</wp:align>
              </wp:positionH>
              <wp:positionV relativeFrom="page">
                <wp:align>bottom</wp:align>
              </wp:positionV>
              <wp:extent cx="2077085" cy="324485"/>
              <wp:effectExtent l="0" t="0" r="18415" b="0"/>
              <wp:wrapNone/>
              <wp:docPr id="68996775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9026760" w14:textId="3C448BEB" w:rsidR="002555E0" w:rsidRPr="002555E0" w:rsidRDefault="002555E0" w:rsidP="002555E0">
                          <w:pPr>
                            <w:rPr>
                              <w:rFonts w:ascii="Rockwell" w:eastAsia="Rockwell" w:hAnsi="Rockwell" w:cs="Rockwell"/>
                              <w:noProof/>
                              <w:color w:val="0078D7"/>
                              <w:sz w:val="18"/>
                              <w:szCs w:val="18"/>
                            </w:rPr>
                          </w:pPr>
                          <w:r w:rsidRPr="002555E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4423B7"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09026760" w14:textId="3C448BEB" w:rsidR="002555E0" w:rsidRPr="002555E0" w:rsidRDefault="002555E0" w:rsidP="002555E0">
                    <w:pPr>
                      <w:rPr>
                        <w:rFonts w:ascii="Rockwell" w:eastAsia="Rockwell" w:hAnsi="Rockwell" w:cs="Rockwell"/>
                        <w:noProof/>
                        <w:color w:val="0078D7"/>
                        <w:sz w:val="18"/>
                        <w:szCs w:val="18"/>
                      </w:rPr>
                    </w:pPr>
                    <w:r w:rsidRPr="002555E0">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30086795"/>
        <w:docPartObj>
          <w:docPartGallery w:val="Page Numbers (Bottom of Page)"/>
          <w:docPartUnique/>
        </w:docPartObj>
      </w:sdtPr>
      <w:sdtEndPr/>
      <w:sdtContent>
        <w:r w:rsidR="00FA5F0B">
          <w:fldChar w:fldCharType="begin"/>
        </w:r>
        <w:r w:rsidR="00FA5F0B">
          <w:instrText>PAGE   \* MERGEFORMAT</w:instrText>
        </w:r>
        <w:r w:rsidR="00FA5F0B">
          <w:fldChar w:fldCharType="separate"/>
        </w:r>
        <w:r w:rsidR="00FA5F0B">
          <w:rPr>
            <w:lang w:val="zh-CN"/>
          </w:rPr>
          <w:t>2</w:t>
        </w:r>
        <w:r w:rsidR="00FA5F0B">
          <w:fldChar w:fldCharType="end"/>
        </w:r>
      </w:sdtContent>
    </w:sdt>
  </w:p>
  <w:p w14:paraId="26B58CBB" w14:textId="77777777" w:rsidR="00FA5F0B" w:rsidRDefault="00FA5F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CC6A" w14:textId="6223A2ED" w:rsidR="002555E0" w:rsidRDefault="002555E0">
    <w:pPr>
      <w:pStyle w:val="Footer"/>
    </w:pPr>
    <w:r>
      <w:rPr>
        <w:noProof/>
      </w:rPr>
      <mc:AlternateContent>
        <mc:Choice Requires="wps">
          <w:drawing>
            <wp:anchor distT="0" distB="0" distL="0" distR="0" simplePos="0" relativeHeight="251658240" behindDoc="0" locked="0" layoutInCell="1" allowOverlap="1" wp14:anchorId="0C2E4C2C" wp14:editId="5958EBEE">
              <wp:simplePos x="635" y="635"/>
              <wp:positionH relativeFrom="page">
                <wp:align>left</wp:align>
              </wp:positionH>
              <wp:positionV relativeFrom="page">
                <wp:align>bottom</wp:align>
              </wp:positionV>
              <wp:extent cx="2077085" cy="324485"/>
              <wp:effectExtent l="0" t="0" r="18415" b="0"/>
              <wp:wrapNone/>
              <wp:docPr id="41521290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4146A0A" w14:textId="1E34AF44" w:rsidR="002555E0" w:rsidRPr="002555E0" w:rsidRDefault="002555E0" w:rsidP="002555E0">
                          <w:pPr>
                            <w:rPr>
                              <w:rFonts w:ascii="Rockwell" w:eastAsia="Rockwell" w:hAnsi="Rockwell" w:cs="Rockwell"/>
                              <w:noProof/>
                              <w:color w:val="0078D7"/>
                              <w:sz w:val="18"/>
                              <w:szCs w:val="18"/>
                            </w:rPr>
                          </w:pPr>
                          <w:r w:rsidRPr="002555E0">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2E4C2C"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04146A0A" w14:textId="1E34AF44" w:rsidR="002555E0" w:rsidRPr="002555E0" w:rsidRDefault="002555E0" w:rsidP="002555E0">
                    <w:pPr>
                      <w:rPr>
                        <w:rFonts w:ascii="Rockwell" w:eastAsia="Rockwell" w:hAnsi="Rockwell" w:cs="Rockwell"/>
                        <w:noProof/>
                        <w:color w:val="0078D7"/>
                        <w:sz w:val="18"/>
                        <w:szCs w:val="18"/>
                      </w:rPr>
                    </w:pPr>
                    <w:r w:rsidRPr="002555E0">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067B8" w14:textId="77777777" w:rsidR="000D7766" w:rsidRDefault="000D7766" w:rsidP="0099654E">
      <w:r>
        <w:separator/>
      </w:r>
    </w:p>
  </w:footnote>
  <w:footnote w:type="continuationSeparator" w:id="0">
    <w:p w14:paraId="35897835" w14:textId="77777777" w:rsidR="000D7766" w:rsidRDefault="000D7766" w:rsidP="009965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JhMjZjYTQzNzhjNWQ1NGUxOTRjYzllZmM0ZWYzNmYifQ=="/>
  </w:docVars>
  <w:rsids>
    <w:rsidRoot w:val="00D97C92"/>
    <w:rsid w:val="00003E4F"/>
    <w:rsid w:val="00004083"/>
    <w:rsid w:val="00007764"/>
    <w:rsid w:val="000108DE"/>
    <w:rsid w:val="000109B4"/>
    <w:rsid w:val="000279DD"/>
    <w:rsid w:val="00034CA8"/>
    <w:rsid w:val="0003526D"/>
    <w:rsid w:val="000368D2"/>
    <w:rsid w:val="00042153"/>
    <w:rsid w:val="000437D2"/>
    <w:rsid w:val="000467DB"/>
    <w:rsid w:val="000653A9"/>
    <w:rsid w:val="000673F2"/>
    <w:rsid w:val="000773FC"/>
    <w:rsid w:val="000834D0"/>
    <w:rsid w:val="00093425"/>
    <w:rsid w:val="000A1A1C"/>
    <w:rsid w:val="000A24BD"/>
    <w:rsid w:val="000B3AD3"/>
    <w:rsid w:val="000B46FD"/>
    <w:rsid w:val="000B4BC4"/>
    <w:rsid w:val="000C124A"/>
    <w:rsid w:val="000C59A5"/>
    <w:rsid w:val="000D7766"/>
    <w:rsid w:val="000D7A9A"/>
    <w:rsid w:val="000E4E25"/>
    <w:rsid w:val="000F3994"/>
    <w:rsid w:val="000F6B91"/>
    <w:rsid w:val="000F74C6"/>
    <w:rsid w:val="00102394"/>
    <w:rsid w:val="001104B0"/>
    <w:rsid w:val="00110BBF"/>
    <w:rsid w:val="00114D3D"/>
    <w:rsid w:val="00120745"/>
    <w:rsid w:val="00121477"/>
    <w:rsid w:val="0012153B"/>
    <w:rsid w:val="0012177E"/>
    <w:rsid w:val="00121995"/>
    <w:rsid w:val="001254AB"/>
    <w:rsid w:val="0013599E"/>
    <w:rsid w:val="00155BF3"/>
    <w:rsid w:val="0015753A"/>
    <w:rsid w:val="0016760A"/>
    <w:rsid w:val="00170354"/>
    <w:rsid w:val="00170373"/>
    <w:rsid w:val="00171F23"/>
    <w:rsid w:val="0017716F"/>
    <w:rsid w:val="00177D02"/>
    <w:rsid w:val="00193E80"/>
    <w:rsid w:val="001A1302"/>
    <w:rsid w:val="001B3F8C"/>
    <w:rsid w:val="001B5747"/>
    <w:rsid w:val="001D2E72"/>
    <w:rsid w:val="001D4505"/>
    <w:rsid w:val="001E5094"/>
    <w:rsid w:val="001E7F71"/>
    <w:rsid w:val="001F76BD"/>
    <w:rsid w:val="00224027"/>
    <w:rsid w:val="002275ED"/>
    <w:rsid w:val="0023557A"/>
    <w:rsid w:val="00242E3E"/>
    <w:rsid w:val="00245F03"/>
    <w:rsid w:val="00252D6E"/>
    <w:rsid w:val="00253252"/>
    <w:rsid w:val="0025389C"/>
    <w:rsid w:val="002555E0"/>
    <w:rsid w:val="00255C1B"/>
    <w:rsid w:val="002715E7"/>
    <w:rsid w:val="00280312"/>
    <w:rsid w:val="0028219B"/>
    <w:rsid w:val="00282D7B"/>
    <w:rsid w:val="00286666"/>
    <w:rsid w:val="0029077B"/>
    <w:rsid w:val="002918B3"/>
    <w:rsid w:val="002918D9"/>
    <w:rsid w:val="00294698"/>
    <w:rsid w:val="002A2DCE"/>
    <w:rsid w:val="002A4131"/>
    <w:rsid w:val="002A7101"/>
    <w:rsid w:val="002B2036"/>
    <w:rsid w:val="002C1A04"/>
    <w:rsid w:val="002D1670"/>
    <w:rsid w:val="002D1BF0"/>
    <w:rsid w:val="002E5FA7"/>
    <w:rsid w:val="002E7386"/>
    <w:rsid w:val="002F189F"/>
    <w:rsid w:val="002F668C"/>
    <w:rsid w:val="002F6F76"/>
    <w:rsid w:val="002F7BC4"/>
    <w:rsid w:val="00302423"/>
    <w:rsid w:val="00303ACC"/>
    <w:rsid w:val="003132F8"/>
    <w:rsid w:val="00316124"/>
    <w:rsid w:val="0033296E"/>
    <w:rsid w:val="003350F1"/>
    <w:rsid w:val="003418A0"/>
    <w:rsid w:val="00341DF6"/>
    <w:rsid w:val="00347938"/>
    <w:rsid w:val="00356948"/>
    <w:rsid w:val="00362F94"/>
    <w:rsid w:val="003657A8"/>
    <w:rsid w:val="0037137B"/>
    <w:rsid w:val="003756D5"/>
    <w:rsid w:val="00382D76"/>
    <w:rsid w:val="00386D12"/>
    <w:rsid w:val="00386E98"/>
    <w:rsid w:val="003959A2"/>
    <w:rsid w:val="003A0D6B"/>
    <w:rsid w:val="003A7884"/>
    <w:rsid w:val="003B0A39"/>
    <w:rsid w:val="003B1535"/>
    <w:rsid w:val="003B1F55"/>
    <w:rsid w:val="003B235B"/>
    <w:rsid w:val="003C5480"/>
    <w:rsid w:val="003D0C5B"/>
    <w:rsid w:val="003D6903"/>
    <w:rsid w:val="003F1F16"/>
    <w:rsid w:val="00400151"/>
    <w:rsid w:val="00403789"/>
    <w:rsid w:val="00403B85"/>
    <w:rsid w:val="00405254"/>
    <w:rsid w:val="00413D7C"/>
    <w:rsid w:val="00420ABD"/>
    <w:rsid w:val="0042173F"/>
    <w:rsid w:val="00421841"/>
    <w:rsid w:val="004230F9"/>
    <w:rsid w:val="00425EA3"/>
    <w:rsid w:val="004274F9"/>
    <w:rsid w:val="00433234"/>
    <w:rsid w:val="00437FC9"/>
    <w:rsid w:val="00440DE1"/>
    <w:rsid w:val="004464D7"/>
    <w:rsid w:val="00451A1E"/>
    <w:rsid w:val="00455E59"/>
    <w:rsid w:val="0045673A"/>
    <w:rsid w:val="00465DC3"/>
    <w:rsid w:val="004848AE"/>
    <w:rsid w:val="00487EB7"/>
    <w:rsid w:val="00491FAA"/>
    <w:rsid w:val="004A18F8"/>
    <w:rsid w:val="004B3BA8"/>
    <w:rsid w:val="004B766F"/>
    <w:rsid w:val="004B7B12"/>
    <w:rsid w:val="004C391F"/>
    <w:rsid w:val="004C3F9E"/>
    <w:rsid w:val="004C4D81"/>
    <w:rsid w:val="004D25B4"/>
    <w:rsid w:val="004D297D"/>
    <w:rsid w:val="004D6B46"/>
    <w:rsid w:val="004E017A"/>
    <w:rsid w:val="004F0DFF"/>
    <w:rsid w:val="005064CB"/>
    <w:rsid w:val="00507F78"/>
    <w:rsid w:val="0051350F"/>
    <w:rsid w:val="00515BC8"/>
    <w:rsid w:val="00526E56"/>
    <w:rsid w:val="00532F74"/>
    <w:rsid w:val="00534916"/>
    <w:rsid w:val="00537C2A"/>
    <w:rsid w:val="005461D4"/>
    <w:rsid w:val="005477EA"/>
    <w:rsid w:val="00552B48"/>
    <w:rsid w:val="00563693"/>
    <w:rsid w:val="00566271"/>
    <w:rsid w:val="00566DF4"/>
    <w:rsid w:val="00567F61"/>
    <w:rsid w:val="00572661"/>
    <w:rsid w:val="00584D7A"/>
    <w:rsid w:val="00585C46"/>
    <w:rsid w:val="0058705D"/>
    <w:rsid w:val="00592744"/>
    <w:rsid w:val="005974C1"/>
    <w:rsid w:val="005A1AF2"/>
    <w:rsid w:val="005A6182"/>
    <w:rsid w:val="005B0627"/>
    <w:rsid w:val="005B2188"/>
    <w:rsid w:val="005C1DDA"/>
    <w:rsid w:val="005C1F14"/>
    <w:rsid w:val="005C617F"/>
    <w:rsid w:val="005C6866"/>
    <w:rsid w:val="005D061B"/>
    <w:rsid w:val="005D0B96"/>
    <w:rsid w:val="0060156F"/>
    <w:rsid w:val="00601872"/>
    <w:rsid w:val="00602006"/>
    <w:rsid w:val="00603413"/>
    <w:rsid w:val="00606B1B"/>
    <w:rsid w:val="00607908"/>
    <w:rsid w:val="00610D30"/>
    <w:rsid w:val="006141B2"/>
    <w:rsid w:val="00615EA1"/>
    <w:rsid w:val="006377C5"/>
    <w:rsid w:val="0064652E"/>
    <w:rsid w:val="00650C82"/>
    <w:rsid w:val="006716DF"/>
    <w:rsid w:val="00674476"/>
    <w:rsid w:val="0067504A"/>
    <w:rsid w:val="00676EB6"/>
    <w:rsid w:val="00685574"/>
    <w:rsid w:val="006871BA"/>
    <w:rsid w:val="00687D26"/>
    <w:rsid w:val="006901B8"/>
    <w:rsid w:val="00691B6B"/>
    <w:rsid w:val="00697CB0"/>
    <w:rsid w:val="006A3DF6"/>
    <w:rsid w:val="006A52DC"/>
    <w:rsid w:val="006B10A3"/>
    <w:rsid w:val="006B57DA"/>
    <w:rsid w:val="006C5EF5"/>
    <w:rsid w:val="006D51B9"/>
    <w:rsid w:val="006E7D30"/>
    <w:rsid w:val="006F19DA"/>
    <w:rsid w:val="006F5AD6"/>
    <w:rsid w:val="00700A0C"/>
    <w:rsid w:val="00701546"/>
    <w:rsid w:val="007318C0"/>
    <w:rsid w:val="007341D6"/>
    <w:rsid w:val="00751A33"/>
    <w:rsid w:val="007607C9"/>
    <w:rsid w:val="00762843"/>
    <w:rsid w:val="00766B51"/>
    <w:rsid w:val="00777CFB"/>
    <w:rsid w:val="00785F09"/>
    <w:rsid w:val="007961AE"/>
    <w:rsid w:val="007971B0"/>
    <w:rsid w:val="007A35F5"/>
    <w:rsid w:val="007A4009"/>
    <w:rsid w:val="007B711D"/>
    <w:rsid w:val="007C3C2F"/>
    <w:rsid w:val="007D16D1"/>
    <w:rsid w:val="007D6413"/>
    <w:rsid w:val="007D7095"/>
    <w:rsid w:val="007E3605"/>
    <w:rsid w:val="007F350B"/>
    <w:rsid w:val="007F36BE"/>
    <w:rsid w:val="007F371F"/>
    <w:rsid w:val="007F6CAC"/>
    <w:rsid w:val="008019C1"/>
    <w:rsid w:val="00801F08"/>
    <w:rsid w:val="008035A4"/>
    <w:rsid w:val="00804790"/>
    <w:rsid w:val="0081186B"/>
    <w:rsid w:val="0081490C"/>
    <w:rsid w:val="00820FD2"/>
    <w:rsid w:val="008243A1"/>
    <w:rsid w:val="008404BA"/>
    <w:rsid w:val="008520CA"/>
    <w:rsid w:val="008557C7"/>
    <w:rsid w:val="0085681C"/>
    <w:rsid w:val="0086272B"/>
    <w:rsid w:val="00863BE6"/>
    <w:rsid w:val="0086718F"/>
    <w:rsid w:val="00871039"/>
    <w:rsid w:val="00873A65"/>
    <w:rsid w:val="00874184"/>
    <w:rsid w:val="00876CF2"/>
    <w:rsid w:val="00884085"/>
    <w:rsid w:val="0089417E"/>
    <w:rsid w:val="00894301"/>
    <w:rsid w:val="0089592F"/>
    <w:rsid w:val="008B0844"/>
    <w:rsid w:val="008B747F"/>
    <w:rsid w:val="008C1855"/>
    <w:rsid w:val="008C7D91"/>
    <w:rsid w:val="008E6A06"/>
    <w:rsid w:val="008E731C"/>
    <w:rsid w:val="008E74B7"/>
    <w:rsid w:val="00912F09"/>
    <w:rsid w:val="00923744"/>
    <w:rsid w:val="00925C35"/>
    <w:rsid w:val="00932795"/>
    <w:rsid w:val="00942244"/>
    <w:rsid w:val="0095033B"/>
    <w:rsid w:val="00956B1B"/>
    <w:rsid w:val="00962DE7"/>
    <w:rsid w:val="00971757"/>
    <w:rsid w:val="0097394B"/>
    <w:rsid w:val="00976118"/>
    <w:rsid w:val="00977052"/>
    <w:rsid w:val="00981ED2"/>
    <w:rsid w:val="00984298"/>
    <w:rsid w:val="00993ECE"/>
    <w:rsid w:val="0099654E"/>
    <w:rsid w:val="0099661D"/>
    <w:rsid w:val="009B0BE0"/>
    <w:rsid w:val="009B1DD8"/>
    <w:rsid w:val="009B743E"/>
    <w:rsid w:val="009C7AF0"/>
    <w:rsid w:val="009E4ABE"/>
    <w:rsid w:val="00A00BCB"/>
    <w:rsid w:val="00A02371"/>
    <w:rsid w:val="00A0492F"/>
    <w:rsid w:val="00A13C81"/>
    <w:rsid w:val="00A21392"/>
    <w:rsid w:val="00A304C9"/>
    <w:rsid w:val="00A344C9"/>
    <w:rsid w:val="00A51DF2"/>
    <w:rsid w:val="00A542DA"/>
    <w:rsid w:val="00A56846"/>
    <w:rsid w:val="00A6430B"/>
    <w:rsid w:val="00A66D72"/>
    <w:rsid w:val="00A670BC"/>
    <w:rsid w:val="00A71596"/>
    <w:rsid w:val="00A72CF8"/>
    <w:rsid w:val="00A8372D"/>
    <w:rsid w:val="00A85575"/>
    <w:rsid w:val="00A856BE"/>
    <w:rsid w:val="00A862D7"/>
    <w:rsid w:val="00A9007A"/>
    <w:rsid w:val="00AA05B6"/>
    <w:rsid w:val="00AA1A88"/>
    <w:rsid w:val="00AA2432"/>
    <w:rsid w:val="00AA4563"/>
    <w:rsid w:val="00AB5243"/>
    <w:rsid w:val="00AB6C79"/>
    <w:rsid w:val="00AC3550"/>
    <w:rsid w:val="00AC455D"/>
    <w:rsid w:val="00AC71FF"/>
    <w:rsid w:val="00AD09A2"/>
    <w:rsid w:val="00AD3283"/>
    <w:rsid w:val="00AD71B1"/>
    <w:rsid w:val="00AE0E11"/>
    <w:rsid w:val="00AE77ED"/>
    <w:rsid w:val="00AF03AA"/>
    <w:rsid w:val="00AF4440"/>
    <w:rsid w:val="00AF45C1"/>
    <w:rsid w:val="00B04C22"/>
    <w:rsid w:val="00B07D9A"/>
    <w:rsid w:val="00B10B8C"/>
    <w:rsid w:val="00B177BA"/>
    <w:rsid w:val="00B17BC7"/>
    <w:rsid w:val="00B2267C"/>
    <w:rsid w:val="00B34C0D"/>
    <w:rsid w:val="00B41837"/>
    <w:rsid w:val="00B45A86"/>
    <w:rsid w:val="00B47741"/>
    <w:rsid w:val="00B501FD"/>
    <w:rsid w:val="00B55815"/>
    <w:rsid w:val="00B71D25"/>
    <w:rsid w:val="00B74448"/>
    <w:rsid w:val="00B75DA3"/>
    <w:rsid w:val="00B7731E"/>
    <w:rsid w:val="00B820EB"/>
    <w:rsid w:val="00B8394D"/>
    <w:rsid w:val="00B85CF6"/>
    <w:rsid w:val="00B87352"/>
    <w:rsid w:val="00B951C6"/>
    <w:rsid w:val="00B962C4"/>
    <w:rsid w:val="00BA485F"/>
    <w:rsid w:val="00BA572F"/>
    <w:rsid w:val="00BA6F0F"/>
    <w:rsid w:val="00BA7551"/>
    <w:rsid w:val="00BC346E"/>
    <w:rsid w:val="00BC5A4A"/>
    <w:rsid w:val="00BD43A2"/>
    <w:rsid w:val="00BE1019"/>
    <w:rsid w:val="00BE2453"/>
    <w:rsid w:val="00BE3D23"/>
    <w:rsid w:val="00BE72E4"/>
    <w:rsid w:val="00BF0D56"/>
    <w:rsid w:val="00BF130C"/>
    <w:rsid w:val="00BF177A"/>
    <w:rsid w:val="00C04273"/>
    <w:rsid w:val="00C066AA"/>
    <w:rsid w:val="00C22E5F"/>
    <w:rsid w:val="00C30F24"/>
    <w:rsid w:val="00C40E31"/>
    <w:rsid w:val="00C42EA6"/>
    <w:rsid w:val="00C5039B"/>
    <w:rsid w:val="00C545F7"/>
    <w:rsid w:val="00C54FCC"/>
    <w:rsid w:val="00C60315"/>
    <w:rsid w:val="00C731F0"/>
    <w:rsid w:val="00C81931"/>
    <w:rsid w:val="00C877BD"/>
    <w:rsid w:val="00C87A1B"/>
    <w:rsid w:val="00C95DEE"/>
    <w:rsid w:val="00C96553"/>
    <w:rsid w:val="00C96F74"/>
    <w:rsid w:val="00CA04C0"/>
    <w:rsid w:val="00CA51ED"/>
    <w:rsid w:val="00CA6DA7"/>
    <w:rsid w:val="00CC2BAC"/>
    <w:rsid w:val="00CC3C57"/>
    <w:rsid w:val="00CC6807"/>
    <w:rsid w:val="00CC709E"/>
    <w:rsid w:val="00CD05F4"/>
    <w:rsid w:val="00CD2F59"/>
    <w:rsid w:val="00CD3571"/>
    <w:rsid w:val="00CD59F9"/>
    <w:rsid w:val="00CD5C7A"/>
    <w:rsid w:val="00CD612F"/>
    <w:rsid w:val="00CD6F1C"/>
    <w:rsid w:val="00CE5FBC"/>
    <w:rsid w:val="00CF7293"/>
    <w:rsid w:val="00D023A3"/>
    <w:rsid w:val="00D239C4"/>
    <w:rsid w:val="00D2421F"/>
    <w:rsid w:val="00D244CC"/>
    <w:rsid w:val="00D25263"/>
    <w:rsid w:val="00D34008"/>
    <w:rsid w:val="00D34064"/>
    <w:rsid w:val="00D42BAC"/>
    <w:rsid w:val="00D453B8"/>
    <w:rsid w:val="00D54799"/>
    <w:rsid w:val="00D55D80"/>
    <w:rsid w:val="00D60569"/>
    <w:rsid w:val="00D60AE4"/>
    <w:rsid w:val="00D60F53"/>
    <w:rsid w:val="00D6691C"/>
    <w:rsid w:val="00D6693D"/>
    <w:rsid w:val="00D673C5"/>
    <w:rsid w:val="00D835A3"/>
    <w:rsid w:val="00D9506F"/>
    <w:rsid w:val="00D96140"/>
    <w:rsid w:val="00D97C92"/>
    <w:rsid w:val="00DA1A41"/>
    <w:rsid w:val="00DB51DB"/>
    <w:rsid w:val="00DC0A19"/>
    <w:rsid w:val="00DD381D"/>
    <w:rsid w:val="00DD4506"/>
    <w:rsid w:val="00DD7147"/>
    <w:rsid w:val="00DE355F"/>
    <w:rsid w:val="00DE4499"/>
    <w:rsid w:val="00DE5B15"/>
    <w:rsid w:val="00DF3EFF"/>
    <w:rsid w:val="00E012C4"/>
    <w:rsid w:val="00E02B9D"/>
    <w:rsid w:val="00E040FE"/>
    <w:rsid w:val="00E05C7B"/>
    <w:rsid w:val="00E17573"/>
    <w:rsid w:val="00E26740"/>
    <w:rsid w:val="00E32BCD"/>
    <w:rsid w:val="00E34FE3"/>
    <w:rsid w:val="00E37147"/>
    <w:rsid w:val="00E44C06"/>
    <w:rsid w:val="00E51664"/>
    <w:rsid w:val="00E5569B"/>
    <w:rsid w:val="00E651B3"/>
    <w:rsid w:val="00E7249D"/>
    <w:rsid w:val="00E72C72"/>
    <w:rsid w:val="00E803AA"/>
    <w:rsid w:val="00E82F6B"/>
    <w:rsid w:val="00E83F62"/>
    <w:rsid w:val="00E923CE"/>
    <w:rsid w:val="00E95D58"/>
    <w:rsid w:val="00EA14D9"/>
    <w:rsid w:val="00EA2BEE"/>
    <w:rsid w:val="00EA6886"/>
    <w:rsid w:val="00EB0577"/>
    <w:rsid w:val="00EB4E94"/>
    <w:rsid w:val="00EB5614"/>
    <w:rsid w:val="00EB75C0"/>
    <w:rsid w:val="00EC12F8"/>
    <w:rsid w:val="00EF1199"/>
    <w:rsid w:val="00EF2BEB"/>
    <w:rsid w:val="00EF3494"/>
    <w:rsid w:val="00EF4939"/>
    <w:rsid w:val="00F02833"/>
    <w:rsid w:val="00F06AEF"/>
    <w:rsid w:val="00F1435C"/>
    <w:rsid w:val="00F153FF"/>
    <w:rsid w:val="00F53DD9"/>
    <w:rsid w:val="00F5429B"/>
    <w:rsid w:val="00F55B14"/>
    <w:rsid w:val="00F578CA"/>
    <w:rsid w:val="00F70EDD"/>
    <w:rsid w:val="00F71682"/>
    <w:rsid w:val="00F71712"/>
    <w:rsid w:val="00F77C2C"/>
    <w:rsid w:val="00F839CF"/>
    <w:rsid w:val="00F84A14"/>
    <w:rsid w:val="00FA13D2"/>
    <w:rsid w:val="00FA5F0B"/>
    <w:rsid w:val="00FC0C89"/>
    <w:rsid w:val="00FE08B4"/>
    <w:rsid w:val="00FE3FFD"/>
    <w:rsid w:val="00FE7C64"/>
    <w:rsid w:val="00FF1012"/>
    <w:rsid w:val="00FF1AB4"/>
    <w:rsid w:val="00FF2A02"/>
    <w:rsid w:val="014D424A"/>
    <w:rsid w:val="014F219D"/>
    <w:rsid w:val="017716F4"/>
    <w:rsid w:val="01CC5EE4"/>
    <w:rsid w:val="024C0DD3"/>
    <w:rsid w:val="02650493"/>
    <w:rsid w:val="02E62FD5"/>
    <w:rsid w:val="03541B80"/>
    <w:rsid w:val="039C5442"/>
    <w:rsid w:val="03C2134C"/>
    <w:rsid w:val="03D80B70"/>
    <w:rsid w:val="03E215AF"/>
    <w:rsid w:val="04941398"/>
    <w:rsid w:val="06144F07"/>
    <w:rsid w:val="06B036DE"/>
    <w:rsid w:val="06F7130D"/>
    <w:rsid w:val="07B94814"/>
    <w:rsid w:val="082779D0"/>
    <w:rsid w:val="09C474A0"/>
    <w:rsid w:val="0A636CB9"/>
    <w:rsid w:val="0A992376"/>
    <w:rsid w:val="0B6131F9"/>
    <w:rsid w:val="0C721436"/>
    <w:rsid w:val="0CE71B86"/>
    <w:rsid w:val="0D282365"/>
    <w:rsid w:val="0DED16BC"/>
    <w:rsid w:val="0E097B78"/>
    <w:rsid w:val="0E3746E5"/>
    <w:rsid w:val="118A0FD0"/>
    <w:rsid w:val="11F72B09"/>
    <w:rsid w:val="12A61E39"/>
    <w:rsid w:val="137D5290"/>
    <w:rsid w:val="13F13588"/>
    <w:rsid w:val="13F84916"/>
    <w:rsid w:val="15AE5FF6"/>
    <w:rsid w:val="15BA2695"/>
    <w:rsid w:val="15BB1E78"/>
    <w:rsid w:val="15EF2F46"/>
    <w:rsid w:val="16640041"/>
    <w:rsid w:val="16AF39B2"/>
    <w:rsid w:val="16F5338F"/>
    <w:rsid w:val="1767428D"/>
    <w:rsid w:val="185F6D12"/>
    <w:rsid w:val="18CD45C3"/>
    <w:rsid w:val="1BC82E20"/>
    <w:rsid w:val="1BF63E31"/>
    <w:rsid w:val="1CB6711D"/>
    <w:rsid w:val="1DBE097F"/>
    <w:rsid w:val="1E625886"/>
    <w:rsid w:val="1E9516DF"/>
    <w:rsid w:val="1EDC5C86"/>
    <w:rsid w:val="1F1160CE"/>
    <w:rsid w:val="1F1840BF"/>
    <w:rsid w:val="1FF16DE9"/>
    <w:rsid w:val="208714FC"/>
    <w:rsid w:val="21537630"/>
    <w:rsid w:val="22B934C3"/>
    <w:rsid w:val="23005595"/>
    <w:rsid w:val="24092228"/>
    <w:rsid w:val="24C70119"/>
    <w:rsid w:val="25643BBA"/>
    <w:rsid w:val="25C23538"/>
    <w:rsid w:val="260D5FFF"/>
    <w:rsid w:val="266F2816"/>
    <w:rsid w:val="26EA0AB5"/>
    <w:rsid w:val="272C6959"/>
    <w:rsid w:val="29373393"/>
    <w:rsid w:val="29436258"/>
    <w:rsid w:val="29645E60"/>
    <w:rsid w:val="29C27230"/>
    <w:rsid w:val="2A257690"/>
    <w:rsid w:val="2A61691A"/>
    <w:rsid w:val="2AFA0B1C"/>
    <w:rsid w:val="2B77216D"/>
    <w:rsid w:val="2BD31A99"/>
    <w:rsid w:val="2C4D184B"/>
    <w:rsid w:val="2E2C1754"/>
    <w:rsid w:val="2ED95618"/>
    <w:rsid w:val="2EF97A69"/>
    <w:rsid w:val="2F120ACF"/>
    <w:rsid w:val="2F5051AF"/>
    <w:rsid w:val="2FBB2F70"/>
    <w:rsid w:val="30204B81"/>
    <w:rsid w:val="302C1778"/>
    <w:rsid w:val="307D1FD3"/>
    <w:rsid w:val="30977539"/>
    <w:rsid w:val="30C60E61"/>
    <w:rsid w:val="312D1C4B"/>
    <w:rsid w:val="31CA56EC"/>
    <w:rsid w:val="322272D6"/>
    <w:rsid w:val="32584AA6"/>
    <w:rsid w:val="32B1065A"/>
    <w:rsid w:val="33092244"/>
    <w:rsid w:val="34117602"/>
    <w:rsid w:val="3456276E"/>
    <w:rsid w:val="351C625F"/>
    <w:rsid w:val="35647C06"/>
    <w:rsid w:val="36C630DE"/>
    <w:rsid w:val="38F41098"/>
    <w:rsid w:val="3AFB2D62"/>
    <w:rsid w:val="3BA66882"/>
    <w:rsid w:val="3C101F4E"/>
    <w:rsid w:val="3CC01BC6"/>
    <w:rsid w:val="3CDB69FF"/>
    <w:rsid w:val="3D430101"/>
    <w:rsid w:val="3DE23DBE"/>
    <w:rsid w:val="3E1877DF"/>
    <w:rsid w:val="3E8E564F"/>
    <w:rsid w:val="3EFD550A"/>
    <w:rsid w:val="3F5C54AA"/>
    <w:rsid w:val="40855F5B"/>
    <w:rsid w:val="40CB28E7"/>
    <w:rsid w:val="40DA6FCE"/>
    <w:rsid w:val="414D59F2"/>
    <w:rsid w:val="42206C63"/>
    <w:rsid w:val="42462B6D"/>
    <w:rsid w:val="42723962"/>
    <w:rsid w:val="427D5E63"/>
    <w:rsid w:val="42F06635"/>
    <w:rsid w:val="440A3726"/>
    <w:rsid w:val="443F47A9"/>
    <w:rsid w:val="44466E54"/>
    <w:rsid w:val="451A5BEB"/>
    <w:rsid w:val="46F04C48"/>
    <w:rsid w:val="46F5246C"/>
    <w:rsid w:val="4714323A"/>
    <w:rsid w:val="48272AF9"/>
    <w:rsid w:val="495711BC"/>
    <w:rsid w:val="4A8A736F"/>
    <w:rsid w:val="4B1F5D09"/>
    <w:rsid w:val="4B83098E"/>
    <w:rsid w:val="4BBC17AA"/>
    <w:rsid w:val="4C07336D"/>
    <w:rsid w:val="4C303F46"/>
    <w:rsid w:val="4C6836E0"/>
    <w:rsid w:val="4CD561B4"/>
    <w:rsid w:val="4CE0771A"/>
    <w:rsid w:val="4E6C5709"/>
    <w:rsid w:val="4EEA4880"/>
    <w:rsid w:val="4F5C39D0"/>
    <w:rsid w:val="4FB31116"/>
    <w:rsid w:val="50220AA0"/>
    <w:rsid w:val="50A70C7B"/>
    <w:rsid w:val="513D338D"/>
    <w:rsid w:val="51E47CAD"/>
    <w:rsid w:val="52DB2E5E"/>
    <w:rsid w:val="52DD4E28"/>
    <w:rsid w:val="5314011E"/>
    <w:rsid w:val="53346A12"/>
    <w:rsid w:val="53721444"/>
    <w:rsid w:val="555C7B5A"/>
    <w:rsid w:val="55BA1450"/>
    <w:rsid w:val="56156687"/>
    <w:rsid w:val="56644F18"/>
    <w:rsid w:val="580B38BD"/>
    <w:rsid w:val="58A2215C"/>
    <w:rsid w:val="59151B75"/>
    <w:rsid w:val="59883613"/>
    <w:rsid w:val="59ED3476"/>
    <w:rsid w:val="5A225816"/>
    <w:rsid w:val="5A810A8E"/>
    <w:rsid w:val="5ABD109B"/>
    <w:rsid w:val="5BAA5AC3"/>
    <w:rsid w:val="5C735EB5"/>
    <w:rsid w:val="5C9127DF"/>
    <w:rsid w:val="5C9F0BA9"/>
    <w:rsid w:val="5D123920"/>
    <w:rsid w:val="5D225DDC"/>
    <w:rsid w:val="5D245401"/>
    <w:rsid w:val="5D2B6790"/>
    <w:rsid w:val="5D900CE9"/>
    <w:rsid w:val="5E6C52B2"/>
    <w:rsid w:val="5F334021"/>
    <w:rsid w:val="5F8B5C0B"/>
    <w:rsid w:val="5F8B79B9"/>
    <w:rsid w:val="601C4AB5"/>
    <w:rsid w:val="602816AC"/>
    <w:rsid w:val="60690C10"/>
    <w:rsid w:val="60793CB6"/>
    <w:rsid w:val="612C0517"/>
    <w:rsid w:val="617821BF"/>
    <w:rsid w:val="6200643D"/>
    <w:rsid w:val="62410803"/>
    <w:rsid w:val="63302D52"/>
    <w:rsid w:val="633F4D43"/>
    <w:rsid w:val="63754C08"/>
    <w:rsid w:val="6388493C"/>
    <w:rsid w:val="63DF2082"/>
    <w:rsid w:val="64065738"/>
    <w:rsid w:val="64917424"/>
    <w:rsid w:val="64BB2AEF"/>
    <w:rsid w:val="651346D9"/>
    <w:rsid w:val="65CC6636"/>
    <w:rsid w:val="65E63BD5"/>
    <w:rsid w:val="66F75934"/>
    <w:rsid w:val="67844F66"/>
    <w:rsid w:val="68563D81"/>
    <w:rsid w:val="68896A60"/>
    <w:rsid w:val="69702197"/>
    <w:rsid w:val="69C8232E"/>
    <w:rsid w:val="69FF4582"/>
    <w:rsid w:val="6A935974"/>
    <w:rsid w:val="6AED32D6"/>
    <w:rsid w:val="6BA37E39"/>
    <w:rsid w:val="6BDD334B"/>
    <w:rsid w:val="6D231231"/>
    <w:rsid w:val="6D8E03BB"/>
    <w:rsid w:val="6DA73C10"/>
    <w:rsid w:val="6FCA1E38"/>
    <w:rsid w:val="70291255"/>
    <w:rsid w:val="704E0CBB"/>
    <w:rsid w:val="70D0347E"/>
    <w:rsid w:val="71285068"/>
    <w:rsid w:val="713C4FB8"/>
    <w:rsid w:val="718129CA"/>
    <w:rsid w:val="71946BA2"/>
    <w:rsid w:val="71A072F4"/>
    <w:rsid w:val="71F238C8"/>
    <w:rsid w:val="724F2AC9"/>
    <w:rsid w:val="728F1117"/>
    <w:rsid w:val="733F48EB"/>
    <w:rsid w:val="735C724B"/>
    <w:rsid w:val="73972979"/>
    <w:rsid w:val="74E34104"/>
    <w:rsid w:val="756D1BE3"/>
    <w:rsid w:val="75BE243F"/>
    <w:rsid w:val="77AF33F4"/>
    <w:rsid w:val="786A065C"/>
    <w:rsid w:val="7A777060"/>
    <w:rsid w:val="7AD730CA"/>
    <w:rsid w:val="7CB225D2"/>
    <w:rsid w:val="7CD51E1C"/>
    <w:rsid w:val="7E5020A2"/>
    <w:rsid w:val="7FEE3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7A02B"/>
  <w15:docId w15:val="{8164402C-7037-4DF6-B1BB-7B9A2BB23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rPr>
  </w:style>
  <w:style w:type="paragraph" w:styleId="Heading3">
    <w:name w:val="heading 3"/>
    <w:basedOn w:val="Normal"/>
    <w:next w:val="Normal"/>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pPr>
      <w:jc w:val="left"/>
    </w:p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qFormat/>
    <w:rPr>
      <w:b/>
      <w:bCs/>
    </w:rPr>
  </w:style>
  <w:style w:type="character" w:styleId="Strong">
    <w:name w:val="Strong"/>
    <w:basedOn w:val="DefaultParagraphFont"/>
    <w:qFormat/>
    <w:rPr>
      <w:b/>
    </w:rPr>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18"/>
      <w:szCs w:val="18"/>
    </w:rPr>
  </w:style>
  <w:style w:type="paragraph" w:customStyle="1" w:styleId="Title2">
    <w:name w:val="Title2"/>
    <w:basedOn w:val="Normal"/>
    <w:qFormat/>
    <w:pPr>
      <w:widowControl/>
      <w:jc w:val="left"/>
    </w:pPr>
    <w:rPr>
      <w:rFonts w:ascii="Times New Roman" w:eastAsia="MS Mincho" w:hAnsi="Times New Roman" w:cs="Times New Roman"/>
      <w:b/>
      <w:kern w:val="0"/>
      <w:sz w:val="24"/>
      <w:lang w:eastAsia="ja-JP"/>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sz w:val="21"/>
      <w:szCs w:val="24"/>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mailto:xdfang@jlu.edu.cn"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3367</Words>
  <Characters>18602</Characters>
  <Application>Microsoft Office Word</Application>
  <DocSecurity>0</DocSecurity>
  <Lines>155</Lines>
  <Paragraphs>43</Paragraphs>
  <ScaleCrop>false</ScaleCrop>
  <Company/>
  <LinksUpToDate>false</LinksUpToDate>
  <CharactersWithSpaces>21926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闫宏博</dc:creator>
  <cp:lastModifiedBy>Zakeri, Fatin</cp:lastModifiedBy>
  <cp:revision>2</cp:revision>
  <dcterms:created xsi:type="dcterms:W3CDTF">2025-03-31T01:54:00Z</dcterms:created>
  <dcterms:modified xsi:type="dcterms:W3CDTF">2025-03-31T01:54:00Z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3FF4369AE1664161A79344176D2310EA_12</vt:lpwstr>
  </property>
  <property fmtid="{D5CDD505-2E9C-101B-9397-08002B2CF9AE}" pid="4" name="KSOTemplateDocerSaveRecord">
    <vt:lpwstr>eyJoZGlkIjoiMjJhMjZjYTQzNzhjNWQ1NGUxOTRjYzllZmM0ZWYzNmYiLCJ1c2VySWQiOiI0NTM0OTQ3OTIifQ==</vt:lpwstr>
  </property>
  <property fmtid="{D5CDD505-2E9C-101B-9397-08002B2CF9AE}" pid="5" name="ClassificationContentMarkingFooterShapeIds">
    <vt:lpwstr>18bfa566,691390b7,2920128a</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2025-03-09T22:45:49Z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97fb0635-e546-40ae-bb5f-0eae2ce87f5e</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