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46922" w14:textId="77777777" w:rsidR="00ED0034" w:rsidRPr="000A3397" w:rsidRDefault="00ED0034" w:rsidP="00ED0034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Supplemental Table 1: Interview Script</w:t>
      </w:r>
      <w:r w:rsidRPr="000A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28"/>
      </w:tblGrid>
      <w:tr w:rsidR="00ED0034" w:rsidRPr="000A3397" w14:paraId="519C3E32" w14:textId="77777777" w:rsidTr="00217A23">
        <w:trPr>
          <w:trHeight w:val="638"/>
        </w:trPr>
        <w:tc>
          <w:tcPr>
            <w:tcW w:w="5328" w:type="dxa"/>
            <w:tcBorders>
              <w:bottom w:val="nil"/>
            </w:tcBorders>
            <w:vAlign w:val="center"/>
          </w:tcPr>
          <w:p w14:paraId="5D423FF3" w14:textId="77777777" w:rsidR="00ED0034" w:rsidRPr="000A3397" w:rsidRDefault="00ED0034" w:rsidP="00ED00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33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Tell me about what you do? How did you come to be in your current role?</w:t>
            </w:r>
          </w:p>
        </w:tc>
      </w:tr>
      <w:tr w:rsidR="00ED0034" w:rsidRPr="000A3397" w14:paraId="2469CFC1" w14:textId="77777777" w:rsidTr="00217A23">
        <w:trPr>
          <w:trHeight w:val="999"/>
        </w:trPr>
        <w:tc>
          <w:tcPr>
            <w:tcW w:w="5328" w:type="dxa"/>
            <w:tcBorders>
              <w:top w:val="nil"/>
              <w:bottom w:val="nil"/>
            </w:tcBorders>
            <w:vAlign w:val="center"/>
          </w:tcPr>
          <w:p w14:paraId="720AD3BC" w14:textId="77777777" w:rsidR="00ED0034" w:rsidRPr="000A3397" w:rsidRDefault="00ED0034" w:rsidP="00ED00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33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Why did you decide to be a [their position using their words] at [organization]? Have you ever thought about going elsewhere? Why or why not?</w:t>
            </w:r>
          </w:p>
        </w:tc>
      </w:tr>
      <w:tr w:rsidR="00ED0034" w:rsidRPr="000A3397" w14:paraId="50D34DB6" w14:textId="77777777" w:rsidTr="00217A23">
        <w:trPr>
          <w:trHeight w:val="1152"/>
        </w:trPr>
        <w:tc>
          <w:tcPr>
            <w:tcW w:w="5328" w:type="dxa"/>
            <w:tcBorders>
              <w:top w:val="nil"/>
              <w:bottom w:val="nil"/>
            </w:tcBorders>
            <w:vAlign w:val="center"/>
          </w:tcPr>
          <w:p w14:paraId="0A53EDB7" w14:textId="77777777" w:rsidR="00ED0034" w:rsidRPr="000A3397" w:rsidRDefault="00ED0034" w:rsidP="00ED00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33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What’s your relationship like with other [physicians/administrators] here at [organization]? What about with [other group] here? Can you give an example / Why is that / Can you tell me more about that?</w:t>
            </w:r>
          </w:p>
        </w:tc>
      </w:tr>
      <w:tr w:rsidR="00ED0034" w:rsidRPr="000A3397" w14:paraId="56B4B9F3" w14:textId="77777777" w:rsidTr="00217A23">
        <w:trPr>
          <w:trHeight w:val="639"/>
        </w:trPr>
        <w:tc>
          <w:tcPr>
            <w:tcW w:w="5328" w:type="dxa"/>
            <w:tcBorders>
              <w:top w:val="nil"/>
              <w:bottom w:val="nil"/>
            </w:tcBorders>
            <w:vAlign w:val="center"/>
          </w:tcPr>
          <w:p w14:paraId="55591CDA" w14:textId="77777777" w:rsidR="00ED0034" w:rsidRPr="000A3397" w:rsidRDefault="00ED0034" w:rsidP="00ED00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33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What do you think the problem is vs. Why do you think that works well?</w:t>
            </w:r>
          </w:p>
        </w:tc>
      </w:tr>
      <w:tr w:rsidR="00ED0034" w:rsidRPr="000A3397" w14:paraId="55D96AEE" w14:textId="77777777" w:rsidTr="00217A23">
        <w:trPr>
          <w:trHeight w:val="900"/>
        </w:trPr>
        <w:tc>
          <w:tcPr>
            <w:tcW w:w="5328" w:type="dxa"/>
            <w:tcBorders>
              <w:top w:val="nil"/>
              <w:bottom w:val="nil"/>
            </w:tcBorders>
            <w:vAlign w:val="center"/>
          </w:tcPr>
          <w:p w14:paraId="6E4E888D" w14:textId="77777777" w:rsidR="00ED0034" w:rsidRPr="000A3397" w:rsidRDefault="00ED0034" w:rsidP="00ED0034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0A33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What could make those relationships better? What would an ideal physician-administration relationship look like? Can you give some examples?</w:t>
            </w:r>
          </w:p>
        </w:tc>
      </w:tr>
      <w:tr w:rsidR="00ED0034" w:rsidRPr="000A3397" w14:paraId="2F7792F5" w14:textId="77777777" w:rsidTr="00217A23">
        <w:trPr>
          <w:trHeight w:val="80"/>
        </w:trPr>
        <w:tc>
          <w:tcPr>
            <w:tcW w:w="5328" w:type="dxa"/>
            <w:tcBorders>
              <w:top w:val="nil"/>
            </w:tcBorders>
            <w:vAlign w:val="center"/>
          </w:tcPr>
          <w:p w14:paraId="10E800E9" w14:textId="77777777" w:rsidR="00ED0034" w:rsidRPr="000A3397" w:rsidRDefault="00ED0034" w:rsidP="00217A23">
            <w:pPr>
              <w:contextualSpacing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 w14:paraId="194D9035" w14:textId="77777777" w:rsidR="00ED0034" w:rsidRPr="000A3397" w:rsidRDefault="00ED0034" w:rsidP="00ED003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35E6400C" w14:textId="77777777" w:rsidR="00796F36" w:rsidRPr="000A3397" w:rsidRDefault="00796F36" w:rsidP="00ED003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781AAD45" w14:textId="77777777" w:rsidR="00796F36" w:rsidRPr="000A3397" w:rsidRDefault="00796F36" w:rsidP="00796F36">
      <w:pPr>
        <w:contextualSpacing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A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t>Supplemental Table 2: Summary of Final Coding Structure</w:t>
      </w:r>
      <w:r w:rsidRPr="000A339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385"/>
      </w:tblGrid>
      <w:tr w:rsidR="00796F36" w:rsidRPr="000A3397" w14:paraId="7C688A53" w14:textId="77777777" w:rsidTr="00E3158D">
        <w:tc>
          <w:tcPr>
            <w:tcW w:w="6385" w:type="dxa"/>
            <w:tcBorders>
              <w:bottom w:val="nil"/>
            </w:tcBorders>
          </w:tcPr>
          <w:p w14:paraId="327638A9" w14:textId="77777777" w:rsidR="00796F36" w:rsidRPr="000A3397" w:rsidRDefault="00796F36" w:rsidP="00E3158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Cultural levels / complexity</w:t>
            </w:r>
          </w:p>
        </w:tc>
      </w:tr>
      <w:tr w:rsidR="00796F36" w:rsidRPr="000A3397" w14:paraId="0CBA95B4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18F97AC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Organization-level</w:t>
            </w:r>
          </w:p>
        </w:tc>
      </w:tr>
      <w:tr w:rsidR="00796F36" w:rsidRPr="000A3397" w14:paraId="440A418E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6D0DC34D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Department-level</w:t>
            </w:r>
          </w:p>
        </w:tc>
      </w:tr>
      <w:tr w:rsidR="00796F36" w:rsidRPr="000A3397" w14:paraId="053C6438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881C3A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Clinic/Practice-level</w:t>
            </w:r>
          </w:p>
        </w:tc>
      </w:tr>
      <w:tr w:rsidR="00796F36" w:rsidRPr="000A3397" w14:paraId="643009EC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8DD7DCD" w14:textId="77777777" w:rsidR="00796F36" w:rsidRPr="000A3397" w:rsidRDefault="00796F36" w:rsidP="00E3158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Shared interests</w:t>
            </w:r>
          </w:p>
        </w:tc>
      </w:tr>
      <w:tr w:rsidR="00796F36" w:rsidRPr="000A3397" w14:paraId="7C63571B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21F984A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Altruism / service</w:t>
            </w:r>
          </w:p>
        </w:tc>
      </w:tr>
      <w:tr w:rsidR="00796F36" w:rsidRPr="000A3397" w14:paraId="5EBA5872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0A118F7D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Transparency</w:t>
            </w:r>
          </w:p>
        </w:tc>
      </w:tr>
      <w:tr w:rsidR="00796F36" w:rsidRPr="000A3397" w14:paraId="0124E0E3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2DDFE36F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Follow through / actions speak louder than words</w:t>
            </w:r>
          </w:p>
        </w:tc>
      </w:tr>
      <w:tr w:rsidR="00796F36" w:rsidRPr="000A3397" w14:paraId="26968D88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ED4037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Intellectual honesty / openness / humility</w:t>
            </w:r>
          </w:p>
        </w:tc>
      </w:tr>
      <w:tr w:rsidR="00796F36" w:rsidRPr="000A3397" w14:paraId="0804FFE9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8C0658E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Control / engagement / voice</w:t>
            </w:r>
          </w:p>
        </w:tc>
      </w:tr>
      <w:tr w:rsidR="00796F36" w:rsidRPr="000A3397" w14:paraId="4A4610D4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42DA42E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Mutual respect / partner &gt; boss</w:t>
            </w:r>
          </w:p>
        </w:tc>
      </w:tr>
      <w:tr w:rsidR="00796F36" w:rsidRPr="000A3397" w14:paraId="17053E13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D007E96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Clear responsibilities</w:t>
            </w:r>
          </w:p>
        </w:tc>
      </w:tr>
      <w:tr w:rsidR="00796F36" w:rsidRPr="000A3397" w14:paraId="74E54875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3F2B22DD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Aligning incentives</w:t>
            </w:r>
          </w:p>
        </w:tc>
      </w:tr>
      <w:tr w:rsidR="00796F36" w:rsidRPr="000A3397" w14:paraId="3FE84C2E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1B1997FC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Sincerity / caring about people</w:t>
            </w:r>
          </w:p>
        </w:tc>
      </w:tr>
      <w:tr w:rsidR="00796F36" w:rsidRPr="000A3397" w14:paraId="3ED11E1D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4DBF4BF0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Connected / understands needs</w:t>
            </w:r>
          </w:p>
        </w:tc>
      </w:tr>
      <w:tr w:rsidR="00796F36" w:rsidRPr="000A3397" w14:paraId="14BE10D1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77D15E6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The right environment / right people</w:t>
            </w:r>
          </w:p>
        </w:tc>
      </w:tr>
      <w:tr w:rsidR="00796F36" w:rsidRPr="000A3397" w14:paraId="10F63EA8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A97E9EE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Medical education</w:t>
            </w:r>
          </w:p>
        </w:tc>
      </w:tr>
      <w:tr w:rsidR="00796F36" w:rsidRPr="000A3397" w14:paraId="796FB62B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1CE7BC9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Operations</w:t>
            </w:r>
          </w:p>
        </w:tc>
      </w:tr>
      <w:tr w:rsidR="00796F36" w:rsidRPr="000A3397" w14:paraId="6D19C5CC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4DAC7BE4" w14:textId="77777777" w:rsidR="00796F36" w:rsidRPr="000A3397" w:rsidRDefault="00796F36" w:rsidP="00E3158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Common Barriers</w:t>
            </w:r>
          </w:p>
        </w:tc>
      </w:tr>
      <w:tr w:rsidR="00796F36" w:rsidRPr="000A3397" w14:paraId="1ACCF6AE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10C61980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Hazard of the common / espoused value vs artifacts</w:t>
            </w:r>
          </w:p>
        </w:tc>
      </w:tr>
      <w:tr w:rsidR="00796F36" w:rsidRPr="000A3397" w14:paraId="2085619A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44202702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Physical barriers</w:t>
            </w:r>
          </w:p>
        </w:tc>
      </w:tr>
      <w:tr w:rsidR="00796F36" w:rsidRPr="000A3397" w14:paraId="2AC52953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37FE1DAC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Partner vs boss</w:t>
            </w:r>
          </w:p>
        </w:tc>
      </w:tr>
      <w:tr w:rsidR="00796F36" w:rsidRPr="000A3397" w14:paraId="6E11460A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68CF26D2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Clinical leader vs island</w:t>
            </w:r>
          </w:p>
        </w:tc>
      </w:tr>
      <w:tr w:rsidR="00796F36" w:rsidRPr="000A3397" w14:paraId="7ACB7075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27B8E239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Tribalism – us vs them</w:t>
            </w:r>
          </w:p>
        </w:tc>
      </w:tr>
      <w:tr w:rsidR="00796F36" w:rsidRPr="000A3397" w14:paraId="26C68181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69A62AD8" w14:textId="77777777" w:rsidR="00796F36" w:rsidRPr="000A3397" w:rsidRDefault="00796F36" w:rsidP="00E3158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Professional identity</w:t>
            </w:r>
          </w:p>
        </w:tc>
      </w:tr>
      <w:tr w:rsidR="00796F36" w:rsidRPr="000A3397" w14:paraId="764F9D67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2862EDF5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Specialty differences</w:t>
            </w:r>
          </w:p>
        </w:tc>
      </w:tr>
      <w:tr w:rsidR="00796F36" w:rsidRPr="000A3397" w14:paraId="7944B59D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67566A9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Commitment to specialty/professional community</w:t>
            </w:r>
          </w:p>
        </w:tc>
      </w:tr>
      <w:tr w:rsidR="00796F36" w:rsidRPr="000A3397" w14:paraId="5F6838F0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BF84B29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Commitment to organization</w:t>
            </w:r>
          </w:p>
        </w:tc>
      </w:tr>
      <w:tr w:rsidR="00796F36" w:rsidRPr="000A3397" w14:paraId="5DEA587B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3C5D2F3F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Power / success as climbing ranks</w:t>
            </w:r>
          </w:p>
        </w:tc>
      </w:tr>
      <w:tr w:rsidR="00796F36" w:rsidRPr="000A3397" w14:paraId="028F8192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0251434D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Commitment to education</w:t>
            </w:r>
          </w:p>
        </w:tc>
      </w:tr>
      <w:tr w:rsidR="00796F36" w:rsidRPr="000A3397" w14:paraId="4CA5DCB8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66A720A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Commitment to research</w:t>
            </w:r>
          </w:p>
        </w:tc>
      </w:tr>
      <w:tr w:rsidR="00796F36" w:rsidRPr="000A3397" w14:paraId="3D5ED070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1211510B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Drinking the Kool Aid (clinician-administrators)</w:t>
            </w:r>
          </w:p>
        </w:tc>
      </w:tr>
      <w:tr w:rsidR="00796F36" w:rsidRPr="000A3397" w14:paraId="39A1BA56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796F306D" w14:textId="77777777" w:rsidR="00796F36" w:rsidRPr="000A3397" w:rsidRDefault="00796F36" w:rsidP="00E3158D">
            <w:pPr>
              <w:spacing w:line="276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Strategies for improvement</w:t>
            </w:r>
          </w:p>
        </w:tc>
      </w:tr>
      <w:tr w:rsidR="00796F36" w:rsidRPr="000A3397" w14:paraId="31C4AA4D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0C764F16" w14:textId="77777777" w:rsidR="00796F36" w:rsidRPr="000A3397" w:rsidRDefault="00796F36" w:rsidP="00E3158D">
            <w:pPr>
              <w:spacing w:line="276" w:lineRule="auto"/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More clinician leadership</w:t>
            </w:r>
          </w:p>
        </w:tc>
      </w:tr>
      <w:tr w:rsidR="00796F36" w:rsidRPr="000A3397" w14:paraId="2C942F03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60C6255C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Other institution as model</w:t>
            </w:r>
          </w:p>
        </w:tc>
      </w:tr>
      <w:tr w:rsidR="00796F36" w:rsidRPr="000A3397" w14:paraId="5E3C9772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4BDC51D8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Presence / walking in others’ shoes</w:t>
            </w:r>
          </w:p>
        </w:tc>
      </w:tr>
      <w:tr w:rsidR="00796F36" w:rsidRPr="000A3397" w14:paraId="498C2521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558AD14C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Shared goals / identity</w:t>
            </w:r>
          </w:p>
        </w:tc>
      </w:tr>
      <w:tr w:rsidR="00796F36" w:rsidRPr="000A3397" w14:paraId="657E69EE" w14:textId="77777777" w:rsidTr="00E3158D">
        <w:tc>
          <w:tcPr>
            <w:tcW w:w="6385" w:type="dxa"/>
            <w:tcBorders>
              <w:top w:val="nil"/>
              <w:bottom w:val="nil"/>
            </w:tcBorders>
          </w:tcPr>
          <w:p w14:paraId="207938A2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Sensemaking</w:t>
            </w:r>
          </w:p>
        </w:tc>
      </w:tr>
      <w:tr w:rsidR="00796F36" w:rsidRPr="000A3397" w14:paraId="0A1B8064" w14:textId="77777777" w:rsidTr="00E3158D">
        <w:trPr>
          <w:trHeight w:val="270"/>
        </w:trPr>
        <w:tc>
          <w:tcPr>
            <w:tcW w:w="6385" w:type="dxa"/>
            <w:tcBorders>
              <w:top w:val="nil"/>
              <w:bottom w:val="nil"/>
            </w:tcBorders>
          </w:tcPr>
          <w:p w14:paraId="3DB2A973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Establishing trust</w:t>
            </w:r>
          </w:p>
        </w:tc>
      </w:tr>
      <w:tr w:rsidR="00796F36" w:rsidRPr="000A3397" w14:paraId="4BFE5282" w14:textId="77777777" w:rsidTr="00E3158D">
        <w:trPr>
          <w:trHeight w:val="360"/>
        </w:trPr>
        <w:tc>
          <w:tcPr>
            <w:tcW w:w="6385" w:type="dxa"/>
            <w:tcBorders>
              <w:top w:val="nil"/>
            </w:tcBorders>
          </w:tcPr>
          <w:p w14:paraId="5C19271C" w14:textId="77777777" w:rsidR="00796F36" w:rsidRPr="000A3397" w:rsidRDefault="00796F36" w:rsidP="00E3158D">
            <w:pPr>
              <w:ind w:left="420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3397">
              <w:rPr>
                <w:rFonts w:ascii="Times New Roman" w:eastAsia="Times New Roman" w:hAnsi="Times New Roman" w:cs="Times New Roman"/>
                <w:sz w:val="20"/>
                <w:szCs w:val="20"/>
              </w:rPr>
              <w:t>Time / being in state of transition</w:t>
            </w:r>
          </w:p>
        </w:tc>
      </w:tr>
    </w:tbl>
    <w:p w14:paraId="76B0304C" w14:textId="77777777" w:rsidR="00796F36" w:rsidRPr="000A3397" w:rsidRDefault="00796F36" w:rsidP="00796F36">
      <w:pPr>
        <w:rPr>
          <w:color w:val="000000"/>
        </w:rPr>
      </w:pPr>
    </w:p>
    <w:p w14:paraId="2A862A8A" w14:textId="77777777" w:rsidR="00796F36" w:rsidRPr="000A3397" w:rsidRDefault="00796F36" w:rsidP="00ED003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p w14:paraId="4FA1F481" w14:textId="1AD930CE" w:rsidR="00ED0034" w:rsidRPr="000A3397" w:rsidRDefault="00ED0034" w:rsidP="00ED0034">
      <w:pPr>
        <w:contextualSpacing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ED0034" w:rsidRPr="000A3397">
      <w:footerReference w:type="even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7D53" w14:textId="77777777" w:rsidR="005972AC" w:rsidRDefault="005972AC" w:rsidP="00796F36">
      <w:pPr>
        <w:spacing w:after="0" w:line="240" w:lineRule="auto"/>
      </w:pPr>
      <w:r>
        <w:separator/>
      </w:r>
    </w:p>
  </w:endnote>
  <w:endnote w:type="continuationSeparator" w:id="0">
    <w:p w14:paraId="411C067F" w14:textId="77777777" w:rsidR="005972AC" w:rsidRDefault="005972AC" w:rsidP="00796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5D631" w14:textId="34643FA2" w:rsidR="00796F36" w:rsidRDefault="00796F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EA0C50" wp14:editId="5648CD2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5705871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CC9D61" w14:textId="2BBE48A3" w:rsidR="00796F36" w:rsidRPr="00796F36" w:rsidRDefault="00796F36" w:rsidP="00796F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F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EA0C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26.4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" filled="f" stroked="f">
              <v:textbox style="mso-fit-shape-to-text:t" inset="20pt,0,0,15pt">
                <w:txbxContent>
                  <w:p w14:paraId="13CC9D61" w14:textId="2BBE48A3" w:rsidR="00796F36" w:rsidRPr="00796F36" w:rsidRDefault="00796F36" w:rsidP="00796F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F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CD75" w14:textId="174D06A2" w:rsidR="00796F36" w:rsidRDefault="00796F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1042D94" wp14:editId="68934C5C">
              <wp:simplePos x="914400" y="94297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874101150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DD9EF0" w14:textId="07272742" w:rsidR="00796F36" w:rsidRPr="00796F36" w:rsidRDefault="00796F36" w:rsidP="00796F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F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042D9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26.4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" filled="f" stroked="f">
              <v:textbox style="mso-fit-shape-to-text:t" inset="20pt,0,0,15pt">
                <w:txbxContent>
                  <w:p w14:paraId="2EDD9EF0" w14:textId="07272742" w:rsidR="00796F36" w:rsidRPr="00796F36" w:rsidRDefault="00796F36" w:rsidP="00796F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F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C5A20" w14:textId="5661D6F1" w:rsidR="00796F36" w:rsidRDefault="00796F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7FCD12" wp14:editId="5969886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335280"/>
              <wp:effectExtent l="0" t="0" r="9525" b="0"/>
              <wp:wrapNone/>
              <wp:docPr id="280042680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0FDA1" w14:textId="7D0EF24F" w:rsidR="00796F36" w:rsidRPr="00796F36" w:rsidRDefault="00796F36" w:rsidP="00796F36">
                          <w:pPr>
                            <w:spacing w:after="0"/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796F36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7FCD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26.4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" filled="f" stroked="f">
              <v:textbox style="mso-fit-shape-to-text:t" inset="20pt,0,0,15pt">
                <w:txbxContent>
                  <w:p w14:paraId="6C00FDA1" w14:textId="7D0EF24F" w:rsidR="00796F36" w:rsidRPr="00796F36" w:rsidRDefault="00796F36" w:rsidP="00796F36">
                    <w:pPr>
                      <w:spacing w:after="0"/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796F36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52DF3" w14:textId="77777777" w:rsidR="005972AC" w:rsidRDefault="005972AC" w:rsidP="00796F36">
      <w:pPr>
        <w:spacing w:after="0" w:line="240" w:lineRule="auto"/>
      </w:pPr>
      <w:r>
        <w:separator/>
      </w:r>
    </w:p>
  </w:footnote>
  <w:footnote w:type="continuationSeparator" w:id="0">
    <w:p w14:paraId="29B0E28E" w14:textId="77777777" w:rsidR="005972AC" w:rsidRDefault="005972AC" w:rsidP="00796F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696671"/>
    <w:multiLevelType w:val="hybridMultilevel"/>
    <w:tmpl w:val="A516E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4771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034"/>
    <w:rsid w:val="00035F7A"/>
    <w:rsid w:val="00051EFE"/>
    <w:rsid w:val="000A3397"/>
    <w:rsid w:val="00164CC8"/>
    <w:rsid w:val="0032724C"/>
    <w:rsid w:val="004B16FF"/>
    <w:rsid w:val="00576D02"/>
    <w:rsid w:val="005972AC"/>
    <w:rsid w:val="0064789C"/>
    <w:rsid w:val="00796F36"/>
    <w:rsid w:val="009507B8"/>
    <w:rsid w:val="00B727BE"/>
    <w:rsid w:val="00CA36E8"/>
    <w:rsid w:val="00D5466B"/>
    <w:rsid w:val="00ED0034"/>
    <w:rsid w:val="00F4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FAA896"/>
  <w15:chartTrackingRefBased/>
  <w15:docId w15:val="{11A30476-6610-FB45-857E-3BE88B2A8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0034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D0034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ED0034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0034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96F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F36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Keller</dc:creator>
  <cp:keywords/>
  <dc:description/>
  <cp:lastModifiedBy>Spence, Oliver</cp:lastModifiedBy>
  <cp:revision>2</cp:revision>
  <dcterms:created xsi:type="dcterms:W3CDTF">2025-02-05T01:57:00Z</dcterms:created>
  <dcterms:modified xsi:type="dcterms:W3CDTF">2025-02-05T01:57:00Z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10b11cb8,220277dc,3419b99e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2025-02-05T01:57:29Z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be72e09a-1eea-4e6f-864f-d0a027bada7c</vt:lpwstr>
  </property>
  <property fmtid="{D5CDD505-2E9C-101B-9397-08002B2CF9AE}" pid="11" name="MSIP_Label_2bbab825-a111-45e4-86a1-18cee0005896_ContentBits">
    <vt:lpwstr>2</vt:lpwstr>
  </property>
</Properties>
</file>