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577"/>
        <w:tblW w:w="76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8" w:type="dxa"/>
          <w:left w:w="38" w:type="dxa"/>
          <w:bottom w:w="38" w:type="dxa"/>
          <w:right w:w="38" w:type="dxa"/>
        </w:tblCellMar>
        <w:tblLook w:val="04A0" w:firstRow="1" w:lastRow="0" w:firstColumn="1" w:lastColumn="0" w:noHBand="0" w:noVBand="1"/>
      </w:tblPr>
      <w:tblGrid>
        <w:gridCol w:w="2112"/>
        <w:gridCol w:w="2232"/>
        <w:gridCol w:w="1609"/>
        <w:gridCol w:w="1656"/>
      </w:tblGrid>
      <w:tr w:rsidR="00691236" w:rsidRPr="00691236" w14:paraId="58CA7FE5" w14:textId="77777777" w:rsidTr="00691236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ED0815D" w14:textId="77777777" w:rsidR="00691236" w:rsidRPr="00691236" w:rsidRDefault="00691236" w:rsidP="00691236">
            <w:pPr>
              <w:rPr>
                <w:b/>
                <w:bCs/>
              </w:rPr>
            </w:pPr>
            <w:r w:rsidRPr="00691236">
              <w:rPr>
                <w:b/>
                <w:bCs/>
              </w:rPr>
              <w:t>Drug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FFF9026" w14:textId="77777777" w:rsidR="00691236" w:rsidRPr="00691236" w:rsidRDefault="00691236" w:rsidP="00691236">
            <w:pPr>
              <w:rPr>
                <w:b/>
                <w:bCs/>
              </w:rPr>
            </w:pPr>
            <w:r w:rsidRPr="00691236">
              <w:rPr>
                <w:b/>
                <w:bCs/>
              </w:rPr>
              <w:t>Equivalent dose (mg)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A49C098" w14:textId="77777777" w:rsidR="00691236" w:rsidRPr="00691236" w:rsidRDefault="00691236" w:rsidP="00691236">
            <w:pPr>
              <w:rPr>
                <w:b/>
                <w:bCs/>
              </w:rPr>
            </w:pPr>
            <w:r w:rsidRPr="00691236">
              <w:rPr>
                <w:b/>
                <w:bCs/>
              </w:rPr>
              <w:t>Low-dose (mg)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A6E694C" w14:textId="77777777" w:rsidR="00691236" w:rsidRPr="00691236" w:rsidRDefault="00691236" w:rsidP="00691236">
            <w:pPr>
              <w:rPr>
                <w:b/>
                <w:bCs/>
              </w:rPr>
            </w:pPr>
            <w:r w:rsidRPr="00691236">
              <w:rPr>
                <w:b/>
                <w:bCs/>
              </w:rPr>
              <w:t>High-dose (mg)</w:t>
            </w:r>
          </w:p>
        </w:tc>
      </w:tr>
      <w:tr w:rsidR="00691236" w:rsidRPr="00691236" w14:paraId="4FBBF75A" w14:textId="77777777" w:rsidTr="006912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B99549F" w14:textId="77777777" w:rsidR="00691236" w:rsidRPr="00691236" w:rsidRDefault="00691236" w:rsidP="00691236">
            <w:r w:rsidRPr="00691236">
              <w:t>Dexamethasone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4504F32" w14:textId="77777777" w:rsidR="00691236" w:rsidRPr="00691236" w:rsidRDefault="00691236" w:rsidP="00691236">
            <w:r w:rsidRPr="00691236">
              <w:t>0.75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7FB1FAF" w14:textId="77777777" w:rsidR="00691236" w:rsidRPr="00691236" w:rsidRDefault="00691236" w:rsidP="00691236">
            <w:r w:rsidRPr="00691236">
              <w:t>≤6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7FB536B" w14:textId="77777777" w:rsidR="00691236" w:rsidRPr="00691236" w:rsidRDefault="00691236" w:rsidP="00691236">
            <w:r w:rsidRPr="00691236">
              <w:t>&gt;6</w:t>
            </w:r>
          </w:p>
        </w:tc>
      </w:tr>
      <w:tr w:rsidR="00691236" w:rsidRPr="00691236" w14:paraId="4B68926B" w14:textId="77777777" w:rsidTr="006912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90D1C79" w14:textId="77777777" w:rsidR="00691236" w:rsidRPr="00691236" w:rsidRDefault="00691236" w:rsidP="00691236">
            <w:r w:rsidRPr="00691236">
              <w:t>Cortisone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70A3390" w14:textId="77777777" w:rsidR="00691236" w:rsidRPr="00691236" w:rsidRDefault="00691236" w:rsidP="00691236">
            <w:r w:rsidRPr="00691236"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D68DA7A" w14:textId="77777777" w:rsidR="00691236" w:rsidRPr="00691236" w:rsidRDefault="00691236" w:rsidP="00691236">
            <w:r w:rsidRPr="00691236">
              <w:t>≤200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A9258E2" w14:textId="77777777" w:rsidR="00691236" w:rsidRPr="00691236" w:rsidRDefault="00691236" w:rsidP="00691236">
            <w:r w:rsidRPr="00691236">
              <w:t>&gt;200</w:t>
            </w:r>
          </w:p>
        </w:tc>
      </w:tr>
      <w:tr w:rsidR="00691236" w:rsidRPr="00691236" w14:paraId="67E6D9FA" w14:textId="77777777" w:rsidTr="006912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5C5F52E" w14:textId="77777777" w:rsidR="00691236" w:rsidRPr="00691236" w:rsidRDefault="00691236" w:rsidP="00691236">
            <w:r w:rsidRPr="00691236">
              <w:t>Hydrocortisone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65BA52E" w14:textId="77777777" w:rsidR="00691236" w:rsidRPr="00691236" w:rsidRDefault="00691236" w:rsidP="00691236">
            <w:r w:rsidRPr="00691236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4DC836B" w14:textId="77777777" w:rsidR="00691236" w:rsidRPr="00691236" w:rsidRDefault="00691236" w:rsidP="00691236">
            <w:r w:rsidRPr="00691236">
              <w:t>≤160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AAA7212" w14:textId="77777777" w:rsidR="00691236" w:rsidRPr="00691236" w:rsidRDefault="00691236" w:rsidP="00691236">
            <w:r w:rsidRPr="00691236">
              <w:t>&gt;160</w:t>
            </w:r>
          </w:p>
        </w:tc>
      </w:tr>
      <w:tr w:rsidR="00691236" w:rsidRPr="00691236" w14:paraId="12A63B44" w14:textId="77777777" w:rsidTr="006912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E4549ED" w14:textId="77777777" w:rsidR="00691236" w:rsidRPr="00691236" w:rsidRDefault="00691236" w:rsidP="00691236">
            <w:r w:rsidRPr="00691236">
              <w:t>Prednis(ol)one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331D779" w14:textId="77777777" w:rsidR="00691236" w:rsidRPr="00691236" w:rsidRDefault="00691236" w:rsidP="00691236">
            <w:r w:rsidRPr="00691236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A2416A6" w14:textId="77777777" w:rsidR="00691236" w:rsidRPr="00691236" w:rsidRDefault="00691236" w:rsidP="00691236">
            <w:r w:rsidRPr="00691236">
              <w:t>≤40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585A20B" w14:textId="77777777" w:rsidR="00691236" w:rsidRPr="00691236" w:rsidRDefault="00691236" w:rsidP="00691236">
            <w:r w:rsidRPr="00691236">
              <w:t>&gt;40</w:t>
            </w:r>
          </w:p>
        </w:tc>
      </w:tr>
      <w:tr w:rsidR="00691236" w:rsidRPr="00691236" w14:paraId="4DCFA65E" w14:textId="77777777" w:rsidTr="006912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E3C6D2F" w14:textId="77777777" w:rsidR="00691236" w:rsidRPr="00691236" w:rsidRDefault="00691236" w:rsidP="00691236">
            <w:r w:rsidRPr="00691236">
              <w:t>Methylprednisolone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F355082" w14:textId="77777777" w:rsidR="00691236" w:rsidRPr="00691236" w:rsidRDefault="00691236" w:rsidP="00691236">
            <w:r w:rsidRPr="00691236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B5E5A0C" w14:textId="77777777" w:rsidR="00691236" w:rsidRPr="00691236" w:rsidRDefault="00691236" w:rsidP="00691236">
            <w:r w:rsidRPr="00691236">
              <w:t>≤32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DB181DB" w14:textId="77777777" w:rsidR="00691236" w:rsidRPr="00691236" w:rsidRDefault="00691236" w:rsidP="00691236">
            <w:r w:rsidRPr="00691236">
              <w:t>&gt;32</w:t>
            </w:r>
          </w:p>
        </w:tc>
      </w:tr>
      <w:tr w:rsidR="00691236" w:rsidRPr="00691236" w14:paraId="10658562" w14:textId="77777777" w:rsidTr="006912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22E4F13" w14:textId="77777777" w:rsidR="00691236" w:rsidRPr="00691236" w:rsidRDefault="00691236" w:rsidP="00691236">
            <w:r w:rsidRPr="00691236">
              <w:t>Bethamethasone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59C4719" w14:textId="77777777" w:rsidR="00691236" w:rsidRPr="00691236" w:rsidRDefault="00691236" w:rsidP="00691236">
            <w:r w:rsidRPr="00691236">
              <w:t>0.75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7605097" w14:textId="77777777" w:rsidR="00691236" w:rsidRPr="00691236" w:rsidRDefault="00691236" w:rsidP="00691236">
            <w:r w:rsidRPr="00691236">
              <w:t>≤6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50087C5" w14:textId="77777777" w:rsidR="00691236" w:rsidRPr="00691236" w:rsidRDefault="00691236" w:rsidP="00691236">
            <w:r w:rsidRPr="00691236">
              <w:t>&gt;6</w:t>
            </w:r>
          </w:p>
        </w:tc>
      </w:tr>
    </w:tbl>
    <w:p w14:paraId="4AFE2501" w14:textId="77777777" w:rsidR="00691236" w:rsidRDefault="00691236">
      <w:pPr>
        <w:rPr>
          <w:rFonts w:ascii="Cambria" w:hAnsi="Cambria"/>
          <w:color w:val="1B1B1B"/>
          <w:shd w:val="clear" w:color="auto" w:fill="FFFFFF"/>
          <w:vertAlign w:val="superscript"/>
          <w:lang w:val="en-US"/>
        </w:rPr>
      </w:pPr>
      <w:r>
        <w:rPr>
          <w:b/>
          <w:bCs/>
          <w:lang w:val="en-US"/>
        </w:rPr>
        <w:t>Supplementary Table 1.</w:t>
      </w:r>
      <w:r w:rsidRPr="00691236">
        <w:rPr>
          <w:lang w:val="en-US"/>
        </w:rPr>
        <w:t xml:space="preserve"> Equivalent corticosteroids and dosages (total daily </w:t>
      </w:r>
      <w:proofErr w:type="gramStart"/>
      <w:r w:rsidRPr="00691236">
        <w:rPr>
          <w:lang w:val="en-US"/>
        </w:rPr>
        <w:t>dosing)</w:t>
      </w:r>
      <w:r w:rsidRPr="00691236">
        <w:rPr>
          <w:vertAlign w:val="superscript"/>
          <w:lang w:val="en-US"/>
        </w:rPr>
        <w:t>a</w:t>
      </w:r>
      <w:r w:rsidRPr="00691236">
        <w:rPr>
          <w:lang w:val="en-US"/>
        </w:rPr>
        <w:t>.</w:t>
      </w:r>
      <w:proofErr w:type="gramEnd"/>
      <w:r w:rsidRPr="00691236">
        <w:rPr>
          <w:rFonts w:ascii="Cambria" w:hAnsi="Cambria"/>
          <w:color w:val="1B1B1B"/>
          <w:shd w:val="clear" w:color="auto" w:fill="FFFFFF"/>
          <w:vertAlign w:val="superscript"/>
          <w:lang w:val="en-US"/>
        </w:rPr>
        <w:t xml:space="preserve"> </w:t>
      </w:r>
    </w:p>
    <w:p w14:paraId="2E05DACC" w14:textId="77777777" w:rsidR="00691236" w:rsidRDefault="00691236">
      <w:pPr>
        <w:rPr>
          <w:rFonts w:ascii="Cambria" w:hAnsi="Cambria"/>
          <w:color w:val="1B1B1B"/>
          <w:shd w:val="clear" w:color="auto" w:fill="FFFFFF"/>
          <w:vertAlign w:val="superscript"/>
          <w:lang w:val="en-US"/>
        </w:rPr>
      </w:pPr>
    </w:p>
    <w:p w14:paraId="05AE2D1A" w14:textId="77777777" w:rsidR="00691236" w:rsidRDefault="00691236">
      <w:pPr>
        <w:rPr>
          <w:rFonts w:ascii="Cambria" w:hAnsi="Cambria"/>
          <w:color w:val="1B1B1B"/>
          <w:shd w:val="clear" w:color="auto" w:fill="FFFFFF"/>
          <w:vertAlign w:val="superscript"/>
          <w:lang w:val="en-US"/>
        </w:rPr>
      </w:pPr>
    </w:p>
    <w:p w14:paraId="055A6C93" w14:textId="77777777" w:rsidR="00691236" w:rsidRDefault="00691236">
      <w:pPr>
        <w:rPr>
          <w:rFonts w:ascii="Cambria" w:hAnsi="Cambria"/>
          <w:color w:val="1B1B1B"/>
          <w:shd w:val="clear" w:color="auto" w:fill="FFFFFF"/>
          <w:vertAlign w:val="superscript"/>
          <w:lang w:val="en-US"/>
        </w:rPr>
      </w:pPr>
    </w:p>
    <w:p w14:paraId="2A872BDE" w14:textId="77777777" w:rsidR="00691236" w:rsidRDefault="00691236">
      <w:pPr>
        <w:rPr>
          <w:rFonts w:ascii="Cambria" w:hAnsi="Cambria"/>
          <w:color w:val="1B1B1B"/>
          <w:shd w:val="clear" w:color="auto" w:fill="FFFFFF"/>
          <w:vertAlign w:val="superscript"/>
          <w:lang w:val="en-US"/>
        </w:rPr>
      </w:pPr>
    </w:p>
    <w:p w14:paraId="1215710F" w14:textId="77777777" w:rsidR="00691236" w:rsidRDefault="00691236">
      <w:pPr>
        <w:rPr>
          <w:rFonts w:ascii="Cambria" w:hAnsi="Cambria"/>
          <w:color w:val="1B1B1B"/>
          <w:shd w:val="clear" w:color="auto" w:fill="FFFFFF"/>
          <w:vertAlign w:val="superscript"/>
          <w:lang w:val="en-US"/>
        </w:rPr>
      </w:pPr>
    </w:p>
    <w:p w14:paraId="7DA4BA94" w14:textId="77777777" w:rsidR="00691236" w:rsidRDefault="00691236">
      <w:pPr>
        <w:rPr>
          <w:rFonts w:ascii="Cambria" w:hAnsi="Cambria"/>
          <w:color w:val="1B1B1B"/>
          <w:shd w:val="clear" w:color="auto" w:fill="FFFFFF"/>
          <w:vertAlign w:val="superscript"/>
          <w:lang w:val="en-US"/>
        </w:rPr>
      </w:pPr>
    </w:p>
    <w:p w14:paraId="36640077" w14:textId="77777777" w:rsidR="00691236" w:rsidRDefault="00691236">
      <w:pPr>
        <w:rPr>
          <w:rFonts w:ascii="Cambria" w:hAnsi="Cambria"/>
          <w:color w:val="1B1B1B"/>
          <w:shd w:val="clear" w:color="auto" w:fill="FFFFFF"/>
          <w:vertAlign w:val="superscript"/>
          <w:lang w:val="en-US"/>
        </w:rPr>
      </w:pPr>
    </w:p>
    <w:p w14:paraId="0C45B09E" w14:textId="77777777" w:rsidR="00691236" w:rsidRDefault="00691236">
      <w:pPr>
        <w:rPr>
          <w:rFonts w:ascii="Cambria" w:hAnsi="Cambria"/>
          <w:color w:val="1B1B1B"/>
          <w:shd w:val="clear" w:color="auto" w:fill="FFFFFF"/>
          <w:vertAlign w:val="superscript"/>
          <w:lang w:val="en-US"/>
        </w:rPr>
      </w:pPr>
    </w:p>
    <w:p w14:paraId="463AB14B" w14:textId="77777777" w:rsidR="00691236" w:rsidRDefault="00691236">
      <w:pPr>
        <w:rPr>
          <w:rFonts w:ascii="Cambria" w:hAnsi="Cambria"/>
          <w:color w:val="1B1B1B"/>
          <w:shd w:val="clear" w:color="auto" w:fill="FFFFFF"/>
          <w:vertAlign w:val="superscript"/>
          <w:lang w:val="en-US"/>
        </w:rPr>
      </w:pPr>
    </w:p>
    <w:p w14:paraId="0DB494E7" w14:textId="77777777" w:rsidR="00691236" w:rsidRDefault="00691236">
      <w:pPr>
        <w:rPr>
          <w:rFonts w:ascii="Cambria" w:hAnsi="Cambria"/>
          <w:color w:val="1B1B1B"/>
          <w:shd w:val="clear" w:color="auto" w:fill="FFFFFF"/>
          <w:vertAlign w:val="superscript"/>
          <w:lang w:val="en-US"/>
        </w:rPr>
      </w:pPr>
    </w:p>
    <w:p w14:paraId="5A1B91E6" w14:textId="25EC9FAC" w:rsidR="00691236" w:rsidRDefault="00691236">
      <w:pPr>
        <w:rPr>
          <w:lang w:val="en-US"/>
        </w:rPr>
      </w:pPr>
      <w:proofErr w:type="spellStart"/>
      <w:r w:rsidRPr="00691236">
        <w:rPr>
          <w:vertAlign w:val="superscript"/>
          <w:lang w:val="en-US"/>
        </w:rPr>
        <w:t>a</w:t>
      </w:r>
      <w:r w:rsidRPr="00691236">
        <w:rPr>
          <w:lang w:val="en-US"/>
        </w:rPr>
        <w:t>This</w:t>
      </w:r>
      <w:proofErr w:type="spellEnd"/>
      <w:r w:rsidRPr="00691236">
        <w:rPr>
          <w:lang w:val="en-US"/>
        </w:rPr>
        <w:t xml:space="preserve"> table shows the equivalent corticosteroids and dosages. The equivalent dose is derived from </w:t>
      </w:r>
      <w:proofErr w:type="spellStart"/>
      <w:r w:rsidRPr="00691236">
        <w:rPr>
          <w:lang w:val="en-US"/>
        </w:rPr>
        <w:t>Farmacotherapeutisch</w:t>
      </w:r>
      <w:proofErr w:type="spellEnd"/>
      <w:r w:rsidRPr="00691236">
        <w:rPr>
          <w:lang w:val="en-US"/>
        </w:rPr>
        <w:t xml:space="preserve"> Kompas</w:t>
      </w:r>
      <w:r w:rsidR="009A352A">
        <w:rPr>
          <w:lang w:val="en-US"/>
        </w:rPr>
        <w:t>.</w:t>
      </w:r>
      <w:r w:rsidR="009A352A" w:rsidRPr="009A352A">
        <w:rPr>
          <w:vertAlign w:val="superscript"/>
          <w:lang w:val="en-US"/>
        </w:rPr>
        <w:t>1</w:t>
      </w:r>
    </w:p>
    <w:p w14:paraId="7F7E8AF5" w14:textId="77777777" w:rsidR="00691236" w:rsidRDefault="00691236">
      <w:pPr>
        <w:rPr>
          <w:lang w:val="en-US"/>
        </w:rPr>
      </w:pPr>
    </w:p>
    <w:p w14:paraId="59203CDC" w14:textId="4D1F8E4D" w:rsidR="00691236" w:rsidRPr="00691236" w:rsidRDefault="009A352A">
      <w:pPr>
        <w:rPr>
          <w:rFonts w:ascii="Cambria" w:hAnsi="Cambria"/>
          <w:color w:val="1B1B1B"/>
          <w:sz w:val="32"/>
          <w:szCs w:val="32"/>
          <w:shd w:val="clear" w:color="auto" w:fill="FFFFFF"/>
          <w:vertAlign w:val="superscript"/>
        </w:rPr>
      </w:pPr>
      <w:r>
        <w:rPr>
          <w:rFonts w:ascii="Cambria" w:hAnsi="Cambria"/>
          <w:color w:val="1B1B1B"/>
          <w:sz w:val="32"/>
          <w:szCs w:val="32"/>
          <w:shd w:val="clear" w:color="auto" w:fill="FFFFFF"/>
          <w:vertAlign w:val="superscript"/>
        </w:rPr>
        <w:t xml:space="preserve">1. </w:t>
      </w:r>
      <w:r w:rsidR="00691236" w:rsidRPr="00691236">
        <w:rPr>
          <w:rFonts w:ascii="Cambria" w:hAnsi="Cambria"/>
          <w:color w:val="1B1B1B"/>
          <w:sz w:val="32"/>
          <w:szCs w:val="32"/>
          <w:shd w:val="clear" w:color="auto" w:fill="FFFFFF"/>
          <w:vertAlign w:val="superscript"/>
        </w:rPr>
        <w:t>Farmacotherapeutisch Kompas. Zorginstituut Nederland. [202</w:t>
      </w:r>
      <w:r w:rsidR="00786D32">
        <w:rPr>
          <w:rFonts w:ascii="Cambria" w:hAnsi="Cambria"/>
          <w:color w:val="1B1B1B"/>
          <w:sz w:val="32"/>
          <w:szCs w:val="32"/>
          <w:shd w:val="clear" w:color="auto" w:fill="FFFFFF"/>
          <w:vertAlign w:val="superscript"/>
        </w:rPr>
        <w:t>5</w:t>
      </w:r>
      <w:r w:rsidR="00691236" w:rsidRPr="00691236">
        <w:rPr>
          <w:rFonts w:ascii="Cambria" w:hAnsi="Cambria"/>
          <w:color w:val="1B1B1B"/>
          <w:sz w:val="32"/>
          <w:szCs w:val="32"/>
          <w:shd w:val="clear" w:color="auto" w:fill="FFFFFF"/>
          <w:vertAlign w:val="superscript"/>
        </w:rPr>
        <w:t>-0</w:t>
      </w:r>
      <w:r w:rsidR="00786D32">
        <w:rPr>
          <w:rFonts w:ascii="Cambria" w:hAnsi="Cambria"/>
          <w:color w:val="1B1B1B"/>
          <w:sz w:val="32"/>
          <w:szCs w:val="32"/>
          <w:shd w:val="clear" w:color="auto" w:fill="FFFFFF"/>
          <w:vertAlign w:val="superscript"/>
        </w:rPr>
        <w:t>2</w:t>
      </w:r>
      <w:r w:rsidR="00691236" w:rsidRPr="00691236">
        <w:rPr>
          <w:rFonts w:ascii="Cambria" w:hAnsi="Cambria"/>
          <w:color w:val="1B1B1B"/>
          <w:sz w:val="32"/>
          <w:szCs w:val="32"/>
          <w:shd w:val="clear" w:color="auto" w:fill="FFFFFF"/>
          <w:vertAlign w:val="superscript"/>
        </w:rPr>
        <w:t>-</w:t>
      </w:r>
      <w:r w:rsidR="00786D32">
        <w:rPr>
          <w:rFonts w:ascii="Cambria" w:hAnsi="Cambria"/>
          <w:color w:val="1B1B1B"/>
          <w:sz w:val="32"/>
          <w:szCs w:val="32"/>
          <w:shd w:val="clear" w:color="auto" w:fill="FFFFFF"/>
          <w:vertAlign w:val="superscript"/>
        </w:rPr>
        <w:t>02</w:t>
      </w:r>
      <w:r w:rsidR="00691236" w:rsidRPr="00691236">
        <w:rPr>
          <w:rFonts w:ascii="Cambria" w:hAnsi="Cambria"/>
          <w:color w:val="1B1B1B"/>
          <w:sz w:val="32"/>
          <w:szCs w:val="32"/>
          <w:shd w:val="clear" w:color="auto" w:fill="FFFFFF"/>
          <w:vertAlign w:val="superscript"/>
        </w:rPr>
        <w:t>]. https://www.farmacotherapeutischkompas.nl/bladeren/groepsteksten/corticosteroiden__systemisc</w:t>
      </w:r>
    </w:p>
    <w:sectPr w:rsidR="00691236" w:rsidRPr="00691236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E8913" w14:textId="77777777" w:rsidR="009A352A" w:rsidRDefault="009A352A" w:rsidP="009A352A">
      <w:pPr>
        <w:spacing w:after="0" w:line="240" w:lineRule="auto"/>
      </w:pPr>
      <w:r>
        <w:separator/>
      </w:r>
    </w:p>
  </w:endnote>
  <w:endnote w:type="continuationSeparator" w:id="0">
    <w:p w14:paraId="51FD6100" w14:textId="77777777" w:rsidR="009A352A" w:rsidRDefault="009A352A" w:rsidP="009A3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D1F87" w14:textId="24BA3BC0" w:rsidR="009A352A" w:rsidRDefault="009A35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9303E1" wp14:editId="7AB2C38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25272914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6AFB3" w14:textId="1CCF6AF4" w:rsidR="009A352A" w:rsidRPr="009A352A" w:rsidRDefault="009A352A" w:rsidP="009A352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A352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303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246AFB3" w14:textId="1CCF6AF4" w:rsidR="009A352A" w:rsidRPr="009A352A" w:rsidRDefault="009A352A" w:rsidP="009A352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A352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81E6F" w14:textId="4F3ABEB7" w:rsidR="009A352A" w:rsidRDefault="009A35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B344E7" wp14:editId="1EBA6CC1">
              <wp:simplePos x="900332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50213234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0C520" w14:textId="3477521D" w:rsidR="009A352A" w:rsidRPr="009A352A" w:rsidRDefault="009A352A" w:rsidP="009A352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A352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344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D60C520" w14:textId="3477521D" w:rsidR="009A352A" w:rsidRPr="009A352A" w:rsidRDefault="009A352A" w:rsidP="009A352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A352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B6A4B" w14:textId="4B043505" w:rsidR="009A352A" w:rsidRDefault="009A35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72E42B" wp14:editId="6C06D87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201396111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956A81" w14:textId="4023B71C" w:rsidR="009A352A" w:rsidRPr="009A352A" w:rsidRDefault="009A352A" w:rsidP="009A352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A352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72E4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5956A81" w14:textId="4023B71C" w:rsidR="009A352A" w:rsidRPr="009A352A" w:rsidRDefault="009A352A" w:rsidP="009A352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A352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0BA99" w14:textId="77777777" w:rsidR="009A352A" w:rsidRDefault="009A352A" w:rsidP="009A352A">
      <w:pPr>
        <w:spacing w:after="0" w:line="240" w:lineRule="auto"/>
      </w:pPr>
      <w:r>
        <w:separator/>
      </w:r>
    </w:p>
  </w:footnote>
  <w:footnote w:type="continuationSeparator" w:id="0">
    <w:p w14:paraId="3BA0261F" w14:textId="77777777" w:rsidR="009A352A" w:rsidRDefault="009A352A" w:rsidP="009A3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C493E"/>
    <w:multiLevelType w:val="multilevel"/>
    <w:tmpl w:val="4B54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72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36"/>
    <w:rsid w:val="00691236"/>
    <w:rsid w:val="00786D32"/>
    <w:rsid w:val="009A352A"/>
    <w:rsid w:val="00CD0721"/>
    <w:rsid w:val="00D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7397D"/>
  <w15:chartTrackingRefBased/>
  <w15:docId w15:val="{D3648448-B5FC-4918-B47D-F2C8B6ED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2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2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2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2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2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2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2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23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12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23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A3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Katrijn Daenen</dc:creator>
  <cp:keywords/>
  <dc:description/>
  <cp:lastModifiedBy>Lee, Boon</cp:lastModifiedBy>
  <cp:revision>2</cp:revision>
  <dcterms:created xsi:type="dcterms:W3CDTF">2025-02-05T21:36:00Z</dcterms:created>
  <dcterms:modified xsi:type="dcterms:W3CDTF">2025-02-05T21:36:00Z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780a9b98,f10573b,1dedee78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2025-02-05T21:36:43Z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4f6de785-b84b-40b3-98a5-fdbcf773269e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