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2A675" w14:textId="4B58ECC1" w:rsidR="00392595" w:rsidRDefault="00BC54C4" w:rsidP="0064717D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Supplementary </w:t>
      </w:r>
      <w:r>
        <w:rPr>
          <w:rFonts w:ascii="Times New Roman" w:hAnsi="Times New Roman" w:cs="Times New Roman"/>
          <w:sz w:val="22"/>
          <w:szCs w:val="24"/>
        </w:rPr>
        <w:t xml:space="preserve">Table1. </w:t>
      </w:r>
      <w:bookmarkStart w:id="0" w:name="_Hlk184891988"/>
      <w:bookmarkStart w:id="1" w:name="OLE_LINK1"/>
      <w:r>
        <w:rPr>
          <w:rFonts w:ascii="Times New Roman" w:hAnsi="Times New Roman" w:cs="Times New Roman"/>
          <w:sz w:val="22"/>
          <w:szCs w:val="24"/>
        </w:rPr>
        <w:t xml:space="preserve">Baseline characteristics and embryo transfer variables </w:t>
      </w:r>
      <w:r w:rsidR="008128CA">
        <w:rPr>
          <w:rFonts w:ascii="Times New Roman" w:hAnsi="Times New Roman" w:cs="Times New Roman" w:hint="eastAsia"/>
          <w:sz w:val="22"/>
          <w:szCs w:val="24"/>
        </w:rPr>
        <w:t>c</w:t>
      </w:r>
      <w:r w:rsidR="008128CA" w:rsidRPr="008128CA">
        <w:rPr>
          <w:rFonts w:ascii="Times New Roman" w:hAnsi="Times New Roman" w:cs="Times New Roman" w:hint="eastAsia"/>
          <w:sz w:val="22"/>
          <w:szCs w:val="24"/>
        </w:rPr>
        <w:t xml:space="preserve">omparisons </w:t>
      </w:r>
      <w:r w:rsidR="00820F5E">
        <w:rPr>
          <w:rFonts w:ascii="Times New Roman" w:hAnsi="Times New Roman" w:cs="Times New Roman" w:hint="eastAsia"/>
          <w:sz w:val="22"/>
          <w:szCs w:val="24"/>
        </w:rPr>
        <w:t>in</w:t>
      </w:r>
      <w:bookmarkEnd w:id="0"/>
      <w:r w:rsidR="00820F5E" w:rsidRPr="00820F5E">
        <w:rPr>
          <w:rFonts w:hint="eastAsia"/>
        </w:rPr>
        <w:t xml:space="preserve"> </w:t>
      </w:r>
      <w:r w:rsidR="00820F5E" w:rsidRPr="00820F5E">
        <w:rPr>
          <w:rFonts w:ascii="Times New Roman" w:hAnsi="Times New Roman" w:cs="Times New Roman" w:hint="eastAsia"/>
          <w:sz w:val="22"/>
          <w:szCs w:val="24"/>
        </w:rPr>
        <w:t xml:space="preserve">the subgroup </w:t>
      </w:r>
      <w:r w:rsidR="005E23A4">
        <w:rPr>
          <w:rFonts w:ascii="Times New Roman" w:hAnsi="Times New Roman" w:cs="Times New Roman" w:hint="eastAsia"/>
          <w:sz w:val="22"/>
          <w:szCs w:val="24"/>
        </w:rPr>
        <w:t>with</w:t>
      </w:r>
      <w:r w:rsidR="00820F5E" w:rsidRPr="00820F5E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6E3BD0" w:rsidRPr="006E3BD0">
        <w:rPr>
          <w:rFonts w:ascii="Times New Roman" w:hAnsi="Times New Roman" w:cs="Times New Roman" w:hint="eastAsia"/>
          <w:sz w:val="22"/>
          <w:szCs w:val="24"/>
        </w:rPr>
        <w:t>fibroid</w:t>
      </w:r>
      <w:r w:rsidR="006E3BD0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820F5E" w:rsidRPr="00820F5E">
        <w:rPr>
          <w:rFonts w:ascii="Times New Roman" w:hAnsi="Times New Roman" w:cs="Times New Roman" w:hint="eastAsia"/>
          <w:sz w:val="22"/>
          <w:szCs w:val="24"/>
        </w:rPr>
        <w:t>dimension &lt;3cm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3314"/>
        <w:gridCol w:w="3314"/>
        <w:gridCol w:w="3314"/>
        <w:gridCol w:w="1653"/>
      </w:tblGrid>
      <w:tr w:rsidR="00183F8E" w14:paraId="4A3A234F" w14:textId="77777777" w:rsidTr="00E92D5B"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</w:tcPr>
          <w:p w14:paraId="3409030A" w14:textId="77777777" w:rsidR="00392595" w:rsidRDefault="00392595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2" w:name="OLE_LINK2"/>
            <w:bookmarkEnd w:id="1"/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B5CB509" w14:textId="77777777" w:rsidR="00392595" w:rsidRDefault="00BC1DC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NC</w:t>
            </w:r>
          </w:p>
          <w:p w14:paraId="16698A4B" w14:textId="65F3EAE2" w:rsidR="00AB3AA0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1DBBBBD6" w14:textId="77777777" w:rsidR="00392595" w:rsidRDefault="00BC1DC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HRT</w:t>
            </w:r>
          </w:p>
          <w:p w14:paraId="62671BDD" w14:textId="6E02368E" w:rsidR="00AB3AA0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F57410E" w14:textId="5986BF56" w:rsidR="00AB3AA0" w:rsidRDefault="00BC1DC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GnRH agonist-HRT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14:paraId="118ED320" w14:textId="7777777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P value</w:t>
            </w:r>
          </w:p>
        </w:tc>
      </w:tr>
      <w:tr w:rsidR="00183F8E" w14:paraId="316EE2FE" w14:textId="77777777" w:rsidTr="00E92D5B">
        <w:tc>
          <w:tcPr>
            <w:tcW w:w="847" w:type="pct"/>
            <w:tcBorders>
              <w:top w:val="single" w:sz="4" w:space="0" w:color="auto"/>
            </w:tcBorders>
          </w:tcPr>
          <w:p w14:paraId="33696A89" w14:textId="7777777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Number of cycles</w:t>
            </w:r>
          </w:p>
        </w:tc>
        <w:tc>
          <w:tcPr>
            <w:tcW w:w="1187" w:type="pct"/>
            <w:tcBorders>
              <w:top w:val="single" w:sz="4" w:space="0" w:color="auto"/>
            </w:tcBorders>
          </w:tcPr>
          <w:p w14:paraId="6E28E5A1" w14:textId="7D04C184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82</w:t>
            </w:r>
          </w:p>
        </w:tc>
        <w:tc>
          <w:tcPr>
            <w:tcW w:w="1187" w:type="pct"/>
            <w:tcBorders>
              <w:top w:val="single" w:sz="4" w:space="0" w:color="auto"/>
            </w:tcBorders>
          </w:tcPr>
          <w:p w14:paraId="31FE45DA" w14:textId="333A20BB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140</w:t>
            </w:r>
          </w:p>
        </w:tc>
        <w:tc>
          <w:tcPr>
            <w:tcW w:w="1187" w:type="pct"/>
            <w:tcBorders>
              <w:top w:val="single" w:sz="4" w:space="0" w:color="auto"/>
            </w:tcBorders>
          </w:tcPr>
          <w:p w14:paraId="7F978FF3" w14:textId="0980C1B6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50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14:paraId="32475893" w14:textId="77777777" w:rsidR="00392595" w:rsidRDefault="00392595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83F8E" w14:paraId="3C6EB47B" w14:textId="77777777" w:rsidTr="00E92D5B">
        <w:tc>
          <w:tcPr>
            <w:tcW w:w="847" w:type="pct"/>
          </w:tcPr>
          <w:p w14:paraId="060705EB" w14:textId="1BF35F6E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3" w:name="_Hlk178589506"/>
            <w:r>
              <w:rPr>
                <w:rFonts w:ascii="Times New Roman" w:hAnsi="Times New Roman" w:cs="Times New Roman" w:hint="eastAsia"/>
                <w:sz w:val="22"/>
                <w:szCs w:val="24"/>
              </w:rPr>
              <w:t>female age</w:t>
            </w:r>
            <w:bookmarkEnd w:id="3"/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(y)</w:t>
            </w:r>
            <w:r w:rsidR="00BC1DC9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BC1DC9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567AB21B" w14:textId="1EF1A7E9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35.68</w:t>
            </w:r>
            <w:r w:rsidR="00F11F8D">
              <w:rPr>
                <w:rFonts w:ascii="Times New Roman" w:hAnsi="Times New Roman" w:cs="Times New Roman" w:hint="eastAsia"/>
                <w:sz w:val="22"/>
                <w:szCs w:val="24"/>
              </w:rPr>
              <w:t>(32,37)</w:t>
            </w:r>
          </w:p>
        </w:tc>
        <w:tc>
          <w:tcPr>
            <w:tcW w:w="1187" w:type="pct"/>
          </w:tcPr>
          <w:p w14:paraId="3C0F9651" w14:textId="1D4E9485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36.17</w:t>
            </w:r>
            <w:r w:rsidR="00F11F8D">
              <w:rPr>
                <w:rFonts w:ascii="Times New Roman" w:hAnsi="Times New Roman" w:cs="Times New Roman" w:hint="eastAsia"/>
                <w:sz w:val="22"/>
                <w:szCs w:val="24"/>
              </w:rPr>
              <w:t>(33,40)</w:t>
            </w:r>
          </w:p>
        </w:tc>
        <w:tc>
          <w:tcPr>
            <w:tcW w:w="1187" w:type="pct"/>
          </w:tcPr>
          <w:p w14:paraId="12C55222" w14:textId="41FE561B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35.96</w:t>
            </w:r>
            <w:r w:rsidR="00F11F8D">
              <w:rPr>
                <w:rFonts w:ascii="Times New Roman" w:hAnsi="Times New Roman" w:cs="Times New Roman" w:hint="eastAsia"/>
                <w:sz w:val="22"/>
                <w:szCs w:val="24"/>
              </w:rPr>
              <w:t>(33,38)</w:t>
            </w:r>
          </w:p>
        </w:tc>
        <w:tc>
          <w:tcPr>
            <w:tcW w:w="592" w:type="pct"/>
          </w:tcPr>
          <w:p w14:paraId="6FA8ADC6" w14:textId="0A7E8A11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0.767</w:t>
            </w:r>
          </w:p>
        </w:tc>
      </w:tr>
      <w:tr w:rsidR="00183F8E" w14:paraId="15FE4E2F" w14:textId="77777777" w:rsidTr="00E92D5B">
        <w:trPr>
          <w:trHeight w:val="90"/>
        </w:trPr>
        <w:tc>
          <w:tcPr>
            <w:tcW w:w="847" w:type="pct"/>
          </w:tcPr>
          <w:p w14:paraId="7E0E9BE3" w14:textId="1C8B21FB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AB3AA0">
              <w:rPr>
                <w:rFonts w:ascii="Times New Roman" w:hAnsi="Times New Roman" w:cs="Times New Roman" w:hint="eastAsia"/>
                <w:sz w:val="22"/>
                <w:szCs w:val="24"/>
              </w:rPr>
              <w:t>BMI (kg/m2</w:t>
            </w:r>
            <w:r w:rsidR="00BC54C4">
              <w:rPr>
                <w:rFonts w:ascii="Times New Roman" w:hAnsi="Times New Roman" w:cs="Times New Roman" w:hint="eastAsia"/>
                <w:sz w:val="22"/>
                <w:szCs w:val="24"/>
              </w:rPr>
              <w:t>) (</w:t>
            </w:r>
            <w:r w:rsidRPr="00AB3AA0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AB3AA0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</w:tcPr>
          <w:p w14:paraId="117F3F11" w14:textId="61346E6E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22.51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(20.48,24.62)</w:t>
            </w:r>
          </w:p>
        </w:tc>
        <w:tc>
          <w:tcPr>
            <w:tcW w:w="1187" w:type="pct"/>
          </w:tcPr>
          <w:p w14:paraId="59A31C5B" w14:textId="64ACC08E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23.13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(21.10,24.80)</w:t>
            </w:r>
          </w:p>
        </w:tc>
        <w:tc>
          <w:tcPr>
            <w:tcW w:w="1187" w:type="pct"/>
          </w:tcPr>
          <w:p w14:paraId="0CDA5084" w14:textId="6A6DB4E4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22.47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(20.88,24.41)</w:t>
            </w:r>
          </w:p>
        </w:tc>
        <w:tc>
          <w:tcPr>
            <w:tcW w:w="592" w:type="pct"/>
          </w:tcPr>
          <w:p w14:paraId="13B68CF3" w14:textId="45B54201" w:rsidR="00392595" w:rsidRDefault="00AB3AA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0.155</w:t>
            </w:r>
          </w:p>
        </w:tc>
      </w:tr>
      <w:tr w:rsidR="00183F8E" w14:paraId="7D5ED090" w14:textId="77777777" w:rsidTr="00E92D5B">
        <w:tc>
          <w:tcPr>
            <w:tcW w:w="847" w:type="pct"/>
          </w:tcPr>
          <w:p w14:paraId="580A0FD4" w14:textId="20A34EB6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Infertility duration</w:t>
            </w:r>
            <w:r w:rsidR="001F0FA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years</w:t>
            </w:r>
            <w:r w:rsidR="00183F8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(y)</w:t>
            </w:r>
            <w:r w:rsidR="00BC54C4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(</w:t>
            </w:r>
            <w:r w:rsidR="00BC54C4" w:rsidRPr="00AB3AA0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="00BC54C4" w:rsidRPr="00AB3AA0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</w:tcPr>
          <w:p w14:paraId="150E1F0C" w14:textId="121B6437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3.00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1.48,4.00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1187" w:type="pct"/>
          </w:tcPr>
          <w:p w14:paraId="59C9B978" w14:textId="02D0DC66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2.79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1.00,4.00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1187" w:type="pct"/>
          </w:tcPr>
          <w:p w14:paraId="4F98A9A2" w14:textId="4D120F79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3.19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1.50,4.00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)</w:t>
            </w:r>
          </w:p>
        </w:tc>
        <w:tc>
          <w:tcPr>
            <w:tcW w:w="592" w:type="pct"/>
          </w:tcPr>
          <w:p w14:paraId="79F6932B" w14:textId="56A015B8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0.533</w:t>
            </w:r>
          </w:p>
        </w:tc>
      </w:tr>
      <w:tr w:rsidR="00392595" w14:paraId="045AF1D9" w14:textId="77777777" w:rsidTr="00E92D5B">
        <w:tc>
          <w:tcPr>
            <w:tcW w:w="5000" w:type="pct"/>
            <w:gridSpan w:val="5"/>
          </w:tcPr>
          <w:p w14:paraId="01F5CD1F" w14:textId="7777777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4" w:name="_Hlk178589540"/>
            <w:r>
              <w:rPr>
                <w:rFonts w:ascii="Times New Roman" w:hAnsi="Times New Roman" w:cs="Times New Roman"/>
                <w:sz w:val="22"/>
                <w:szCs w:val="24"/>
              </w:rPr>
              <w:t>Infertility type</w:t>
            </w:r>
            <w:bookmarkEnd w:id="4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(n,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</w:tr>
      <w:tr w:rsidR="00183F8E" w14:paraId="48FDD11A" w14:textId="77777777" w:rsidTr="00E92D5B">
        <w:tc>
          <w:tcPr>
            <w:tcW w:w="847" w:type="pct"/>
          </w:tcPr>
          <w:p w14:paraId="7859150C" w14:textId="77777777" w:rsidR="008D44EA" w:rsidRDefault="008D44EA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Primary sterility</w:t>
            </w:r>
          </w:p>
        </w:tc>
        <w:tc>
          <w:tcPr>
            <w:tcW w:w="1187" w:type="pct"/>
          </w:tcPr>
          <w:p w14:paraId="0C897535" w14:textId="3049247D" w:rsidR="008D44EA" w:rsidRDefault="001342F2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10(12.2%)</w:t>
            </w:r>
          </w:p>
        </w:tc>
        <w:tc>
          <w:tcPr>
            <w:tcW w:w="1187" w:type="pct"/>
          </w:tcPr>
          <w:p w14:paraId="106231DF" w14:textId="569C055C" w:rsidR="008D44EA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34(24.3%)</w:t>
            </w:r>
          </w:p>
        </w:tc>
        <w:tc>
          <w:tcPr>
            <w:tcW w:w="1187" w:type="pct"/>
          </w:tcPr>
          <w:p w14:paraId="27502D5E" w14:textId="459ED3CE" w:rsidR="008D44EA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16(32.0%)</w:t>
            </w:r>
          </w:p>
        </w:tc>
        <w:tc>
          <w:tcPr>
            <w:tcW w:w="592" w:type="pct"/>
            <w:vMerge w:val="restart"/>
          </w:tcPr>
          <w:p w14:paraId="3ED33DFC" w14:textId="44C4E6F9" w:rsidR="008D44EA" w:rsidRDefault="001342F2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0.069</w:t>
            </w:r>
          </w:p>
        </w:tc>
      </w:tr>
      <w:tr w:rsidR="00183F8E" w14:paraId="4815D507" w14:textId="77777777" w:rsidTr="00E92D5B">
        <w:tc>
          <w:tcPr>
            <w:tcW w:w="847" w:type="pct"/>
          </w:tcPr>
          <w:p w14:paraId="33D22E01" w14:textId="77777777" w:rsidR="008D44EA" w:rsidRDefault="008D44EA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Secondary sterility</w:t>
            </w:r>
          </w:p>
        </w:tc>
        <w:tc>
          <w:tcPr>
            <w:tcW w:w="1187" w:type="pct"/>
          </w:tcPr>
          <w:p w14:paraId="213B9888" w14:textId="7EC46D60" w:rsidR="008D44EA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72(87.8%)</w:t>
            </w:r>
          </w:p>
        </w:tc>
        <w:tc>
          <w:tcPr>
            <w:tcW w:w="1187" w:type="pct"/>
          </w:tcPr>
          <w:p w14:paraId="06576DC8" w14:textId="12AA95EF" w:rsidR="008D44EA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106(75.7%)</w:t>
            </w:r>
          </w:p>
        </w:tc>
        <w:tc>
          <w:tcPr>
            <w:tcW w:w="1187" w:type="pct"/>
          </w:tcPr>
          <w:p w14:paraId="539172FE" w14:textId="344380CB" w:rsidR="008D44EA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34(68.0%)</w:t>
            </w:r>
          </w:p>
        </w:tc>
        <w:tc>
          <w:tcPr>
            <w:tcW w:w="592" w:type="pct"/>
            <w:vMerge/>
          </w:tcPr>
          <w:p w14:paraId="25805A52" w14:textId="77777777" w:rsidR="008D44EA" w:rsidRDefault="008D44EA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247B98" w14:paraId="47874577" w14:textId="77777777" w:rsidTr="00E92D5B">
        <w:tc>
          <w:tcPr>
            <w:tcW w:w="5000" w:type="pct"/>
            <w:gridSpan w:val="5"/>
          </w:tcPr>
          <w:p w14:paraId="54D23624" w14:textId="03A7EDA0" w:rsidR="00247B98" w:rsidRDefault="00247B98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5" w:name="_Hlk178589573"/>
            <w:r>
              <w:rPr>
                <w:rFonts w:ascii="Times New Roman" w:hAnsi="Times New Roman" w:cs="Times New Roman"/>
                <w:sz w:val="22"/>
                <w:szCs w:val="24"/>
              </w:rPr>
              <w:t>Fertilization type</w:t>
            </w:r>
            <w:bookmarkEnd w:id="5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(n, %)</w:t>
            </w:r>
          </w:p>
        </w:tc>
      </w:tr>
      <w:tr w:rsidR="00183F8E" w14:paraId="74F19D4A" w14:textId="77777777" w:rsidTr="00E92D5B">
        <w:tc>
          <w:tcPr>
            <w:tcW w:w="847" w:type="pct"/>
          </w:tcPr>
          <w:p w14:paraId="7B7DA117" w14:textId="77777777" w:rsidR="00247B98" w:rsidRDefault="00247B98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IVF</w:t>
            </w:r>
          </w:p>
        </w:tc>
        <w:tc>
          <w:tcPr>
            <w:tcW w:w="1187" w:type="pct"/>
          </w:tcPr>
          <w:p w14:paraId="557B89EA" w14:textId="60AE14B9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72(87.8%)</w:t>
            </w:r>
          </w:p>
        </w:tc>
        <w:tc>
          <w:tcPr>
            <w:tcW w:w="1187" w:type="pct"/>
          </w:tcPr>
          <w:p w14:paraId="7207162B" w14:textId="4553C452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(7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%)</w:t>
            </w:r>
          </w:p>
        </w:tc>
        <w:tc>
          <w:tcPr>
            <w:tcW w:w="1187" w:type="pct"/>
          </w:tcPr>
          <w:p w14:paraId="6E8EB8A8" w14:textId="3751DFF1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40(80.0%)</w:t>
            </w:r>
          </w:p>
        </w:tc>
        <w:tc>
          <w:tcPr>
            <w:tcW w:w="592" w:type="pct"/>
            <w:vMerge w:val="restart"/>
          </w:tcPr>
          <w:p w14:paraId="407FDE53" w14:textId="2536C37F" w:rsidR="00247B98" w:rsidRDefault="001342F2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</w:t>
            </w:r>
            <w:r w:rsidR="00996483">
              <w:rPr>
                <w:rFonts w:ascii="Times New Roman" w:hAnsi="Times New Roman" w:cs="Times New Roman" w:hint="eastAsia"/>
                <w:sz w:val="22"/>
                <w:szCs w:val="24"/>
              </w:rPr>
              <w:t>55</w:t>
            </w:r>
          </w:p>
        </w:tc>
      </w:tr>
      <w:tr w:rsidR="00183F8E" w14:paraId="49410E58" w14:textId="77777777" w:rsidTr="00E92D5B">
        <w:tc>
          <w:tcPr>
            <w:tcW w:w="847" w:type="pct"/>
          </w:tcPr>
          <w:p w14:paraId="5D958092" w14:textId="77777777" w:rsidR="00247B98" w:rsidRDefault="00247B98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ICSI</w:t>
            </w:r>
          </w:p>
        </w:tc>
        <w:tc>
          <w:tcPr>
            <w:tcW w:w="1187" w:type="pct"/>
          </w:tcPr>
          <w:p w14:paraId="47318280" w14:textId="6FD842EC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10(12.2%)</w:t>
            </w:r>
          </w:p>
        </w:tc>
        <w:tc>
          <w:tcPr>
            <w:tcW w:w="1187" w:type="pct"/>
          </w:tcPr>
          <w:p w14:paraId="11C0D032" w14:textId="4624F080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(2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 w:rsidR="00623460"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%)</w:t>
            </w:r>
          </w:p>
        </w:tc>
        <w:tc>
          <w:tcPr>
            <w:tcW w:w="1187" w:type="pct"/>
          </w:tcPr>
          <w:p w14:paraId="54F95DDA" w14:textId="41089752" w:rsidR="00247B98" w:rsidRDefault="00996483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10(20.0%)</w:t>
            </w:r>
          </w:p>
        </w:tc>
        <w:tc>
          <w:tcPr>
            <w:tcW w:w="592" w:type="pct"/>
            <w:vMerge/>
          </w:tcPr>
          <w:p w14:paraId="066830BA" w14:textId="77777777" w:rsidR="00247B98" w:rsidRDefault="00247B98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92595" w14:paraId="6D7BD07F" w14:textId="77777777" w:rsidTr="00E92D5B">
        <w:tc>
          <w:tcPr>
            <w:tcW w:w="5000" w:type="pct"/>
            <w:gridSpan w:val="5"/>
          </w:tcPr>
          <w:p w14:paraId="0D7B8793" w14:textId="7777777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6" w:name="_Hlk178589597"/>
            <w:proofErr w:type="spellStart"/>
            <w:r>
              <w:rPr>
                <w:rFonts w:ascii="Times New Roman" w:hAnsi="Times New Roman" w:cs="Times New Roman"/>
                <w:sz w:val="22"/>
                <w:szCs w:val="24"/>
              </w:rPr>
              <w:t>Aetiology</w:t>
            </w:r>
            <w:bookmarkEnd w:id="6"/>
            <w:proofErr w:type="spellEnd"/>
            <w:r>
              <w:rPr>
                <w:rFonts w:ascii="Times New Roman" w:hAnsi="Times New Roman" w:cs="Times New Roman"/>
                <w:sz w:val="22"/>
                <w:szCs w:val="24"/>
              </w:rPr>
              <w:t>, n (%)</w:t>
            </w:r>
          </w:p>
        </w:tc>
      </w:tr>
      <w:tr w:rsidR="00183F8E" w14:paraId="242722BE" w14:textId="77777777" w:rsidTr="00E92D5B">
        <w:tc>
          <w:tcPr>
            <w:tcW w:w="847" w:type="pct"/>
          </w:tcPr>
          <w:p w14:paraId="2ADD56D2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Tubal factor</w:t>
            </w:r>
          </w:p>
        </w:tc>
        <w:tc>
          <w:tcPr>
            <w:tcW w:w="1187" w:type="pct"/>
          </w:tcPr>
          <w:p w14:paraId="08587455" w14:textId="3DC6CF60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80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0%)</w:t>
            </w:r>
          </w:p>
        </w:tc>
        <w:tc>
          <w:tcPr>
            <w:tcW w:w="1187" w:type="pct"/>
          </w:tcPr>
          <w:p w14:paraId="4473A3A4" w14:textId="21E04513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(8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%)</w:t>
            </w:r>
          </w:p>
        </w:tc>
        <w:tc>
          <w:tcPr>
            <w:tcW w:w="1187" w:type="pct"/>
          </w:tcPr>
          <w:p w14:paraId="11E96A58" w14:textId="196ADE9B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 w:rsidR="00711E84">
              <w:rPr>
                <w:rFonts w:ascii="Times New Roman" w:hAnsi="Times New Roman" w:cs="Times New Roman" w:hint="eastAsia"/>
                <w:sz w:val="22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711E84">
              <w:rPr>
                <w:rFonts w:ascii="Times New Roman" w:hAnsi="Times New Roman" w:cs="Times New Roman" w:hint="eastAsia"/>
                <w:sz w:val="22"/>
                <w:szCs w:val="24"/>
              </w:rPr>
              <w:t>72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.0%)</w:t>
            </w:r>
          </w:p>
        </w:tc>
        <w:tc>
          <w:tcPr>
            <w:tcW w:w="592" w:type="pct"/>
            <w:vMerge w:val="restart"/>
          </w:tcPr>
          <w:p w14:paraId="401C9905" w14:textId="5529500E" w:rsidR="00004321" w:rsidRPr="00004321" w:rsidRDefault="00E23E3B" w:rsidP="0064717D">
            <w:pPr>
              <w:tabs>
                <w:tab w:val="left" w:pos="365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0.060</w:t>
            </w:r>
          </w:p>
        </w:tc>
      </w:tr>
      <w:tr w:rsidR="00183F8E" w14:paraId="77E32F72" w14:textId="77777777" w:rsidTr="00E92D5B">
        <w:trPr>
          <w:trHeight w:val="383"/>
        </w:trPr>
        <w:tc>
          <w:tcPr>
            <w:tcW w:w="847" w:type="pct"/>
          </w:tcPr>
          <w:p w14:paraId="5667766F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Ovulatory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factor</w:t>
            </w:r>
          </w:p>
        </w:tc>
        <w:tc>
          <w:tcPr>
            <w:tcW w:w="1187" w:type="pct"/>
          </w:tcPr>
          <w:p w14:paraId="5A376D58" w14:textId="6CFDC62D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8(9.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76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%)</w:t>
            </w:r>
          </w:p>
        </w:tc>
        <w:tc>
          <w:tcPr>
            <w:tcW w:w="1187" w:type="pct"/>
          </w:tcPr>
          <w:p w14:paraId="1B6AADD3" w14:textId="515D0BC1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0%)</w:t>
            </w:r>
          </w:p>
        </w:tc>
        <w:tc>
          <w:tcPr>
            <w:tcW w:w="1187" w:type="pct"/>
          </w:tcPr>
          <w:p w14:paraId="6EDF90E6" w14:textId="531C069D" w:rsidR="003239DE" w:rsidRDefault="00711E84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8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.0%)</w:t>
            </w:r>
          </w:p>
        </w:tc>
        <w:tc>
          <w:tcPr>
            <w:tcW w:w="592" w:type="pct"/>
            <w:vMerge/>
          </w:tcPr>
          <w:p w14:paraId="6CA10254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83F8E" w14:paraId="1C52420D" w14:textId="77777777" w:rsidTr="00E92D5B">
        <w:trPr>
          <w:trHeight w:val="416"/>
        </w:trPr>
        <w:tc>
          <w:tcPr>
            <w:tcW w:w="847" w:type="pct"/>
          </w:tcPr>
          <w:p w14:paraId="4C871C1E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Male factor</w:t>
            </w:r>
          </w:p>
        </w:tc>
        <w:tc>
          <w:tcPr>
            <w:tcW w:w="1187" w:type="pct"/>
          </w:tcPr>
          <w:p w14:paraId="764E7E11" w14:textId="15E9A17E" w:rsidR="003239DE" w:rsidRDefault="00143A9A" w:rsidP="0064717D">
            <w:pPr>
              <w:spacing w:before="24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1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0%)</w:t>
            </w:r>
          </w:p>
        </w:tc>
        <w:tc>
          <w:tcPr>
            <w:tcW w:w="1187" w:type="pct"/>
          </w:tcPr>
          <w:p w14:paraId="3C4743D8" w14:textId="1DD1F7C8" w:rsidR="003239DE" w:rsidRDefault="00143A9A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9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0%)</w:t>
            </w:r>
          </w:p>
        </w:tc>
        <w:tc>
          <w:tcPr>
            <w:tcW w:w="1187" w:type="pct"/>
          </w:tcPr>
          <w:p w14:paraId="57CCFD29" w14:textId="5686325E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6(12.0%)</w:t>
            </w:r>
          </w:p>
        </w:tc>
        <w:tc>
          <w:tcPr>
            <w:tcW w:w="592" w:type="pct"/>
            <w:vMerge/>
          </w:tcPr>
          <w:p w14:paraId="1BAB791E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83F8E" w14:paraId="40F52310" w14:textId="77777777" w:rsidTr="00E92D5B">
        <w:tc>
          <w:tcPr>
            <w:tcW w:w="847" w:type="pct"/>
          </w:tcPr>
          <w:p w14:paraId="4D92179B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Others </w:t>
            </w:r>
          </w:p>
        </w:tc>
        <w:tc>
          <w:tcPr>
            <w:tcW w:w="1187" w:type="pct"/>
          </w:tcPr>
          <w:p w14:paraId="78A080E7" w14:textId="6D629636" w:rsidR="003239DE" w:rsidRDefault="00143A9A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8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.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54</w:t>
            </w:r>
            <w:r w:rsidR="00E23E3B">
              <w:rPr>
                <w:rFonts w:ascii="Times New Roman" w:hAnsi="Times New Roman" w:cs="Times New Roman" w:hint="eastAsia"/>
                <w:sz w:val="22"/>
                <w:szCs w:val="24"/>
              </w:rPr>
              <w:t>%)</w:t>
            </w:r>
          </w:p>
        </w:tc>
        <w:tc>
          <w:tcPr>
            <w:tcW w:w="1187" w:type="pct"/>
          </w:tcPr>
          <w:p w14:paraId="407E17D4" w14:textId="070B011C" w:rsidR="003239DE" w:rsidRDefault="00E23E3B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2(1.</w:t>
            </w:r>
            <w:r w:rsidR="00143A9A">
              <w:rPr>
                <w:rFonts w:ascii="Times New Roman" w:hAnsi="Times New Roman" w:cs="Times New Roman" w:hint="eastAsia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0%)</w:t>
            </w:r>
          </w:p>
        </w:tc>
        <w:tc>
          <w:tcPr>
            <w:tcW w:w="1187" w:type="pct"/>
          </w:tcPr>
          <w:p w14:paraId="00D35C0C" w14:textId="40F41266" w:rsidR="003239DE" w:rsidRDefault="00E23E3B" w:rsidP="0064717D">
            <w:pPr>
              <w:tabs>
                <w:tab w:val="left" w:pos="1275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4(8.0%)</w:t>
            </w:r>
          </w:p>
        </w:tc>
        <w:tc>
          <w:tcPr>
            <w:tcW w:w="592" w:type="pct"/>
            <w:vMerge/>
          </w:tcPr>
          <w:p w14:paraId="7A203744" w14:textId="77777777" w:rsidR="003239DE" w:rsidRDefault="003239DE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83F8E" w14:paraId="79CF9BE4" w14:textId="77777777" w:rsidTr="00E92D5B">
        <w:tc>
          <w:tcPr>
            <w:tcW w:w="847" w:type="pct"/>
          </w:tcPr>
          <w:p w14:paraId="35A0E725" w14:textId="1B29D8BF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AFC</w:t>
            </w:r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(n)</w:t>
            </w:r>
            <w:r w:rsidR="00BC54C4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BC54C4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78D041BE" w14:textId="6D48878C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9.07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(4.75,13.00)</w:t>
            </w:r>
          </w:p>
        </w:tc>
        <w:tc>
          <w:tcPr>
            <w:tcW w:w="1187" w:type="pct"/>
          </w:tcPr>
          <w:p w14:paraId="687704EA" w14:textId="08EA0143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8.49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(4.00,11.00)</w:t>
            </w:r>
          </w:p>
        </w:tc>
        <w:tc>
          <w:tcPr>
            <w:tcW w:w="1187" w:type="pct"/>
          </w:tcPr>
          <w:p w14:paraId="2F6FDFB6" w14:textId="2A738E0E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10.52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(5.75,16.25)</w:t>
            </w:r>
          </w:p>
        </w:tc>
        <w:tc>
          <w:tcPr>
            <w:tcW w:w="592" w:type="pct"/>
          </w:tcPr>
          <w:p w14:paraId="7C7A45AB" w14:textId="461E90C9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0.590</w:t>
            </w:r>
          </w:p>
        </w:tc>
      </w:tr>
      <w:tr w:rsidR="00183F8E" w14:paraId="054A2AE6" w14:textId="77777777" w:rsidTr="00E92D5B">
        <w:tc>
          <w:tcPr>
            <w:tcW w:w="847" w:type="pct"/>
          </w:tcPr>
          <w:p w14:paraId="764C8754" w14:textId="39AD827E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AMH</w:t>
            </w:r>
            <w:r w:rsidR="00183ED9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(ng/ml) </w:t>
            </w:r>
            <w:r w:rsidR="00BC54C4" w:rsidRPr="00BC54C4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70F09ABF" w14:textId="113B0EA1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2.29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(0.69,2.78)</w:t>
            </w:r>
          </w:p>
        </w:tc>
        <w:tc>
          <w:tcPr>
            <w:tcW w:w="1187" w:type="pct"/>
          </w:tcPr>
          <w:p w14:paraId="596D8DB1" w14:textId="0A321371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2.42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(0.70,3.78)</w:t>
            </w:r>
          </w:p>
        </w:tc>
        <w:tc>
          <w:tcPr>
            <w:tcW w:w="1187" w:type="pct"/>
          </w:tcPr>
          <w:p w14:paraId="15B9D1C3" w14:textId="79A44701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2.43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(0.84,3.30)</w:t>
            </w:r>
          </w:p>
        </w:tc>
        <w:tc>
          <w:tcPr>
            <w:tcW w:w="592" w:type="pct"/>
          </w:tcPr>
          <w:p w14:paraId="1DB6B4FE" w14:textId="06555E44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0.467</w:t>
            </w:r>
          </w:p>
        </w:tc>
      </w:tr>
      <w:tr w:rsidR="00183F8E" w14:paraId="6C483E1C" w14:textId="77777777" w:rsidTr="00E92D5B">
        <w:tc>
          <w:tcPr>
            <w:tcW w:w="847" w:type="pct"/>
          </w:tcPr>
          <w:p w14:paraId="723D4964" w14:textId="4502F6E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7" w:name="_Hlk178589627"/>
            <w:r>
              <w:rPr>
                <w:rFonts w:ascii="Times New Roman" w:hAnsi="Times New Roman" w:cs="Times New Roman" w:hint="eastAsia"/>
                <w:sz w:val="22"/>
                <w:szCs w:val="24"/>
              </w:rPr>
              <w:t>Basal FSH</w:t>
            </w:r>
            <w:bookmarkEnd w:id="7"/>
            <w:r w:rsidR="00183ED9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proofErr w:type="spellStart"/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="00BC54C4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BC54C4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lastRenderedPageBreak/>
              <w:t>(M, P25, P75)</w:t>
            </w:r>
          </w:p>
        </w:tc>
        <w:tc>
          <w:tcPr>
            <w:tcW w:w="1187" w:type="pct"/>
          </w:tcPr>
          <w:p w14:paraId="343572D8" w14:textId="46BFEE7E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lastRenderedPageBreak/>
              <w:t>7.15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(5.53,7.53)</w:t>
            </w:r>
          </w:p>
        </w:tc>
        <w:tc>
          <w:tcPr>
            <w:tcW w:w="1187" w:type="pct"/>
          </w:tcPr>
          <w:p w14:paraId="0183A981" w14:textId="0FA1A022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8.16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(5.53,8.15)</w:t>
            </w:r>
          </w:p>
        </w:tc>
        <w:tc>
          <w:tcPr>
            <w:tcW w:w="1187" w:type="pct"/>
          </w:tcPr>
          <w:p w14:paraId="56B8C8D5" w14:textId="7938001A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6.72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(5.82,7.88)</w:t>
            </w:r>
          </w:p>
        </w:tc>
        <w:tc>
          <w:tcPr>
            <w:tcW w:w="592" w:type="pct"/>
          </w:tcPr>
          <w:p w14:paraId="335C0568" w14:textId="6EEC8B34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0.113</w:t>
            </w:r>
          </w:p>
        </w:tc>
      </w:tr>
      <w:tr w:rsidR="00183F8E" w14:paraId="511BF612" w14:textId="77777777" w:rsidTr="00E92D5B">
        <w:tc>
          <w:tcPr>
            <w:tcW w:w="847" w:type="pct"/>
          </w:tcPr>
          <w:p w14:paraId="28BA8586" w14:textId="69EDC9DC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Basal LH</w:t>
            </w:r>
            <w:r w:rsidR="00183ED9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(</w:t>
            </w:r>
            <w:proofErr w:type="spellStart"/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/ml) </w:t>
            </w:r>
            <w:r w:rsidR="00BC54C4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16A138C7" w14:textId="1CED7221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4.77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(2.60,6.19)</w:t>
            </w:r>
          </w:p>
        </w:tc>
        <w:tc>
          <w:tcPr>
            <w:tcW w:w="1187" w:type="pct"/>
          </w:tcPr>
          <w:p w14:paraId="420BEEA1" w14:textId="265D542C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5.21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(3.13,6.07)</w:t>
            </w:r>
          </w:p>
        </w:tc>
        <w:tc>
          <w:tcPr>
            <w:tcW w:w="1187" w:type="pct"/>
          </w:tcPr>
          <w:p w14:paraId="30B01ACA" w14:textId="00705E05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4.79</w:t>
            </w:r>
            <w:r w:rsidR="002A7440">
              <w:rPr>
                <w:rFonts w:ascii="Times New Roman" w:hAnsi="Times New Roman" w:cs="Times New Roman" w:hint="eastAsia"/>
                <w:sz w:val="22"/>
                <w:szCs w:val="24"/>
              </w:rPr>
              <w:t>(3.07,5.99)</w:t>
            </w:r>
          </w:p>
        </w:tc>
        <w:tc>
          <w:tcPr>
            <w:tcW w:w="592" w:type="pct"/>
          </w:tcPr>
          <w:p w14:paraId="2EBE2EF3" w14:textId="2C85ED70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0.739</w:t>
            </w:r>
          </w:p>
        </w:tc>
      </w:tr>
      <w:tr w:rsidR="00183F8E" w14:paraId="084213C7" w14:textId="77777777" w:rsidTr="00E92D5B">
        <w:tc>
          <w:tcPr>
            <w:tcW w:w="847" w:type="pct"/>
          </w:tcPr>
          <w:p w14:paraId="3974106F" w14:textId="286591DE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8" w:name="_Hlk178589665"/>
            <w:r>
              <w:rPr>
                <w:rFonts w:ascii="Times New Roman" w:hAnsi="Times New Roman" w:cs="Times New Roman" w:hint="eastAsia"/>
                <w:sz w:val="22"/>
                <w:szCs w:val="24"/>
              </w:rPr>
              <w:t>Number of eggs</w:t>
            </w:r>
            <w:bookmarkEnd w:id="8"/>
            <w:r w:rsidR="00183ED9" w:rsidRPr="00BC1DC9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="00183ED9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34A7505C" w14:textId="35B6B111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8.17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(5.00,11.00)</w:t>
            </w:r>
          </w:p>
        </w:tc>
        <w:tc>
          <w:tcPr>
            <w:tcW w:w="1187" w:type="pct"/>
          </w:tcPr>
          <w:p w14:paraId="11C2B1B1" w14:textId="31FE35FB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8.47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(4.00,12.00)</w:t>
            </w:r>
          </w:p>
        </w:tc>
        <w:tc>
          <w:tcPr>
            <w:tcW w:w="1187" w:type="pct"/>
          </w:tcPr>
          <w:p w14:paraId="3B4082A7" w14:textId="5B1FBB40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10.88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(6.00,14.25)</w:t>
            </w:r>
          </w:p>
        </w:tc>
        <w:tc>
          <w:tcPr>
            <w:tcW w:w="592" w:type="pct"/>
          </w:tcPr>
          <w:p w14:paraId="4FEBF3E9" w14:textId="0049A5D2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0.</w:t>
            </w:r>
            <w:r w:rsidR="000628F2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035</w:t>
            </w:r>
          </w:p>
        </w:tc>
      </w:tr>
      <w:tr w:rsidR="00183F8E" w14:paraId="623E33B0" w14:textId="77777777" w:rsidTr="00E92D5B">
        <w:tc>
          <w:tcPr>
            <w:tcW w:w="847" w:type="pct"/>
          </w:tcPr>
          <w:p w14:paraId="0697EBE9" w14:textId="4C0DAB8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9" w:name="_Hlk178589688"/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Endometrial thickness </w:t>
            </w:r>
            <w:bookmarkStart w:id="10" w:name="_Hlk176549955"/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on the day of transfer </w:t>
            </w:r>
            <w:bookmarkEnd w:id="9"/>
            <w:bookmarkEnd w:id="10"/>
            <w:r w:rsidR="00BC54C4" w:rsidRPr="00BC54C4">
              <w:rPr>
                <w:rFonts w:ascii="Times New Roman" w:hAnsi="Times New Roman" w:cs="Times New Roman" w:hint="eastAsia"/>
                <w:sz w:val="22"/>
                <w:szCs w:val="24"/>
              </w:rPr>
              <w:t>(n)</w:t>
            </w:r>
            <w:r w:rsidR="00BC54C4" w:rsidRPr="00BC54C4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183ED9" w:rsidRPr="00BC1DC9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</w:tcPr>
          <w:p w14:paraId="1CB39091" w14:textId="2CCD01EB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6.05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(5.30,7.00)</w:t>
            </w:r>
          </w:p>
        </w:tc>
        <w:tc>
          <w:tcPr>
            <w:tcW w:w="1187" w:type="pct"/>
          </w:tcPr>
          <w:p w14:paraId="04ED7189" w14:textId="0CAADDF0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6.28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(6.00,6.90)</w:t>
            </w:r>
          </w:p>
        </w:tc>
        <w:tc>
          <w:tcPr>
            <w:tcW w:w="1187" w:type="pct"/>
          </w:tcPr>
          <w:p w14:paraId="55AEB58D" w14:textId="4D2BFF47" w:rsidR="00392595" w:rsidRDefault="00F11F8D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6.29</w:t>
            </w:r>
            <w:r w:rsidR="00B67665">
              <w:rPr>
                <w:rFonts w:ascii="Times New Roman" w:hAnsi="Times New Roman" w:cs="Times New Roman" w:hint="eastAsia"/>
                <w:sz w:val="22"/>
                <w:szCs w:val="24"/>
              </w:rPr>
              <w:t>(6.00,7.00)</w:t>
            </w:r>
          </w:p>
        </w:tc>
        <w:tc>
          <w:tcPr>
            <w:tcW w:w="592" w:type="pct"/>
          </w:tcPr>
          <w:p w14:paraId="173C5EC3" w14:textId="43C99038" w:rsidR="00392595" w:rsidRDefault="003A348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0.256</w:t>
            </w:r>
          </w:p>
        </w:tc>
      </w:tr>
      <w:tr w:rsidR="00392595" w14:paraId="6DC2815E" w14:textId="77777777" w:rsidTr="00E92D5B">
        <w:tc>
          <w:tcPr>
            <w:tcW w:w="5000" w:type="pct"/>
            <w:gridSpan w:val="5"/>
          </w:tcPr>
          <w:p w14:paraId="5EC4EDF7" w14:textId="77777777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No. of </w:t>
            </w:r>
            <w:bookmarkStart w:id="11" w:name="_Hlk178589720"/>
            <w:r>
              <w:rPr>
                <w:rFonts w:ascii="Times New Roman" w:hAnsi="Times New Roman" w:cs="Times New Roman" w:hint="eastAsia"/>
                <w:sz w:val="22"/>
                <w:szCs w:val="24"/>
              </w:rPr>
              <w:t>transferred embryos</w:t>
            </w:r>
            <w:bookmarkEnd w:id="11"/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(n, %)</w:t>
            </w:r>
          </w:p>
        </w:tc>
      </w:tr>
      <w:tr w:rsidR="00183F8E" w14:paraId="1A6B8905" w14:textId="77777777" w:rsidTr="00E92D5B">
        <w:tc>
          <w:tcPr>
            <w:tcW w:w="847" w:type="pct"/>
          </w:tcPr>
          <w:p w14:paraId="5335F9C1" w14:textId="77777777" w:rsidR="00004321" w:rsidRDefault="0000432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One embryo transferred</w:t>
            </w:r>
          </w:p>
        </w:tc>
        <w:tc>
          <w:tcPr>
            <w:tcW w:w="1187" w:type="pct"/>
          </w:tcPr>
          <w:p w14:paraId="58BB54F4" w14:textId="1DB3690E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50(61.0%)</w:t>
            </w:r>
          </w:p>
        </w:tc>
        <w:tc>
          <w:tcPr>
            <w:tcW w:w="1187" w:type="pct"/>
          </w:tcPr>
          <w:p w14:paraId="25B6E770" w14:textId="77A7AB76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76(54.3%)</w:t>
            </w:r>
          </w:p>
        </w:tc>
        <w:tc>
          <w:tcPr>
            <w:tcW w:w="1187" w:type="pct"/>
          </w:tcPr>
          <w:p w14:paraId="6411A393" w14:textId="2D70712E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26(52.0%)</w:t>
            </w:r>
          </w:p>
        </w:tc>
        <w:tc>
          <w:tcPr>
            <w:tcW w:w="592" w:type="pct"/>
            <w:vMerge w:val="restart"/>
          </w:tcPr>
          <w:p w14:paraId="5770B8BA" w14:textId="040F8704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0.095</w:t>
            </w:r>
          </w:p>
        </w:tc>
      </w:tr>
      <w:tr w:rsidR="00183F8E" w14:paraId="63CD7F11" w14:textId="77777777" w:rsidTr="00E92D5B">
        <w:tc>
          <w:tcPr>
            <w:tcW w:w="847" w:type="pct"/>
          </w:tcPr>
          <w:p w14:paraId="04F27A34" w14:textId="738C901B" w:rsidR="00004321" w:rsidRDefault="0000432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Two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embryos transferred</w:t>
            </w:r>
          </w:p>
        </w:tc>
        <w:tc>
          <w:tcPr>
            <w:tcW w:w="1187" w:type="pct"/>
          </w:tcPr>
          <w:p w14:paraId="6546DAA1" w14:textId="0EA4677C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32(39.0%)</w:t>
            </w:r>
          </w:p>
        </w:tc>
        <w:tc>
          <w:tcPr>
            <w:tcW w:w="1187" w:type="pct"/>
          </w:tcPr>
          <w:p w14:paraId="6A3E461A" w14:textId="20EAE3F0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64(45.7%)</w:t>
            </w:r>
          </w:p>
        </w:tc>
        <w:tc>
          <w:tcPr>
            <w:tcW w:w="1187" w:type="pct"/>
          </w:tcPr>
          <w:p w14:paraId="2247CE97" w14:textId="34DAF44C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22(44.0%)</w:t>
            </w:r>
          </w:p>
        </w:tc>
        <w:tc>
          <w:tcPr>
            <w:tcW w:w="592" w:type="pct"/>
            <w:vMerge/>
          </w:tcPr>
          <w:p w14:paraId="0CA9A938" w14:textId="77777777" w:rsidR="00004321" w:rsidRDefault="0000432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183F8E" w14:paraId="3DBF5DFC" w14:textId="77777777" w:rsidTr="00E92D5B">
        <w:tc>
          <w:tcPr>
            <w:tcW w:w="847" w:type="pct"/>
          </w:tcPr>
          <w:p w14:paraId="4A2BE09C" w14:textId="78F341FD" w:rsidR="00004321" w:rsidRDefault="0000432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Three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embryos transferred</w:t>
            </w:r>
          </w:p>
        </w:tc>
        <w:tc>
          <w:tcPr>
            <w:tcW w:w="1187" w:type="pct"/>
          </w:tcPr>
          <w:p w14:paraId="1054A454" w14:textId="5422A6B5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</w:tcPr>
          <w:p w14:paraId="1A30F453" w14:textId="6E372269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</w:tcPr>
          <w:p w14:paraId="42A08441" w14:textId="0F03840B" w:rsidR="00004321" w:rsidRDefault="00FD21BC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2(4.0%)</w:t>
            </w:r>
          </w:p>
        </w:tc>
        <w:tc>
          <w:tcPr>
            <w:tcW w:w="592" w:type="pct"/>
            <w:vMerge/>
          </w:tcPr>
          <w:p w14:paraId="6E90A2B8" w14:textId="77777777" w:rsidR="00004321" w:rsidRDefault="00004321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92595" w14:paraId="076A8893" w14:textId="77777777" w:rsidTr="00E92D5B">
        <w:tc>
          <w:tcPr>
            <w:tcW w:w="5000" w:type="pct"/>
            <w:gridSpan w:val="5"/>
          </w:tcPr>
          <w:p w14:paraId="52E66946" w14:textId="2CF62E5F" w:rsidR="00392595" w:rsidRDefault="00000000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12" w:name="_Hlk178589759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Type of embryo </w:t>
            </w:r>
            <w:r w:rsidR="00680FE1">
              <w:rPr>
                <w:rFonts w:ascii="Times New Roman" w:hAnsi="Times New Roman" w:cs="Times New Roman"/>
                <w:sz w:val="22"/>
                <w:szCs w:val="24"/>
              </w:rPr>
              <w:t>transferred</w:t>
            </w:r>
            <w:bookmarkEnd w:id="12"/>
            <w:r w:rsidR="00680FE1">
              <w:rPr>
                <w:rFonts w:ascii="Times New Roman" w:hAnsi="Times New Roman" w:cs="Times New Roman"/>
                <w:sz w:val="22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n, %)</w:t>
            </w:r>
          </w:p>
        </w:tc>
      </w:tr>
      <w:tr w:rsidR="00183F8E" w14:paraId="7637D7C1" w14:textId="77777777" w:rsidTr="00E92D5B">
        <w:tc>
          <w:tcPr>
            <w:tcW w:w="847" w:type="pct"/>
          </w:tcPr>
          <w:p w14:paraId="111D2F14" w14:textId="7F3FA4C8" w:rsidR="005C2439" w:rsidRDefault="005C243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Cleavage</w:t>
            </w:r>
            <w:r w:rsidR="003C6278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stage embryo</w:t>
            </w:r>
          </w:p>
        </w:tc>
        <w:tc>
          <w:tcPr>
            <w:tcW w:w="1187" w:type="pct"/>
          </w:tcPr>
          <w:p w14:paraId="27A3D747" w14:textId="640D3255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30(36.6%)</w:t>
            </w:r>
          </w:p>
        </w:tc>
        <w:tc>
          <w:tcPr>
            <w:tcW w:w="1187" w:type="pct"/>
          </w:tcPr>
          <w:p w14:paraId="53867D6F" w14:textId="2BAAC128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60(42.9%)</w:t>
            </w:r>
          </w:p>
        </w:tc>
        <w:tc>
          <w:tcPr>
            <w:tcW w:w="1187" w:type="pct"/>
          </w:tcPr>
          <w:p w14:paraId="5C438C83" w14:textId="5C3AA065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24(48.0%)</w:t>
            </w:r>
          </w:p>
        </w:tc>
        <w:tc>
          <w:tcPr>
            <w:tcW w:w="592" w:type="pct"/>
            <w:vMerge w:val="restart"/>
          </w:tcPr>
          <w:p w14:paraId="016F26C4" w14:textId="30325E09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0.413</w:t>
            </w:r>
          </w:p>
        </w:tc>
      </w:tr>
      <w:tr w:rsidR="00183F8E" w14:paraId="50BD70A8" w14:textId="77777777" w:rsidTr="00E92D5B">
        <w:tc>
          <w:tcPr>
            <w:tcW w:w="847" w:type="pct"/>
            <w:tcBorders>
              <w:bottom w:val="single" w:sz="4" w:space="0" w:color="auto"/>
            </w:tcBorders>
          </w:tcPr>
          <w:p w14:paraId="0C99C8B4" w14:textId="77777777" w:rsidR="005C2439" w:rsidRDefault="005C243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Blastocyst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02B563C8" w14:textId="1AC680AB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52(63.4%)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03C1A097" w14:textId="38C31AF1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80(57.1%)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0FDC7B5F" w14:textId="1B6BA31D" w:rsidR="005C2439" w:rsidRDefault="00F64727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26(52.0%)</w:t>
            </w:r>
          </w:p>
        </w:tc>
        <w:tc>
          <w:tcPr>
            <w:tcW w:w="592" w:type="pct"/>
            <w:vMerge/>
            <w:tcBorders>
              <w:bottom w:val="single" w:sz="4" w:space="0" w:color="auto"/>
            </w:tcBorders>
          </w:tcPr>
          <w:p w14:paraId="7951C347" w14:textId="77777777" w:rsidR="005C2439" w:rsidRDefault="005C2439" w:rsidP="0064717D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bookmarkEnd w:id="2"/>
    <w:p w14:paraId="66200BE8" w14:textId="498797F0" w:rsidR="00392595" w:rsidRDefault="00000000" w:rsidP="0064717D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Abbreviations: </w:t>
      </w:r>
      <w:r w:rsidR="0058551E">
        <w:rPr>
          <w:rFonts w:ascii="Times New Roman" w:hAnsi="Times New Roman" w:cs="Times New Roman" w:hint="eastAsia"/>
          <w:sz w:val="22"/>
          <w:szCs w:val="24"/>
        </w:rPr>
        <w:t xml:space="preserve">NC: </w:t>
      </w:r>
      <w:r w:rsidR="0058551E" w:rsidRPr="00220FFC">
        <w:rPr>
          <w:rFonts w:ascii="Times New Roman" w:hAnsi="Times New Roman" w:cs="Times New Roman" w:hint="eastAsia"/>
          <w:sz w:val="22"/>
          <w:szCs w:val="24"/>
        </w:rPr>
        <w:t>natural cycle</w:t>
      </w:r>
      <w:r w:rsidR="0058551E">
        <w:rPr>
          <w:rFonts w:ascii="Times New Roman" w:hAnsi="Times New Roman" w:cs="Times New Roman" w:hint="eastAsia"/>
          <w:sz w:val="22"/>
          <w:szCs w:val="24"/>
        </w:rPr>
        <w:t xml:space="preserve">; HRT: </w:t>
      </w:r>
      <w:r w:rsidR="0058551E" w:rsidRPr="00220FFC">
        <w:rPr>
          <w:rFonts w:ascii="Times New Roman" w:hAnsi="Times New Roman" w:cs="Times New Roman" w:hint="eastAsia"/>
          <w:sz w:val="22"/>
          <w:szCs w:val="24"/>
        </w:rPr>
        <w:t>hormone replacement therapy</w:t>
      </w:r>
      <w:r w:rsidR="0058551E"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="0058551E" w:rsidRPr="00220FFC">
        <w:rPr>
          <w:rFonts w:ascii="Times New Roman" w:hAnsi="Times New Roman" w:cs="Times New Roman" w:hint="eastAsia"/>
          <w:sz w:val="22"/>
          <w:szCs w:val="24"/>
        </w:rPr>
        <w:t>GnRH-a</w:t>
      </w:r>
      <w:r w:rsidR="0058551E">
        <w:rPr>
          <w:rFonts w:ascii="Times New Roman" w:hAnsi="Times New Roman" w:cs="Times New Roman" w:hint="eastAsia"/>
          <w:sz w:val="22"/>
          <w:szCs w:val="24"/>
        </w:rPr>
        <w:t>-HRT:</w:t>
      </w:r>
      <w:r w:rsidR="0058551E" w:rsidRPr="00220FFC">
        <w:rPr>
          <w:rFonts w:hint="eastAsia"/>
        </w:rPr>
        <w:t xml:space="preserve"> </w:t>
      </w:r>
      <w:r w:rsidR="0058551E" w:rsidRPr="00220FFC">
        <w:rPr>
          <w:rFonts w:ascii="Times New Roman" w:hAnsi="Times New Roman" w:cs="Times New Roman" w:hint="eastAsia"/>
          <w:sz w:val="22"/>
          <w:szCs w:val="24"/>
        </w:rPr>
        <w:t>GnRH-a combined with hormone replacement therapy</w:t>
      </w:r>
      <w:r w:rsidR="0058551E">
        <w:rPr>
          <w:rFonts w:ascii="Times New Roman" w:hAnsi="Times New Roman" w:cs="Times New Roman" w:hint="eastAsia"/>
          <w:sz w:val="22"/>
          <w:szCs w:val="24"/>
        </w:rPr>
        <w:t xml:space="preserve">; </w:t>
      </w:r>
      <w:r>
        <w:rPr>
          <w:rFonts w:ascii="Times New Roman" w:hAnsi="Times New Roman" w:cs="Times New Roman" w:hint="eastAsia"/>
          <w:sz w:val="22"/>
          <w:szCs w:val="24"/>
        </w:rPr>
        <w:t>BMI</w:t>
      </w:r>
      <w:r w:rsidR="003C6278">
        <w:rPr>
          <w:rFonts w:ascii="Times New Roman" w:hAnsi="Times New Roman" w:cs="Times New Roman" w:hint="eastAsia"/>
          <w:sz w:val="22"/>
          <w:szCs w:val="24"/>
        </w:rPr>
        <w:t xml:space="preserve">: </w:t>
      </w:r>
      <w:r>
        <w:rPr>
          <w:rFonts w:ascii="Times New Roman" w:hAnsi="Times New Roman" w:cs="Times New Roman" w:hint="eastAsia"/>
          <w:sz w:val="22"/>
          <w:szCs w:val="24"/>
        </w:rPr>
        <w:t>Body mass index; FSH</w:t>
      </w:r>
      <w:r w:rsidR="003C6278">
        <w:rPr>
          <w:rFonts w:ascii="Times New Roman" w:hAnsi="Times New Roman" w:cs="Times New Roman" w:hint="eastAsia"/>
          <w:sz w:val="22"/>
          <w:szCs w:val="24"/>
        </w:rPr>
        <w:t>:</w:t>
      </w:r>
      <w:r>
        <w:rPr>
          <w:rFonts w:ascii="Times New Roman" w:hAnsi="Times New Roman" w:cs="Times New Roman" w:hint="eastAsia"/>
          <w:sz w:val="22"/>
          <w:szCs w:val="24"/>
        </w:rPr>
        <w:t xml:space="preserve"> follicle-stimulating hormone;</w:t>
      </w:r>
      <w:r w:rsidR="00BC305A">
        <w:rPr>
          <w:rFonts w:ascii="Times New Roman" w:hAnsi="Times New Roman" w:cs="Times New Roman" w:hint="eastAsia"/>
          <w:sz w:val="22"/>
          <w:szCs w:val="24"/>
        </w:rPr>
        <w:t xml:space="preserve"> LH: </w:t>
      </w:r>
      <w:r w:rsidR="00BC305A" w:rsidRPr="00BC305A">
        <w:rPr>
          <w:rFonts w:ascii="Times New Roman" w:hAnsi="Times New Roman" w:cs="Times New Roman" w:hint="eastAsia"/>
          <w:sz w:val="22"/>
          <w:szCs w:val="24"/>
        </w:rPr>
        <w:t>luteinizing hormone (LH)</w:t>
      </w:r>
      <w:r>
        <w:rPr>
          <w:rFonts w:ascii="Times New Roman" w:hAnsi="Times New Roman" w:cs="Times New Roman" w:hint="eastAsia"/>
          <w:sz w:val="22"/>
          <w:szCs w:val="24"/>
        </w:rPr>
        <w:t xml:space="preserve"> IVF In vitro fertilization; ICSI Intracytoplasmic sperm injection; GnRH, gonadotrophin-releasing hormone;</w:t>
      </w:r>
      <w:r w:rsidR="00220FFC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BC305A">
        <w:rPr>
          <w:rFonts w:ascii="Times New Roman" w:hAnsi="Times New Roman" w:cs="Times New Roman" w:hint="eastAsia"/>
          <w:sz w:val="22"/>
          <w:szCs w:val="24"/>
        </w:rPr>
        <w:t>AMH:</w:t>
      </w:r>
      <w:r w:rsidR="00396B07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033980" w:rsidRPr="00033980">
        <w:rPr>
          <w:rFonts w:ascii="Times New Roman" w:hAnsi="Times New Roman" w:cs="Times New Roman" w:hint="eastAsia"/>
          <w:sz w:val="22"/>
          <w:szCs w:val="24"/>
        </w:rPr>
        <w:t>anti-M</w:t>
      </w:r>
      <w:r w:rsidR="00033980" w:rsidRPr="00033980">
        <w:rPr>
          <w:rFonts w:ascii="Times New Roman" w:hAnsi="Times New Roman" w:cs="Times New Roman" w:hint="eastAsia"/>
          <w:sz w:val="22"/>
          <w:szCs w:val="24"/>
        </w:rPr>
        <w:t>ü</w:t>
      </w:r>
      <w:proofErr w:type="spellStart"/>
      <w:r w:rsidR="00033980" w:rsidRPr="00033980">
        <w:rPr>
          <w:rFonts w:ascii="Times New Roman" w:hAnsi="Times New Roman" w:cs="Times New Roman" w:hint="eastAsia"/>
          <w:sz w:val="22"/>
          <w:szCs w:val="24"/>
        </w:rPr>
        <w:t>llerian</w:t>
      </w:r>
      <w:proofErr w:type="spellEnd"/>
      <w:r w:rsidR="00033980" w:rsidRPr="00033980">
        <w:rPr>
          <w:rFonts w:ascii="Times New Roman" w:hAnsi="Times New Roman" w:cs="Times New Roman" w:hint="eastAsia"/>
          <w:sz w:val="22"/>
          <w:szCs w:val="24"/>
        </w:rPr>
        <w:t xml:space="preserve"> hormone (AMH)</w:t>
      </w:r>
      <w:r w:rsidR="00033980"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="00BC305A">
        <w:rPr>
          <w:rFonts w:ascii="Times New Roman" w:hAnsi="Times New Roman" w:cs="Times New Roman" w:hint="eastAsia"/>
          <w:sz w:val="22"/>
          <w:szCs w:val="24"/>
        </w:rPr>
        <w:t xml:space="preserve">AFC: </w:t>
      </w:r>
      <w:r w:rsidR="00033980" w:rsidRPr="00033980">
        <w:rPr>
          <w:rFonts w:ascii="Times New Roman" w:hAnsi="Times New Roman" w:cs="Times New Roman" w:hint="eastAsia"/>
          <w:sz w:val="22"/>
          <w:szCs w:val="24"/>
        </w:rPr>
        <w:t>antral follicle count</w:t>
      </w:r>
      <w:r w:rsidR="00BC305A">
        <w:rPr>
          <w:rFonts w:ascii="Times New Roman" w:hAnsi="Times New Roman" w:cs="Times New Roman" w:hint="eastAsia"/>
          <w:sz w:val="22"/>
          <w:szCs w:val="24"/>
        </w:rPr>
        <w:t>.</w:t>
      </w:r>
    </w:p>
    <w:p w14:paraId="462FF0BF" w14:textId="77777777" w:rsidR="00392595" w:rsidRDefault="00392595" w:rsidP="0064717D">
      <w:pPr>
        <w:jc w:val="left"/>
        <w:rPr>
          <w:rFonts w:hint="eastAsia"/>
        </w:rPr>
      </w:pPr>
    </w:p>
    <w:p w14:paraId="2E9442E7" w14:textId="77777777" w:rsidR="00392595" w:rsidRDefault="00392595" w:rsidP="0064717D">
      <w:pPr>
        <w:jc w:val="left"/>
        <w:rPr>
          <w:rFonts w:hint="eastAsia"/>
        </w:rPr>
      </w:pPr>
    </w:p>
    <w:p w14:paraId="49990F27" w14:textId="77777777" w:rsidR="00392595" w:rsidRDefault="00392595" w:rsidP="0064717D">
      <w:pPr>
        <w:jc w:val="left"/>
      </w:pPr>
    </w:p>
    <w:p w14:paraId="25FC3827" w14:textId="77777777" w:rsidR="003D42BB" w:rsidRDefault="003D42BB" w:rsidP="0064717D">
      <w:pPr>
        <w:jc w:val="left"/>
      </w:pPr>
    </w:p>
    <w:p w14:paraId="77C14870" w14:textId="77777777" w:rsidR="003D42BB" w:rsidRPr="003D42BB" w:rsidRDefault="003D42BB" w:rsidP="0064717D">
      <w:pPr>
        <w:jc w:val="left"/>
      </w:pPr>
    </w:p>
    <w:p w14:paraId="06FFE7C6" w14:textId="77777777" w:rsidR="003D42BB" w:rsidRDefault="003D42BB" w:rsidP="0064717D">
      <w:pPr>
        <w:jc w:val="left"/>
      </w:pPr>
    </w:p>
    <w:p w14:paraId="5950085B" w14:textId="38D28EBE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2"/>
          <w:szCs w:val="24"/>
        </w:rPr>
        <w:t>Table</w:t>
      </w:r>
      <w:r>
        <w:rPr>
          <w:rFonts w:ascii="Times New Roman" w:hAnsi="Times New Roman" w:cs="Times New Roman" w:hint="eastAsia"/>
          <w:sz w:val="22"/>
          <w:szCs w:val="24"/>
        </w:rPr>
        <w:t xml:space="preserve">2. </w:t>
      </w:r>
      <w:r>
        <w:rPr>
          <w:rFonts w:ascii="Times New Roman" w:hAnsi="Times New Roman" w:cs="Times New Roman"/>
          <w:sz w:val="22"/>
          <w:szCs w:val="24"/>
        </w:rPr>
        <w:t xml:space="preserve">Baseline characteristics and embryo transfer variables </w:t>
      </w:r>
      <w:r>
        <w:rPr>
          <w:rFonts w:ascii="Times New Roman" w:hAnsi="Times New Roman" w:cs="Times New Roman" w:hint="eastAsia"/>
          <w:sz w:val="22"/>
          <w:szCs w:val="24"/>
        </w:rPr>
        <w:t>c</w:t>
      </w:r>
      <w:r w:rsidRPr="008128CA">
        <w:rPr>
          <w:rFonts w:ascii="Times New Roman" w:hAnsi="Times New Roman" w:cs="Times New Roman" w:hint="eastAsia"/>
          <w:sz w:val="22"/>
          <w:szCs w:val="24"/>
        </w:rPr>
        <w:t xml:space="preserve">omparisons </w:t>
      </w:r>
      <w:r>
        <w:rPr>
          <w:rFonts w:ascii="Times New Roman" w:hAnsi="Times New Roman" w:cs="Times New Roman" w:hint="eastAsia"/>
          <w:sz w:val="22"/>
          <w:szCs w:val="24"/>
        </w:rPr>
        <w:t>in</w:t>
      </w:r>
      <w:r w:rsidRPr="00820F5E">
        <w:rPr>
          <w:rFonts w:hint="eastAsia"/>
        </w:rPr>
        <w:t xml:space="preserve"> </w:t>
      </w:r>
      <w:r w:rsidRPr="00820F5E">
        <w:rPr>
          <w:rFonts w:ascii="Times New Roman" w:hAnsi="Times New Roman" w:cs="Times New Roman" w:hint="eastAsia"/>
          <w:sz w:val="22"/>
          <w:szCs w:val="24"/>
        </w:rPr>
        <w:t xml:space="preserve">the subgroup </w:t>
      </w:r>
      <w:r>
        <w:rPr>
          <w:rFonts w:ascii="Times New Roman" w:hAnsi="Times New Roman" w:cs="Times New Roman" w:hint="eastAsia"/>
          <w:sz w:val="22"/>
          <w:szCs w:val="24"/>
        </w:rPr>
        <w:t>with</w:t>
      </w:r>
      <w:r w:rsidRPr="00820F5E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F569DC">
        <w:rPr>
          <w:rFonts w:ascii="Times New Roman" w:hAnsi="Times New Roman" w:cs="Times New Roman" w:hint="eastAsia"/>
          <w:sz w:val="22"/>
          <w:szCs w:val="24"/>
        </w:rPr>
        <w:t>fibroid</w:t>
      </w:r>
      <w:r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Pr="00820F5E">
        <w:rPr>
          <w:rFonts w:ascii="Times New Roman" w:hAnsi="Times New Roman" w:cs="Times New Roman" w:hint="eastAsia"/>
          <w:sz w:val="22"/>
          <w:szCs w:val="24"/>
        </w:rPr>
        <w:t xml:space="preserve">dimension </w:t>
      </w:r>
      <w:r>
        <w:rPr>
          <w:rFonts w:ascii="Times New Roman" w:hAnsi="Times New Roman" w:cs="Times New Roman" w:hint="eastAsia"/>
          <w:sz w:val="22"/>
          <w:szCs w:val="24"/>
        </w:rPr>
        <w:t>of 3-5cm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3314"/>
        <w:gridCol w:w="3314"/>
        <w:gridCol w:w="3314"/>
        <w:gridCol w:w="1653"/>
      </w:tblGrid>
      <w:tr w:rsidR="003D42BB" w14:paraId="4C088A35" w14:textId="77777777" w:rsidTr="00F3407E"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FFAFB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C31CB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NC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F24F1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HRT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9167A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GnRH agonist-HRT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039DD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P value</w:t>
            </w:r>
          </w:p>
        </w:tc>
      </w:tr>
      <w:tr w:rsidR="003D42BB" w14:paraId="7CC2E27C" w14:textId="77777777" w:rsidTr="00F3407E"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14:paraId="7EAAF28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cycles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7F2859F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4A0F9ED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40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544C5BD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14:paraId="106B3AF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710D8240" w14:textId="77777777" w:rsidTr="00F3407E">
        <w:tc>
          <w:tcPr>
            <w:tcW w:w="847" w:type="pct"/>
            <w:shd w:val="clear" w:color="auto" w:fill="auto"/>
          </w:tcPr>
          <w:p w14:paraId="5B77A26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female age (y)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179F720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36.57(35,38)</w:t>
            </w:r>
          </w:p>
        </w:tc>
        <w:tc>
          <w:tcPr>
            <w:tcW w:w="1187" w:type="pct"/>
            <w:shd w:val="clear" w:color="auto" w:fill="auto"/>
          </w:tcPr>
          <w:p w14:paraId="5AE6AAD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37.84(32,42)</w:t>
            </w:r>
          </w:p>
        </w:tc>
        <w:tc>
          <w:tcPr>
            <w:tcW w:w="1187" w:type="pct"/>
            <w:shd w:val="clear" w:color="auto" w:fill="auto"/>
          </w:tcPr>
          <w:p w14:paraId="5E34152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36.12(33,40)</w:t>
            </w:r>
          </w:p>
        </w:tc>
        <w:tc>
          <w:tcPr>
            <w:tcW w:w="592" w:type="pct"/>
            <w:shd w:val="clear" w:color="auto" w:fill="auto"/>
          </w:tcPr>
          <w:p w14:paraId="0F1D45D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0.408</w:t>
            </w:r>
          </w:p>
        </w:tc>
      </w:tr>
      <w:tr w:rsidR="003D42BB" w14:paraId="7E968515" w14:textId="77777777" w:rsidTr="00F3407E">
        <w:trPr>
          <w:trHeight w:val="90"/>
        </w:trPr>
        <w:tc>
          <w:tcPr>
            <w:tcW w:w="847" w:type="pct"/>
            <w:shd w:val="clear" w:color="auto" w:fill="auto"/>
          </w:tcPr>
          <w:p w14:paraId="2E4ACB1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BMI (kg/m2)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065DCBF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22.22(20.70,23.34)</w:t>
            </w:r>
          </w:p>
        </w:tc>
        <w:tc>
          <w:tcPr>
            <w:tcW w:w="1187" w:type="pct"/>
            <w:shd w:val="clear" w:color="auto" w:fill="auto"/>
          </w:tcPr>
          <w:p w14:paraId="57663BF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23.51(21.10,24.77)</w:t>
            </w:r>
          </w:p>
        </w:tc>
        <w:tc>
          <w:tcPr>
            <w:tcW w:w="1187" w:type="pct"/>
            <w:shd w:val="clear" w:color="auto" w:fill="auto"/>
          </w:tcPr>
          <w:p w14:paraId="0818256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24.75(22.03,27.09)</w:t>
            </w:r>
          </w:p>
        </w:tc>
        <w:tc>
          <w:tcPr>
            <w:tcW w:w="592" w:type="pct"/>
            <w:shd w:val="clear" w:color="auto" w:fill="auto"/>
          </w:tcPr>
          <w:p w14:paraId="2160187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0.058</w:t>
            </w:r>
          </w:p>
        </w:tc>
      </w:tr>
      <w:tr w:rsidR="003D42BB" w14:paraId="74CAE619" w14:textId="77777777" w:rsidTr="00F3407E">
        <w:tc>
          <w:tcPr>
            <w:tcW w:w="847" w:type="pct"/>
            <w:shd w:val="clear" w:color="auto" w:fill="auto"/>
          </w:tcPr>
          <w:p w14:paraId="6F7C754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Infertility duration years (y)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14AB3DE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4.00(2.00,5.00)</w:t>
            </w:r>
          </w:p>
        </w:tc>
        <w:tc>
          <w:tcPr>
            <w:tcW w:w="1187" w:type="pct"/>
            <w:shd w:val="clear" w:color="auto" w:fill="auto"/>
          </w:tcPr>
          <w:p w14:paraId="08732B3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5.55(2.50,7.50)</w:t>
            </w:r>
          </w:p>
        </w:tc>
        <w:tc>
          <w:tcPr>
            <w:tcW w:w="1187" w:type="pct"/>
            <w:shd w:val="clear" w:color="auto" w:fill="auto"/>
          </w:tcPr>
          <w:p w14:paraId="454E152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3.97(1.00,5.50)</w:t>
            </w:r>
          </w:p>
        </w:tc>
        <w:tc>
          <w:tcPr>
            <w:tcW w:w="592" w:type="pct"/>
            <w:shd w:val="clear" w:color="auto" w:fill="auto"/>
          </w:tcPr>
          <w:p w14:paraId="5F8E652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0.476</w:t>
            </w:r>
          </w:p>
        </w:tc>
      </w:tr>
      <w:tr w:rsidR="003D42BB" w14:paraId="05983BCA" w14:textId="77777777" w:rsidTr="00F3407E">
        <w:tc>
          <w:tcPr>
            <w:tcW w:w="5000" w:type="pct"/>
            <w:gridSpan w:val="5"/>
            <w:shd w:val="clear" w:color="auto" w:fill="auto"/>
          </w:tcPr>
          <w:p w14:paraId="26EA4CF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Infertility type (n,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%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</w:tr>
      <w:tr w:rsidR="003D42BB" w14:paraId="7D5817DA" w14:textId="77777777" w:rsidTr="00F3407E">
        <w:tc>
          <w:tcPr>
            <w:tcW w:w="847" w:type="pct"/>
            <w:shd w:val="clear" w:color="auto" w:fill="auto"/>
          </w:tcPr>
          <w:p w14:paraId="3C3A588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Primary sterility</w:t>
            </w:r>
          </w:p>
        </w:tc>
        <w:tc>
          <w:tcPr>
            <w:tcW w:w="1187" w:type="pct"/>
            <w:shd w:val="clear" w:color="auto" w:fill="auto"/>
          </w:tcPr>
          <w:p w14:paraId="2561EF1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10(71.4%)</w:t>
            </w:r>
          </w:p>
        </w:tc>
        <w:tc>
          <w:tcPr>
            <w:tcW w:w="1187" w:type="pct"/>
            <w:shd w:val="clear" w:color="auto" w:fill="auto"/>
          </w:tcPr>
          <w:p w14:paraId="391EB90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26(65%)</w:t>
            </w:r>
          </w:p>
        </w:tc>
        <w:tc>
          <w:tcPr>
            <w:tcW w:w="1187" w:type="pct"/>
            <w:shd w:val="clear" w:color="auto" w:fill="auto"/>
          </w:tcPr>
          <w:p w14:paraId="6AACE95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12(35.3%)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068026A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0.055</w:t>
            </w:r>
          </w:p>
        </w:tc>
      </w:tr>
      <w:tr w:rsidR="003D42BB" w14:paraId="64AE0C1B" w14:textId="77777777" w:rsidTr="00F3407E">
        <w:tc>
          <w:tcPr>
            <w:tcW w:w="847" w:type="pct"/>
            <w:shd w:val="clear" w:color="auto" w:fill="auto"/>
          </w:tcPr>
          <w:p w14:paraId="37980D1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Secondary sterility</w:t>
            </w:r>
          </w:p>
        </w:tc>
        <w:tc>
          <w:tcPr>
            <w:tcW w:w="1187" w:type="pct"/>
            <w:shd w:val="clear" w:color="auto" w:fill="auto"/>
          </w:tcPr>
          <w:p w14:paraId="5F3A1D3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4(28.6%)</w:t>
            </w:r>
          </w:p>
        </w:tc>
        <w:tc>
          <w:tcPr>
            <w:tcW w:w="1187" w:type="pct"/>
            <w:shd w:val="clear" w:color="auto" w:fill="auto"/>
          </w:tcPr>
          <w:p w14:paraId="537FB13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14(35%)</w:t>
            </w:r>
          </w:p>
        </w:tc>
        <w:tc>
          <w:tcPr>
            <w:tcW w:w="1187" w:type="pct"/>
            <w:shd w:val="clear" w:color="auto" w:fill="auto"/>
          </w:tcPr>
          <w:p w14:paraId="64BEEDA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22(64.7%)</w:t>
            </w:r>
          </w:p>
        </w:tc>
        <w:tc>
          <w:tcPr>
            <w:tcW w:w="592" w:type="pct"/>
            <w:vMerge/>
            <w:shd w:val="clear" w:color="auto" w:fill="auto"/>
          </w:tcPr>
          <w:p w14:paraId="0BAF71D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74D54BED" w14:textId="77777777" w:rsidTr="00F3407E">
        <w:tc>
          <w:tcPr>
            <w:tcW w:w="5000" w:type="pct"/>
            <w:gridSpan w:val="5"/>
            <w:shd w:val="clear" w:color="auto" w:fill="auto"/>
          </w:tcPr>
          <w:p w14:paraId="041355F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Fertilization type (n, %)</w:t>
            </w:r>
          </w:p>
        </w:tc>
      </w:tr>
      <w:tr w:rsidR="003D42BB" w14:paraId="7F5ED82E" w14:textId="77777777" w:rsidTr="00F3407E">
        <w:tc>
          <w:tcPr>
            <w:tcW w:w="847" w:type="pct"/>
            <w:shd w:val="clear" w:color="auto" w:fill="auto"/>
          </w:tcPr>
          <w:p w14:paraId="35CEBE9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IVF</w:t>
            </w:r>
          </w:p>
        </w:tc>
        <w:tc>
          <w:tcPr>
            <w:tcW w:w="1187" w:type="pct"/>
            <w:shd w:val="clear" w:color="auto" w:fill="auto"/>
          </w:tcPr>
          <w:p w14:paraId="57721AC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12(85.7%)</w:t>
            </w:r>
          </w:p>
        </w:tc>
        <w:tc>
          <w:tcPr>
            <w:tcW w:w="1187" w:type="pct"/>
            <w:shd w:val="clear" w:color="auto" w:fill="auto"/>
          </w:tcPr>
          <w:p w14:paraId="4F7AAE3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38(95.0%)</w:t>
            </w:r>
          </w:p>
        </w:tc>
        <w:tc>
          <w:tcPr>
            <w:tcW w:w="1187" w:type="pct"/>
            <w:shd w:val="clear" w:color="auto" w:fill="auto"/>
          </w:tcPr>
          <w:p w14:paraId="307A775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28(82.4%)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6540BB5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0.084</w:t>
            </w:r>
          </w:p>
        </w:tc>
      </w:tr>
      <w:tr w:rsidR="003D42BB" w14:paraId="623DF02C" w14:textId="77777777" w:rsidTr="00F3407E">
        <w:tc>
          <w:tcPr>
            <w:tcW w:w="847" w:type="pct"/>
            <w:shd w:val="clear" w:color="auto" w:fill="auto"/>
          </w:tcPr>
          <w:p w14:paraId="7498610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ICSI</w:t>
            </w:r>
          </w:p>
        </w:tc>
        <w:tc>
          <w:tcPr>
            <w:tcW w:w="1187" w:type="pct"/>
            <w:shd w:val="clear" w:color="auto" w:fill="auto"/>
          </w:tcPr>
          <w:p w14:paraId="14CF67B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2(14.3%)</w:t>
            </w:r>
          </w:p>
        </w:tc>
        <w:tc>
          <w:tcPr>
            <w:tcW w:w="1187" w:type="pct"/>
            <w:shd w:val="clear" w:color="auto" w:fill="auto"/>
          </w:tcPr>
          <w:p w14:paraId="73CAC26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2(5.0%)</w:t>
            </w:r>
          </w:p>
        </w:tc>
        <w:tc>
          <w:tcPr>
            <w:tcW w:w="1187" w:type="pct"/>
            <w:shd w:val="clear" w:color="auto" w:fill="auto"/>
          </w:tcPr>
          <w:p w14:paraId="4490CAF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6(17.6%)</w:t>
            </w:r>
          </w:p>
        </w:tc>
        <w:tc>
          <w:tcPr>
            <w:tcW w:w="592" w:type="pct"/>
            <w:vMerge/>
            <w:shd w:val="clear" w:color="auto" w:fill="auto"/>
          </w:tcPr>
          <w:p w14:paraId="01C79F7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43A2A3FF" w14:textId="77777777" w:rsidTr="00F3407E">
        <w:tc>
          <w:tcPr>
            <w:tcW w:w="5000" w:type="pct"/>
            <w:gridSpan w:val="5"/>
            <w:shd w:val="clear" w:color="auto" w:fill="auto"/>
          </w:tcPr>
          <w:p w14:paraId="7D33B48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Aetiology</w:t>
            </w:r>
            <w:proofErr w:type="spellEnd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, n (%)</w:t>
            </w:r>
          </w:p>
        </w:tc>
      </w:tr>
      <w:tr w:rsidR="003D42BB" w14:paraId="723421E3" w14:textId="77777777" w:rsidTr="00F3407E">
        <w:tc>
          <w:tcPr>
            <w:tcW w:w="847" w:type="pct"/>
            <w:shd w:val="clear" w:color="auto" w:fill="auto"/>
          </w:tcPr>
          <w:p w14:paraId="517A439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Tubal factor</w:t>
            </w:r>
          </w:p>
        </w:tc>
        <w:tc>
          <w:tcPr>
            <w:tcW w:w="1187" w:type="pct"/>
            <w:shd w:val="clear" w:color="auto" w:fill="auto"/>
          </w:tcPr>
          <w:p w14:paraId="5A7F6BB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10(71.4%)</w:t>
            </w:r>
          </w:p>
        </w:tc>
        <w:tc>
          <w:tcPr>
            <w:tcW w:w="1187" w:type="pct"/>
            <w:shd w:val="clear" w:color="auto" w:fill="auto"/>
          </w:tcPr>
          <w:p w14:paraId="65543B5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33(82.5%)</w:t>
            </w:r>
          </w:p>
        </w:tc>
        <w:tc>
          <w:tcPr>
            <w:tcW w:w="1187" w:type="pct"/>
            <w:shd w:val="clear" w:color="auto" w:fill="auto"/>
          </w:tcPr>
          <w:p w14:paraId="6B75A67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24(70.6%)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1B7F001D" w14:textId="77777777" w:rsidR="003D42BB" w:rsidRPr="008406DE" w:rsidRDefault="003D42BB" w:rsidP="00F3407E">
            <w:pPr>
              <w:tabs>
                <w:tab w:val="left" w:pos="140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0.414</w:t>
            </w:r>
          </w:p>
        </w:tc>
      </w:tr>
      <w:tr w:rsidR="003D42BB" w14:paraId="2F268061" w14:textId="77777777" w:rsidTr="00F3407E">
        <w:trPr>
          <w:trHeight w:val="383"/>
        </w:trPr>
        <w:tc>
          <w:tcPr>
            <w:tcW w:w="847" w:type="pct"/>
            <w:shd w:val="clear" w:color="auto" w:fill="auto"/>
          </w:tcPr>
          <w:p w14:paraId="5504FAF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Ovulatory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factor</w:t>
            </w:r>
          </w:p>
        </w:tc>
        <w:tc>
          <w:tcPr>
            <w:tcW w:w="1187" w:type="pct"/>
            <w:shd w:val="clear" w:color="auto" w:fill="auto"/>
          </w:tcPr>
          <w:p w14:paraId="3B1DFA7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2(14.4%)</w:t>
            </w:r>
          </w:p>
        </w:tc>
        <w:tc>
          <w:tcPr>
            <w:tcW w:w="1187" w:type="pct"/>
            <w:shd w:val="clear" w:color="auto" w:fill="auto"/>
          </w:tcPr>
          <w:p w14:paraId="081E0A9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5(12.5%)</w:t>
            </w:r>
          </w:p>
        </w:tc>
        <w:tc>
          <w:tcPr>
            <w:tcW w:w="1187" w:type="pct"/>
            <w:shd w:val="clear" w:color="auto" w:fill="auto"/>
          </w:tcPr>
          <w:p w14:paraId="0389CDA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6(17.6%)</w:t>
            </w:r>
          </w:p>
        </w:tc>
        <w:tc>
          <w:tcPr>
            <w:tcW w:w="592" w:type="pct"/>
            <w:vMerge/>
            <w:shd w:val="clear" w:color="auto" w:fill="auto"/>
          </w:tcPr>
          <w:p w14:paraId="58A438D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1A10F8F0" w14:textId="77777777" w:rsidTr="00F3407E">
        <w:trPr>
          <w:trHeight w:val="416"/>
        </w:trPr>
        <w:tc>
          <w:tcPr>
            <w:tcW w:w="847" w:type="pct"/>
            <w:shd w:val="clear" w:color="auto" w:fill="auto"/>
          </w:tcPr>
          <w:p w14:paraId="7317DA0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Male factor</w:t>
            </w:r>
          </w:p>
        </w:tc>
        <w:tc>
          <w:tcPr>
            <w:tcW w:w="1187" w:type="pct"/>
            <w:shd w:val="clear" w:color="auto" w:fill="auto"/>
          </w:tcPr>
          <w:p w14:paraId="75137795" w14:textId="77777777" w:rsidR="003D42BB" w:rsidRPr="008406DE" w:rsidRDefault="003D42BB" w:rsidP="00F3407E">
            <w:pPr>
              <w:spacing w:before="24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1(7.1%)</w:t>
            </w:r>
          </w:p>
        </w:tc>
        <w:tc>
          <w:tcPr>
            <w:tcW w:w="1187" w:type="pct"/>
            <w:shd w:val="clear" w:color="auto" w:fill="auto"/>
          </w:tcPr>
          <w:p w14:paraId="06DF8EE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2(5.0%)</w:t>
            </w:r>
          </w:p>
        </w:tc>
        <w:tc>
          <w:tcPr>
            <w:tcW w:w="1187" w:type="pct"/>
            <w:shd w:val="clear" w:color="auto" w:fill="auto"/>
          </w:tcPr>
          <w:p w14:paraId="4979426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2(5.9%)</w:t>
            </w:r>
          </w:p>
        </w:tc>
        <w:tc>
          <w:tcPr>
            <w:tcW w:w="592" w:type="pct"/>
            <w:vMerge/>
            <w:shd w:val="clear" w:color="auto" w:fill="auto"/>
          </w:tcPr>
          <w:p w14:paraId="4BF53C2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1CFEE421" w14:textId="77777777" w:rsidTr="00F3407E">
        <w:tc>
          <w:tcPr>
            <w:tcW w:w="847" w:type="pct"/>
            <w:shd w:val="clear" w:color="auto" w:fill="auto"/>
          </w:tcPr>
          <w:p w14:paraId="182ACA1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Others </w:t>
            </w:r>
          </w:p>
        </w:tc>
        <w:tc>
          <w:tcPr>
            <w:tcW w:w="1187" w:type="pct"/>
            <w:shd w:val="clear" w:color="auto" w:fill="auto"/>
          </w:tcPr>
          <w:p w14:paraId="3C9758A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1(7.1%)</w:t>
            </w:r>
          </w:p>
        </w:tc>
        <w:tc>
          <w:tcPr>
            <w:tcW w:w="1187" w:type="pct"/>
            <w:shd w:val="clear" w:color="auto" w:fill="auto"/>
          </w:tcPr>
          <w:p w14:paraId="152FD98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67B8DCFE" w14:textId="77777777" w:rsidR="003D42BB" w:rsidRPr="008406DE" w:rsidRDefault="003D42BB" w:rsidP="00F3407E">
            <w:pPr>
              <w:tabs>
                <w:tab w:val="left" w:pos="1275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2(5.9%)</w:t>
            </w:r>
          </w:p>
        </w:tc>
        <w:tc>
          <w:tcPr>
            <w:tcW w:w="592" w:type="pct"/>
            <w:vMerge/>
            <w:shd w:val="clear" w:color="auto" w:fill="auto"/>
          </w:tcPr>
          <w:p w14:paraId="3A02EB0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0120769D" w14:textId="77777777" w:rsidTr="00F3407E">
        <w:tc>
          <w:tcPr>
            <w:tcW w:w="847" w:type="pct"/>
            <w:shd w:val="clear" w:color="auto" w:fill="auto"/>
          </w:tcPr>
          <w:p w14:paraId="79827A2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AFC (n)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1D947AB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6.43(2.00,10.00)</w:t>
            </w:r>
          </w:p>
        </w:tc>
        <w:tc>
          <w:tcPr>
            <w:tcW w:w="1187" w:type="pct"/>
            <w:shd w:val="clear" w:color="auto" w:fill="auto"/>
          </w:tcPr>
          <w:p w14:paraId="64357F6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6.42(3.00,7.00)</w:t>
            </w:r>
          </w:p>
        </w:tc>
        <w:tc>
          <w:tcPr>
            <w:tcW w:w="1187" w:type="pct"/>
            <w:shd w:val="clear" w:color="auto" w:fill="auto"/>
          </w:tcPr>
          <w:p w14:paraId="7365449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8.59(4.00,11.50)</w:t>
            </w:r>
          </w:p>
        </w:tc>
        <w:tc>
          <w:tcPr>
            <w:tcW w:w="592" w:type="pct"/>
            <w:shd w:val="clear" w:color="auto" w:fill="auto"/>
          </w:tcPr>
          <w:p w14:paraId="0F06561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EF1B3C">
              <w:rPr>
                <w:rFonts w:ascii="Times New Roman" w:hAnsi="Times New Roman" w:cs="Times New Roman" w:hint="eastAsia"/>
                <w:color w:val="000000" w:themeColor="text1"/>
                <w:sz w:val="22"/>
                <w:szCs w:val="24"/>
              </w:rPr>
              <w:t>0.203</w:t>
            </w:r>
          </w:p>
        </w:tc>
      </w:tr>
      <w:tr w:rsidR="003D42BB" w14:paraId="50DD1DCD" w14:textId="77777777" w:rsidTr="00F3407E">
        <w:tc>
          <w:tcPr>
            <w:tcW w:w="847" w:type="pct"/>
            <w:shd w:val="clear" w:color="auto" w:fill="auto"/>
          </w:tcPr>
          <w:p w14:paraId="55730D7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AMH (ng/ml)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39D99E4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2.06(0.76,3.05)</w:t>
            </w:r>
          </w:p>
        </w:tc>
        <w:tc>
          <w:tcPr>
            <w:tcW w:w="1187" w:type="pct"/>
            <w:shd w:val="clear" w:color="auto" w:fill="auto"/>
          </w:tcPr>
          <w:p w14:paraId="6C99C04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1.77(0.58,2.25)</w:t>
            </w:r>
          </w:p>
        </w:tc>
        <w:tc>
          <w:tcPr>
            <w:tcW w:w="1187" w:type="pct"/>
            <w:shd w:val="clear" w:color="auto" w:fill="auto"/>
          </w:tcPr>
          <w:p w14:paraId="6171CC9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2.65(1.34,2.84)</w:t>
            </w:r>
          </w:p>
        </w:tc>
        <w:tc>
          <w:tcPr>
            <w:tcW w:w="592" w:type="pct"/>
            <w:shd w:val="clear" w:color="auto" w:fill="auto"/>
          </w:tcPr>
          <w:p w14:paraId="65C1A4D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0.388</w:t>
            </w:r>
          </w:p>
        </w:tc>
      </w:tr>
      <w:tr w:rsidR="003D42BB" w14:paraId="20BF043B" w14:textId="77777777" w:rsidTr="00F3407E">
        <w:tc>
          <w:tcPr>
            <w:tcW w:w="847" w:type="pct"/>
            <w:shd w:val="clear" w:color="auto" w:fill="auto"/>
          </w:tcPr>
          <w:p w14:paraId="4DCD119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Basal FSH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F27EE8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9.32(4.91,18.71)</w:t>
            </w:r>
          </w:p>
        </w:tc>
        <w:tc>
          <w:tcPr>
            <w:tcW w:w="1187" w:type="pct"/>
            <w:shd w:val="clear" w:color="auto" w:fill="auto"/>
          </w:tcPr>
          <w:p w14:paraId="49F748E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8.06(6.17,10.27)</w:t>
            </w:r>
          </w:p>
        </w:tc>
        <w:tc>
          <w:tcPr>
            <w:tcW w:w="1187" w:type="pct"/>
            <w:shd w:val="clear" w:color="auto" w:fill="auto"/>
          </w:tcPr>
          <w:p w14:paraId="2EB489C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7.14(5.88,8.31)</w:t>
            </w:r>
          </w:p>
        </w:tc>
        <w:tc>
          <w:tcPr>
            <w:tcW w:w="592" w:type="pct"/>
            <w:shd w:val="clear" w:color="auto" w:fill="auto"/>
          </w:tcPr>
          <w:p w14:paraId="5F176D0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0.135</w:t>
            </w:r>
          </w:p>
        </w:tc>
      </w:tr>
      <w:tr w:rsidR="003D42BB" w14:paraId="5A8DEAAB" w14:textId="77777777" w:rsidTr="00F3407E">
        <w:tc>
          <w:tcPr>
            <w:tcW w:w="847" w:type="pct"/>
            <w:shd w:val="clear" w:color="auto" w:fill="auto"/>
          </w:tcPr>
          <w:p w14:paraId="5B121EF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lastRenderedPageBreak/>
              <w:t>Basal LH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613B4AF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4.00(2.60,7.99)</w:t>
            </w:r>
          </w:p>
        </w:tc>
        <w:tc>
          <w:tcPr>
            <w:tcW w:w="1187" w:type="pct"/>
            <w:shd w:val="clear" w:color="auto" w:fill="auto"/>
          </w:tcPr>
          <w:p w14:paraId="3AB7C00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4.31(3.28,5.61)</w:t>
            </w:r>
          </w:p>
        </w:tc>
        <w:tc>
          <w:tcPr>
            <w:tcW w:w="1187" w:type="pct"/>
            <w:shd w:val="clear" w:color="auto" w:fill="auto"/>
          </w:tcPr>
          <w:p w14:paraId="364E54F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5.61(3.83,6.07)</w:t>
            </w:r>
          </w:p>
        </w:tc>
        <w:tc>
          <w:tcPr>
            <w:tcW w:w="592" w:type="pct"/>
            <w:shd w:val="clear" w:color="auto" w:fill="auto"/>
          </w:tcPr>
          <w:p w14:paraId="761D3BD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0.493</w:t>
            </w:r>
          </w:p>
        </w:tc>
      </w:tr>
      <w:tr w:rsidR="003D42BB" w14:paraId="464EDFA1" w14:textId="77777777" w:rsidTr="00F3407E">
        <w:tc>
          <w:tcPr>
            <w:tcW w:w="847" w:type="pct"/>
            <w:shd w:val="clear" w:color="auto" w:fill="auto"/>
          </w:tcPr>
          <w:p w14:paraId="11707F4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eggs (n)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23CED85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7.43(3.00,11.00)</w:t>
            </w:r>
          </w:p>
        </w:tc>
        <w:tc>
          <w:tcPr>
            <w:tcW w:w="1187" w:type="pct"/>
            <w:shd w:val="clear" w:color="auto" w:fill="auto"/>
          </w:tcPr>
          <w:p w14:paraId="514EB23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6.63(2.00,9.00)</w:t>
            </w:r>
          </w:p>
        </w:tc>
        <w:tc>
          <w:tcPr>
            <w:tcW w:w="1187" w:type="pct"/>
            <w:shd w:val="clear" w:color="auto" w:fill="auto"/>
          </w:tcPr>
          <w:p w14:paraId="5317A05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10.65(4.00,12.25)</w:t>
            </w:r>
          </w:p>
        </w:tc>
        <w:tc>
          <w:tcPr>
            <w:tcW w:w="592" w:type="pct"/>
            <w:shd w:val="clear" w:color="auto" w:fill="auto"/>
          </w:tcPr>
          <w:p w14:paraId="4C6E80C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0.535</w:t>
            </w:r>
          </w:p>
        </w:tc>
      </w:tr>
      <w:tr w:rsidR="003D42BB" w14:paraId="015199DF" w14:textId="77777777" w:rsidTr="00F3407E">
        <w:tc>
          <w:tcPr>
            <w:tcW w:w="847" w:type="pct"/>
            <w:shd w:val="clear" w:color="auto" w:fill="auto"/>
          </w:tcPr>
          <w:p w14:paraId="5AE60A1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Endometrial thickness on the day of transfer (cm</w:t>
            </w:r>
            <w:proofErr w:type="gram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) 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</w:t>
            </w:r>
            <w:proofErr w:type="gramEnd"/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P75)</w:t>
            </w:r>
          </w:p>
        </w:tc>
        <w:tc>
          <w:tcPr>
            <w:tcW w:w="1187" w:type="pct"/>
            <w:shd w:val="clear" w:color="auto" w:fill="auto"/>
          </w:tcPr>
          <w:p w14:paraId="461CFB3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6.21(5.20,6.80)</w:t>
            </w:r>
          </w:p>
        </w:tc>
        <w:tc>
          <w:tcPr>
            <w:tcW w:w="1187" w:type="pct"/>
            <w:shd w:val="clear" w:color="auto" w:fill="auto"/>
          </w:tcPr>
          <w:p w14:paraId="60DDC93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6.36(6.00,7.00)</w:t>
            </w:r>
          </w:p>
        </w:tc>
        <w:tc>
          <w:tcPr>
            <w:tcW w:w="1187" w:type="pct"/>
            <w:shd w:val="clear" w:color="auto" w:fill="auto"/>
          </w:tcPr>
          <w:p w14:paraId="377E10B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5.78(5.00,6.93)</w:t>
            </w:r>
          </w:p>
        </w:tc>
        <w:tc>
          <w:tcPr>
            <w:tcW w:w="592" w:type="pct"/>
            <w:shd w:val="clear" w:color="auto" w:fill="auto"/>
          </w:tcPr>
          <w:p w14:paraId="7A53F10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0.083</w:t>
            </w:r>
          </w:p>
        </w:tc>
      </w:tr>
      <w:tr w:rsidR="003D42BB" w14:paraId="3E63B63A" w14:textId="77777777" w:rsidTr="00F3407E">
        <w:tc>
          <w:tcPr>
            <w:tcW w:w="5000" w:type="pct"/>
            <w:gridSpan w:val="5"/>
            <w:shd w:val="clear" w:color="auto" w:fill="auto"/>
          </w:tcPr>
          <w:p w14:paraId="32889FB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No. of transferred embryos (n, %)</w:t>
            </w:r>
          </w:p>
        </w:tc>
      </w:tr>
      <w:tr w:rsidR="003D42BB" w14:paraId="7681AFC8" w14:textId="77777777" w:rsidTr="00F3407E">
        <w:tc>
          <w:tcPr>
            <w:tcW w:w="847" w:type="pct"/>
            <w:shd w:val="clear" w:color="auto" w:fill="auto"/>
          </w:tcPr>
          <w:p w14:paraId="12529B6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One embryo transferred</w:t>
            </w:r>
          </w:p>
        </w:tc>
        <w:tc>
          <w:tcPr>
            <w:tcW w:w="1187" w:type="pct"/>
            <w:shd w:val="clear" w:color="auto" w:fill="auto"/>
          </w:tcPr>
          <w:p w14:paraId="061FEBB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2(14.3%)</w:t>
            </w:r>
          </w:p>
        </w:tc>
        <w:tc>
          <w:tcPr>
            <w:tcW w:w="1187" w:type="pct"/>
            <w:shd w:val="clear" w:color="auto" w:fill="auto"/>
          </w:tcPr>
          <w:p w14:paraId="11A1F77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10(25%)</w:t>
            </w:r>
          </w:p>
        </w:tc>
        <w:tc>
          <w:tcPr>
            <w:tcW w:w="1187" w:type="pct"/>
            <w:shd w:val="clear" w:color="auto" w:fill="auto"/>
          </w:tcPr>
          <w:p w14:paraId="0DA0388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12(35.3%)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56A441E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0.302</w:t>
            </w:r>
          </w:p>
        </w:tc>
      </w:tr>
      <w:tr w:rsidR="003D42BB" w14:paraId="456B8622" w14:textId="77777777" w:rsidTr="00F3407E">
        <w:tc>
          <w:tcPr>
            <w:tcW w:w="847" w:type="pct"/>
            <w:shd w:val="clear" w:color="auto" w:fill="auto"/>
          </w:tcPr>
          <w:p w14:paraId="68417C9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Two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embryos transferred</w:t>
            </w:r>
          </w:p>
        </w:tc>
        <w:tc>
          <w:tcPr>
            <w:tcW w:w="1187" w:type="pct"/>
            <w:shd w:val="clear" w:color="auto" w:fill="auto"/>
          </w:tcPr>
          <w:p w14:paraId="3354E30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12(85.7%)</w:t>
            </w:r>
          </w:p>
        </w:tc>
        <w:tc>
          <w:tcPr>
            <w:tcW w:w="1187" w:type="pct"/>
            <w:shd w:val="clear" w:color="auto" w:fill="auto"/>
          </w:tcPr>
          <w:p w14:paraId="5A9746C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30(75%)</w:t>
            </w:r>
          </w:p>
        </w:tc>
        <w:tc>
          <w:tcPr>
            <w:tcW w:w="1187" w:type="pct"/>
            <w:shd w:val="clear" w:color="auto" w:fill="auto"/>
          </w:tcPr>
          <w:p w14:paraId="7883576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22(64.7%)</w:t>
            </w:r>
          </w:p>
        </w:tc>
        <w:tc>
          <w:tcPr>
            <w:tcW w:w="592" w:type="pct"/>
            <w:vMerge/>
            <w:shd w:val="clear" w:color="auto" w:fill="auto"/>
          </w:tcPr>
          <w:p w14:paraId="61BDB23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63360A4D" w14:textId="77777777" w:rsidTr="00F3407E">
        <w:tc>
          <w:tcPr>
            <w:tcW w:w="847" w:type="pct"/>
            <w:shd w:val="clear" w:color="auto" w:fill="auto"/>
          </w:tcPr>
          <w:p w14:paraId="4905942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Three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 xml:space="preserve"> embryos transferred</w:t>
            </w:r>
          </w:p>
        </w:tc>
        <w:tc>
          <w:tcPr>
            <w:tcW w:w="1187" w:type="pct"/>
            <w:shd w:val="clear" w:color="auto" w:fill="auto"/>
          </w:tcPr>
          <w:p w14:paraId="76107E4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71C9E7F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69D433E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592" w:type="pct"/>
            <w:vMerge/>
            <w:shd w:val="clear" w:color="auto" w:fill="auto"/>
          </w:tcPr>
          <w:p w14:paraId="0CD85B5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53C60002" w14:textId="77777777" w:rsidTr="00F3407E">
        <w:tc>
          <w:tcPr>
            <w:tcW w:w="5000" w:type="pct"/>
            <w:gridSpan w:val="5"/>
            <w:shd w:val="clear" w:color="auto" w:fill="auto"/>
          </w:tcPr>
          <w:p w14:paraId="2B360E0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Type of embryo transferred (n, %)</w:t>
            </w:r>
          </w:p>
        </w:tc>
      </w:tr>
      <w:tr w:rsidR="003D42BB" w14:paraId="107EC56B" w14:textId="77777777" w:rsidTr="00F3407E">
        <w:tc>
          <w:tcPr>
            <w:tcW w:w="847" w:type="pct"/>
            <w:shd w:val="clear" w:color="auto" w:fill="auto"/>
          </w:tcPr>
          <w:p w14:paraId="6DFB2D2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Cleavage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stage embryo</w:t>
            </w:r>
          </w:p>
        </w:tc>
        <w:tc>
          <w:tcPr>
            <w:tcW w:w="1187" w:type="pct"/>
            <w:shd w:val="clear" w:color="auto" w:fill="auto"/>
          </w:tcPr>
          <w:p w14:paraId="58004EF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12(85.7%)</w:t>
            </w:r>
          </w:p>
        </w:tc>
        <w:tc>
          <w:tcPr>
            <w:tcW w:w="1187" w:type="pct"/>
            <w:shd w:val="clear" w:color="auto" w:fill="auto"/>
          </w:tcPr>
          <w:p w14:paraId="1EE2484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28(70.0%)</w:t>
            </w:r>
          </w:p>
        </w:tc>
        <w:tc>
          <w:tcPr>
            <w:tcW w:w="1187" w:type="pct"/>
            <w:shd w:val="clear" w:color="auto" w:fill="auto"/>
          </w:tcPr>
          <w:p w14:paraId="69FA960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18(52.9%)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4D59FE5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0.071</w:t>
            </w:r>
          </w:p>
        </w:tc>
      </w:tr>
      <w:tr w:rsidR="003D42BB" w14:paraId="20EEA62E" w14:textId="77777777" w:rsidTr="00F3407E"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14:paraId="6A6858B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Blastocyst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40210D5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2(14.3%)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4F09DC2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12(30.0%)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484EE52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16(47.1%)</w:t>
            </w: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BA237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020D5966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Abbreviations: NC: </w:t>
      </w:r>
      <w:r w:rsidRPr="00220FFC">
        <w:rPr>
          <w:rFonts w:ascii="Times New Roman" w:hAnsi="Times New Roman" w:cs="Times New Roman" w:hint="eastAsia"/>
          <w:sz w:val="22"/>
          <w:szCs w:val="24"/>
        </w:rPr>
        <w:t>natural cycle</w:t>
      </w:r>
      <w:r>
        <w:rPr>
          <w:rFonts w:ascii="Times New Roman" w:hAnsi="Times New Roman" w:cs="Times New Roman" w:hint="eastAsia"/>
          <w:sz w:val="22"/>
          <w:szCs w:val="24"/>
        </w:rPr>
        <w:t xml:space="preserve">; HRT: </w:t>
      </w:r>
      <w:r w:rsidRPr="00220FFC">
        <w:rPr>
          <w:rFonts w:ascii="Times New Roman" w:hAnsi="Times New Roman" w:cs="Times New Roman" w:hint="eastAsia"/>
          <w:sz w:val="22"/>
          <w:szCs w:val="24"/>
        </w:rPr>
        <w:t>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</w:t>
      </w:r>
      <w:r>
        <w:rPr>
          <w:rFonts w:ascii="Times New Roman" w:hAnsi="Times New Roman" w:cs="Times New Roman" w:hint="eastAsia"/>
          <w:sz w:val="22"/>
          <w:szCs w:val="24"/>
        </w:rPr>
        <w:t>-HRT:</w:t>
      </w:r>
      <w:r w:rsidRPr="00220FFC">
        <w:rPr>
          <w:rFonts w:hint="eastAsia"/>
        </w:rPr>
        <w:t xml:space="preserve">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 combined with 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BMI: Body mass index; FSH: follicle-stimulating hormone; LH: </w:t>
      </w:r>
      <w:r w:rsidRPr="00BC305A">
        <w:rPr>
          <w:rFonts w:ascii="Times New Roman" w:hAnsi="Times New Roman" w:cs="Times New Roman" w:hint="eastAsia"/>
          <w:sz w:val="22"/>
          <w:szCs w:val="24"/>
        </w:rPr>
        <w:t>luteinizing hormone (LH)</w:t>
      </w:r>
      <w:r>
        <w:rPr>
          <w:rFonts w:ascii="Times New Roman" w:hAnsi="Times New Roman" w:cs="Times New Roman" w:hint="eastAsia"/>
          <w:sz w:val="22"/>
          <w:szCs w:val="24"/>
        </w:rPr>
        <w:t xml:space="preserve"> IVF In vitro fertilization; ICSI Intracytoplasmic sperm injection; GnRH, gonadotrophin-releasing hormone; AMH: </w:t>
      </w:r>
      <w:r w:rsidRPr="00033980">
        <w:rPr>
          <w:rFonts w:ascii="Times New Roman" w:hAnsi="Times New Roman" w:cs="Times New Roman" w:hint="eastAsia"/>
          <w:sz w:val="22"/>
          <w:szCs w:val="24"/>
        </w:rPr>
        <w:t>anti-M</w:t>
      </w:r>
      <w:r w:rsidRPr="00033980">
        <w:rPr>
          <w:rFonts w:ascii="Times New Roman" w:hAnsi="Times New Roman" w:cs="Times New Roman" w:hint="eastAsia"/>
          <w:sz w:val="22"/>
          <w:szCs w:val="24"/>
        </w:rPr>
        <w:t>ü</w:t>
      </w:r>
      <w:proofErr w:type="spellStart"/>
      <w:r w:rsidRPr="00033980">
        <w:rPr>
          <w:rFonts w:ascii="Times New Roman" w:hAnsi="Times New Roman" w:cs="Times New Roman" w:hint="eastAsia"/>
          <w:sz w:val="22"/>
          <w:szCs w:val="24"/>
        </w:rPr>
        <w:t>llerian</w:t>
      </w:r>
      <w:proofErr w:type="spellEnd"/>
      <w:r w:rsidRPr="00033980">
        <w:rPr>
          <w:rFonts w:ascii="Times New Roman" w:hAnsi="Times New Roman" w:cs="Times New Roman" w:hint="eastAsia"/>
          <w:sz w:val="22"/>
          <w:szCs w:val="24"/>
        </w:rPr>
        <w:t xml:space="preserve"> hormone (AMH)</w:t>
      </w:r>
      <w:r>
        <w:rPr>
          <w:rFonts w:ascii="Times New Roman" w:hAnsi="Times New Roman" w:cs="Times New Roman" w:hint="eastAsia"/>
          <w:sz w:val="22"/>
          <w:szCs w:val="24"/>
        </w:rPr>
        <w:t xml:space="preserve">; AFC: </w:t>
      </w:r>
      <w:r w:rsidRPr="00033980">
        <w:rPr>
          <w:rFonts w:ascii="Times New Roman" w:hAnsi="Times New Roman" w:cs="Times New Roman" w:hint="eastAsia"/>
          <w:sz w:val="22"/>
          <w:szCs w:val="24"/>
        </w:rPr>
        <w:t>antral follicle count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14C7077A" w14:textId="77777777" w:rsidR="003D42BB" w:rsidRDefault="003D42BB" w:rsidP="0064717D">
      <w:pPr>
        <w:jc w:val="left"/>
      </w:pPr>
    </w:p>
    <w:p w14:paraId="1DAF5E36" w14:textId="77777777" w:rsidR="003D42BB" w:rsidRDefault="003D42BB" w:rsidP="0064717D">
      <w:pPr>
        <w:jc w:val="left"/>
      </w:pPr>
    </w:p>
    <w:p w14:paraId="720A898D" w14:textId="77777777" w:rsidR="003D42BB" w:rsidRDefault="003D42BB" w:rsidP="0064717D">
      <w:pPr>
        <w:jc w:val="left"/>
      </w:pPr>
    </w:p>
    <w:p w14:paraId="0CEE16B7" w14:textId="77777777" w:rsidR="003D42BB" w:rsidRDefault="003D42BB" w:rsidP="0064717D">
      <w:pPr>
        <w:jc w:val="left"/>
      </w:pPr>
    </w:p>
    <w:p w14:paraId="43E2794E" w14:textId="77777777" w:rsidR="003D42BB" w:rsidRDefault="003D42BB" w:rsidP="0064717D">
      <w:pPr>
        <w:jc w:val="left"/>
      </w:pPr>
    </w:p>
    <w:p w14:paraId="607FBD6C" w14:textId="77777777" w:rsidR="003D42BB" w:rsidRDefault="003D42BB" w:rsidP="0064717D">
      <w:pPr>
        <w:jc w:val="left"/>
      </w:pPr>
    </w:p>
    <w:p w14:paraId="5A0E3157" w14:textId="77777777" w:rsidR="003D42BB" w:rsidRDefault="003D42BB" w:rsidP="0064717D">
      <w:pPr>
        <w:jc w:val="left"/>
      </w:pPr>
    </w:p>
    <w:p w14:paraId="220826D1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2"/>
          <w:szCs w:val="24"/>
        </w:rPr>
        <w:t>Table</w:t>
      </w:r>
      <w:r>
        <w:rPr>
          <w:rFonts w:ascii="Times New Roman" w:hAnsi="Times New Roman" w:cs="Times New Roman" w:hint="eastAsia"/>
          <w:sz w:val="22"/>
          <w:szCs w:val="24"/>
        </w:rPr>
        <w:t>3</w:t>
      </w:r>
      <w:r>
        <w:rPr>
          <w:rFonts w:ascii="Times New Roman" w:hAnsi="Times New Roman" w:cs="Times New Roman"/>
          <w:sz w:val="22"/>
          <w:szCs w:val="24"/>
        </w:rPr>
        <w:t xml:space="preserve">. Baseline characteristics and embryo transfer variables </w:t>
      </w:r>
      <w:r>
        <w:rPr>
          <w:rFonts w:ascii="Times New Roman" w:hAnsi="Times New Roman" w:cs="Times New Roman" w:hint="eastAsia"/>
          <w:sz w:val="22"/>
          <w:szCs w:val="24"/>
        </w:rPr>
        <w:t>c</w:t>
      </w:r>
      <w:r w:rsidRPr="008128CA">
        <w:rPr>
          <w:rFonts w:ascii="Times New Roman" w:hAnsi="Times New Roman" w:cs="Times New Roman" w:hint="eastAsia"/>
          <w:sz w:val="22"/>
          <w:szCs w:val="24"/>
        </w:rPr>
        <w:t xml:space="preserve">omparisons </w:t>
      </w:r>
      <w:r w:rsidRPr="009E69AD">
        <w:rPr>
          <w:rFonts w:ascii="Times New Roman" w:hAnsi="Times New Roman" w:cs="Times New Roman" w:hint="eastAsia"/>
          <w:sz w:val="22"/>
          <w:szCs w:val="24"/>
        </w:rPr>
        <w:t>in the subgroup with a single fibroid (N=1)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3314"/>
        <w:gridCol w:w="3314"/>
        <w:gridCol w:w="3314"/>
        <w:gridCol w:w="1653"/>
      </w:tblGrid>
      <w:tr w:rsidR="003D42BB" w14:paraId="1EF8F360" w14:textId="77777777" w:rsidTr="00F3407E"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F02AA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60A4D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NC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5FDF2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HRT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BFBD0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GnRH agonist-HRT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83EAB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P value</w:t>
            </w:r>
          </w:p>
        </w:tc>
      </w:tr>
      <w:tr w:rsidR="003D42BB" w14:paraId="3F4BCD52" w14:textId="77777777" w:rsidTr="00F3407E"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14:paraId="4F9D67C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cycles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64A2A56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54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4EAFC95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097EED">
              <w:rPr>
                <w:rFonts w:ascii="Times New Roman" w:hAnsi="Times New Roman" w:cs="Times New Roman" w:hint="eastAsia"/>
                <w:sz w:val="22"/>
                <w:szCs w:val="24"/>
              </w:rPr>
              <w:t>116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48CBEA8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58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14:paraId="51F1AB7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0A334676" w14:textId="77777777" w:rsidTr="00F3407E">
        <w:tc>
          <w:tcPr>
            <w:tcW w:w="847" w:type="pct"/>
            <w:shd w:val="clear" w:color="auto" w:fill="auto"/>
          </w:tcPr>
          <w:p w14:paraId="5A109B8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female age (y)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A2A801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34.33(31.00,36.00)</w:t>
            </w:r>
          </w:p>
        </w:tc>
        <w:tc>
          <w:tcPr>
            <w:tcW w:w="1187" w:type="pct"/>
            <w:shd w:val="clear" w:color="auto" w:fill="auto"/>
          </w:tcPr>
          <w:p w14:paraId="5B812FE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35.53(32.00,39.25)</w:t>
            </w:r>
          </w:p>
        </w:tc>
        <w:tc>
          <w:tcPr>
            <w:tcW w:w="1187" w:type="pct"/>
            <w:shd w:val="clear" w:color="auto" w:fill="auto"/>
          </w:tcPr>
          <w:p w14:paraId="06185FB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36.28(33.00,39.50)</w:t>
            </w:r>
          </w:p>
        </w:tc>
        <w:tc>
          <w:tcPr>
            <w:tcW w:w="592" w:type="pct"/>
            <w:shd w:val="clear" w:color="auto" w:fill="auto"/>
          </w:tcPr>
          <w:p w14:paraId="701C569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0.074</w:t>
            </w:r>
          </w:p>
        </w:tc>
      </w:tr>
      <w:tr w:rsidR="003D42BB" w14:paraId="21ACB940" w14:textId="77777777" w:rsidTr="00F3407E">
        <w:trPr>
          <w:trHeight w:val="90"/>
        </w:trPr>
        <w:tc>
          <w:tcPr>
            <w:tcW w:w="847" w:type="pct"/>
            <w:shd w:val="clear" w:color="auto" w:fill="auto"/>
          </w:tcPr>
          <w:p w14:paraId="6C22E1B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BMI (kg/m2)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113A73A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22.61(20.70,25.07)</w:t>
            </w:r>
          </w:p>
        </w:tc>
        <w:tc>
          <w:tcPr>
            <w:tcW w:w="1187" w:type="pct"/>
            <w:shd w:val="clear" w:color="auto" w:fill="auto"/>
          </w:tcPr>
          <w:p w14:paraId="0A7310C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23.41(21.23,24.81)</w:t>
            </w:r>
          </w:p>
        </w:tc>
        <w:tc>
          <w:tcPr>
            <w:tcW w:w="1187" w:type="pct"/>
            <w:shd w:val="clear" w:color="auto" w:fill="auto"/>
          </w:tcPr>
          <w:p w14:paraId="7B567C1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23.32(21.10,24.93)</w:t>
            </w:r>
          </w:p>
        </w:tc>
        <w:tc>
          <w:tcPr>
            <w:tcW w:w="592" w:type="pct"/>
            <w:shd w:val="clear" w:color="auto" w:fill="auto"/>
          </w:tcPr>
          <w:p w14:paraId="3FE3CFE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0.213</w:t>
            </w:r>
          </w:p>
        </w:tc>
      </w:tr>
      <w:tr w:rsidR="003D42BB" w14:paraId="650E12B9" w14:textId="77777777" w:rsidTr="00F3407E">
        <w:tc>
          <w:tcPr>
            <w:tcW w:w="847" w:type="pct"/>
            <w:shd w:val="clear" w:color="auto" w:fill="auto"/>
          </w:tcPr>
          <w:p w14:paraId="7A4B934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Infertility duration years (y)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405E127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3.00(1.00,4.00)</w:t>
            </w:r>
          </w:p>
        </w:tc>
        <w:tc>
          <w:tcPr>
            <w:tcW w:w="1187" w:type="pct"/>
            <w:shd w:val="clear" w:color="auto" w:fill="auto"/>
          </w:tcPr>
          <w:p w14:paraId="73F81D7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3.62(1.00,6.00)</w:t>
            </w:r>
          </w:p>
        </w:tc>
        <w:tc>
          <w:tcPr>
            <w:tcW w:w="1187" w:type="pct"/>
            <w:shd w:val="clear" w:color="auto" w:fill="auto"/>
          </w:tcPr>
          <w:p w14:paraId="108EAF0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3.89(1.88,4.25)</w:t>
            </w:r>
          </w:p>
        </w:tc>
        <w:tc>
          <w:tcPr>
            <w:tcW w:w="592" w:type="pct"/>
            <w:shd w:val="clear" w:color="auto" w:fill="auto"/>
          </w:tcPr>
          <w:p w14:paraId="4CDD68E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0.245</w:t>
            </w:r>
          </w:p>
        </w:tc>
      </w:tr>
      <w:tr w:rsidR="003D42BB" w14:paraId="2B863DE8" w14:textId="77777777" w:rsidTr="00F3407E">
        <w:tc>
          <w:tcPr>
            <w:tcW w:w="5000" w:type="pct"/>
            <w:gridSpan w:val="5"/>
            <w:shd w:val="clear" w:color="auto" w:fill="auto"/>
          </w:tcPr>
          <w:p w14:paraId="67F134D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Infertility type (n,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%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</w:tr>
      <w:tr w:rsidR="003D42BB" w14:paraId="782727F0" w14:textId="77777777" w:rsidTr="00F3407E">
        <w:tc>
          <w:tcPr>
            <w:tcW w:w="847" w:type="pct"/>
            <w:shd w:val="clear" w:color="auto" w:fill="auto"/>
          </w:tcPr>
          <w:p w14:paraId="5801C08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Primary sterility</w:t>
            </w:r>
          </w:p>
        </w:tc>
        <w:tc>
          <w:tcPr>
            <w:tcW w:w="1187" w:type="pct"/>
            <w:shd w:val="clear" w:color="auto" w:fill="auto"/>
          </w:tcPr>
          <w:p w14:paraId="5643CD5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17(31.5%)</w:t>
            </w:r>
          </w:p>
        </w:tc>
        <w:tc>
          <w:tcPr>
            <w:tcW w:w="1187" w:type="pct"/>
            <w:shd w:val="clear" w:color="auto" w:fill="auto"/>
          </w:tcPr>
          <w:p w14:paraId="022860D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44(37.9%)</w:t>
            </w:r>
          </w:p>
        </w:tc>
        <w:tc>
          <w:tcPr>
            <w:tcW w:w="1187" w:type="pct"/>
            <w:shd w:val="clear" w:color="auto" w:fill="auto"/>
          </w:tcPr>
          <w:p w14:paraId="6217C55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18(31.00%)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44FB4F8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0.108</w:t>
            </w:r>
          </w:p>
        </w:tc>
      </w:tr>
      <w:tr w:rsidR="003D42BB" w14:paraId="38587355" w14:textId="77777777" w:rsidTr="00F3407E">
        <w:tc>
          <w:tcPr>
            <w:tcW w:w="847" w:type="pct"/>
            <w:shd w:val="clear" w:color="auto" w:fill="auto"/>
          </w:tcPr>
          <w:p w14:paraId="113414F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Secondary sterility</w:t>
            </w:r>
          </w:p>
        </w:tc>
        <w:tc>
          <w:tcPr>
            <w:tcW w:w="1187" w:type="pct"/>
            <w:shd w:val="clear" w:color="auto" w:fill="auto"/>
          </w:tcPr>
          <w:p w14:paraId="16159F2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37(68.5%)</w:t>
            </w:r>
          </w:p>
        </w:tc>
        <w:tc>
          <w:tcPr>
            <w:tcW w:w="1187" w:type="pct"/>
            <w:shd w:val="clear" w:color="auto" w:fill="auto"/>
          </w:tcPr>
          <w:p w14:paraId="568756F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72(62.1%)</w:t>
            </w:r>
          </w:p>
        </w:tc>
        <w:tc>
          <w:tcPr>
            <w:tcW w:w="1187" w:type="pct"/>
            <w:shd w:val="clear" w:color="auto" w:fill="auto"/>
          </w:tcPr>
          <w:p w14:paraId="211FF34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40(69.00%)</w:t>
            </w:r>
          </w:p>
        </w:tc>
        <w:tc>
          <w:tcPr>
            <w:tcW w:w="592" w:type="pct"/>
            <w:vMerge/>
            <w:shd w:val="clear" w:color="auto" w:fill="auto"/>
          </w:tcPr>
          <w:p w14:paraId="61C4074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13DDF260" w14:textId="77777777" w:rsidTr="00F3407E">
        <w:tc>
          <w:tcPr>
            <w:tcW w:w="5000" w:type="pct"/>
            <w:gridSpan w:val="5"/>
            <w:shd w:val="clear" w:color="auto" w:fill="auto"/>
          </w:tcPr>
          <w:p w14:paraId="344D485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Fertilization type (n, %)</w:t>
            </w:r>
          </w:p>
        </w:tc>
      </w:tr>
      <w:tr w:rsidR="003D42BB" w14:paraId="244DF659" w14:textId="77777777" w:rsidTr="00F3407E">
        <w:tc>
          <w:tcPr>
            <w:tcW w:w="847" w:type="pct"/>
            <w:shd w:val="clear" w:color="auto" w:fill="auto"/>
          </w:tcPr>
          <w:p w14:paraId="44A8178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IVF</w:t>
            </w:r>
          </w:p>
        </w:tc>
        <w:tc>
          <w:tcPr>
            <w:tcW w:w="1187" w:type="pct"/>
            <w:shd w:val="clear" w:color="auto" w:fill="auto"/>
          </w:tcPr>
          <w:p w14:paraId="7F9A866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50(92.6%)</w:t>
            </w:r>
          </w:p>
        </w:tc>
        <w:tc>
          <w:tcPr>
            <w:tcW w:w="1187" w:type="pct"/>
            <w:shd w:val="clear" w:color="auto" w:fill="auto"/>
          </w:tcPr>
          <w:p w14:paraId="662315C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102(87.9%)</w:t>
            </w:r>
          </w:p>
        </w:tc>
        <w:tc>
          <w:tcPr>
            <w:tcW w:w="1187" w:type="pct"/>
            <w:shd w:val="clear" w:color="auto" w:fill="auto"/>
          </w:tcPr>
          <w:p w14:paraId="6B065C2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50(86.2%)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6E0A82E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0.540</w:t>
            </w:r>
          </w:p>
        </w:tc>
      </w:tr>
      <w:tr w:rsidR="003D42BB" w14:paraId="73584E18" w14:textId="77777777" w:rsidTr="00F3407E">
        <w:tc>
          <w:tcPr>
            <w:tcW w:w="847" w:type="pct"/>
            <w:shd w:val="clear" w:color="auto" w:fill="auto"/>
          </w:tcPr>
          <w:p w14:paraId="5DF080F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ICSI</w:t>
            </w:r>
          </w:p>
        </w:tc>
        <w:tc>
          <w:tcPr>
            <w:tcW w:w="1187" w:type="pct"/>
            <w:shd w:val="clear" w:color="auto" w:fill="auto"/>
          </w:tcPr>
          <w:p w14:paraId="6E91166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4(7.4%)</w:t>
            </w:r>
          </w:p>
        </w:tc>
        <w:tc>
          <w:tcPr>
            <w:tcW w:w="1187" w:type="pct"/>
            <w:shd w:val="clear" w:color="auto" w:fill="auto"/>
          </w:tcPr>
          <w:p w14:paraId="4F15DCA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14(12.1%)</w:t>
            </w:r>
          </w:p>
        </w:tc>
        <w:tc>
          <w:tcPr>
            <w:tcW w:w="1187" w:type="pct"/>
            <w:shd w:val="clear" w:color="auto" w:fill="auto"/>
          </w:tcPr>
          <w:p w14:paraId="14BF3ED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8(13.8%)</w:t>
            </w:r>
          </w:p>
        </w:tc>
        <w:tc>
          <w:tcPr>
            <w:tcW w:w="592" w:type="pct"/>
            <w:vMerge/>
            <w:shd w:val="clear" w:color="auto" w:fill="auto"/>
          </w:tcPr>
          <w:p w14:paraId="07DAE38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58656011" w14:textId="77777777" w:rsidTr="00F3407E">
        <w:tc>
          <w:tcPr>
            <w:tcW w:w="5000" w:type="pct"/>
            <w:gridSpan w:val="5"/>
            <w:shd w:val="clear" w:color="auto" w:fill="auto"/>
          </w:tcPr>
          <w:p w14:paraId="1DB8DF9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Aetiology</w:t>
            </w:r>
            <w:proofErr w:type="spellEnd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, n (%)</w:t>
            </w:r>
          </w:p>
        </w:tc>
      </w:tr>
      <w:tr w:rsidR="003D42BB" w14:paraId="787581B5" w14:textId="77777777" w:rsidTr="00F3407E">
        <w:tc>
          <w:tcPr>
            <w:tcW w:w="847" w:type="pct"/>
            <w:shd w:val="clear" w:color="auto" w:fill="auto"/>
          </w:tcPr>
          <w:p w14:paraId="4423545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Tubal factor</w:t>
            </w:r>
          </w:p>
        </w:tc>
        <w:tc>
          <w:tcPr>
            <w:tcW w:w="1187" w:type="pct"/>
            <w:shd w:val="clear" w:color="auto" w:fill="auto"/>
          </w:tcPr>
          <w:p w14:paraId="1A66E06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46(85.2%)</w:t>
            </w:r>
          </w:p>
        </w:tc>
        <w:tc>
          <w:tcPr>
            <w:tcW w:w="1187" w:type="pct"/>
            <w:shd w:val="clear" w:color="auto" w:fill="auto"/>
          </w:tcPr>
          <w:p w14:paraId="77BC7B2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102(87.9%)</w:t>
            </w:r>
          </w:p>
        </w:tc>
        <w:tc>
          <w:tcPr>
            <w:tcW w:w="1187" w:type="pct"/>
            <w:shd w:val="clear" w:color="auto" w:fill="auto"/>
          </w:tcPr>
          <w:p w14:paraId="14CC906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45(77.6%)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06CCC38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0.103</w:t>
            </w:r>
          </w:p>
        </w:tc>
      </w:tr>
      <w:tr w:rsidR="003D42BB" w14:paraId="242DEDD2" w14:textId="77777777" w:rsidTr="00F3407E">
        <w:trPr>
          <w:trHeight w:val="383"/>
        </w:trPr>
        <w:tc>
          <w:tcPr>
            <w:tcW w:w="847" w:type="pct"/>
            <w:shd w:val="clear" w:color="auto" w:fill="auto"/>
          </w:tcPr>
          <w:p w14:paraId="4EFDE60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Ovulatory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factor</w:t>
            </w:r>
          </w:p>
        </w:tc>
        <w:tc>
          <w:tcPr>
            <w:tcW w:w="1187" w:type="pct"/>
            <w:shd w:val="clear" w:color="auto" w:fill="auto"/>
          </w:tcPr>
          <w:p w14:paraId="7D6E7C5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4(7.4%)</w:t>
            </w:r>
          </w:p>
        </w:tc>
        <w:tc>
          <w:tcPr>
            <w:tcW w:w="1187" w:type="pct"/>
            <w:shd w:val="clear" w:color="auto" w:fill="auto"/>
          </w:tcPr>
          <w:p w14:paraId="12A4579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10(8.6%)</w:t>
            </w:r>
          </w:p>
        </w:tc>
        <w:tc>
          <w:tcPr>
            <w:tcW w:w="1187" w:type="pct"/>
            <w:shd w:val="clear" w:color="auto" w:fill="auto"/>
          </w:tcPr>
          <w:p w14:paraId="45C0203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7(12.1%)</w:t>
            </w:r>
          </w:p>
        </w:tc>
        <w:tc>
          <w:tcPr>
            <w:tcW w:w="592" w:type="pct"/>
            <w:vMerge/>
            <w:shd w:val="clear" w:color="auto" w:fill="auto"/>
          </w:tcPr>
          <w:p w14:paraId="76A1470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53432AAA" w14:textId="77777777" w:rsidTr="00F3407E">
        <w:trPr>
          <w:trHeight w:val="416"/>
        </w:trPr>
        <w:tc>
          <w:tcPr>
            <w:tcW w:w="847" w:type="pct"/>
            <w:shd w:val="clear" w:color="auto" w:fill="auto"/>
          </w:tcPr>
          <w:p w14:paraId="11095FE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Male factor</w:t>
            </w:r>
          </w:p>
        </w:tc>
        <w:tc>
          <w:tcPr>
            <w:tcW w:w="1187" w:type="pct"/>
            <w:shd w:val="clear" w:color="auto" w:fill="auto"/>
          </w:tcPr>
          <w:p w14:paraId="2FB0760F" w14:textId="77777777" w:rsidR="003D42BB" w:rsidRPr="008406DE" w:rsidRDefault="003D42BB" w:rsidP="00F3407E">
            <w:pPr>
              <w:spacing w:before="24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2(3.7%)</w:t>
            </w:r>
          </w:p>
        </w:tc>
        <w:tc>
          <w:tcPr>
            <w:tcW w:w="1187" w:type="pct"/>
            <w:shd w:val="clear" w:color="auto" w:fill="auto"/>
          </w:tcPr>
          <w:p w14:paraId="1FADFB3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2(1.7%)</w:t>
            </w:r>
          </w:p>
        </w:tc>
        <w:tc>
          <w:tcPr>
            <w:tcW w:w="1187" w:type="pct"/>
            <w:shd w:val="clear" w:color="auto" w:fill="auto"/>
          </w:tcPr>
          <w:p w14:paraId="708A1CD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4(6.90%)</w:t>
            </w:r>
          </w:p>
        </w:tc>
        <w:tc>
          <w:tcPr>
            <w:tcW w:w="592" w:type="pct"/>
            <w:vMerge/>
            <w:shd w:val="clear" w:color="auto" w:fill="auto"/>
          </w:tcPr>
          <w:p w14:paraId="7D80DA4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7CFBD959" w14:textId="77777777" w:rsidTr="00F3407E">
        <w:tc>
          <w:tcPr>
            <w:tcW w:w="847" w:type="pct"/>
            <w:shd w:val="clear" w:color="auto" w:fill="auto"/>
          </w:tcPr>
          <w:p w14:paraId="52C8973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Others </w:t>
            </w:r>
          </w:p>
        </w:tc>
        <w:tc>
          <w:tcPr>
            <w:tcW w:w="1187" w:type="pct"/>
            <w:shd w:val="clear" w:color="auto" w:fill="auto"/>
          </w:tcPr>
          <w:p w14:paraId="745F1D6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2(3.7%)</w:t>
            </w:r>
          </w:p>
        </w:tc>
        <w:tc>
          <w:tcPr>
            <w:tcW w:w="1187" w:type="pct"/>
            <w:shd w:val="clear" w:color="auto" w:fill="auto"/>
          </w:tcPr>
          <w:p w14:paraId="7FF8109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2(1.7%)</w:t>
            </w:r>
          </w:p>
        </w:tc>
        <w:tc>
          <w:tcPr>
            <w:tcW w:w="1187" w:type="pct"/>
            <w:shd w:val="clear" w:color="auto" w:fill="auto"/>
          </w:tcPr>
          <w:p w14:paraId="6AA1941F" w14:textId="77777777" w:rsidR="003D42BB" w:rsidRPr="008406DE" w:rsidRDefault="003D42BB" w:rsidP="00F3407E">
            <w:pPr>
              <w:tabs>
                <w:tab w:val="left" w:pos="1275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2(3.40%)</w:t>
            </w:r>
          </w:p>
        </w:tc>
        <w:tc>
          <w:tcPr>
            <w:tcW w:w="592" w:type="pct"/>
            <w:vMerge/>
            <w:shd w:val="clear" w:color="auto" w:fill="auto"/>
          </w:tcPr>
          <w:p w14:paraId="53BC61A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2FB32489" w14:textId="77777777" w:rsidTr="00F3407E">
        <w:tc>
          <w:tcPr>
            <w:tcW w:w="847" w:type="pct"/>
            <w:shd w:val="clear" w:color="auto" w:fill="auto"/>
          </w:tcPr>
          <w:p w14:paraId="64CE31A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AFC (n)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5554ADE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9.41(3.00,13.00)</w:t>
            </w:r>
          </w:p>
        </w:tc>
        <w:tc>
          <w:tcPr>
            <w:tcW w:w="1187" w:type="pct"/>
            <w:shd w:val="clear" w:color="auto" w:fill="auto"/>
          </w:tcPr>
          <w:p w14:paraId="2CA0AB5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9.61(5.75,12.25)</w:t>
            </w:r>
          </w:p>
        </w:tc>
        <w:tc>
          <w:tcPr>
            <w:tcW w:w="1187" w:type="pct"/>
            <w:shd w:val="clear" w:color="auto" w:fill="auto"/>
          </w:tcPr>
          <w:p w14:paraId="2ADA37C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10.48(5.75,14.50)</w:t>
            </w:r>
          </w:p>
        </w:tc>
        <w:tc>
          <w:tcPr>
            <w:tcW w:w="592" w:type="pct"/>
            <w:shd w:val="clear" w:color="auto" w:fill="auto"/>
          </w:tcPr>
          <w:p w14:paraId="109B450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0.584</w:t>
            </w:r>
          </w:p>
        </w:tc>
      </w:tr>
      <w:tr w:rsidR="003D42BB" w14:paraId="19C4721C" w14:textId="77777777" w:rsidTr="00F3407E">
        <w:tc>
          <w:tcPr>
            <w:tcW w:w="847" w:type="pct"/>
            <w:shd w:val="clear" w:color="auto" w:fill="auto"/>
          </w:tcPr>
          <w:p w14:paraId="068D683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AMH (ng/ml)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79E32A7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2.32(0.67,3.41)</w:t>
            </w:r>
          </w:p>
        </w:tc>
        <w:tc>
          <w:tcPr>
            <w:tcW w:w="1187" w:type="pct"/>
            <w:shd w:val="clear" w:color="auto" w:fill="auto"/>
          </w:tcPr>
          <w:p w14:paraId="1AE205E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2.94(0.96,4.40)</w:t>
            </w:r>
          </w:p>
        </w:tc>
        <w:tc>
          <w:tcPr>
            <w:tcW w:w="1187" w:type="pct"/>
            <w:shd w:val="clear" w:color="auto" w:fill="auto"/>
          </w:tcPr>
          <w:p w14:paraId="6C0A538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2.37(0.91,3.27)</w:t>
            </w:r>
          </w:p>
        </w:tc>
        <w:tc>
          <w:tcPr>
            <w:tcW w:w="592" w:type="pct"/>
            <w:shd w:val="clear" w:color="auto" w:fill="auto"/>
          </w:tcPr>
          <w:p w14:paraId="63323FB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0.121</w:t>
            </w:r>
          </w:p>
        </w:tc>
      </w:tr>
      <w:tr w:rsidR="003D42BB" w14:paraId="40BC5703" w14:textId="77777777" w:rsidTr="00F3407E">
        <w:tc>
          <w:tcPr>
            <w:tcW w:w="847" w:type="pct"/>
            <w:shd w:val="clear" w:color="auto" w:fill="auto"/>
          </w:tcPr>
          <w:p w14:paraId="205A48F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Basal FSH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2AE907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6.44(5.53,7.49)</w:t>
            </w:r>
          </w:p>
        </w:tc>
        <w:tc>
          <w:tcPr>
            <w:tcW w:w="1187" w:type="pct"/>
            <w:shd w:val="clear" w:color="auto" w:fill="auto"/>
          </w:tcPr>
          <w:p w14:paraId="3DE9D3F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6.91(5.57,7.65)</w:t>
            </w:r>
          </w:p>
        </w:tc>
        <w:tc>
          <w:tcPr>
            <w:tcW w:w="1187" w:type="pct"/>
            <w:shd w:val="clear" w:color="auto" w:fill="auto"/>
          </w:tcPr>
          <w:p w14:paraId="4E7497C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7.45(5.99,7.99)</w:t>
            </w:r>
          </w:p>
        </w:tc>
        <w:tc>
          <w:tcPr>
            <w:tcW w:w="592" w:type="pct"/>
            <w:shd w:val="clear" w:color="auto" w:fill="auto"/>
          </w:tcPr>
          <w:p w14:paraId="69F03F6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9AD">
              <w:rPr>
                <w:rFonts w:ascii="Times New Roman" w:hAnsi="Times New Roman" w:cs="Times New Roman" w:hint="eastAsia"/>
                <w:sz w:val="22"/>
                <w:szCs w:val="24"/>
              </w:rPr>
              <w:t>0.024</w:t>
            </w:r>
          </w:p>
        </w:tc>
      </w:tr>
      <w:tr w:rsidR="003D42BB" w14:paraId="77DBC31A" w14:textId="77777777" w:rsidTr="00F3407E">
        <w:tc>
          <w:tcPr>
            <w:tcW w:w="847" w:type="pct"/>
            <w:shd w:val="clear" w:color="auto" w:fill="auto"/>
          </w:tcPr>
          <w:p w14:paraId="1462E1B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lastRenderedPageBreak/>
              <w:t>Basal LH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3079D1D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4.57(2.41,6.20)</w:t>
            </w:r>
          </w:p>
        </w:tc>
        <w:tc>
          <w:tcPr>
            <w:tcW w:w="1187" w:type="pct"/>
            <w:shd w:val="clear" w:color="auto" w:fill="auto"/>
          </w:tcPr>
          <w:p w14:paraId="4C7507D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4.98(3.33,6.49)</w:t>
            </w:r>
          </w:p>
        </w:tc>
        <w:tc>
          <w:tcPr>
            <w:tcW w:w="1187" w:type="pct"/>
            <w:shd w:val="clear" w:color="auto" w:fill="auto"/>
          </w:tcPr>
          <w:p w14:paraId="40B9B26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6.46(3.62,5.99)</w:t>
            </w:r>
          </w:p>
        </w:tc>
        <w:tc>
          <w:tcPr>
            <w:tcW w:w="592" w:type="pct"/>
            <w:shd w:val="clear" w:color="auto" w:fill="auto"/>
          </w:tcPr>
          <w:p w14:paraId="2EFE966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0.176</w:t>
            </w:r>
          </w:p>
        </w:tc>
      </w:tr>
      <w:tr w:rsidR="003D42BB" w14:paraId="2365B428" w14:textId="77777777" w:rsidTr="00F3407E">
        <w:tc>
          <w:tcPr>
            <w:tcW w:w="847" w:type="pct"/>
            <w:shd w:val="clear" w:color="auto" w:fill="auto"/>
          </w:tcPr>
          <w:p w14:paraId="44D8C1A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eggs (n)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A8A957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9.00(5.00,12.00)</w:t>
            </w:r>
          </w:p>
        </w:tc>
        <w:tc>
          <w:tcPr>
            <w:tcW w:w="1187" w:type="pct"/>
            <w:shd w:val="clear" w:color="auto" w:fill="auto"/>
          </w:tcPr>
          <w:p w14:paraId="4194AFA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9.65(5.00,13.00)</w:t>
            </w:r>
          </w:p>
        </w:tc>
        <w:tc>
          <w:tcPr>
            <w:tcW w:w="1187" w:type="pct"/>
            <w:shd w:val="clear" w:color="auto" w:fill="auto"/>
          </w:tcPr>
          <w:p w14:paraId="00226C3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11.38(5.75,16.00)</w:t>
            </w:r>
          </w:p>
        </w:tc>
        <w:tc>
          <w:tcPr>
            <w:tcW w:w="592" w:type="pct"/>
            <w:shd w:val="clear" w:color="auto" w:fill="auto"/>
          </w:tcPr>
          <w:p w14:paraId="439E1A5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0.176</w:t>
            </w:r>
          </w:p>
        </w:tc>
      </w:tr>
      <w:tr w:rsidR="003D42BB" w14:paraId="3588D185" w14:textId="77777777" w:rsidTr="00F3407E">
        <w:tc>
          <w:tcPr>
            <w:tcW w:w="847" w:type="pct"/>
            <w:shd w:val="clear" w:color="auto" w:fill="auto"/>
          </w:tcPr>
          <w:p w14:paraId="0FBD330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Endometrial thickness on the day of transfer (cm</w:t>
            </w:r>
            <w:proofErr w:type="gram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) 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</w:t>
            </w:r>
            <w:proofErr w:type="gramEnd"/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P75)</w:t>
            </w:r>
          </w:p>
        </w:tc>
        <w:tc>
          <w:tcPr>
            <w:tcW w:w="1187" w:type="pct"/>
            <w:shd w:val="clear" w:color="auto" w:fill="auto"/>
          </w:tcPr>
          <w:p w14:paraId="685A8A5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5.84(5.00,7.00)</w:t>
            </w:r>
          </w:p>
        </w:tc>
        <w:tc>
          <w:tcPr>
            <w:tcW w:w="1187" w:type="pct"/>
            <w:shd w:val="clear" w:color="auto" w:fill="auto"/>
          </w:tcPr>
          <w:p w14:paraId="747A622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6.26(6.00,7.00)</w:t>
            </w:r>
          </w:p>
        </w:tc>
        <w:tc>
          <w:tcPr>
            <w:tcW w:w="1187" w:type="pct"/>
            <w:shd w:val="clear" w:color="auto" w:fill="auto"/>
          </w:tcPr>
          <w:p w14:paraId="1613781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6.03(5.68,7.00)</w:t>
            </w:r>
          </w:p>
        </w:tc>
        <w:tc>
          <w:tcPr>
            <w:tcW w:w="592" w:type="pct"/>
            <w:shd w:val="clear" w:color="auto" w:fill="auto"/>
          </w:tcPr>
          <w:p w14:paraId="03F3A83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0.121</w:t>
            </w:r>
          </w:p>
        </w:tc>
      </w:tr>
      <w:tr w:rsidR="003D42BB" w14:paraId="4D3C5303" w14:textId="77777777" w:rsidTr="00F3407E">
        <w:tc>
          <w:tcPr>
            <w:tcW w:w="5000" w:type="pct"/>
            <w:gridSpan w:val="5"/>
            <w:shd w:val="clear" w:color="auto" w:fill="auto"/>
          </w:tcPr>
          <w:p w14:paraId="5CDAB41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No. of transferred embryos (n, %)</w:t>
            </w:r>
          </w:p>
        </w:tc>
      </w:tr>
      <w:tr w:rsidR="003D42BB" w14:paraId="5A43E169" w14:textId="77777777" w:rsidTr="00F3407E">
        <w:tc>
          <w:tcPr>
            <w:tcW w:w="847" w:type="pct"/>
            <w:shd w:val="clear" w:color="auto" w:fill="auto"/>
          </w:tcPr>
          <w:p w14:paraId="1E4986D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One embryo transferred</w:t>
            </w:r>
          </w:p>
        </w:tc>
        <w:tc>
          <w:tcPr>
            <w:tcW w:w="1187" w:type="pct"/>
            <w:shd w:val="clear" w:color="auto" w:fill="auto"/>
          </w:tcPr>
          <w:p w14:paraId="05C5A28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38(70.4%)</w:t>
            </w:r>
          </w:p>
        </w:tc>
        <w:tc>
          <w:tcPr>
            <w:tcW w:w="1187" w:type="pct"/>
            <w:shd w:val="clear" w:color="auto" w:fill="auto"/>
          </w:tcPr>
          <w:p w14:paraId="09F9853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64(55.2%)</w:t>
            </w:r>
          </w:p>
        </w:tc>
        <w:tc>
          <w:tcPr>
            <w:tcW w:w="1187" w:type="pct"/>
            <w:shd w:val="clear" w:color="auto" w:fill="auto"/>
          </w:tcPr>
          <w:p w14:paraId="44776259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24(41.4%)</w:t>
            </w:r>
          </w:p>
          <w:p w14:paraId="3304B6F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92" w:type="pct"/>
            <w:vMerge w:val="restart"/>
            <w:shd w:val="clear" w:color="auto" w:fill="auto"/>
          </w:tcPr>
          <w:p w14:paraId="56ECECC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0.209</w:t>
            </w:r>
          </w:p>
        </w:tc>
      </w:tr>
      <w:tr w:rsidR="003D42BB" w14:paraId="52558E0E" w14:textId="77777777" w:rsidTr="00F3407E">
        <w:tc>
          <w:tcPr>
            <w:tcW w:w="847" w:type="pct"/>
            <w:shd w:val="clear" w:color="auto" w:fill="auto"/>
          </w:tcPr>
          <w:p w14:paraId="792B5A8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Two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embryos transferred</w:t>
            </w:r>
          </w:p>
        </w:tc>
        <w:tc>
          <w:tcPr>
            <w:tcW w:w="1187" w:type="pct"/>
            <w:shd w:val="clear" w:color="auto" w:fill="auto"/>
          </w:tcPr>
          <w:p w14:paraId="0F3DB22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16(29.6%)</w:t>
            </w:r>
          </w:p>
        </w:tc>
        <w:tc>
          <w:tcPr>
            <w:tcW w:w="1187" w:type="pct"/>
            <w:shd w:val="clear" w:color="auto" w:fill="auto"/>
          </w:tcPr>
          <w:p w14:paraId="4CE887C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52(44.8%)</w:t>
            </w:r>
          </w:p>
        </w:tc>
        <w:tc>
          <w:tcPr>
            <w:tcW w:w="1187" w:type="pct"/>
            <w:shd w:val="clear" w:color="auto" w:fill="auto"/>
          </w:tcPr>
          <w:p w14:paraId="0FAD3EE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34(58.6%)</w:t>
            </w:r>
          </w:p>
        </w:tc>
        <w:tc>
          <w:tcPr>
            <w:tcW w:w="592" w:type="pct"/>
            <w:vMerge/>
            <w:shd w:val="clear" w:color="auto" w:fill="auto"/>
          </w:tcPr>
          <w:p w14:paraId="0451D49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6734E75D" w14:textId="77777777" w:rsidTr="00F3407E">
        <w:tc>
          <w:tcPr>
            <w:tcW w:w="847" w:type="pct"/>
            <w:shd w:val="clear" w:color="auto" w:fill="auto"/>
          </w:tcPr>
          <w:p w14:paraId="373789D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Three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 xml:space="preserve"> embryos transferred</w:t>
            </w:r>
          </w:p>
        </w:tc>
        <w:tc>
          <w:tcPr>
            <w:tcW w:w="1187" w:type="pct"/>
            <w:shd w:val="clear" w:color="auto" w:fill="auto"/>
          </w:tcPr>
          <w:p w14:paraId="68AF3C3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25A5FEA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6C26D2A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592" w:type="pct"/>
            <w:vMerge/>
            <w:shd w:val="clear" w:color="auto" w:fill="auto"/>
          </w:tcPr>
          <w:p w14:paraId="286C8B9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634210D0" w14:textId="77777777" w:rsidTr="00F3407E">
        <w:tc>
          <w:tcPr>
            <w:tcW w:w="5000" w:type="pct"/>
            <w:gridSpan w:val="5"/>
            <w:shd w:val="clear" w:color="auto" w:fill="auto"/>
          </w:tcPr>
          <w:p w14:paraId="739CD91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Type of embryo transferred (n, %)</w:t>
            </w:r>
          </w:p>
        </w:tc>
      </w:tr>
      <w:tr w:rsidR="003D42BB" w14:paraId="34C656BB" w14:textId="77777777" w:rsidTr="00F3407E">
        <w:tc>
          <w:tcPr>
            <w:tcW w:w="847" w:type="pct"/>
            <w:shd w:val="clear" w:color="auto" w:fill="auto"/>
          </w:tcPr>
          <w:p w14:paraId="788BEF5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Cleavage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stage embryo</w:t>
            </w:r>
          </w:p>
        </w:tc>
        <w:tc>
          <w:tcPr>
            <w:tcW w:w="1187" w:type="pct"/>
            <w:shd w:val="clear" w:color="auto" w:fill="auto"/>
          </w:tcPr>
          <w:p w14:paraId="2B69355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16(29.6%)</w:t>
            </w:r>
          </w:p>
        </w:tc>
        <w:tc>
          <w:tcPr>
            <w:tcW w:w="1187" w:type="pct"/>
            <w:shd w:val="clear" w:color="auto" w:fill="auto"/>
          </w:tcPr>
          <w:p w14:paraId="7E3043E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38(32.8%)</w:t>
            </w:r>
          </w:p>
        </w:tc>
        <w:tc>
          <w:tcPr>
            <w:tcW w:w="1187" w:type="pct"/>
            <w:shd w:val="clear" w:color="auto" w:fill="auto"/>
          </w:tcPr>
          <w:p w14:paraId="1CAA44C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26(44.8%)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4B1D0E9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0.183</w:t>
            </w:r>
          </w:p>
        </w:tc>
      </w:tr>
      <w:tr w:rsidR="003D42BB" w14:paraId="1464A1DD" w14:textId="77777777" w:rsidTr="00F3407E"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14:paraId="37FA188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Blastocyst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108BCFA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38(70.4%)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5EAA26F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78(67.2%)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40A6924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32(55.2%)</w:t>
            </w: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46638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188EF067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Abbreviations: NC: </w:t>
      </w:r>
      <w:r w:rsidRPr="00220FFC">
        <w:rPr>
          <w:rFonts w:ascii="Times New Roman" w:hAnsi="Times New Roman" w:cs="Times New Roman" w:hint="eastAsia"/>
          <w:sz w:val="22"/>
          <w:szCs w:val="24"/>
        </w:rPr>
        <w:t>natural cycle</w:t>
      </w:r>
      <w:r>
        <w:rPr>
          <w:rFonts w:ascii="Times New Roman" w:hAnsi="Times New Roman" w:cs="Times New Roman" w:hint="eastAsia"/>
          <w:sz w:val="22"/>
          <w:szCs w:val="24"/>
        </w:rPr>
        <w:t xml:space="preserve">; HRT: </w:t>
      </w:r>
      <w:r w:rsidRPr="00220FFC">
        <w:rPr>
          <w:rFonts w:ascii="Times New Roman" w:hAnsi="Times New Roman" w:cs="Times New Roman" w:hint="eastAsia"/>
          <w:sz w:val="22"/>
          <w:szCs w:val="24"/>
        </w:rPr>
        <w:t>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</w:t>
      </w:r>
      <w:r>
        <w:rPr>
          <w:rFonts w:ascii="Times New Roman" w:hAnsi="Times New Roman" w:cs="Times New Roman" w:hint="eastAsia"/>
          <w:sz w:val="22"/>
          <w:szCs w:val="24"/>
        </w:rPr>
        <w:t>-HRT:</w:t>
      </w:r>
      <w:r w:rsidRPr="00220FFC">
        <w:rPr>
          <w:rFonts w:hint="eastAsia"/>
        </w:rPr>
        <w:t xml:space="preserve">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 combined with 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BMI: Body mass index; FSH: follicle-stimulating hormone; LH: </w:t>
      </w:r>
      <w:r w:rsidRPr="00BC305A">
        <w:rPr>
          <w:rFonts w:ascii="Times New Roman" w:hAnsi="Times New Roman" w:cs="Times New Roman" w:hint="eastAsia"/>
          <w:sz w:val="22"/>
          <w:szCs w:val="24"/>
        </w:rPr>
        <w:t>luteinizing hormone (LH)</w:t>
      </w:r>
      <w:r>
        <w:rPr>
          <w:rFonts w:ascii="Times New Roman" w:hAnsi="Times New Roman" w:cs="Times New Roman" w:hint="eastAsia"/>
          <w:sz w:val="22"/>
          <w:szCs w:val="24"/>
        </w:rPr>
        <w:t xml:space="preserve"> IVF In vitro fertilization; ICSI Intracytoplasmic sperm injection; GnRH, gonadotrophin-releasing hormone; AMH: </w:t>
      </w:r>
      <w:r w:rsidRPr="00033980">
        <w:rPr>
          <w:rFonts w:ascii="Times New Roman" w:hAnsi="Times New Roman" w:cs="Times New Roman" w:hint="eastAsia"/>
          <w:sz w:val="22"/>
          <w:szCs w:val="24"/>
        </w:rPr>
        <w:t>anti-M</w:t>
      </w:r>
      <w:r w:rsidRPr="00033980">
        <w:rPr>
          <w:rFonts w:ascii="Times New Roman" w:hAnsi="Times New Roman" w:cs="Times New Roman" w:hint="eastAsia"/>
          <w:sz w:val="22"/>
          <w:szCs w:val="24"/>
        </w:rPr>
        <w:t>ü</w:t>
      </w:r>
      <w:proofErr w:type="spellStart"/>
      <w:r w:rsidRPr="00033980">
        <w:rPr>
          <w:rFonts w:ascii="Times New Roman" w:hAnsi="Times New Roman" w:cs="Times New Roman" w:hint="eastAsia"/>
          <w:sz w:val="22"/>
          <w:szCs w:val="24"/>
        </w:rPr>
        <w:t>llerian</w:t>
      </w:r>
      <w:proofErr w:type="spellEnd"/>
      <w:r w:rsidRPr="00033980">
        <w:rPr>
          <w:rFonts w:ascii="Times New Roman" w:hAnsi="Times New Roman" w:cs="Times New Roman" w:hint="eastAsia"/>
          <w:sz w:val="22"/>
          <w:szCs w:val="24"/>
        </w:rPr>
        <w:t xml:space="preserve"> hormone (AMH)</w:t>
      </w:r>
      <w:r>
        <w:rPr>
          <w:rFonts w:ascii="Times New Roman" w:hAnsi="Times New Roman" w:cs="Times New Roman" w:hint="eastAsia"/>
          <w:sz w:val="22"/>
          <w:szCs w:val="24"/>
        </w:rPr>
        <w:t xml:space="preserve">; AFC: </w:t>
      </w:r>
      <w:r w:rsidRPr="00033980">
        <w:rPr>
          <w:rFonts w:ascii="Times New Roman" w:hAnsi="Times New Roman" w:cs="Times New Roman" w:hint="eastAsia"/>
          <w:sz w:val="22"/>
          <w:szCs w:val="24"/>
        </w:rPr>
        <w:t>antral follicle count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3EA9572A" w14:textId="77777777" w:rsidR="003D42BB" w:rsidRDefault="003D42BB" w:rsidP="003D42BB">
      <w:pPr>
        <w:jc w:val="left"/>
        <w:rPr>
          <w:rFonts w:hint="eastAsia"/>
        </w:rPr>
      </w:pPr>
    </w:p>
    <w:p w14:paraId="37933C2F" w14:textId="77777777" w:rsidR="003D42BB" w:rsidRPr="003D42BB" w:rsidRDefault="003D42BB" w:rsidP="0064717D">
      <w:pPr>
        <w:jc w:val="left"/>
        <w:rPr>
          <w:rFonts w:hint="eastAsia"/>
        </w:rPr>
      </w:pPr>
    </w:p>
    <w:p w14:paraId="30FF5559" w14:textId="77777777" w:rsidR="00392595" w:rsidRDefault="00392595" w:rsidP="0064717D">
      <w:pPr>
        <w:jc w:val="left"/>
        <w:rPr>
          <w:rFonts w:hint="eastAsia"/>
        </w:rPr>
      </w:pPr>
    </w:p>
    <w:p w14:paraId="25C7B194" w14:textId="0B387509" w:rsidR="00392595" w:rsidRDefault="00392595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739D91F8" w14:textId="77777777" w:rsidR="00392595" w:rsidRDefault="00392595" w:rsidP="0064717D">
      <w:pPr>
        <w:jc w:val="left"/>
        <w:rPr>
          <w:rFonts w:hint="eastAsia"/>
        </w:rPr>
      </w:pPr>
    </w:p>
    <w:p w14:paraId="446619F8" w14:textId="77777777" w:rsidR="0097426B" w:rsidRDefault="0097426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04A58D2C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sz w:val="22"/>
          <w:szCs w:val="24"/>
        </w:rPr>
        <w:t>Table</w:t>
      </w:r>
      <w:r>
        <w:rPr>
          <w:rFonts w:ascii="Times New Roman" w:hAnsi="Times New Roman" w:cs="Times New Roman" w:hint="eastAsia"/>
          <w:sz w:val="22"/>
          <w:szCs w:val="24"/>
        </w:rPr>
        <w:t>4</w:t>
      </w:r>
      <w:r>
        <w:rPr>
          <w:rFonts w:ascii="Times New Roman" w:hAnsi="Times New Roman" w:cs="Times New Roman"/>
          <w:sz w:val="22"/>
          <w:szCs w:val="24"/>
        </w:rPr>
        <w:t xml:space="preserve">. Baseline characteristics and embryo transfer variables </w:t>
      </w:r>
      <w:r w:rsidRPr="00C17FBB">
        <w:rPr>
          <w:rFonts w:ascii="Times New Roman" w:hAnsi="Times New Roman" w:cs="Times New Roman" w:hint="eastAsia"/>
          <w:sz w:val="22"/>
          <w:szCs w:val="24"/>
        </w:rPr>
        <w:t>in the subgroup with two or more fibroids (N</w:t>
      </w:r>
      <w:r w:rsidRPr="00C17FBB">
        <w:rPr>
          <w:rFonts w:ascii="Times New Roman" w:hAnsi="Times New Roman" w:cs="Times New Roman" w:hint="eastAsia"/>
          <w:sz w:val="22"/>
          <w:szCs w:val="24"/>
        </w:rPr>
        <w:t>≥</w:t>
      </w:r>
      <w:r w:rsidRPr="00C17FBB">
        <w:rPr>
          <w:rFonts w:ascii="Times New Roman" w:hAnsi="Times New Roman" w:cs="Times New Roman" w:hint="eastAsia"/>
          <w:sz w:val="22"/>
          <w:szCs w:val="24"/>
        </w:rPr>
        <w:t>2)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3314"/>
        <w:gridCol w:w="3314"/>
        <w:gridCol w:w="3314"/>
        <w:gridCol w:w="1653"/>
      </w:tblGrid>
      <w:tr w:rsidR="003D42BB" w14:paraId="044F16CF" w14:textId="77777777" w:rsidTr="00F3407E">
        <w:tc>
          <w:tcPr>
            <w:tcW w:w="8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46DDA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3557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NC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608B8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HRT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696AF0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GnRH agonist-HRT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848D6" w14:textId="77777777" w:rsidR="003D42BB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P value</w:t>
            </w:r>
          </w:p>
        </w:tc>
      </w:tr>
      <w:tr w:rsidR="003D42BB" w14:paraId="6C5A4870" w14:textId="77777777" w:rsidTr="00F3407E"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14:paraId="692AA73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cycles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245EB72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42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60A57E3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64</w:t>
            </w:r>
          </w:p>
        </w:tc>
        <w:tc>
          <w:tcPr>
            <w:tcW w:w="1187" w:type="pct"/>
            <w:tcBorders>
              <w:top w:val="single" w:sz="4" w:space="0" w:color="auto"/>
            </w:tcBorders>
            <w:shd w:val="clear" w:color="auto" w:fill="auto"/>
          </w:tcPr>
          <w:p w14:paraId="47E86B3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</w:t>
            </w:r>
          </w:p>
        </w:tc>
        <w:tc>
          <w:tcPr>
            <w:tcW w:w="592" w:type="pct"/>
            <w:tcBorders>
              <w:top w:val="single" w:sz="4" w:space="0" w:color="auto"/>
            </w:tcBorders>
            <w:shd w:val="clear" w:color="auto" w:fill="auto"/>
          </w:tcPr>
          <w:p w14:paraId="3A65BEE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716E093C" w14:textId="77777777" w:rsidTr="00F3407E">
        <w:tc>
          <w:tcPr>
            <w:tcW w:w="847" w:type="pct"/>
            <w:shd w:val="clear" w:color="auto" w:fill="auto"/>
          </w:tcPr>
          <w:p w14:paraId="5E99CF5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female age (y)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DB3668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37.71(34.00,40.00)</w:t>
            </w:r>
          </w:p>
        </w:tc>
        <w:tc>
          <w:tcPr>
            <w:tcW w:w="1187" w:type="pct"/>
            <w:shd w:val="clear" w:color="auto" w:fill="auto"/>
          </w:tcPr>
          <w:p w14:paraId="767094B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38.31(34.25,41.75)</w:t>
            </w:r>
          </w:p>
        </w:tc>
        <w:tc>
          <w:tcPr>
            <w:tcW w:w="1187" w:type="pct"/>
            <w:shd w:val="clear" w:color="auto" w:fill="auto"/>
          </w:tcPr>
          <w:p w14:paraId="58071F1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35.46(34.50,38.00)</w:t>
            </w:r>
          </w:p>
        </w:tc>
        <w:tc>
          <w:tcPr>
            <w:tcW w:w="592" w:type="pct"/>
            <w:shd w:val="clear" w:color="auto" w:fill="auto"/>
          </w:tcPr>
          <w:p w14:paraId="24411FC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0.054</w:t>
            </w:r>
          </w:p>
        </w:tc>
      </w:tr>
      <w:tr w:rsidR="003D42BB" w14:paraId="453ADF77" w14:textId="77777777" w:rsidTr="00F3407E">
        <w:trPr>
          <w:trHeight w:val="90"/>
        </w:trPr>
        <w:tc>
          <w:tcPr>
            <w:tcW w:w="847" w:type="pct"/>
            <w:shd w:val="clear" w:color="auto" w:fill="auto"/>
          </w:tcPr>
          <w:p w14:paraId="2565361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BMI (kg/m2)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36D9BEF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22.29(20.46,24.45)</w:t>
            </w:r>
          </w:p>
        </w:tc>
        <w:tc>
          <w:tcPr>
            <w:tcW w:w="1187" w:type="pct"/>
            <w:shd w:val="clear" w:color="auto" w:fill="auto"/>
          </w:tcPr>
          <w:p w14:paraId="5A80E28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22.85(20.70,24.76)</w:t>
            </w:r>
          </w:p>
        </w:tc>
        <w:tc>
          <w:tcPr>
            <w:tcW w:w="1187" w:type="pct"/>
            <w:shd w:val="clear" w:color="auto" w:fill="auto"/>
          </w:tcPr>
          <w:p w14:paraId="1D80119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23.56(20.81,26.33)</w:t>
            </w:r>
          </w:p>
        </w:tc>
        <w:tc>
          <w:tcPr>
            <w:tcW w:w="592" w:type="pct"/>
            <w:shd w:val="clear" w:color="auto" w:fill="auto"/>
          </w:tcPr>
          <w:p w14:paraId="55309E6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0.193</w:t>
            </w:r>
          </w:p>
        </w:tc>
      </w:tr>
      <w:tr w:rsidR="003D42BB" w14:paraId="728888FD" w14:textId="77777777" w:rsidTr="00F3407E">
        <w:tc>
          <w:tcPr>
            <w:tcW w:w="847" w:type="pct"/>
            <w:shd w:val="clear" w:color="auto" w:fill="auto"/>
          </w:tcPr>
          <w:p w14:paraId="7E9BBB9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Infertility duration years (y) (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187" w:type="pct"/>
            <w:shd w:val="clear" w:color="auto" w:fill="auto"/>
          </w:tcPr>
          <w:p w14:paraId="37783DC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3.33(2.00,4.13)</w:t>
            </w:r>
          </w:p>
        </w:tc>
        <w:tc>
          <w:tcPr>
            <w:tcW w:w="1187" w:type="pct"/>
            <w:shd w:val="clear" w:color="auto" w:fill="auto"/>
          </w:tcPr>
          <w:p w14:paraId="1AE72F3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2.95(1.00,3.38)</w:t>
            </w:r>
          </w:p>
        </w:tc>
        <w:tc>
          <w:tcPr>
            <w:tcW w:w="1187" w:type="pct"/>
            <w:shd w:val="clear" w:color="auto" w:fill="auto"/>
          </w:tcPr>
          <w:p w14:paraId="320A6F9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2.65(1.38,4.00)</w:t>
            </w:r>
          </w:p>
        </w:tc>
        <w:tc>
          <w:tcPr>
            <w:tcW w:w="592" w:type="pct"/>
            <w:shd w:val="clear" w:color="auto" w:fill="auto"/>
          </w:tcPr>
          <w:p w14:paraId="55672F2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0.619</w:t>
            </w:r>
          </w:p>
        </w:tc>
      </w:tr>
      <w:tr w:rsidR="003D42BB" w14:paraId="38D66319" w14:textId="77777777" w:rsidTr="00F3407E">
        <w:tc>
          <w:tcPr>
            <w:tcW w:w="5000" w:type="pct"/>
            <w:gridSpan w:val="5"/>
            <w:shd w:val="clear" w:color="auto" w:fill="auto"/>
          </w:tcPr>
          <w:p w14:paraId="7AFC36F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Infertility type (n,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%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)</w:t>
            </w:r>
          </w:p>
        </w:tc>
      </w:tr>
      <w:tr w:rsidR="003D42BB" w14:paraId="20CA59AF" w14:textId="77777777" w:rsidTr="00F3407E">
        <w:tc>
          <w:tcPr>
            <w:tcW w:w="847" w:type="pct"/>
            <w:shd w:val="clear" w:color="auto" w:fill="auto"/>
          </w:tcPr>
          <w:p w14:paraId="13A4922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Primary sterility</w:t>
            </w:r>
          </w:p>
        </w:tc>
        <w:tc>
          <w:tcPr>
            <w:tcW w:w="1187" w:type="pct"/>
            <w:shd w:val="clear" w:color="auto" w:fill="auto"/>
          </w:tcPr>
          <w:p w14:paraId="2B885E8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12(28.6%)</w:t>
            </w:r>
          </w:p>
        </w:tc>
        <w:tc>
          <w:tcPr>
            <w:tcW w:w="1187" w:type="pct"/>
            <w:shd w:val="clear" w:color="auto" w:fill="auto"/>
          </w:tcPr>
          <w:p w14:paraId="299F31E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16(25.0%)</w:t>
            </w:r>
          </w:p>
        </w:tc>
        <w:tc>
          <w:tcPr>
            <w:tcW w:w="1187" w:type="pct"/>
            <w:shd w:val="clear" w:color="auto" w:fill="auto"/>
          </w:tcPr>
          <w:p w14:paraId="5B49D14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10(38.5%)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39EEFF7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0.441</w:t>
            </w:r>
          </w:p>
        </w:tc>
      </w:tr>
      <w:tr w:rsidR="003D42BB" w14:paraId="40026BFA" w14:textId="77777777" w:rsidTr="00F3407E">
        <w:tc>
          <w:tcPr>
            <w:tcW w:w="847" w:type="pct"/>
            <w:shd w:val="clear" w:color="auto" w:fill="auto"/>
          </w:tcPr>
          <w:p w14:paraId="0DDF5AE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Secondary sterility</w:t>
            </w:r>
          </w:p>
        </w:tc>
        <w:tc>
          <w:tcPr>
            <w:tcW w:w="1187" w:type="pct"/>
            <w:shd w:val="clear" w:color="auto" w:fill="auto"/>
          </w:tcPr>
          <w:p w14:paraId="4CB0137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30(71.4%)</w:t>
            </w:r>
          </w:p>
        </w:tc>
        <w:tc>
          <w:tcPr>
            <w:tcW w:w="1187" w:type="pct"/>
            <w:shd w:val="clear" w:color="auto" w:fill="auto"/>
          </w:tcPr>
          <w:p w14:paraId="19E755C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48(75.0%)</w:t>
            </w:r>
          </w:p>
        </w:tc>
        <w:tc>
          <w:tcPr>
            <w:tcW w:w="1187" w:type="pct"/>
            <w:shd w:val="clear" w:color="auto" w:fill="auto"/>
          </w:tcPr>
          <w:p w14:paraId="5AD2B12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16(61.5%)</w:t>
            </w:r>
          </w:p>
        </w:tc>
        <w:tc>
          <w:tcPr>
            <w:tcW w:w="592" w:type="pct"/>
            <w:vMerge/>
            <w:shd w:val="clear" w:color="auto" w:fill="auto"/>
          </w:tcPr>
          <w:p w14:paraId="5FE3C4D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5676DDF1" w14:textId="77777777" w:rsidTr="00F3407E">
        <w:tc>
          <w:tcPr>
            <w:tcW w:w="5000" w:type="pct"/>
            <w:gridSpan w:val="5"/>
            <w:shd w:val="clear" w:color="auto" w:fill="auto"/>
          </w:tcPr>
          <w:p w14:paraId="37F53EC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Fertilization type (n, %)</w:t>
            </w:r>
          </w:p>
        </w:tc>
      </w:tr>
      <w:tr w:rsidR="003D42BB" w14:paraId="3AA0AFBD" w14:textId="77777777" w:rsidTr="00F3407E">
        <w:tc>
          <w:tcPr>
            <w:tcW w:w="847" w:type="pct"/>
            <w:shd w:val="clear" w:color="auto" w:fill="auto"/>
          </w:tcPr>
          <w:p w14:paraId="292D4B7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IVF</w:t>
            </w:r>
          </w:p>
        </w:tc>
        <w:tc>
          <w:tcPr>
            <w:tcW w:w="1187" w:type="pct"/>
            <w:shd w:val="clear" w:color="auto" w:fill="auto"/>
          </w:tcPr>
          <w:p w14:paraId="49B57AD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34(81.0%)</w:t>
            </w:r>
          </w:p>
        </w:tc>
        <w:tc>
          <w:tcPr>
            <w:tcW w:w="1187" w:type="pct"/>
            <w:shd w:val="clear" w:color="auto" w:fill="auto"/>
          </w:tcPr>
          <w:p w14:paraId="5237273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42(65.6%)</w:t>
            </w:r>
          </w:p>
        </w:tc>
        <w:tc>
          <w:tcPr>
            <w:tcW w:w="1187" w:type="pct"/>
            <w:shd w:val="clear" w:color="auto" w:fill="auto"/>
          </w:tcPr>
          <w:p w14:paraId="28E7FB9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18(69.2%)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66AA9EF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0.227</w:t>
            </w:r>
          </w:p>
        </w:tc>
      </w:tr>
      <w:tr w:rsidR="003D42BB" w14:paraId="486650C2" w14:textId="77777777" w:rsidTr="00F3407E">
        <w:tc>
          <w:tcPr>
            <w:tcW w:w="847" w:type="pct"/>
            <w:shd w:val="clear" w:color="auto" w:fill="auto"/>
          </w:tcPr>
          <w:p w14:paraId="4182A8D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ICSI</w:t>
            </w:r>
          </w:p>
        </w:tc>
        <w:tc>
          <w:tcPr>
            <w:tcW w:w="1187" w:type="pct"/>
            <w:shd w:val="clear" w:color="auto" w:fill="auto"/>
          </w:tcPr>
          <w:p w14:paraId="4C954A3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8(19.0%)</w:t>
            </w:r>
          </w:p>
        </w:tc>
        <w:tc>
          <w:tcPr>
            <w:tcW w:w="1187" w:type="pct"/>
            <w:shd w:val="clear" w:color="auto" w:fill="auto"/>
          </w:tcPr>
          <w:p w14:paraId="164D7D6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22(34.4%)</w:t>
            </w:r>
          </w:p>
        </w:tc>
        <w:tc>
          <w:tcPr>
            <w:tcW w:w="1187" w:type="pct"/>
            <w:shd w:val="clear" w:color="auto" w:fill="auto"/>
          </w:tcPr>
          <w:p w14:paraId="35D05BD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8(30.8%)</w:t>
            </w:r>
          </w:p>
        </w:tc>
        <w:tc>
          <w:tcPr>
            <w:tcW w:w="592" w:type="pct"/>
            <w:vMerge/>
            <w:shd w:val="clear" w:color="auto" w:fill="auto"/>
          </w:tcPr>
          <w:p w14:paraId="156114C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46446421" w14:textId="77777777" w:rsidTr="00F3407E">
        <w:tc>
          <w:tcPr>
            <w:tcW w:w="5000" w:type="pct"/>
            <w:gridSpan w:val="5"/>
            <w:shd w:val="clear" w:color="auto" w:fill="auto"/>
          </w:tcPr>
          <w:p w14:paraId="18350D1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Aetiology</w:t>
            </w:r>
            <w:proofErr w:type="spellEnd"/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, n (%)</w:t>
            </w:r>
          </w:p>
        </w:tc>
      </w:tr>
      <w:tr w:rsidR="003D42BB" w14:paraId="7F5D2DD2" w14:textId="77777777" w:rsidTr="00F3407E">
        <w:tc>
          <w:tcPr>
            <w:tcW w:w="847" w:type="pct"/>
            <w:shd w:val="clear" w:color="auto" w:fill="auto"/>
          </w:tcPr>
          <w:p w14:paraId="48C21CF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Tubal factor</w:t>
            </w:r>
          </w:p>
        </w:tc>
        <w:tc>
          <w:tcPr>
            <w:tcW w:w="1187" w:type="pct"/>
            <w:shd w:val="clear" w:color="auto" w:fill="auto"/>
          </w:tcPr>
          <w:p w14:paraId="59DE9E9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30(71.4%)</w:t>
            </w:r>
          </w:p>
        </w:tc>
        <w:tc>
          <w:tcPr>
            <w:tcW w:w="1187" w:type="pct"/>
            <w:shd w:val="clear" w:color="auto" w:fill="auto"/>
          </w:tcPr>
          <w:p w14:paraId="4C77567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54(84.4%)</w:t>
            </w:r>
          </w:p>
        </w:tc>
        <w:tc>
          <w:tcPr>
            <w:tcW w:w="1187" w:type="pct"/>
            <w:shd w:val="clear" w:color="auto" w:fill="auto"/>
          </w:tcPr>
          <w:p w14:paraId="193D930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15(57.7%)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6A3E9EC0" w14:textId="77777777" w:rsidR="003D42BB" w:rsidRPr="008406DE" w:rsidRDefault="003D42BB" w:rsidP="00F3407E">
            <w:pPr>
              <w:tabs>
                <w:tab w:val="left" w:pos="140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ab/>
            </w: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0.065</w:t>
            </w:r>
          </w:p>
        </w:tc>
      </w:tr>
      <w:tr w:rsidR="003D42BB" w14:paraId="7D9B0215" w14:textId="77777777" w:rsidTr="00F3407E">
        <w:trPr>
          <w:trHeight w:val="383"/>
        </w:trPr>
        <w:tc>
          <w:tcPr>
            <w:tcW w:w="847" w:type="pct"/>
            <w:shd w:val="clear" w:color="auto" w:fill="auto"/>
          </w:tcPr>
          <w:p w14:paraId="34B3DE1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Ovulatory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factor</w:t>
            </w:r>
          </w:p>
        </w:tc>
        <w:tc>
          <w:tcPr>
            <w:tcW w:w="1187" w:type="pct"/>
            <w:shd w:val="clear" w:color="auto" w:fill="auto"/>
          </w:tcPr>
          <w:p w14:paraId="735B8AC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6(14.3%)</w:t>
            </w:r>
          </w:p>
        </w:tc>
        <w:tc>
          <w:tcPr>
            <w:tcW w:w="1187" w:type="pct"/>
            <w:shd w:val="clear" w:color="auto" w:fill="auto"/>
          </w:tcPr>
          <w:p w14:paraId="19E86C4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6(9.4%)</w:t>
            </w:r>
          </w:p>
        </w:tc>
        <w:tc>
          <w:tcPr>
            <w:tcW w:w="1187" w:type="pct"/>
            <w:shd w:val="clear" w:color="auto" w:fill="auto"/>
          </w:tcPr>
          <w:p w14:paraId="048FCF2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3(11.5%)</w:t>
            </w:r>
          </w:p>
        </w:tc>
        <w:tc>
          <w:tcPr>
            <w:tcW w:w="592" w:type="pct"/>
            <w:vMerge/>
            <w:shd w:val="clear" w:color="auto" w:fill="auto"/>
          </w:tcPr>
          <w:p w14:paraId="1C0B6E8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5FDD1677" w14:textId="77777777" w:rsidTr="00F3407E">
        <w:trPr>
          <w:trHeight w:val="416"/>
        </w:trPr>
        <w:tc>
          <w:tcPr>
            <w:tcW w:w="847" w:type="pct"/>
            <w:shd w:val="clear" w:color="auto" w:fill="auto"/>
          </w:tcPr>
          <w:p w14:paraId="3EABDAD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Male factor</w:t>
            </w:r>
          </w:p>
        </w:tc>
        <w:tc>
          <w:tcPr>
            <w:tcW w:w="1187" w:type="pct"/>
            <w:shd w:val="clear" w:color="auto" w:fill="auto"/>
          </w:tcPr>
          <w:p w14:paraId="61F628B7" w14:textId="77777777" w:rsidR="003D42BB" w:rsidRPr="008406DE" w:rsidRDefault="003D42BB" w:rsidP="00F3407E">
            <w:pPr>
              <w:spacing w:before="24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3B84D57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4(6.2%)</w:t>
            </w:r>
          </w:p>
        </w:tc>
        <w:tc>
          <w:tcPr>
            <w:tcW w:w="1187" w:type="pct"/>
            <w:shd w:val="clear" w:color="auto" w:fill="auto"/>
          </w:tcPr>
          <w:p w14:paraId="71FD052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4(15.4%)</w:t>
            </w:r>
          </w:p>
        </w:tc>
        <w:tc>
          <w:tcPr>
            <w:tcW w:w="592" w:type="pct"/>
            <w:vMerge/>
            <w:shd w:val="clear" w:color="auto" w:fill="auto"/>
          </w:tcPr>
          <w:p w14:paraId="12BC60D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440EA3E1" w14:textId="77777777" w:rsidTr="00F3407E">
        <w:tc>
          <w:tcPr>
            <w:tcW w:w="847" w:type="pct"/>
            <w:shd w:val="clear" w:color="auto" w:fill="auto"/>
          </w:tcPr>
          <w:p w14:paraId="3FB3A9B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Others </w:t>
            </w:r>
          </w:p>
        </w:tc>
        <w:tc>
          <w:tcPr>
            <w:tcW w:w="1187" w:type="pct"/>
            <w:shd w:val="clear" w:color="auto" w:fill="auto"/>
          </w:tcPr>
          <w:p w14:paraId="6A82030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6(14.3%)</w:t>
            </w:r>
          </w:p>
        </w:tc>
        <w:tc>
          <w:tcPr>
            <w:tcW w:w="1187" w:type="pct"/>
            <w:shd w:val="clear" w:color="auto" w:fill="auto"/>
          </w:tcPr>
          <w:p w14:paraId="18BB1CE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5D5193D3" w14:textId="77777777" w:rsidR="003D42BB" w:rsidRPr="008406DE" w:rsidRDefault="003D42BB" w:rsidP="00F3407E">
            <w:pPr>
              <w:tabs>
                <w:tab w:val="left" w:pos="1275"/>
              </w:tabs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4(15.4%)</w:t>
            </w:r>
          </w:p>
        </w:tc>
        <w:tc>
          <w:tcPr>
            <w:tcW w:w="592" w:type="pct"/>
            <w:vMerge/>
            <w:shd w:val="clear" w:color="auto" w:fill="auto"/>
          </w:tcPr>
          <w:p w14:paraId="1DA0FCC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6720CAF2" w14:textId="77777777" w:rsidTr="00F3407E">
        <w:tc>
          <w:tcPr>
            <w:tcW w:w="847" w:type="pct"/>
            <w:shd w:val="clear" w:color="auto" w:fill="auto"/>
          </w:tcPr>
          <w:p w14:paraId="00B1C80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AFC (n)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3F54885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7.76(5.00,9.00)</w:t>
            </w:r>
          </w:p>
        </w:tc>
        <w:tc>
          <w:tcPr>
            <w:tcW w:w="1187" w:type="pct"/>
            <w:shd w:val="clear" w:color="auto" w:fill="auto"/>
          </w:tcPr>
          <w:p w14:paraId="28FF67D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5.25(2.00,7.75)</w:t>
            </w:r>
          </w:p>
        </w:tc>
        <w:tc>
          <w:tcPr>
            <w:tcW w:w="1187" w:type="pct"/>
            <w:shd w:val="clear" w:color="auto" w:fill="auto"/>
          </w:tcPr>
          <w:p w14:paraId="693FA08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9.00(5.50,9.00)</w:t>
            </w:r>
          </w:p>
        </w:tc>
        <w:tc>
          <w:tcPr>
            <w:tcW w:w="592" w:type="pct"/>
            <w:shd w:val="clear" w:color="auto" w:fill="auto"/>
          </w:tcPr>
          <w:p w14:paraId="48FE842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0.511</w:t>
            </w:r>
          </w:p>
        </w:tc>
      </w:tr>
      <w:tr w:rsidR="003D42BB" w14:paraId="297D8AFF" w14:textId="77777777" w:rsidTr="00F3407E">
        <w:tc>
          <w:tcPr>
            <w:tcW w:w="847" w:type="pct"/>
            <w:shd w:val="clear" w:color="auto" w:fill="auto"/>
          </w:tcPr>
          <w:p w14:paraId="70168CA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AMH (ng/ml)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2C1E4A8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2.18(0.76,2.54)</w:t>
            </w:r>
          </w:p>
        </w:tc>
        <w:tc>
          <w:tcPr>
            <w:tcW w:w="1187" w:type="pct"/>
            <w:shd w:val="clear" w:color="auto" w:fill="auto"/>
          </w:tcPr>
          <w:p w14:paraId="211E7DC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1.12(0.36,1.39)</w:t>
            </w:r>
          </w:p>
        </w:tc>
        <w:tc>
          <w:tcPr>
            <w:tcW w:w="1187" w:type="pct"/>
            <w:shd w:val="clear" w:color="auto" w:fill="auto"/>
          </w:tcPr>
          <w:p w14:paraId="29CB24F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2.85(1.20,2.82)</w:t>
            </w:r>
          </w:p>
        </w:tc>
        <w:tc>
          <w:tcPr>
            <w:tcW w:w="592" w:type="pct"/>
            <w:shd w:val="clear" w:color="auto" w:fill="auto"/>
          </w:tcPr>
          <w:p w14:paraId="7156C98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0.101</w:t>
            </w:r>
          </w:p>
        </w:tc>
      </w:tr>
      <w:tr w:rsidR="003D42BB" w14:paraId="5D01C8C4" w14:textId="77777777" w:rsidTr="00F3407E">
        <w:tc>
          <w:tcPr>
            <w:tcW w:w="847" w:type="pct"/>
            <w:shd w:val="clear" w:color="auto" w:fill="auto"/>
          </w:tcPr>
          <w:p w14:paraId="504A1B66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Basal FSH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609EBD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8.79(5.56,7.82)</w:t>
            </w:r>
          </w:p>
        </w:tc>
        <w:tc>
          <w:tcPr>
            <w:tcW w:w="1187" w:type="pct"/>
            <w:shd w:val="clear" w:color="auto" w:fill="auto"/>
          </w:tcPr>
          <w:p w14:paraId="05A8DA5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8.33(5.67,6.09)</w:t>
            </w:r>
          </w:p>
        </w:tc>
        <w:tc>
          <w:tcPr>
            <w:tcW w:w="1187" w:type="pct"/>
            <w:shd w:val="clear" w:color="auto" w:fill="auto"/>
          </w:tcPr>
          <w:p w14:paraId="39CD098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5.61(3.49,7.68)</w:t>
            </w:r>
          </w:p>
        </w:tc>
        <w:tc>
          <w:tcPr>
            <w:tcW w:w="592" w:type="pct"/>
            <w:shd w:val="clear" w:color="auto" w:fill="auto"/>
          </w:tcPr>
          <w:p w14:paraId="09F37CA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0.088</w:t>
            </w:r>
          </w:p>
        </w:tc>
      </w:tr>
      <w:tr w:rsidR="003D42BB" w14:paraId="730CB756" w14:textId="77777777" w:rsidTr="00F3407E">
        <w:tc>
          <w:tcPr>
            <w:tcW w:w="847" w:type="pct"/>
            <w:shd w:val="clear" w:color="auto" w:fill="auto"/>
          </w:tcPr>
          <w:p w14:paraId="287FE69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lastRenderedPageBreak/>
              <w:t>Basal LH (</w:t>
            </w:r>
            <w:proofErr w:type="spell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mIU</w:t>
            </w:r>
            <w:proofErr w:type="spellEnd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/ml)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4DBDEB1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5.76(3.06,7.05)</w:t>
            </w:r>
          </w:p>
        </w:tc>
        <w:tc>
          <w:tcPr>
            <w:tcW w:w="1187" w:type="pct"/>
            <w:shd w:val="clear" w:color="auto" w:fill="auto"/>
          </w:tcPr>
          <w:p w14:paraId="09F0F96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5.09(3.05,5.26)</w:t>
            </w:r>
          </w:p>
        </w:tc>
        <w:tc>
          <w:tcPr>
            <w:tcW w:w="1187" w:type="pct"/>
            <w:shd w:val="clear" w:color="auto" w:fill="auto"/>
          </w:tcPr>
          <w:p w14:paraId="7C9D67D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4.37(2.13,6.01)</w:t>
            </w:r>
          </w:p>
        </w:tc>
        <w:tc>
          <w:tcPr>
            <w:tcW w:w="592" w:type="pct"/>
            <w:shd w:val="clear" w:color="auto" w:fill="auto"/>
          </w:tcPr>
          <w:p w14:paraId="3DA4B6F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0.340</w:t>
            </w:r>
          </w:p>
        </w:tc>
      </w:tr>
      <w:tr w:rsidR="003D42BB" w14:paraId="08631C72" w14:textId="77777777" w:rsidTr="00F3407E">
        <w:tc>
          <w:tcPr>
            <w:tcW w:w="847" w:type="pct"/>
            <w:shd w:val="clear" w:color="auto" w:fill="auto"/>
          </w:tcPr>
          <w:p w14:paraId="49E25D9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Number of eggs (n)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(M, P25, P75)</w:t>
            </w:r>
          </w:p>
        </w:tc>
        <w:tc>
          <w:tcPr>
            <w:tcW w:w="1187" w:type="pct"/>
            <w:shd w:val="clear" w:color="auto" w:fill="auto"/>
          </w:tcPr>
          <w:p w14:paraId="0C2E6E8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6.86(3.75,9.00)</w:t>
            </w:r>
          </w:p>
        </w:tc>
        <w:tc>
          <w:tcPr>
            <w:tcW w:w="1187" w:type="pct"/>
            <w:shd w:val="clear" w:color="auto" w:fill="auto"/>
          </w:tcPr>
          <w:p w14:paraId="6C52519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5.28(2.00,7.00)</w:t>
            </w:r>
          </w:p>
        </w:tc>
        <w:tc>
          <w:tcPr>
            <w:tcW w:w="1187" w:type="pct"/>
            <w:shd w:val="clear" w:color="auto" w:fill="auto"/>
          </w:tcPr>
          <w:p w14:paraId="2D10B19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6.77(5.50,9.50)</w:t>
            </w:r>
          </w:p>
        </w:tc>
        <w:tc>
          <w:tcPr>
            <w:tcW w:w="592" w:type="pct"/>
            <w:shd w:val="clear" w:color="auto" w:fill="auto"/>
          </w:tcPr>
          <w:p w14:paraId="747A06C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0.412</w:t>
            </w:r>
          </w:p>
        </w:tc>
      </w:tr>
      <w:tr w:rsidR="003D42BB" w14:paraId="391C3E43" w14:textId="77777777" w:rsidTr="00F3407E">
        <w:tc>
          <w:tcPr>
            <w:tcW w:w="847" w:type="pct"/>
            <w:shd w:val="clear" w:color="auto" w:fill="auto"/>
          </w:tcPr>
          <w:p w14:paraId="5D47099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Endometrial thickness on the day of transfer (cm</w:t>
            </w:r>
            <w:proofErr w:type="gramStart"/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) </w:t>
            </w:r>
            <w:r w:rsidRPr="008406DE">
              <w:rPr>
                <w:rFonts w:ascii="Times New Roman" w:hAnsi="Times New Roman" w:cs="Times New Roman" w:hint="eastAsia"/>
                <w:i/>
                <w:iCs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(</w:t>
            </w:r>
            <w:proofErr w:type="gramEnd"/>
            <w:r w:rsidRPr="008406DE">
              <w:rPr>
                <w:rFonts w:ascii="Times New Roman" w:hAnsi="Times New Roman" w:cs="Times New Roman"/>
                <w:i/>
                <w:iCs/>
                <w:sz w:val="22"/>
                <w:szCs w:val="24"/>
              </w:rPr>
              <w:t>M, P25, P75)</w:t>
            </w:r>
          </w:p>
        </w:tc>
        <w:tc>
          <w:tcPr>
            <w:tcW w:w="1187" w:type="pct"/>
            <w:shd w:val="clear" w:color="auto" w:fill="auto"/>
          </w:tcPr>
          <w:p w14:paraId="0946FCCF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6.37(6.00,7.00)</w:t>
            </w:r>
          </w:p>
        </w:tc>
        <w:tc>
          <w:tcPr>
            <w:tcW w:w="1187" w:type="pct"/>
            <w:shd w:val="clear" w:color="auto" w:fill="auto"/>
          </w:tcPr>
          <w:p w14:paraId="035D51B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6.37(6.00,6.80)</w:t>
            </w:r>
          </w:p>
        </w:tc>
        <w:tc>
          <w:tcPr>
            <w:tcW w:w="1187" w:type="pct"/>
            <w:shd w:val="clear" w:color="auto" w:fill="auto"/>
          </w:tcPr>
          <w:p w14:paraId="2E149C0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6.19(5.80,6.78)</w:t>
            </w:r>
          </w:p>
        </w:tc>
        <w:tc>
          <w:tcPr>
            <w:tcW w:w="592" w:type="pct"/>
            <w:shd w:val="clear" w:color="auto" w:fill="auto"/>
          </w:tcPr>
          <w:p w14:paraId="67B22AAE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0.439</w:t>
            </w:r>
          </w:p>
        </w:tc>
      </w:tr>
      <w:tr w:rsidR="003D42BB" w14:paraId="493B0EE3" w14:textId="77777777" w:rsidTr="00F3407E">
        <w:tc>
          <w:tcPr>
            <w:tcW w:w="5000" w:type="pct"/>
            <w:gridSpan w:val="5"/>
            <w:shd w:val="clear" w:color="auto" w:fill="auto"/>
          </w:tcPr>
          <w:p w14:paraId="0B8D5D2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No. of transferred embryos (n, %)</w:t>
            </w:r>
          </w:p>
        </w:tc>
      </w:tr>
      <w:tr w:rsidR="003D42BB" w14:paraId="558596DB" w14:textId="77777777" w:rsidTr="00F3407E">
        <w:tc>
          <w:tcPr>
            <w:tcW w:w="847" w:type="pct"/>
            <w:shd w:val="clear" w:color="auto" w:fill="auto"/>
          </w:tcPr>
          <w:p w14:paraId="79B6E80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One embryo transferred</w:t>
            </w:r>
          </w:p>
        </w:tc>
        <w:tc>
          <w:tcPr>
            <w:tcW w:w="1187" w:type="pct"/>
            <w:shd w:val="clear" w:color="auto" w:fill="auto"/>
          </w:tcPr>
          <w:p w14:paraId="78EFBB3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</w:t>
            </w:r>
          </w:p>
        </w:tc>
        <w:tc>
          <w:tcPr>
            <w:tcW w:w="1187" w:type="pct"/>
            <w:shd w:val="clear" w:color="auto" w:fill="auto"/>
          </w:tcPr>
          <w:p w14:paraId="1FEE1E3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22</w:t>
            </w:r>
          </w:p>
        </w:tc>
        <w:tc>
          <w:tcPr>
            <w:tcW w:w="1187" w:type="pct"/>
            <w:shd w:val="clear" w:color="auto" w:fill="auto"/>
          </w:tcPr>
          <w:p w14:paraId="0D094FB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3942DF84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0.011</w:t>
            </w:r>
          </w:p>
        </w:tc>
      </w:tr>
      <w:tr w:rsidR="003D42BB" w14:paraId="668426A7" w14:textId="77777777" w:rsidTr="00F3407E">
        <w:tc>
          <w:tcPr>
            <w:tcW w:w="847" w:type="pct"/>
            <w:shd w:val="clear" w:color="auto" w:fill="auto"/>
          </w:tcPr>
          <w:p w14:paraId="00F9297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Two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embryos transferred</w:t>
            </w:r>
          </w:p>
        </w:tc>
        <w:tc>
          <w:tcPr>
            <w:tcW w:w="1187" w:type="pct"/>
            <w:shd w:val="clear" w:color="auto" w:fill="auto"/>
          </w:tcPr>
          <w:p w14:paraId="71B8DF98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28</w:t>
            </w:r>
          </w:p>
        </w:tc>
        <w:tc>
          <w:tcPr>
            <w:tcW w:w="1187" w:type="pct"/>
            <w:shd w:val="clear" w:color="auto" w:fill="auto"/>
          </w:tcPr>
          <w:p w14:paraId="5C66C5D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42</w:t>
            </w:r>
          </w:p>
        </w:tc>
        <w:tc>
          <w:tcPr>
            <w:tcW w:w="1187" w:type="pct"/>
            <w:shd w:val="clear" w:color="auto" w:fill="auto"/>
          </w:tcPr>
          <w:p w14:paraId="6DC1165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</w:t>
            </w:r>
          </w:p>
        </w:tc>
        <w:tc>
          <w:tcPr>
            <w:tcW w:w="592" w:type="pct"/>
            <w:vMerge/>
            <w:shd w:val="clear" w:color="auto" w:fill="auto"/>
          </w:tcPr>
          <w:p w14:paraId="2382A86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686209AD" w14:textId="77777777" w:rsidTr="00F3407E">
        <w:tc>
          <w:tcPr>
            <w:tcW w:w="847" w:type="pct"/>
            <w:shd w:val="clear" w:color="auto" w:fill="auto"/>
          </w:tcPr>
          <w:p w14:paraId="76CBB253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>Three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 xml:space="preserve"> embryos transferred</w:t>
            </w:r>
          </w:p>
        </w:tc>
        <w:tc>
          <w:tcPr>
            <w:tcW w:w="1187" w:type="pct"/>
            <w:shd w:val="clear" w:color="auto" w:fill="auto"/>
          </w:tcPr>
          <w:p w14:paraId="7F851C4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309BA37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</w:t>
            </w:r>
          </w:p>
        </w:tc>
        <w:tc>
          <w:tcPr>
            <w:tcW w:w="1187" w:type="pct"/>
            <w:shd w:val="clear" w:color="auto" w:fill="auto"/>
          </w:tcPr>
          <w:p w14:paraId="5DDA0E6D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592" w:type="pct"/>
            <w:vMerge/>
            <w:shd w:val="clear" w:color="auto" w:fill="auto"/>
          </w:tcPr>
          <w:p w14:paraId="1168466A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14:paraId="49A6296C" w14:textId="77777777" w:rsidTr="00F3407E">
        <w:tc>
          <w:tcPr>
            <w:tcW w:w="5000" w:type="pct"/>
            <w:gridSpan w:val="5"/>
            <w:shd w:val="clear" w:color="auto" w:fill="auto"/>
          </w:tcPr>
          <w:p w14:paraId="141A2265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Type of embryo transferred (n, %)</w:t>
            </w:r>
          </w:p>
        </w:tc>
      </w:tr>
      <w:tr w:rsidR="003D42BB" w14:paraId="693C1E8B" w14:textId="77777777" w:rsidTr="00F3407E">
        <w:tc>
          <w:tcPr>
            <w:tcW w:w="847" w:type="pct"/>
            <w:shd w:val="clear" w:color="auto" w:fill="auto"/>
          </w:tcPr>
          <w:p w14:paraId="068FFEF0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Cleavage</w:t>
            </w:r>
            <w:r w:rsidRPr="008406DE">
              <w:rPr>
                <w:rFonts w:ascii="Times New Roman" w:hAnsi="Times New Roman" w:cs="Times New Roman" w:hint="eastAsia"/>
                <w:sz w:val="22"/>
                <w:szCs w:val="24"/>
              </w:rPr>
              <w:t xml:space="preserve"> </w:t>
            </w: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stage embryo</w:t>
            </w:r>
          </w:p>
        </w:tc>
        <w:tc>
          <w:tcPr>
            <w:tcW w:w="1187" w:type="pct"/>
            <w:shd w:val="clear" w:color="auto" w:fill="auto"/>
          </w:tcPr>
          <w:p w14:paraId="5D33E37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26(61.9%)</w:t>
            </w:r>
          </w:p>
        </w:tc>
        <w:tc>
          <w:tcPr>
            <w:tcW w:w="1187" w:type="pct"/>
            <w:shd w:val="clear" w:color="auto" w:fill="auto"/>
          </w:tcPr>
          <w:p w14:paraId="2AAA9231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50(78.1%)</w:t>
            </w:r>
          </w:p>
        </w:tc>
        <w:tc>
          <w:tcPr>
            <w:tcW w:w="1187" w:type="pct"/>
            <w:shd w:val="clear" w:color="auto" w:fill="auto"/>
          </w:tcPr>
          <w:p w14:paraId="6CB7379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16(61.5%)</w:t>
            </w:r>
          </w:p>
        </w:tc>
        <w:tc>
          <w:tcPr>
            <w:tcW w:w="592" w:type="pct"/>
            <w:vMerge w:val="restart"/>
            <w:shd w:val="clear" w:color="auto" w:fill="auto"/>
          </w:tcPr>
          <w:p w14:paraId="4BDC9B3C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0.124</w:t>
            </w:r>
          </w:p>
        </w:tc>
      </w:tr>
      <w:tr w:rsidR="003D42BB" w14:paraId="5C080D5A" w14:textId="77777777" w:rsidTr="00F3407E"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14:paraId="426C9AD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8406DE">
              <w:rPr>
                <w:rFonts w:ascii="Times New Roman" w:hAnsi="Times New Roman" w:cs="Times New Roman"/>
                <w:sz w:val="22"/>
                <w:szCs w:val="24"/>
              </w:rPr>
              <w:t>Blastocyst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5B7D8DA9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16(38.1%)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7AB07EE2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14(21.9%)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14:paraId="600092EB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 w:hint="eastAsia"/>
                <w:sz w:val="22"/>
                <w:szCs w:val="24"/>
              </w:rPr>
              <w:t>10(38.5%)</w:t>
            </w:r>
          </w:p>
        </w:tc>
        <w:tc>
          <w:tcPr>
            <w:tcW w:w="59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1113417" w14:textId="77777777" w:rsidR="003D42BB" w:rsidRPr="008406DE" w:rsidRDefault="003D42BB" w:rsidP="00F3407E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538092EF" w14:textId="32232406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Abbreviations: NC: </w:t>
      </w:r>
      <w:r w:rsidRPr="00220FFC">
        <w:rPr>
          <w:rFonts w:ascii="Times New Roman" w:hAnsi="Times New Roman" w:cs="Times New Roman" w:hint="eastAsia"/>
          <w:sz w:val="22"/>
          <w:szCs w:val="24"/>
        </w:rPr>
        <w:t>natural cycle</w:t>
      </w:r>
      <w:r>
        <w:rPr>
          <w:rFonts w:ascii="Times New Roman" w:hAnsi="Times New Roman" w:cs="Times New Roman" w:hint="eastAsia"/>
          <w:sz w:val="22"/>
          <w:szCs w:val="24"/>
        </w:rPr>
        <w:t xml:space="preserve">; HRT: </w:t>
      </w:r>
      <w:r w:rsidRPr="00220FFC">
        <w:rPr>
          <w:rFonts w:ascii="Times New Roman" w:hAnsi="Times New Roman" w:cs="Times New Roman" w:hint="eastAsia"/>
          <w:sz w:val="22"/>
          <w:szCs w:val="24"/>
        </w:rPr>
        <w:t>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</w:t>
      </w:r>
      <w:r>
        <w:rPr>
          <w:rFonts w:ascii="Times New Roman" w:hAnsi="Times New Roman" w:cs="Times New Roman" w:hint="eastAsia"/>
          <w:sz w:val="22"/>
          <w:szCs w:val="24"/>
        </w:rPr>
        <w:t>-HRT:</w:t>
      </w:r>
      <w:r w:rsidRPr="00220FFC">
        <w:rPr>
          <w:rFonts w:hint="eastAsia"/>
        </w:rPr>
        <w:t xml:space="preserve">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 combined with 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BMI: Body mass index; FSH: follicle-stimulating hormone; LH: </w:t>
      </w:r>
      <w:r w:rsidRPr="00BC305A">
        <w:rPr>
          <w:rFonts w:ascii="Times New Roman" w:hAnsi="Times New Roman" w:cs="Times New Roman" w:hint="eastAsia"/>
          <w:sz w:val="22"/>
          <w:szCs w:val="24"/>
        </w:rPr>
        <w:t>luteinizing hormone (LH)</w:t>
      </w:r>
      <w:r>
        <w:rPr>
          <w:rFonts w:ascii="Times New Roman" w:hAnsi="Times New Roman" w:cs="Times New Roman" w:hint="eastAsia"/>
          <w:sz w:val="22"/>
          <w:szCs w:val="24"/>
        </w:rPr>
        <w:t xml:space="preserve"> IVF In vitro fertilization; ICSI Intracytoplasmic sperm injection; GnRH, gonadotrophin-releasing hormone; AMH: </w:t>
      </w:r>
      <w:r w:rsidRPr="00033980">
        <w:rPr>
          <w:rFonts w:ascii="Times New Roman" w:hAnsi="Times New Roman" w:cs="Times New Roman" w:hint="eastAsia"/>
          <w:sz w:val="22"/>
          <w:szCs w:val="24"/>
        </w:rPr>
        <w:t>anti-M</w:t>
      </w:r>
      <w:r w:rsidRPr="00033980">
        <w:rPr>
          <w:rFonts w:ascii="Times New Roman" w:hAnsi="Times New Roman" w:cs="Times New Roman" w:hint="eastAsia"/>
          <w:sz w:val="22"/>
          <w:szCs w:val="24"/>
        </w:rPr>
        <w:t>ü</w:t>
      </w:r>
      <w:proofErr w:type="spellStart"/>
      <w:r w:rsidRPr="00033980">
        <w:rPr>
          <w:rFonts w:ascii="Times New Roman" w:hAnsi="Times New Roman" w:cs="Times New Roman" w:hint="eastAsia"/>
          <w:sz w:val="22"/>
          <w:szCs w:val="24"/>
        </w:rPr>
        <w:t>lerian</w:t>
      </w:r>
      <w:proofErr w:type="spellEnd"/>
      <w:r w:rsidRPr="00033980">
        <w:rPr>
          <w:rFonts w:ascii="Times New Roman" w:hAnsi="Times New Roman" w:cs="Times New Roman" w:hint="eastAsia"/>
          <w:sz w:val="22"/>
          <w:szCs w:val="24"/>
        </w:rPr>
        <w:t xml:space="preserve"> hormone (AMH)</w:t>
      </w:r>
      <w:r>
        <w:rPr>
          <w:rFonts w:ascii="Times New Roman" w:hAnsi="Times New Roman" w:cs="Times New Roman" w:hint="eastAsia"/>
          <w:sz w:val="22"/>
          <w:szCs w:val="24"/>
        </w:rPr>
        <w:t xml:space="preserve">; AFC: </w:t>
      </w:r>
      <w:r w:rsidRPr="00033980">
        <w:rPr>
          <w:rFonts w:ascii="Times New Roman" w:hAnsi="Times New Roman" w:cs="Times New Roman" w:hint="eastAsia"/>
          <w:sz w:val="22"/>
          <w:szCs w:val="24"/>
        </w:rPr>
        <w:t>antral follicle count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5209FAAA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25896C0D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E842681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657FDCE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39C46C34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741221D2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34AAF763" w14:textId="77777777" w:rsidR="003D42BB" w:rsidRDefault="003D42BB" w:rsidP="0064717D">
      <w:pPr>
        <w:jc w:val="left"/>
        <w:rPr>
          <w:rFonts w:ascii="Times New Roman" w:hAnsi="Times New Roman" w:cs="Times New Roman"/>
          <w:sz w:val="22"/>
          <w:szCs w:val="24"/>
        </w:rPr>
      </w:pPr>
    </w:p>
    <w:p w14:paraId="1A3B2EC7" w14:textId="77777777" w:rsidR="003D42BB" w:rsidRDefault="003D42BB" w:rsidP="003D42BB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lastRenderedPageBreak/>
        <w:t xml:space="preserve">Table 5. </w:t>
      </w:r>
      <w:bookmarkStart w:id="13" w:name="OLE_LINK57"/>
      <w:r w:rsidRPr="00FC7413">
        <w:rPr>
          <w:rFonts w:ascii="Times New Roman" w:hAnsi="Times New Roman" w:cs="Times New Roman"/>
          <w:sz w:val="22"/>
          <w:szCs w:val="24"/>
        </w:rPr>
        <w:t xml:space="preserve">Multivariate logistic regression analysis of factors </w:t>
      </w:r>
      <w:r w:rsidRPr="00752006">
        <w:rPr>
          <w:rFonts w:ascii="Times New Roman" w:hAnsi="Times New Roman" w:cs="Times New Roman"/>
          <w:sz w:val="22"/>
          <w:szCs w:val="24"/>
        </w:rPr>
        <w:t xml:space="preserve">associated with </w:t>
      </w:r>
      <w:bookmarkEnd w:id="13"/>
      <w:r>
        <w:rPr>
          <w:rFonts w:ascii="Times New Roman" w:hAnsi="Times New Roman" w:cs="Times New Roman" w:hint="eastAsia"/>
          <w:sz w:val="22"/>
          <w:szCs w:val="24"/>
        </w:rPr>
        <w:t xml:space="preserve">LBR in subgroups 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2"/>
        <w:gridCol w:w="1960"/>
        <w:gridCol w:w="1058"/>
        <w:gridCol w:w="1960"/>
        <w:gridCol w:w="1058"/>
        <w:gridCol w:w="1960"/>
        <w:gridCol w:w="1058"/>
        <w:gridCol w:w="1960"/>
        <w:gridCol w:w="1052"/>
      </w:tblGrid>
      <w:tr w:rsidR="003D42BB" w:rsidRPr="003D42BB" w14:paraId="51C00596" w14:textId="77777777" w:rsidTr="003D42BB"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</w:tcPr>
          <w:p w14:paraId="6D6840E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16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8E6B5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Dimension of fibroids</w:t>
            </w:r>
          </w:p>
        </w:tc>
        <w:tc>
          <w:tcPr>
            <w:tcW w:w="216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B8632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Number of fibroids</w:t>
            </w:r>
          </w:p>
        </w:tc>
      </w:tr>
      <w:tr w:rsidR="003D42BB" w:rsidRPr="003D42BB" w14:paraId="7F361891" w14:textId="77777777" w:rsidTr="003D42BB">
        <w:tc>
          <w:tcPr>
            <w:tcW w:w="678" w:type="pct"/>
            <w:tcBorders>
              <w:top w:val="single" w:sz="4" w:space="0" w:color="auto"/>
            </w:tcBorders>
          </w:tcPr>
          <w:p w14:paraId="4EA33D7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081" w:type="pct"/>
            <w:gridSpan w:val="2"/>
            <w:tcBorders>
              <w:top w:val="single" w:sz="4" w:space="0" w:color="auto"/>
            </w:tcBorders>
          </w:tcPr>
          <w:p w14:paraId="677995E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&lt;3cm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</w:tcBorders>
          </w:tcPr>
          <w:p w14:paraId="3E78CE6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3-5cm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</w:tcBorders>
          </w:tcPr>
          <w:p w14:paraId="3B933F8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N=1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</w:tcBorders>
          </w:tcPr>
          <w:p w14:paraId="1AF9E0E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N</w:t>
            </w: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≥</w:t>
            </w: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2</w:t>
            </w:r>
          </w:p>
        </w:tc>
      </w:tr>
      <w:tr w:rsidR="003D42BB" w:rsidRPr="003D42BB" w14:paraId="1509D875" w14:textId="77777777" w:rsidTr="003D42BB">
        <w:tc>
          <w:tcPr>
            <w:tcW w:w="678" w:type="pct"/>
          </w:tcPr>
          <w:p w14:paraId="59596F4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Clinical indicators</w:t>
            </w:r>
          </w:p>
        </w:tc>
        <w:tc>
          <w:tcPr>
            <w:tcW w:w="702" w:type="pct"/>
          </w:tcPr>
          <w:p w14:paraId="570EF9B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OR (95%CI)</w:t>
            </w:r>
          </w:p>
        </w:tc>
        <w:tc>
          <w:tcPr>
            <w:tcW w:w="379" w:type="pct"/>
          </w:tcPr>
          <w:p w14:paraId="748DE1A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P-value</w:t>
            </w:r>
          </w:p>
        </w:tc>
        <w:tc>
          <w:tcPr>
            <w:tcW w:w="702" w:type="pct"/>
          </w:tcPr>
          <w:p w14:paraId="0216A22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OR (95%CI)</w:t>
            </w:r>
          </w:p>
        </w:tc>
        <w:tc>
          <w:tcPr>
            <w:tcW w:w="379" w:type="pct"/>
          </w:tcPr>
          <w:p w14:paraId="39578DF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P-value</w:t>
            </w:r>
          </w:p>
        </w:tc>
        <w:tc>
          <w:tcPr>
            <w:tcW w:w="702" w:type="pct"/>
          </w:tcPr>
          <w:p w14:paraId="6EEDB70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OR (95%CI)</w:t>
            </w:r>
          </w:p>
        </w:tc>
        <w:tc>
          <w:tcPr>
            <w:tcW w:w="379" w:type="pct"/>
          </w:tcPr>
          <w:p w14:paraId="3093CC9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P-value</w:t>
            </w:r>
          </w:p>
        </w:tc>
        <w:tc>
          <w:tcPr>
            <w:tcW w:w="702" w:type="pct"/>
          </w:tcPr>
          <w:p w14:paraId="311D255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OR (95%CI)</w:t>
            </w:r>
          </w:p>
        </w:tc>
        <w:tc>
          <w:tcPr>
            <w:tcW w:w="379" w:type="pct"/>
          </w:tcPr>
          <w:p w14:paraId="462F061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P-value</w:t>
            </w:r>
          </w:p>
        </w:tc>
      </w:tr>
      <w:tr w:rsidR="003D42BB" w:rsidRPr="003D42BB" w14:paraId="32ED840E" w14:textId="77777777" w:rsidTr="003D42BB">
        <w:tc>
          <w:tcPr>
            <w:tcW w:w="678" w:type="pct"/>
          </w:tcPr>
          <w:p w14:paraId="35C1BF2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Female age(y)</w:t>
            </w:r>
          </w:p>
        </w:tc>
        <w:tc>
          <w:tcPr>
            <w:tcW w:w="702" w:type="pct"/>
          </w:tcPr>
          <w:p w14:paraId="64CEC29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0.676(0.884-1.087)</w:t>
            </w:r>
          </w:p>
        </w:tc>
        <w:tc>
          <w:tcPr>
            <w:tcW w:w="379" w:type="pct"/>
          </w:tcPr>
          <w:p w14:paraId="6B0BCDA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0.709</w:t>
            </w:r>
          </w:p>
        </w:tc>
        <w:tc>
          <w:tcPr>
            <w:tcW w:w="702" w:type="pct"/>
          </w:tcPr>
          <w:p w14:paraId="3EDD85B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0.844(0.683-1.043)</w:t>
            </w:r>
          </w:p>
        </w:tc>
        <w:tc>
          <w:tcPr>
            <w:tcW w:w="379" w:type="pct"/>
          </w:tcPr>
          <w:p w14:paraId="535F95A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0.117</w:t>
            </w:r>
          </w:p>
        </w:tc>
        <w:tc>
          <w:tcPr>
            <w:tcW w:w="702" w:type="pct"/>
          </w:tcPr>
          <w:p w14:paraId="14FDB94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0.974(0.877-1.082)</w:t>
            </w:r>
          </w:p>
        </w:tc>
        <w:tc>
          <w:tcPr>
            <w:tcW w:w="379" w:type="pct"/>
          </w:tcPr>
          <w:p w14:paraId="64BACCA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0.628</w:t>
            </w:r>
          </w:p>
        </w:tc>
        <w:tc>
          <w:tcPr>
            <w:tcW w:w="702" w:type="pct"/>
          </w:tcPr>
          <w:p w14:paraId="6D4A5BB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1.046(0.867-1.262)</w:t>
            </w:r>
          </w:p>
        </w:tc>
        <w:tc>
          <w:tcPr>
            <w:tcW w:w="379" w:type="pct"/>
          </w:tcPr>
          <w:p w14:paraId="58AE548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0.636</w:t>
            </w:r>
          </w:p>
        </w:tc>
      </w:tr>
      <w:tr w:rsidR="003D42BB" w:rsidRPr="003D42BB" w14:paraId="4932A10A" w14:textId="77777777" w:rsidTr="003D42BB">
        <w:tc>
          <w:tcPr>
            <w:tcW w:w="678" w:type="pct"/>
          </w:tcPr>
          <w:p w14:paraId="5CEFCBB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BMI</w:t>
            </w:r>
          </w:p>
        </w:tc>
        <w:tc>
          <w:tcPr>
            <w:tcW w:w="702" w:type="pct"/>
          </w:tcPr>
          <w:p w14:paraId="766772B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0.755(0.618-0.923)</w:t>
            </w:r>
          </w:p>
        </w:tc>
        <w:tc>
          <w:tcPr>
            <w:tcW w:w="379" w:type="pct"/>
          </w:tcPr>
          <w:p w14:paraId="79A8AFA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0.006</w:t>
            </w:r>
          </w:p>
        </w:tc>
        <w:tc>
          <w:tcPr>
            <w:tcW w:w="702" w:type="pct"/>
          </w:tcPr>
          <w:p w14:paraId="57672CC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0.740(0.434-1.263)</w:t>
            </w:r>
          </w:p>
        </w:tc>
        <w:tc>
          <w:tcPr>
            <w:tcW w:w="379" w:type="pct"/>
          </w:tcPr>
          <w:p w14:paraId="2C2D8E0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0.269</w:t>
            </w:r>
          </w:p>
        </w:tc>
        <w:tc>
          <w:tcPr>
            <w:tcW w:w="702" w:type="pct"/>
          </w:tcPr>
          <w:p w14:paraId="6AAF9F0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0.869(0.731-1.033)</w:t>
            </w:r>
          </w:p>
        </w:tc>
        <w:tc>
          <w:tcPr>
            <w:tcW w:w="379" w:type="pct"/>
          </w:tcPr>
          <w:p w14:paraId="6E74B79E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0.112</w:t>
            </w:r>
          </w:p>
        </w:tc>
        <w:tc>
          <w:tcPr>
            <w:tcW w:w="702" w:type="pct"/>
          </w:tcPr>
          <w:p w14:paraId="0EB50DB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1.939(1.194-3.151)</w:t>
            </w:r>
          </w:p>
        </w:tc>
        <w:tc>
          <w:tcPr>
            <w:tcW w:w="379" w:type="pct"/>
          </w:tcPr>
          <w:p w14:paraId="52DB7C0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0.007</w:t>
            </w:r>
          </w:p>
        </w:tc>
      </w:tr>
      <w:tr w:rsidR="003D42BB" w:rsidRPr="003D42BB" w14:paraId="28725A99" w14:textId="77777777" w:rsidTr="003D42BB">
        <w:tc>
          <w:tcPr>
            <w:tcW w:w="678" w:type="pct"/>
          </w:tcPr>
          <w:p w14:paraId="3658DDD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AMH</w:t>
            </w:r>
          </w:p>
        </w:tc>
        <w:tc>
          <w:tcPr>
            <w:tcW w:w="702" w:type="pct"/>
          </w:tcPr>
          <w:p w14:paraId="0A4264F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1.211(0.916-1.599)</w:t>
            </w:r>
          </w:p>
        </w:tc>
        <w:tc>
          <w:tcPr>
            <w:tcW w:w="379" w:type="pct"/>
          </w:tcPr>
          <w:p w14:paraId="3027D02A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0.179</w:t>
            </w:r>
          </w:p>
        </w:tc>
        <w:tc>
          <w:tcPr>
            <w:tcW w:w="702" w:type="pct"/>
          </w:tcPr>
          <w:p w14:paraId="0269A7D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1.164(0.432-3.134)</w:t>
            </w:r>
          </w:p>
        </w:tc>
        <w:tc>
          <w:tcPr>
            <w:tcW w:w="379" w:type="pct"/>
          </w:tcPr>
          <w:p w14:paraId="2A5888A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0.764</w:t>
            </w:r>
          </w:p>
        </w:tc>
        <w:tc>
          <w:tcPr>
            <w:tcW w:w="702" w:type="pct"/>
          </w:tcPr>
          <w:p w14:paraId="217EFBD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0.846(0.627-1.143)</w:t>
            </w:r>
          </w:p>
        </w:tc>
        <w:tc>
          <w:tcPr>
            <w:tcW w:w="379" w:type="pct"/>
          </w:tcPr>
          <w:p w14:paraId="1F90F03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0.277</w:t>
            </w:r>
          </w:p>
        </w:tc>
        <w:tc>
          <w:tcPr>
            <w:tcW w:w="702" w:type="pct"/>
          </w:tcPr>
          <w:p w14:paraId="165BC71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0.675(0.342-1.331)</w:t>
            </w:r>
          </w:p>
        </w:tc>
        <w:tc>
          <w:tcPr>
            <w:tcW w:w="379" w:type="pct"/>
          </w:tcPr>
          <w:p w14:paraId="59F1B32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0.064</w:t>
            </w:r>
          </w:p>
        </w:tc>
      </w:tr>
      <w:tr w:rsidR="003D42BB" w:rsidRPr="003D42BB" w14:paraId="0B5713C5" w14:textId="77777777" w:rsidTr="003D42BB">
        <w:tc>
          <w:tcPr>
            <w:tcW w:w="678" w:type="pct"/>
          </w:tcPr>
          <w:p w14:paraId="460A765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AFC</w:t>
            </w:r>
          </w:p>
        </w:tc>
        <w:tc>
          <w:tcPr>
            <w:tcW w:w="702" w:type="pct"/>
          </w:tcPr>
          <w:p w14:paraId="1A6B1B3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1.012(0.904-1.134)</w:t>
            </w:r>
          </w:p>
        </w:tc>
        <w:tc>
          <w:tcPr>
            <w:tcW w:w="379" w:type="pct"/>
          </w:tcPr>
          <w:p w14:paraId="19FFA92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0.831</w:t>
            </w:r>
          </w:p>
        </w:tc>
        <w:tc>
          <w:tcPr>
            <w:tcW w:w="702" w:type="pct"/>
          </w:tcPr>
          <w:p w14:paraId="0009226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1.009(0.798-1.274)</w:t>
            </w:r>
          </w:p>
        </w:tc>
        <w:tc>
          <w:tcPr>
            <w:tcW w:w="379" w:type="pct"/>
          </w:tcPr>
          <w:p w14:paraId="797965B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0.943</w:t>
            </w:r>
          </w:p>
        </w:tc>
        <w:tc>
          <w:tcPr>
            <w:tcW w:w="702" w:type="pct"/>
          </w:tcPr>
          <w:p w14:paraId="4140F6D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1.132(0.907-1.273)</w:t>
            </w:r>
          </w:p>
        </w:tc>
        <w:tc>
          <w:tcPr>
            <w:tcW w:w="379" w:type="pct"/>
          </w:tcPr>
          <w:p w14:paraId="7449EB2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0.083</w:t>
            </w:r>
          </w:p>
        </w:tc>
        <w:tc>
          <w:tcPr>
            <w:tcW w:w="702" w:type="pct"/>
          </w:tcPr>
          <w:p w14:paraId="52CFCDC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0.564(0.333-0.956)</w:t>
            </w:r>
          </w:p>
        </w:tc>
        <w:tc>
          <w:tcPr>
            <w:tcW w:w="379" w:type="pct"/>
          </w:tcPr>
          <w:p w14:paraId="091525C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0.034</w:t>
            </w:r>
          </w:p>
        </w:tc>
      </w:tr>
      <w:tr w:rsidR="003D42BB" w:rsidRPr="003D42BB" w14:paraId="2A230E04" w14:textId="77777777" w:rsidTr="003D42BB">
        <w:tc>
          <w:tcPr>
            <w:tcW w:w="678" w:type="pct"/>
          </w:tcPr>
          <w:p w14:paraId="269E233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Basal FSH</w:t>
            </w:r>
          </w:p>
        </w:tc>
        <w:tc>
          <w:tcPr>
            <w:tcW w:w="702" w:type="pct"/>
          </w:tcPr>
          <w:p w14:paraId="1BB8D23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0.738(0.565-1.064)</w:t>
            </w:r>
          </w:p>
        </w:tc>
        <w:tc>
          <w:tcPr>
            <w:tcW w:w="379" w:type="pct"/>
          </w:tcPr>
          <w:p w14:paraId="1C6633E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0.062</w:t>
            </w:r>
          </w:p>
        </w:tc>
        <w:tc>
          <w:tcPr>
            <w:tcW w:w="702" w:type="pct"/>
          </w:tcPr>
          <w:p w14:paraId="17E29C5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2.304(0.722-7.348)</w:t>
            </w:r>
          </w:p>
        </w:tc>
        <w:tc>
          <w:tcPr>
            <w:tcW w:w="379" w:type="pct"/>
          </w:tcPr>
          <w:p w14:paraId="6B943A2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0.159</w:t>
            </w:r>
          </w:p>
        </w:tc>
        <w:tc>
          <w:tcPr>
            <w:tcW w:w="702" w:type="pct"/>
          </w:tcPr>
          <w:p w14:paraId="3088AD4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0.869(0.657-1.149)</w:t>
            </w:r>
          </w:p>
        </w:tc>
        <w:tc>
          <w:tcPr>
            <w:tcW w:w="379" w:type="pct"/>
          </w:tcPr>
          <w:p w14:paraId="066B9FD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0.324</w:t>
            </w:r>
          </w:p>
        </w:tc>
        <w:tc>
          <w:tcPr>
            <w:tcW w:w="702" w:type="pct"/>
          </w:tcPr>
          <w:p w14:paraId="69DE921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1.023(0.722-1.293)</w:t>
            </w:r>
          </w:p>
        </w:tc>
        <w:tc>
          <w:tcPr>
            <w:tcW w:w="379" w:type="pct"/>
          </w:tcPr>
          <w:p w14:paraId="1A96E6D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0.221</w:t>
            </w:r>
          </w:p>
        </w:tc>
      </w:tr>
      <w:tr w:rsidR="003D42BB" w:rsidRPr="003D42BB" w14:paraId="54B56D44" w14:textId="77777777" w:rsidTr="00F3407E">
        <w:tc>
          <w:tcPr>
            <w:tcW w:w="5000" w:type="pct"/>
            <w:gridSpan w:val="9"/>
          </w:tcPr>
          <w:p w14:paraId="1DDD7A9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Fertilization type</w:t>
            </w:r>
          </w:p>
        </w:tc>
      </w:tr>
      <w:tr w:rsidR="003D42BB" w:rsidRPr="003D42BB" w14:paraId="279E4A02" w14:textId="77777777" w:rsidTr="003D42BB">
        <w:tc>
          <w:tcPr>
            <w:tcW w:w="678" w:type="pct"/>
          </w:tcPr>
          <w:p w14:paraId="4F2DA53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IVF</w:t>
            </w:r>
          </w:p>
        </w:tc>
        <w:tc>
          <w:tcPr>
            <w:tcW w:w="702" w:type="pct"/>
          </w:tcPr>
          <w:p w14:paraId="25271A5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6829AD9A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21F5E9C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7216424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5AFA30A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4B28743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69FF591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040AA66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:rsidRPr="003D42BB" w14:paraId="6A93653B" w14:textId="77777777" w:rsidTr="003D42BB">
        <w:tc>
          <w:tcPr>
            <w:tcW w:w="678" w:type="pct"/>
          </w:tcPr>
          <w:p w14:paraId="7E89F5F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ICSI</w:t>
            </w:r>
          </w:p>
        </w:tc>
        <w:tc>
          <w:tcPr>
            <w:tcW w:w="702" w:type="pct"/>
          </w:tcPr>
          <w:p w14:paraId="0DAE946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0.671(0.226-1.999)</w:t>
            </w:r>
          </w:p>
        </w:tc>
        <w:tc>
          <w:tcPr>
            <w:tcW w:w="379" w:type="pct"/>
          </w:tcPr>
          <w:p w14:paraId="7D80BEF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0.474</w:t>
            </w:r>
          </w:p>
        </w:tc>
        <w:tc>
          <w:tcPr>
            <w:tcW w:w="702" w:type="pct"/>
          </w:tcPr>
          <w:p w14:paraId="4F2BBBE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0.818(0.606-5.881)</w:t>
            </w:r>
          </w:p>
        </w:tc>
        <w:tc>
          <w:tcPr>
            <w:tcW w:w="379" w:type="pct"/>
          </w:tcPr>
          <w:p w14:paraId="5BD3D47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0.935</w:t>
            </w:r>
          </w:p>
        </w:tc>
        <w:tc>
          <w:tcPr>
            <w:tcW w:w="702" w:type="pct"/>
          </w:tcPr>
          <w:p w14:paraId="688BEE9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0.895(0.249-3.216)</w:t>
            </w:r>
          </w:p>
        </w:tc>
        <w:tc>
          <w:tcPr>
            <w:tcW w:w="379" w:type="pct"/>
          </w:tcPr>
          <w:p w14:paraId="5B4D0A9E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0.865</w:t>
            </w:r>
          </w:p>
        </w:tc>
        <w:tc>
          <w:tcPr>
            <w:tcW w:w="702" w:type="pct"/>
          </w:tcPr>
          <w:p w14:paraId="359D419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0.444(0.065-3.057)</w:t>
            </w:r>
          </w:p>
        </w:tc>
        <w:tc>
          <w:tcPr>
            <w:tcW w:w="379" w:type="pct"/>
          </w:tcPr>
          <w:p w14:paraId="6CEA10C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0.244</w:t>
            </w:r>
          </w:p>
        </w:tc>
      </w:tr>
      <w:tr w:rsidR="003D42BB" w:rsidRPr="003D42BB" w14:paraId="3E54A015" w14:textId="77777777" w:rsidTr="003D42BB">
        <w:tc>
          <w:tcPr>
            <w:tcW w:w="678" w:type="pct"/>
          </w:tcPr>
          <w:p w14:paraId="339F83D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Endometrial thickness on the day of transfer (mm)</w:t>
            </w:r>
          </w:p>
        </w:tc>
        <w:tc>
          <w:tcPr>
            <w:tcW w:w="702" w:type="pct"/>
          </w:tcPr>
          <w:p w14:paraId="0991AF2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0.942(0.595-1.491)</w:t>
            </w:r>
          </w:p>
        </w:tc>
        <w:tc>
          <w:tcPr>
            <w:tcW w:w="379" w:type="pct"/>
          </w:tcPr>
          <w:p w14:paraId="34F9B2DA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0.798</w:t>
            </w:r>
          </w:p>
        </w:tc>
        <w:tc>
          <w:tcPr>
            <w:tcW w:w="702" w:type="pct"/>
          </w:tcPr>
          <w:p w14:paraId="6A4F31CE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2.832(1.897-4.339)</w:t>
            </w:r>
          </w:p>
        </w:tc>
        <w:tc>
          <w:tcPr>
            <w:tcW w:w="379" w:type="pct"/>
          </w:tcPr>
          <w:p w14:paraId="7B36992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0.004</w:t>
            </w:r>
          </w:p>
        </w:tc>
        <w:tc>
          <w:tcPr>
            <w:tcW w:w="702" w:type="pct"/>
          </w:tcPr>
          <w:p w14:paraId="789E6DE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1.133(0.710-1.809)</w:t>
            </w:r>
          </w:p>
        </w:tc>
        <w:tc>
          <w:tcPr>
            <w:tcW w:w="379" w:type="pct"/>
          </w:tcPr>
          <w:p w14:paraId="70EAC66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0.600</w:t>
            </w:r>
          </w:p>
        </w:tc>
        <w:tc>
          <w:tcPr>
            <w:tcW w:w="702" w:type="pct"/>
          </w:tcPr>
          <w:p w14:paraId="79CB348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0.864(0.813-2.695)</w:t>
            </w:r>
          </w:p>
        </w:tc>
        <w:tc>
          <w:tcPr>
            <w:tcW w:w="379" w:type="pct"/>
          </w:tcPr>
          <w:p w14:paraId="03AA7B9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0.600</w:t>
            </w:r>
          </w:p>
        </w:tc>
      </w:tr>
      <w:tr w:rsidR="003D42BB" w:rsidRPr="003D42BB" w14:paraId="4155B08C" w14:textId="77777777" w:rsidTr="003D42BB">
        <w:tc>
          <w:tcPr>
            <w:tcW w:w="678" w:type="pct"/>
          </w:tcPr>
          <w:p w14:paraId="4F8E170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Number of transferred embryos</w:t>
            </w:r>
          </w:p>
        </w:tc>
        <w:tc>
          <w:tcPr>
            <w:tcW w:w="702" w:type="pct"/>
          </w:tcPr>
          <w:p w14:paraId="19153EE2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0.734(0.321-1.675)</w:t>
            </w:r>
          </w:p>
        </w:tc>
        <w:tc>
          <w:tcPr>
            <w:tcW w:w="379" w:type="pct"/>
          </w:tcPr>
          <w:p w14:paraId="5F1A1C72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0.462</w:t>
            </w:r>
          </w:p>
        </w:tc>
        <w:tc>
          <w:tcPr>
            <w:tcW w:w="702" w:type="pct"/>
          </w:tcPr>
          <w:p w14:paraId="07C2320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1.179(0.944-1.471)</w:t>
            </w:r>
          </w:p>
        </w:tc>
        <w:tc>
          <w:tcPr>
            <w:tcW w:w="379" w:type="pct"/>
          </w:tcPr>
          <w:p w14:paraId="400636F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0.146</w:t>
            </w:r>
          </w:p>
        </w:tc>
        <w:tc>
          <w:tcPr>
            <w:tcW w:w="702" w:type="pct"/>
          </w:tcPr>
          <w:p w14:paraId="4977AEA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1.007(0.937-1.081)</w:t>
            </w:r>
          </w:p>
        </w:tc>
        <w:tc>
          <w:tcPr>
            <w:tcW w:w="379" w:type="pct"/>
          </w:tcPr>
          <w:p w14:paraId="0F74C98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0.859</w:t>
            </w:r>
          </w:p>
        </w:tc>
        <w:tc>
          <w:tcPr>
            <w:tcW w:w="702" w:type="pct"/>
          </w:tcPr>
          <w:p w14:paraId="0E6375F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0.564(0.176-1.452)</w:t>
            </w:r>
          </w:p>
        </w:tc>
        <w:tc>
          <w:tcPr>
            <w:tcW w:w="379" w:type="pct"/>
          </w:tcPr>
          <w:p w14:paraId="18B05FBE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0.322</w:t>
            </w:r>
          </w:p>
        </w:tc>
      </w:tr>
      <w:tr w:rsidR="003D42BB" w:rsidRPr="003D42BB" w14:paraId="5D06A2D7" w14:textId="77777777" w:rsidTr="00F3407E">
        <w:tc>
          <w:tcPr>
            <w:tcW w:w="5000" w:type="pct"/>
            <w:gridSpan w:val="9"/>
          </w:tcPr>
          <w:p w14:paraId="0F62D15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Type of embryo transferred</w:t>
            </w:r>
          </w:p>
        </w:tc>
      </w:tr>
      <w:tr w:rsidR="003D42BB" w:rsidRPr="003D42BB" w14:paraId="043B4547" w14:textId="77777777" w:rsidTr="003D42BB">
        <w:tc>
          <w:tcPr>
            <w:tcW w:w="678" w:type="pct"/>
          </w:tcPr>
          <w:p w14:paraId="62A20BF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Cleavage-stage embryo</w:t>
            </w:r>
          </w:p>
        </w:tc>
        <w:tc>
          <w:tcPr>
            <w:tcW w:w="702" w:type="pct"/>
          </w:tcPr>
          <w:p w14:paraId="7DB0DD5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05291733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146BADE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01FB87D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2996B51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15AE34D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572DBB6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107C1B98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:rsidRPr="003D42BB" w14:paraId="67F7117B" w14:textId="77777777" w:rsidTr="003D42BB">
        <w:tc>
          <w:tcPr>
            <w:tcW w:w="678" w:type="pct"/>
          </w:tcPr>
          <w:p w14:paraId="70DD6AF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Blastocyst</w:t>
            </w:r>
          </w:p>
        </w:tc>
        <w:tc>
          <w:tcPr>
            <w:tcW w:w="702" w:type="pct"/>
          </w:tcPr>
          <w:p w14:paraId="795D6C1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0.119(0.427-1.024)</w:t>
            </w:r>
          </w:p>
        </w:tc>
        <w:tc>
          <w:tcPr>
            <w:tcW w:w="379" w:type="pct"/>
          </w:tcPr>
          <w:p w14:paraId="1008404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0.606</w:t>
            </w:r>
          </w:p>
        </w:tc>
        <w:tc>
          <w:tcPr>
            <w:tcW w:w="702" w:type="pct"/>
          </w:tcPr>
          <w:p w14:paraId="2796341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1.182(0.422-1.840)</w:t>
            </w:r>
          </w:p>
        </w:tc>
        <w:tc>
          <w:tcPr>
            <w:tcW w:w="379" w:type="pct"/>
          </w:tcPr>
          <w:p w14:paraId="48582EF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0.221</w:t>
            </w:r>
          </w:p>
        </w:tc>
        <w:tc>
          <w:tcPr>
            <w:tcW w:w="702" w:type="pct"/>
          </w:tcPr>
          <w:p w14:paraId="7A0E9BC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0.765(0.260-2.254)</w:t>
            </w:r>
          </w:p>
        </w:tc>
        <w:tc>
          <w:tcPr>
            <w:tcW w:w="379" w:type="pct"/>
          </w:tcPr>
          <w:p w14:paraId="1D7C4B7D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0.627</w:t>
            </w:r>
          </w:p>
        </w:tc>
        <w:tc>
          <w:tcPr>
            <w:tcW w:w="702" w:type="pct"/>
          </w:tcPr>
          <w:p w14:paraId="4468B47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0.083(0.007-1.016)</w:t>
            </w:r>
          </w:p>
        </w:tc>
        <w:tc>
          <w:tcPr>
            <w:tcW w:w="379" w:type="pct"/>
          </w:tcPr>
          <w:p w14:paraId="7FE0A3C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0.052</w:t>
            </w:r>
          </w:p>
        </w:tc>
      </w:tr>
      <w:tr w:rsidR="003D42BB" w:rsidRPr="003D42BB" w14:paraId="54ED825D" w14:textId="77777777" w:rsidTr="00F3407E">
        <w:tc>
          <w:tcPr>
            <w:tcW w:w="5000" w:type="pct"/>
            <w:gridSpan w:val="9"/>
          </w:tcPr>
          <w:p w14:paraId="0C668AF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/>
                <w:sz w:val="22"/>
                <w:szCs w:val="24"/>
              </w:rPr>
              <w:t>Endometrial preparation regimens</w:t>
            </w:r>
          </w:p>
        </w:tc>
      </w:tr>
      <w:tr w:rsidR="003D42BB" w:rsidRPr="003D42BB" w14:paraId="45091493" w14:textId="77777777" w:rsidTr="003D42BB">
        <w:tc>
          <w:tcPr>
            <w:tcW w:w="678" w:type="pct"/>
          </w:tcPr>
          <w:p w14:paraId="36AF0DD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bookmarkStart w:id="14" w:name="_Hlk178619117"/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GnRH agonist-HRT</w:t>
            </w:r>
            <w:bookmarkEnd w:id="14"/>
          </w:p>
        </w:tc>
        <w:tc>
          <w:tcPr>
            <w:tcW w:w="702" w:type="pct"/>
          </w:tcPr>
          <w:p w14:paraId="74B1D13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64B3C6A1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5FD7E96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7920EE6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7F65C54B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7E4EC82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02" w:type="pct"/>
          </w:tcPr>
          <w:p w14:paraId="2F616E64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Ref.</w:t>
            </w:r>
          </w:p>
        </w:tc>
        <w:tc>
          <w:tcPr>
            <w:tcW w:w="379" w:type="pct"/>
          </w:tcPr>
          <w:p w14:paraId="47D4AD4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3D42BB" w:rsidRPr="003D42BB" w14:paraId="0178304E" w14:textId="77777777" w:rsidTr="003D42BB">
        <w:tc>
          <w:tcPr>
            <w:tcW w:w="678" w:type="pct"/>
          </w:tcPr>
          <w:p w14:paraId="08672EB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lastRenderedPageBreak/>
              <w:t>HRT</w:t>
            </w:r>
          </w:p>
        </w:tc>
        <w:tc>
          <w:tcPr>
            <w:tcW w:w="702" w:type="pct"/>
          </w:tcPr>
          <w:p w14:paraId="7976BCE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0.247(0.175-0.755)</w:t>
            </w:r>
          </w:p>
        </w:tc>
        <w:tc>
          <w:tcPr>
            <w:tcW w:w="379" w:type="pct"/>
          </w:tcPr>
          <w:p w14:paraId="5B39AEC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0.036</w:t>
            </w:r>
          </w:p>
        </w:tc>
        <w:tc>
          <w:tcPr>
            <w:tcW w:w="702" w:type="pct"/>
          </w:tcPr>
          <w:p w14:paraId="4EF2DF6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0.323(0.066-0.898)</w:t>
            </w:r>
          </w:p>
        </w:tc>
        <w:tc>
          <w:tcPr>
            <w:tcW w:w="379" w:type="pct"/>
          </w:tcPr>
          <w:p w14:paraId="567288AE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0.014</w:t>
            </w:r>
          </w:p>
        </w:tc>
        <w:tc>
          <w:tcPr>
            <w:tcW w:w="702" w:type="pct"/>
          </w:tcPr>
          <w:p w14:paraId="02F24F82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0.606(0.216-0.907)</w:t>
            </w:r>
          </w:p>
        </w:tc>
        <w:tc>
          <w:tcPr>
            <w:tcW w:w="379" w:type="pct"/>
          </w:tcPr>
          <w:p w14:paraId="24E0EEF7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0.048</w:t>
            </w:r>
          </w:p>
        </w:tc>
        <w:tc>
          <w:tcPr>
            <w:tcW w:w="702" w:type="pct"/>
          </w:tcPr>
          <w:p w14:paraId="643C512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0.486(0.025-0.652</w:t>
            </w:r>
          </w:p>
        </w:tc>
        <w:tc>
          <w:tcPr>
            <w:tcW w:w="379" w:type="pct"/>
          </w:tcPr>
          <w:p w14:paraId="7902F4D9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0.015</w:t>
            </w:r>
          </w:p>
        </w:tc>
      </w:tr>
      <w:tr w:rsidR="003D42BB" w:rsidRPr="003D42BB" w14:paraId="54202A06" w14:textId="77777777" w:rsidTr="003D42BB">
        <w:tc>
          <w:tcPr>
            <w:tcW w:w="678" w:type="pct"/>
            <w:tcBorders>
              <w:bottom w:val="single" w:sz="4" w:space="0" w:color="auto"/>
            </w:tcBorders>
          </w:tcPr>
          <w:p w14:paraId="7AE1E365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NC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46DD895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0.166(0.049-0.558)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3BEA7FF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0.004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2E3CB4E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0.104(0.023-0.0.812)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69F59B6C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0.012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0E586856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0.302(0.112-0.811)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70A76682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0.018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61147D10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0.024(0.001-0.589)</w:t>
            </w:r>
          </w:p>
        </w:tc>
        <w:tc>
          <w:tcPr>
            <w:tcW w:w="379" w:type="pct"/>
            <w:tcBorders>
              <w:bottom w:val="single" w:sz="4" w:space="0" w:color="auto"/>
            </w:tcBorders>
          </w:tcPr>
          <w:p w14:paraId="6A0EC81F" w14:textId="77777777" w:rsidR="003D42BB" w:rsidRPr="003D42BB" w:rsidRDefault="003D42BB" w:rsidP="003D42BB">
            <w:pPr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3D42BB">
              <w:rPr>
                <w:rFonts w:ascii="Times New Roman" w:hAnsi="Times New Roman" w:cs="Times New Roman" w:hint="eastAsia"/>
                <w:sz w:val="22"/>
                <w:szCs w:val="24"/>
              </w:rPr>
              <w:t>0.022</w:t>
            </w:r>
          </w:p>
        </w:tc>
      </w:tr>
    </w:tbl>
    <w:p w14:paraId="0524B86B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Notes: </w:t>
      </w:r>
      <w:r w:rsidRPr="003C0899">
        <w:rPr>
          <w:rFonts w:ascii="Times New Roman" w:hAnsi="Times New Roman" w:cs="Times New Roman"/>
          <w:sz w:val="22"/>
          <w:szCs w:val="24"/>
        </w:rPr>
        <w:t xml:space="preserve">Adjusted by </w:t>
      </w:r>
      <w:r>
        <w:rPr>
          <w:rFonts w:ascii="Times New Roman" w:hAnsi="Times New Roman" w:cs="Times New Roman" w:hint="eastAsia"/>
          <w:sz w:val="22"/>
          <w:szCs w:val="24"/>
        </w:rPr>
        <w:t>female age</w:t>
      </w:r>
      <w:r w:rsidRPr="003C0899">
        <w:rPr>
          <w:rFonts w:ascii="Times New Roman" w:hAnsi="Times New Roman" w:cs="Times New Roman"/>
          <w:sz w:val="22"/>
          <w:szCs w:val="24"/>
        </w:rPr>
        <w:t xml:space="preserve">, BMI, AMH, </w:t>
      </w:r>
      <w:r>
        <w:rPr>
          <w:rFonts w:ascii="Times New Roman" w:hAnsi="Times New Roman" w:cs="Times New Roman" w:hint="eastAsia"/>
          <w:sz w:val="22"/>
          <w:szCs w:val="24"/>
        </w:rPr>
        <w:t xml:space="preserve">AFC, </w:t>
      </w:r>
      <w:r w:rsidRPr="003C0899">
        <w:rPr>
          <w:rFonts w:ascii="Times New Roman" w:hAnsi="Times New Roman" w:cs="Times New Roman"/>
          <w:sz w:val="22"/>
          <w:szCs w:val="24"/>
        </w:rPr>
        <w:t xml:space="preserve">basal FSH, </w:t>
      </w:r>
      <w:r>
        <w:rPr>
          <w:rFonts w:ascii="Times New Roman" w:hAnsi="Times New Roman" w:cs="Times New Roman" w:hint="eastAsia"/>
          <w:sz w:val="22"/>
          <w:szCs w:val="24"/>
        </w:rPr>
        <w:t>f</w:t>
      </w:r>
      <w:r>
        <w:rPr>
          <w:rFonts w:ascii="Times New Roman" w:hAnsi="Times New Roman" w:cs="Times New Roman"/>
          <w:sz w:val="22"/>
          <w:szCs w:val="24"/>
        </w:rPr>
        <w:t>ertilization type</w:t>
      </w:r>
      <w:r w:rsidRPr="003C0899">
        <w:rPr>
          <w:rFonts w:ascii="Times New Roman" w:hAnsi="Times New Roman" w:cs="Times New Roman"/>
          <w:sz w:val="22"/>
          <w:szCs w:val="24"/>
        </w:rPr>
        <w:t xml:space="preserve">, </w:t>
      </w:r>
      <w:r>
        <w:rPr>
          <w:rFonts w:ascii="Times New Roman" w:hAnsi="Times New Roman" w:cs="Times New Roman" w:hint="eastAsia"/>
          <w:sz w:val="22"/>
          <w:szCs w:val="24"/>
        </w:rPr>
        <w:t>e</w:t>
      </w:r>
      <w:r w:rsidRPr="00B86FEF">
        <w:rPr>
          <w:rFonts w:ascii="Times New Roman" w:hAnsi="Times New Roman" w:cs="Times New Roman" w:hint="eastAsia"/>
          <w:sz w:val="22"/>
          <w:szCs w:val="24"/>
        </w:rPr>
        <w:t>ndometrial thickness on the day of transfer</w:t>
      </w:r>
      <w:r>
        <w:rPr>
          <w:rFonts w:ascii="Times New Roman" w:hAnsi="Times New Roman" w:cs="Times New Roman" w:hint="eastAsia"/>
          <w:sz w:val="22"/>
          <w:szCs w:val="24"/>
        </w:rPr>
        <w:t>;</w:t>
      </w:r>
      <w:r w:rsidRPr="003C0899">
        <w:rPr>
          <w:rFonts w:ascii="Times New Roman" w:hAnsi="Times New Roman" w:cs="Times New Roman"/>
          <w:sz w:val="22"/>
          <w:szCs w:val="24"/>
        </w:rPr>
        <w:t xml:space="preserve"> number of transferred embryos</w:t>
      </w:r>
      <w:r>
        <w:rPr>
          <w:rFonts w:ascii="Times New Roman" w:hAnsi="Times New Roman" w:cs="Times New Roman" w:hint="eastAsia"/>
          <w:sz w:val="22"/>
          <w:szCs w:val="24"/>
        </w:rPr>
        <w:t>, t</w:t>
      </w:r>
      <w:r>
        <w:rPr>
          <w:rFonts w:ascii="Times New Roman" w:hAnsi="Times New Roman" w:cs="Times New Roman"/>
          <w:sz w:val="22"/>
          <w:szCs w:val="24"/>
        </w:rPr>
        <w:t>ype of embryo transferred</w:t>
      </w:r>
      <w:r>
        <w:rPr>
          <w:rFonts w:ascii="Times New Roman" w:hAnsi="Times New Roman" w:cs="Times New Roman" w:hint="eastAsia"/>
          <w:sz w:val="22"/>
          <w:szCs w:val="24"/>
        </w:rPr>
        <w:t>, m</w:t>
      </w:r>
      <w:r w:rsidRPr="00B86FEF">
        <w:rPr>
          <w:rFonts w:ascii="Times New Roman" w:hAnsi="Times New Roman" w:cs="Times New Roman"/>
          <w:sz w:val="22"/>
          <w:szCs w:val="24"/>
        </w:rPr>
        <w:t>aximum fibroid diameter</w:t>
      </w:r>
      <w:r>
        <w:rPr>
          <w:rFonts w:ascii="Times New Roman" w:hAnsi="Times New Roman" w:cs="Times New Roman" w:hint="eastAsia"/>
          <w:sz w:val="22"/>
          <w:szCs w:val="24"/>
        </w:rPr>
        <w:t>, q</w:t>
      </w:r>
      <w:r w:rsidRPr="00D63CAE">
        <w:rPr>
          <w:rFonts w:ascii="Times New Roman" w:hAnsi="Times New Roman" w:cs="Times New Roman"/>
          <w:sz w:val="22"/>
          <w:szCs w:val="24"/>
        </w:rPr>
        <w:t>uantity of fibroids</w:t>
      </w:r>
      <w:r>
        <w:rPr>
          <w:rFonts w:ascii="Times New Roman" w:hAnsi="Times New Roman" w:cs="Times New Roman" w:hint="eastAsia"/>
          <w:sz w:val="22"/>
          <w:szCs w:val="24"/>
        </w:rPr>
        <w:t xml:space="preserve">, and </w:t>
      </w:r>
      <w:r w:rsidRPr="00FB2477">
        <w:rPr>
          <w:rFonts w:ascii="Times New Roman" w:hAnsi="Times New Roman" w:cs="Times New Roman"/>
          <w:sz w:val="22"/>
          <w:szCs w:val="24"/>
        </w:rPr>
        <w:t>Endometrial preparation regimens</w:t>
      </w:r>
      <w:r>
        <w:rPr>
          <w:rFonts w:ascii="Times New Roman" w:hAnsi="Times New Roman" w:cs="Times New Roman" w:hint="eastAsia"/>
          <w:sz w:val="22"/>
          <w:szCs w:val="24"/>
        </w:rPr>
        <w:t xml:space="preserve">. </w:t>
      </w:r>
      <w:r w:rsidRPr="003C0899">
        <w:rPr>
          <w:rFonts w:ascii="Times New Roman" w:hAnsi="Times New Roman" w:cs="Times New Roman"/>
          <w:sz w:val="22"/>
          <w:szCs w:val="24"/>
        </w:rPr>
        <w:t xml:space="preserve"> </w:t>
      </w:r>
    </w:p>
    <w:p w14:paraId="6CC38822" w14:textId="77777777" w:rsidR="003D42BB" w:rsidRDefault="003D42BB" w:rsidP="003D42BB">
      <w:pPr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 w:hint="eastAsia"/>
          <w:sz w:val="22"/>
          <w:szCs w:val="24"/>
        </w:rPr>
        <w:t xml:space="preserve">Abbreviations: NC: </w:t>
      </w:r>
      <w:r w:rsidRPr="00220FFC">
        <w:rPr>
          <w:rFonts w:ascii="Times New Roman" w:hAnsi="Times New Roman" w:cs="Times New Roman" w:hint="eastAsia"/>
          <w:sz w:val="22"/>
          <w:szCs w:val="24"/>
        </w:rPr>
        <w:t>natural cycle</w:t>
      </w:r>
      <w:r>
        <w:rPr>
          <w:rFonts w:ascii="Times New Roman" w:hAnsi="Times New Roman" w:cs="Times New Roman" w:hint="eastAsia"/>
          <w:sz w:val="22"/>
          <w:szCs w:val="24"/>
        </w:rPr>
        <w:t xml:space="preserve">; HRT: </w:t>
      </w:r>
      <w:r w:rsidRPr="00220FFC">
        <w:rPr>
          <w:rFonts w:ascii="Times New Roman" w:hAnsi="Times New Roman" w:cs="Times New Roman" w:hint="eastAsia"/>
          <w:sz w:val="22"/>
          <w:szCs w:val="24"/>
        </w:rPr>
        <w:t>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</w:t>
      </w:r>
      <w:r>
        <w:rPr>
          <w:rFonts w:ascii="Times New Roman" w:hAnsi="Times New Roman" w:cs="Times New Roman" w:hint="eastAsia"/>
          <w:sz w:val="22"/>
          <w:szCs w:val="24"/>
        </w:rPr>
        <w:t>-HRT:</w:t>
      </w:r>
      <w:r w:rsidRPr="00220FFC">
        <w:rPr>
          <w:rFonts w:hint="eastAsia"/>
        </w:rPr>
        <w:t xml:space="preserve"> </w:t>
      </w:r>
      <w:r w:rsidRPr="00220FFC">
        <w:rPr>
          <w:rFonts w:ascii="Times New Roman" w:hAnsi="Times New Roman" w:cs="Times New Roman" w:hint="eastAsia"/>
          <w:sz w:val="22"/>
          <w:szCs w:val="24"/>
        </w:rPr>
        <w:t>GnRH-a combined with hormone replacement therapy</w:t>
      </w:r>
      <w:r>
        <w:rPr>
          <w:rFonts w:ascii="Times New Roman" w:hAnsi="Times New Roman" w:cs="Times New Roman" w:hint="eastAsia"/>
          <w:sz w:val="22"/>
          <w:szCs w:val="24"/>
        </w:rPr>
        <w:t xml:space="preserve">; BMI: Body mass index; FSH: follicle-stimulating hormone; LH: </w:t>
      </w:r>
      <w:r w:rsidRPr="00BC305A">
        <w:rPr>
          <w:rFonts w:ascii="Times New Roman" w:hAnsi="Times New Roman" w:cs="Times New Roman" w:hint="eastAsia"/>
          <w:sz w:val="22"/>
          <w:szCs w:val="24"/>
        </w:rPr>
        <w:t>luteinizing hormone (LH)</w:t>
      </w:r>
      <w:r>
        <w:rPr>
          <w:rFonts w:ascii="Times New Roman" w:hAnsi="Times New Roman" w:cs="Times New Roman" w:hint="eastAsia"/>
          <w:sz w:val="22"/>
          <w:szCs w:val="24"/>
        </w:rPr>
        <w:t xml:space="preserve"> IVF In vitro fertilization; ICSI Intracytoplasmic sperm injection; GnRH, gonadotrophin-releasing hormone; AMH: </w:t>
      </w:r>
      <w:r w:rsidRPr="00033980">
        <w:rPr>
          <w:rFonts w:ascii="Times New Roman" w:hAnsi="Times New Roman" w:cs="Times New Roman" w:hint="eastAsia"/>
          <w:sz w:val="22"/>
          <w:szCs w:val="24"/>
        </w:rPr>
        <w:t>anti-M</w:t>
      </w:r>
      <w:r w:rsidRPr="00033980">
        <w:rPr>
          <w:rFonts w:ascii="Times New Roman" w:hAnsi="Times New Roman" w:cs="Times New Roman" w:hint="eastAsia"/>
          <w:sz w:val="22"/>
          <w:szCs w:val="24"/>
        </w:rPr>
        <w:t>ü</w:t>
      </w:r>
      <w:proofErr w:type="spellStart"/>
      <w:r w:rsidRPr="00033980">
        <w:rPr>
          <w:rFonts w:ascii="Times New Roman" w:hAnsi="Times New Roman" w:cs="Times New Roman" w:hint="eastAsia"/>
          <w:sz w:val="22"/>
          <w:szCs w:val="24"/>
        </w:rPr>
        <w:t>llerian</w:t>
      </w:r>
      <w:proofErr w:type="spellEnd"/>
      <w:r w:rsidRPr="00033980">
        <w:rPr>
          <w:rFonts w:ascii="Times New Roman" w:hAnsi="Times New Roman" w:cs="Times New Roman" w:hint="eastAsia"/>
          <w:sz w:val="22"/>
          <w:szCs w:val="24"/>
        </w:rPr>
        <w:t xml:space="preserve"> hormone (AMH)</w:t>
      </w:r>
      <w:r>
        <w:rPr>
          <w:rFonts w:ascii="Times New Roman" w:hAnsi="Times New Roman" w:cs="Times New Roman" w:hint="eastAsia"/>
          <w:sz w:val="22"/>
          <w:szCs w:val="24"/>
        </w:rPr>
        <w:t xml:space="preserve">; AFC: </w:t>
      </w:r>
      <w:r w:rsidRPr="00033980">
        <w:rPr>
          <w:rFonts w:ascii="Times New Roman" w:hAnsi="Times New Roman" w:cs="Times New Roman" w:hint="eastAsia"/>
          <w:sz w:val="22"/>
          <w:szCs w:val="24"/>
        </w:rPr>
        <w:t>antral follicle count</w:t>
      </w:r>
      <w:r>
        <w:rPr>
          <w:rFonts w:ascii="Times New Roman" w:hAnsi="Times New Roman" w:cs="Times New Roman" w:hint="eastAsia"/>
          <w:sz w:val="22"/>
          <w:szCs w:val="24"/>
        </w:rPr>
        <w:t>;</w:t>
      </w:r>
      <w:r w:rsidRPr="00FA049B">
        <w:rPr>
          <w:rFonts w:ascii="Times New Roman" w:hAnsi="Times New Roman" w:cs="Times New Roman" w:hint="eastAsia"/>
          <w:sz w:val="22"/>
          <w:szCs w:val="24"/>
        </w:rPr>
        <w:t xml:space="preserve"> OR: </w:t>
      </w:r>
      <w:r>
        <w:rPr>
          <w:rFonts w:ascii="Times New Roman" w:hAnsi="Times New Roman" w:cs="Times New Roman" w:hint="eastAsia"/>
          <w:sz w:val="22"/>
          <w:szCs w:val="24"/>
        </w:rPr>
        <w:t>o</w:t>
      </w:r>
      <w:r w:rsidRPr="00FA049B">
        <w:rPr>
          <w:rFonts w:ascii="Times New Roman" w:hAnsi="Times New Roman" w:cs="Times New Roman" w:hint="eastAsia"/>
          <w:sz w:val="22"/>
          <w:szCs w:val="24"/>
        </w:rPr>
        <w:t xml:space="preserve">dds ratio; CI: </w:t>
      </w:r>
      <w:r>
        <w:rPr>
          <w:rFonts w:ascii="Times New Roman" w:hAnsi="Times New Roman" w:cs="Times New Roman" w:hint="eastAsia"/>
          <w:sz w:val="22"/>
          <w:szCs w:val="24"/>
        </w:rPr>
        <w:t>c</w:t>
      </w:r>
      <w:r w:rsidRPr="00FA049B">
        <w:rPr>
          <w:rFonts w:ascii="Times New Roman" w:hAnsi="Times New Roman" w:cs="Times New Roman" w:hint="eastAsia"/>
          <w:sz w:val="22"/>
          <w:szCs w:val="24"/>
        </w:rPr>
        <w:t>onfidence interval</w:t>
      </w:r>
      <w:r>
        <w:rPr>
          <w:rFonts w:ascii="Times New Roman" w:hAnsi="Times New Roman" w:cs="Times New Roman" w:hint="eastAsia"/>
          <w:sz w:val="22"/>
          <w:szCs w:val="24"/>
        </w:rPr>
        <w:t>.</w:t>
      </w:r>
    </w:p>
    <w:p w14:paraId="1ACABC41" w14:textId="77777777" w:rsidR="003D42BB" w:rsidRPr="003D42BB" w:rsidRDefault="003D42BB" w:rsidP="0064717D">
      <w:pPr>
        <w:jc w:val="left"/>
        <w:rPr>
          <w:rFonts w:ascii="Times New Roman" w:hAnsi="Times New Roman" w:cs="Times New Roman" w:hint="eastAsia"/>
          <w:sz w:val="22"/>
          <w:szCs w:val="24"/>
        </w:rPr>
      </w:pPr>
    </w:p>
    <w:sectPr w:rsidR="003D42BB" w:rsidRPr="003D42BB" w:rsidSect="003D42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27523" w14:textId="77777777" w:rsidR="001E5C69" w:rsidRDefault="001E5C69" w:rsidP="00771E16">
      <w:pPr>
        <w:rPr>
          <w:rFonts w:hint="eastAsia"/>
        </w:rPr>
      </w:pPr>
      <w:r>
        <w:separator/>
      </w:r>
    </w:p>
  </w:endnote>
  <w:endnote w:type="continuationSeparator" w:id="0">
    <w:p w14:paraId="08E8A502" w14:textId="77777777" w:rsidR="001E5C69" w:rsidRDefault="001E5C69" w:rsidP="00771E1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0F5B" w14:textId="77777777" w:rsidR="001E5C69" w:rsidRDefault="001E5C69" w:rsidP="00771E16">
      <w:pPr>
        <w:rPr>
          <w:rFonts w:hint="eastAsia"/>
        </w:rPr>
      </w:pPr>
      <w:r>
        <w:separator/>
      </w:r>
    </w:p>
  </w:footnote>
  <w:footnote w:type="continuationSeparator" w:id="0">
    <w:p w14:paraId="11B27898" w14:textId="77777777" w:rsidR="001E5C69" w:rsidRDefault="001E5C69" w:rsidP="00771E1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4MTU0MzYyMTY3NDc5NGNkYzg3ZDY1NDQ5YzcxOWYifQ=="/>
  </w:docVars>
  <w:rsids>
    <w:rsidRoot w:val="00371E1F"/>
    <w:rsid w:val="000021C0"/>
    <w:rsid w:val="00004321"/>
    <w:rsid w:val="00020048"/>
    <w:rsid w:val="00031194"/>
    <w:rsid w:val="00033980"/>
    <w:rsid w:val="00043FC7"/>
    <w:rsid w:val="000628F2"/>
    <w:rsid w:val="00066DF9"/>
    <w:rsid w:val="0008150F"/>
    <w:rsid w:val="00084ACD"/>
    <w:rsid w:val="00085622"/>
    <w:rsid w:val="00095FBC"/>
    <w:rsid w:val="000C2DDA"/>
    <w:rsid w:val="000C3DA7"/>
    <w:rsid w:val="000D1946"/>
    <w:rsid w:val="000D21B9"/>
    <w:rsid w:val="000D5E5E"/>
    <w:rsid w:val="000F4967"/>
    <w:rsid w:val="00101590"/>
    <w:rsid w:val="00103016"/>
    <w:rsid w:val="001065BC"/>
    <w:rsid w:val="00127C2C"/>
    <w:rsid w:val="001323CC"/>
    <w:rsid w:val="001342F2"/>
    <w:rsid w:val="00143A9A"/>
    <w:rsid w:val="001524C1"/>
    <w:rsid w:val="00154031"/>
    <w:rsid w:val="00166D9C"/>
    <w:rsid w:val="00176B8A"/>
    <w:rsid w:val="00183ED9"/>
    <w:rsid w:val="00183F8E"/>
    <w:rsid w:val="001846B4"/>
    <w:rsid w:val="001850E1"/>
    <w:rsid w:val="001A7295"/>
    <w:rsid w:val="001A77FC"/>
    <w:rsid w:val="001B1122"/>
    <w:rsid w:val="001B4C95"/>
    <w:rsid w:val="001E5C69"/>
    <w:rsid w:val="001F0FAE"/>
    <w:rsid w:val="001F2B66"/>
    <w:rsid w:val="001F3230"/>
    <w:rsid w:val="00220FFC"/>
    <w:rsid w:val="00231DC3"/>
    <w:rsid w:val="00247B98"/>
    <w:rsid w:val="00250B40"/>
    <w:rsid w:val="00260D12"/>
    <w:rsid w:val="00264D42"/>
    <w:rsid w:val="002671BF"/>
    <w:rsid w:val="0027583A"/>
    <w:rsid w:val="00293189"/>
    <w:rsid w:val="002A7440"/>
    <w:rsid w:val="002B6EE4"/>
    <w:rsid w:val="002C5BC3"/>
    <w:rsid w:val="002E1B5E"/>
    <w:rsid w:val="002E6683"/>
    <w:rsid w:val="002F021E"/>
    <w:rsid w:val="002F6AC4"/>
    <w:rsid w:val="00316B01"/>
    <w:rsid w:val="003239DE"/>
    <w:rsid w:val="003324E5"/>
    <w:rsid w:val="003324F0"/>
    <w:rsid w:val="00337CA0"/>
    <w:rsid w:val="00344C10"/>
    <w:rsid w:val="00371E1F"/>
    <w:rsid w:val="00380156"/>
    <w:rsid w:val="00386AFD"/>
    <w:rsid w:val="003907DE"/>
    <w:rsid w:val="00392595"/>
    <w:rsid w:val="00395E30"/>
    <w:rsid w:val="00396B07"/>
    <w:rsid w:val="003A3481"/>
    <w:rsid w:val="003A3AAE"/>
    <w:rsid w:val="003C0899"/>
    <w:rsid w:val="003C6278"/>
    <w:rsid w:val="003D1464"/>
    <w:rsid w:val="003D42BB"/>
    <w:rsid w:val="003E3E0D"/>
    <w:rsid w:val="003F3A86"/>
    <w:rsid w:val="00402846"/>
    <w:rsid w:val="00405DF2"/>
    <w:rsid w:val="00406EA7"/>
    <w:rsid w:val="00434949"/>
    <w:rsid w:val="00444749"/>
    <w:rsid w:val="00447120"/>
    <w:rsid w:val="004625D5"/>
    <w:rsid w:val="00493DC1"/>
    <w:rsid w:val="004A15D0"/>
    <w:rsid w:val="004A6FD7"/>
    <w:rsid w:val="004A7090"/>
    <w:rsid w:val="004D0C62"/>
    <w:rsid w:val="004D1B08"/>
    <w:rsid w:val="004D2A70"/>
    <w:rsid w:val="004D2D9E"/>
    <w:rsid w:val="004D48C4"/>
    <w:rsid w:val="004E4252"/>
    <w:rsid w:val="004F26EE"/>
    <w:rsid w:val="004F409A"/>
    <w:rsid w:val="004F675F"/>
    <w:rsid w:val="00502879"/>
    <w:rsid w:val="0050298A"/>
    <w:rsid w:val="00564B11"/>
    <w:rsid w:val="0058551E"/>
    <w:rsid w:val="00592D8D"/>
    <w:rsid w:val="005B2CC8"/>
    <w:rsid w:val="005C2439"/>
    <w:rsid w:val="005E23A4"/>
    <w:rsid w:val="00603226"/>
    <w:rsid w:val="00623460"/>
    <w:rsid w:val="0064660E"/>
    <w:rsid w:val="0064717D"/>
    <w:rsid w:val="00664585"/>
    <w:rsid w:val="00680FE1"/>
    <w:rsid w:val="00685D18"/>
    <w:rsid w:val="006A543B"/>
    <w:rsid w:val="006A6BFF"/>
    <w:rsid w:val="006B32BB"/>
    <w:rsid w:val="006C3B76"/>
    <w:rsid w:val="006C41EB"/>
    <w:rsid w:val="006D2465"/>
    <w:rsid w:val="006D4894"/>
    <w:rsid w:val="006E3BD0"/>
    <w:rsid w:val="007018A9"/>
    <w:rsid w:val="00711E84"/>
    <w:rsid w:val="007142EE"/>
    <w:rsid w:val="00715C4B"/>
    <w:rsid w:val="00716101"/>
    <w:rsid w:val="00732F17"/>
    <w:rsid w:val="00733E90"/>
    <w:rsid w:val="00750BE2"/>
    <w:rsid w:val="00752006"/>
    <w:rsid w:val="00752F3E"/>
    <w:rsid w:val="00756420"/>
    <w:rsid w:val="00756C80"/>
    <w:rsid w:val="00771E16"/>
    <w:rsid w:val="00776DA0"/>
    <w:rsid w:val="00781BDE"/>
    <w:rsid w:val="00787592"/>
    <w:rsid w:val="00791FB3"/>
    <w:rsid w:val="007D6456"/>
    <w:rsid w:val="007F5980"/>
    <w:rsid w:val="00801FC1"/>
    <w:rsid w:val="008128CA"/>
    <w:rsid w:val="00813163"/>
    <w:rsid w:val="00820F5E"/>
    <w:rsid w:val="00857487"/>
    <w:rsid w:val="00880640"/>
    <w:rsid w:val="00887A31"/>
    <w:rsid w:val="008B3653"/>
    <w:rsid w:val="008B53C8"/>
    <w:rsid w:val="008C0D3F"/>
    <w:rsid w:val="008C165F"/>
    <w:rsid w:val="008D30DE"/>
    <w:rsid w:val="008D3C3C"/>
    <w:rsid w:val="008D44EA"/>
    <w:rsid w:val="008F0922"/>
    <w:rsid w:val="009148A2"/>
    <w:rsid w:val="00920D0C"/>
    <w:rsid w:val="00926B52"/>
    <w:rsid w:val="00936D44"/>
    <w:rsid w:val="0095338C"/>
    <w:rsid w:val="009565F5"/>
    <w:rsid w:val="00961A2A"/>
    <w:rsid w:val="009652E9"/>
    <w:rsid w:val="00970FE1"/>
    <w:rsid w:val="00972B7C"/>
    <w:rsid w:val="0097426B"/>
    <w:rsid w:val="00976C95"/>
    <w:rsid w:val="00996483"/>
    <w:rsid w:val="009A6899"/>
    <w:rsid w:val="009C3AC3"/>
    <w:rsid w:val="009C63A5"/>
    <w:rsid w:val="009E3C61"/>
    <w:rsid w:val="00A01B74"/>
    <w:rsid w:val="00A04BF4"/>
    <w:rsid w:val="00A22273"/>
    <w:rsid w:val="00A300EA"/>
    <w:rsid w:val="00A30B96"/>
    <w:rsid w:val="00A34E2F"/>
    <w:rsid w:val="00A53E32"/>
    <w:rsid w:val="00A55D37"/>
    <w:rsid w:val="00A66889"/>
    <w:rsid w:val="00A7499C"/>
    <w:rsid w:val="00A87CD5"/>
    <w:rsid w:val="00A9402C"/>
    <w:rsid w:val="00AB1066"/>
    <w:rsid w:val="00AB3AA0"/>
    <w:rsid w:val="00AF4650"/>
    <w:rsid w:val="00B0145C"/>
    <w:rsid w:val="00B11ED0"/>
    <w:rsid w:val="00B20BBB"/>
    <w:rsid w:val="00B500E2"/>
    <w:rsid w:val="00B54CE9"/>
    <w:rsid w:val="00B67665"/>
    <w:rsid w:val="00B67985"/>
    <w:rsid w:val="00B802D5"/>
    <w:rsid w:val="00B829B0"/>
    <w:rsid w:val="00B86FEF"/>
    <w:rsid w:val="00BB04FC"/>
    <w:rsid w:val="00BC1DC9"/>
    <w:rsid w:val="00BC305A"/>
    <w:rsid w:val="00BC54C4"/>
    <w:rsid w:val="00BD2F1E"/>
    <w:rsid w:val="00BD42BC"/>
    <w:rsid w:val="00BE09D2"/>
    <w:rsid w:val="00BE2A0C"/>
    <w:rsid w:val="00C06AD8"/>
    <w:rsid w:val="00C27A80"/>
    <w:rsid w:val="00C4601D"/>
    <w:rsid w:val="00C61DA2"/>
    <w:rsid w:val="00CB0D72"/>
    <w:rsid w:val="00CB1917"/>
    <w:rsid w:val="00CB5AE3"/>
    <w:rsid w:val="00CB6311"/>
    <w:rsid w:val="00CD3A33"/>
    <w:rsid w:val="00CE0B51"/>
    <w:rsid w:val="00CE49B2"/>
    <w:rsid w:val="00CE58BD"/>
    <w:rsid w:val="00D14D1C"/>
    <w:rsid w:val="00D20FEB"/>
    <w:rsid w:val="00D23601"/>
    <w:rsid w:val="00D249C3"/>
    <w:rsid w:val="00D31647"/>
    <w:rsid w:val="00D4276D"/>
    <w:rsid w:val="00D52FA9"/>
    <w:rsid w:val="00D56840"/>
    <w:rsid w:val="00D568B2"/>
    <w:rsid w:val="00D60159"/>
    <w:rsid w:val="00D63CAE"/>
    <w:rsid w:val="00D668C9"/>
    <w:rsid w:val="00D67D41"/>
    <w:rsid w:val="00D811F5"/>
    <w:rsid w:val="00D81561"/>
    <w:rsid w:val="00D824B1"/>
    <w:rsid w:val="00D871E1"/>
    <w:rsid w:val="00DE4BD9"/>
    <w:rsid w:val="00DE7077"/>
    <w:rsid w:val="00E00243"/>
    <w:rsid w:val="00E0535E"/>
    <w:rsid w:val="00E13080"/>
    <w:rsid w:val="00E13105"/>
    <w:rsid w:val="00E20459"/>
    <w:rsid w:val="00E223A5"/>
    <w:rsid w:val="00E23E3B"/>
    <w:rsid w:val="00E26312"/>
    <w:rsid w:val="00E31AD4"/>
    <w:rsid w:val="00E31C63"/>
    <w:rsid w:val="00E3246C"/>
    <w:rsid w:val="00E40F94"/>
    <w:rsid w:val="00E41CDD"/>
    <w:rsid w:val="00E42B9E"/>
    <w:rsid w:val="00E46EA1"/>
    <w:rsid w:val="00E616B3"/>
    <w:rsid w:val="00E740AC"/>
    <w:rsid w:val="00E744FB"/>
    <w:rsid w:val="00E826D4"/>
    <w:rsid w:val="00E85FD2"/>
    <w:rsid w:val="00E92D5B"/>
    <w:rsid w:val="00EC0AD6"/>
    <w:rsid w:val="00ED5B9E"/>
    <w:rsid w:val="00ED75A6"/>
    <w:rsid w:val="00F1011A"/>
    <w:rsid w:val="00F11F8D"/>
    <w:rsid w:val="00F252AC"/>
    <w:rsid w:val="00F45855"/>
    <w:rsid w:val="00F4688D"/>
    <w:rsid w:val="00F61ADA"/>
    <w:rsid w:val="00F64727"/>
    <w:rsid w:val="00F6674F"/>
    <w:rsid w:val="00F702BB"/>
    <w:rsid w:val="00F745CD"/>
    <w:rsid w:val="00F7544A"/>
    <w:rsid w:val="00FA049B"/>
    <w:rsid w:val="00FA63B1"/>
    <w:rsid w:val="00FA667F"/>
    <w:rsid w:val="00FB2477"/>
    <w:rsid w:val="00FC3397"/>
    <w:rsid w:val="00FC3D6E"/>
    <w:rsid w:val="00FC7413"/>
    <w:rsid w:val="00FD21BC"/>
    <w:rsid w:val="00FD6FC3"/>
    <w:rsid w:val="00FE203F"/>
    <w:rsid w:val="00FE6C57"/>
    <w:rsid w:val="04CF0241"/>
    <w:rsid w:val="0AC05EBA"/>
    <w:rsid w:val="1031537F"/>
    <w:rsid w:val="10F85E47"/>
    <w:rsid w:val="194F7390"/>
    <w:rsid w:val="1CC83CEF"/>
    <w:rsid w:val="33D97E69"/>
    <w:rsid w:val="34A33B07"/>
    <w:rsid w:val="391361DB"/>
    <w:rsid w:val="437D237C"/>
    <w:rsid w:val="43E35CF7"/>
    <w:rsid w:val="4B713CC9"/>
    <w:rsid w:val="4CB4021F"/>
    <w:rsid w:val="4E93713A"/>
    <w:rsid w:val="5C18469C"/>
    <w:rsid w:val="5E4B75B5"/>
    <w:rsid w:val="67211A59"/>
    <w:rsid w:val="690068D9"/>
    <w:rsid w:val="6EF72978"/>
    <w:rsid w:val="72C13A69"/>
    <w:rsid w:val="757C3559"/>
    <w:rsid w:val="78711E2E"/>
    <w:rsid w:val="7DA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67876"/>
  <w15:docId w15:val="{B7AA407D-E583-4A39-B026-EE75D3C3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C6C8-A92F-4563-82F3-76EF95E3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10515</TotalTime>
  <Pages>10</Pages>
  <Words>1634</Words>
  <Characters>9317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weiran hu</dc:creator>
  <cp:keywords/>
  <dc:description/>
  <cp:lastModifiedBy>hu</cp:lastModifiedBy>
  <cp:revision>53</cp:revision>
  <dcterms:created xsi:type="dcterms:W3CDTF">2024-04-26T13:27:00Z</dcterms:created>
  <dcterms:modified xsi:type="dcterms:W3CDTF">2024-12-19T03:06:00Z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1507431D115149BFB6E2FEFFE2635B04_12</vt:lpwstr>
  </property>
</Properties>
</file>