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5E28" w14:textId="2E33E941" w:rsidR="00690C06" w:rsidRPr="00FB258D" w:rsidRDefault="00FB258D" w:rsidP="00690C06">
      <w:pPr>
        <w:pStyle w:val="Heading1"/>
        <w:ind w:firstLine="482"/>
        <w:jc w:val="center"/>
        <w:rPr>
          <w:rFonts w:asciiTheme="majorHAnsi" w:eastAsiaTheme="majorEastAsia" w:hAnsiTheme="majorHAnsi" w:cstheme="majorHAnsi"/>
        </w:rPr>
      </w:pPr>
      <w:r w:rsidRPr="00FB258D">
        <w:rPr>
          <w:rFonts w:asciiTheme="majorHAnsi" w:eastAsiaTheme="majorEastAsia" w:hAnsiTheme="majorHAnsi" w:cstheme="majorHAnsi"/>
        </w:rPr>
        <w:t>Comprehensive Clinical Evaluation of Rilonacept in the Treatment of Cryopyrin-Associated Periodic Syndromes: A Systematic Review</w:t>
      </w:r>
    </w:p>
    <w:p w14:paraId="28B4C59B" w14:textId="79CD13E8" w:rsidR="00D80FA3" w:rsidRPr="00FB258D" w:rsidRDefault="00D80FA3">
      <w:pPr>
        <w:rPr>
          <w:rFonts w:asciiTheme="majorHAnsi" w:eastAsiaTheme="majorEastAsia" w:hAnsiTheme="majorHAnsi" w:cstheme="majorHAnsi"/>
        </w:rPr>
      </w:pPr>
    </w:p>
    <w:p w14:paraId="4B8198FA" w14:textId="2F85DBF9" w:rsidR="00EC0B4F" w:rsidRPr="00A34DFF" w:rsidRDefault="00EC0B4F" w:rsidP="009374E1">
      <w:pPr>
        <w:jc w:val="center"/>
        <w:rPr>
          <w:rFonts w:asciiTheme="majorHAnsi" w:eastAsiaTheme="majorEastAsia" w:hAnsiTheme="majorHAnsi" w:cstheme="majorHAnsi"/>
          <w:b/>
          <w:bCs/>
        </w:rPr>
      </w:pPr>
      <w:r w:rsidRPr="00A34DFF">
        <w:rPr>
          <w:rFonts w:asciiTheme="majorHAnsi" w:eastAsiaTheme="majorEastAsia" w:hAnsiTheme="majorHAnsi" w:cstheme="majorHAnsi"/>
          <w:b/>
          <w:bCs/>
        </w:rPr>
        <w:t>Supplementary materials</w:t>
      </w:r>
    </w:p>
    <w:p w14:paraId="6D4BFEDB" w14:textId="7B0F582A" w:rsidR="00334910" w:rsidRPr="00027D14" w:rsidRDefault="00334910">
      <w:pPr>
        <w:rPr>
          <w:rFonts w:asciiTheme="majorHAnsi" w:eastAsiaTheme="majorEastAsia" w:hAnsiTheme="majorHAnsi" w:cstheme="majorHAnsi"/>
          <w:b/>
          <w:bCs/>
        </w:rPr>
      </w:pPr>
      <w:r w:rsidRPr="00A34DFF">
        <w:rPr>
          <w:rFonts w:asciiTheme="majorHAnsi" w:eastAsiaTheme="majorEastAsia" w:hAnsiTheme="majorHAnsi" w:cstheme="majorHAnsi"/>
          <w:b/>
          <w:bCs/>
        </w:rPr>
        <w:t>Table S1</w:t>
      </w:r>
      <w:r w:rsidR="008C2B8D">
        <w:rPr>
          <w:rFonts w:asciiTheme="majorHAnsi" w:eastAsiaTheme="majorEastAsia" w:hAnsiTheme="majorHAnsi" w:cstheme="majorHAnsi"/>
          <w:b/>
          <w:bCs/>
        </w:rPr>
        <w:t>.</w:t>
      </w:r>
      <w:r w:rsidRPr="00A34DFF">
        <w:rPr>
          <w:rFonts w:asciiTheme="majorHAnsi" w:eastAsiaTheme="majorEastAsia" w:hAnsiTheme="majorHAnsi" w:cstheme="majorHAnsi"/>
          <w:b/>
          <w:bCs/>
        </w:rPr>
        <w:t xml:space="preserve"> Search strategy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09"/>
        <w:gridCol w:w="6626"/>
        <w:gridCol w:w="805"/>
      </w:tblGrid>
      <w:tr w:rsidR="00027D14" w14:paraId="2255C718" w14:textId="77777777" w:rsidTr="00027D14">
        <w:trPr>
          <w:trHeight w:val="125"/>
          <w:jc w:val="center"/>
        </w:trPr>
        <w:tc>
          <w:tcPr>
            <w:tcW w:w="871" w:type="pct"/>
            <w:shd w:val="clear" w:color="auto" w:fill="FFFFFF"/>
            <w:vAlign w:val="center"/>
          </w:tcPr>
          <w:p w14:paraId="6BA4E060" w14:textId="1A0CB71D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1C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Online database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2F40BDFC" w14:textId="068FF81A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1C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No.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61C530CE" w14:textId="268D6AF9" w:rsidR="00C41C3B" w:rsidRDefault="00027D14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D1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Search strategy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64EE3AE1" w14:textId="47A29AA5" w:rsidR="00C41C3B" w:rsidRDefault="00027D14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D1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Results</w:t>
            </w:r>
          </w:p>
        </w:tc>
      </w:tr>
      <w:tr w:rsidR="00027D14" w14:paraId="5AB4F6AC" w14:textId="77777777" w:rsidTr="00027D14">
        <w:trPr>
          <w:jc w:val="center"/>
        </w:trPr>
        <w:tc>
          <w:tcPr>
            <w:tcW w:w="871" w:type="pct"/>
            <w:vMerge w:val="restart"/>
            <w:shd w:val="clear" w:color="auto" w:fill="FFFFFF"/>
            <w:vAlign w:val="center"/>
          </w:tcPr>
          <w:p w14:paraId="4FC3B923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PubMed</w:t>
            </w:r>
          </w:p>
        </w:tc>
        <w:tc>
          <w:tcPr>
            <w:tcW w:w="313" w:type="pct"/>
            <w:shd w:val="clear" w:color="auto" w:fill="FFFFFF"/>
          </w:tcPr>
          <w:p w14:paraId="22A25041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#1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47ED8D9A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(cryopyrin-associated periodic syndromes OR familial cold autoinflammatory syndrome OR Muckle-Wells syndrome OR chronic infantile neurologic cutaneous and articular OR neonatal-onset multisystem inflammatory disease) [MeSH Terms]) OR (CAPS or FCAS or MWS or CINCA or NOMID)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7F5E2B6D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8047</w:t>
            </w:r>
          </w:p>
        </w:tc>
      </w:tr>
      <w:tr w:rsidR="00027D14" w14:paraId="19887F3C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6B680AE9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1177721A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#2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2E6100D3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(rilonacept OR Arcalyst OR KPL-914 OR IL-1 trap) OR ((IL-1R1 OR IL-1Ra) NOT (anakinra OR canakinumab))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5A696D07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708</w:t>
            </w:r>
          </w:p>
        </w:tc>
      </w:tr>
      <w:tr w:rsidR="00027D14" w14:paraId="241554EC" w14:textId="77777777" w:rsidTr="00950731">
        <w:trPr>
          <w:trHeight w:val="30"/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2485E489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3F9D170A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#3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0889A81D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#1 AND #2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24030CF8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027D14" w14:paraId="2E1C3FE2" w14:textId="77777777" w:rsidTr="00027D14">
        <w:trPr>
          <w:jc w:val="center"/>
        </w:trPr>
        <w:tc>
          <w:tcPr>
            <w:tcW w:w="871" w:type="pct"/>
            <w:vMerge w:val="restart"/>
            <w:shd w:val="clear" w:color="auto" w:fill="FFFFFF"/>
            <w:vAlign w:val="center"/>
          </w:tcPr>
          <w:p w14:paraId="5E528499" w14:textId="346F49DD" w:rsidR="00C41C3B" w:rsidRDefault="00C41C3B" w:rsidP="007F5D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Ovid/Embase</w:t>
            </w:r>
          </w:p>
        </w:tc>
        <w:tc>
          <w:tcPr>
            <w:tcW w:w="313" w:type="pct"/>
            <w:shd w:val="clear" w:color="auto" w:fill="FFFFFF"/>
          </w:tcPr>
          <w:p w14:paraId="1EB5C577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#1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3E651E94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('cryopyrin-associated periodic syndromes' OR 'familial cold autoinflammatory syndrome' OR 'Muckle-Wells syndrome' OR ('chronic infantile neurologic cutaneous and articular') OR 'neonatal-onset multisystem inflammatory disease') OR (CAPS OR FCAS OR MWS OR CINCA OR NOMID)</w:t>
            </w:r>
          </w:p>
        </w:tc>
        <w:tc>
          <w:tcPr>
            <w:tcW w:w="413" w:type="pct"/>
            <w:shd w:val="clear" w:color="auto" w:fill="FFFFFF"/>
            <w:vAlign w:val="bottom"/>
          </w:tcPr>
          <w:p w14:paraId="4852DE05" w14:textId="77777777" w:rsidR="00C41C3B" w:rsidRDefault="00C41C3B" w:rsidP="001C155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20191</w:t>
            </w:r>
          </w:p>
        </w:tc>
      </w:tr>
      <w:tr w:rsidR="00027D14" w14:paraId="11A7EC21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0CCB8152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762CCD73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#2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2FD2AA7E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(rilonacept OR Arcalyst OR 'KPL-914' OR 'IL-1 trap') OR (('IL-1R1' OR 'IL-1Ra') NOT (anakinra OR canakinumab))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3FE36509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10448</w:t>
            </w:r>
          </w:p>
        </w:tc>
      </w:tr>
      <w:tr w:rsidR="00027D14" w14:paraId="6B1789C9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721A6A01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7A619528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#3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0CA415D9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#1 AND #2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0DE6D21E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323</w:t>
            </w:r>
          </w:p>
        </w:tc>
      </w:tr>
      <w:tr w:rsidR="00027D14" w14:paraId="4F36EE7C" w14:textId="77777777" w:rsidTr="00027D14">
        <w:trPr>
          <w:jc w:val="center"/>
        </w:trPr>
        <w:tc>
          <w:tcPr>
            <w:tcW w:w="871" w:type="pct"/>
            <w:vMerge w:val="restart"/>
            <w:shd w:val="clear" w:color="auto" w:fill="FFFFFF"/>
            <w:vAlign w:val="center"/>
          </w:tcPr>
          <w:p w14:paraId="010DC967" w14:textId="642450F9" w:rsidR="00C41C3B" w:rsidRDefault="00761169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16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The Cochrane Library</w:t>
            </w:r>
          </w:p>
        </w:tc>
        <w:tc>
          <w:tcPr>
            <w:tcW w:w="313" w:type="pct"/>
            <w:shd w:val="clear" w:color="auto" w:fill="FFFFFF"/>
          </w:tcPr>
          <w:p w14:paraId="08F41EC2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#1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184C9DA5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MeSH descriptor: [Cryopyrin-Associated Periodic Syndromes] explode all trees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4E488584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027D14" w14:paraId="58395C22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0967DED2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70DBD49C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#2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3C7858F6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(cryopyrin-associated periodic syndromes):ti,ab,kw OR (familial cold autoinflammatory syndrome):ti,ab,kw OR (Muckle-Wells syndrome):ti,ab,kw OR (chronic infantile neurologic cutaneous and articular):ti,ab,kw OR (neonatal-onset multisystem inflammatory disease):ti,ab,kw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6FF9AB9B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27D14" w14:paraId="3576DBBF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2B9063E3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5D54C5A4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#3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182F1E0A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(CAPS):ti,ab,kw OR (FCAS):ti,ab,kw OR (MWS):ti,ab,kw OR (CINCA):ti,ab,kw OR (NOMID):ti,ab,kw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62A029F7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1550</w:t>
            </w:r>
          </w:p>
        </w:tc>
      </w:tr>
      <w:tr w:rsidR="00027D14" w14:paraId="6AA51EBB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2BD90142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3F1216C5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#4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34005C95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#1 OR #2 OR #3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0CEC91E1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1573</w:t>
            </w:r>
          </w:p>
        </w:tc>
      </w:tr>
      <w:tr w:rsidR="00027D14" w14:paraId="5D1E80C8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5B98DC66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124C278C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#5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0E95EE52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(rilonacept):ti,ab,kw OR (Arcalyst):ti,ab,kw OR (KPL-914):ti,ab,kw OR (IL-1 trap):ti,ab,kw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28E465B4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99</w:t>
            </w:r>
          </w:p>
        </w:tc>
      </w:tr>
      <w:tr w:rsidR="00027D14" w14:paraId="42BAF7B1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763F630D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78C7E739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#6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27FE7F81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(IL-1Ra):ti,ab,kw OR (IL-1R1):ti,ab,kw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696E2CD6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</w:tr>
      <w:tr w:rsidR="00027D14" w14:paraId="709DF6D4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19BD1500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05DB505C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#7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49A6851B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(anakinra):ti,ab,kw OR (canakinumab):ti,ab,kw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144D32AE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844</w:t>
            </w:r>
          </w:p>
        </w:tc>
      </w:tr>
      <w:tr w:rsidR="00027D14" w14:paraId="02FCE02A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77131700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32666219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#8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1CCE1FBE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#5 OR #6 NOT #7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2AA47A84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798</w:t>
            </w:r>
          </w:p>
        </w:tc>
      </w:tr>
      <w:tr w:rsidR="00027D14" w14:paraId="49581EC1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3A30664D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6DD176E8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#9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17CB9872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#4 AND #8 in Trials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78A4121F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027D14" w14:paraId="6FA90209" w14:textId="77777777" w:rsidTr="00027D14">
        <w:trPr>
          <w:jc w:val="center"/>
        </w:trPr>
        <w:tc>
          <w:tcPr>
            <w:tcW w:w="871" w:type="pct"/>
            <w:vMerge w:val="restart"/>
            <w:shd w:val="clear" w:color="auto" w:fill="FFFFFF"/>
            <w:vAlign w:val="center"/>
          </w:tcPr>
          <w:p w14:paraId="54A0B6BE" w14:textId="7FF30340" w:rsidR="00C41C3B" w:rsidRDefault="00A3568E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bidi="ar"/>
              </w:rPr>
              <w:t>CNKI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 xml:space="preserve"> Database</w:t>
            </w:r>
          </w:p>
        </w:tc>
        <w:tc>
          <w:tcPr>
            <w:tcW w:w="313" w:type="pct"/>
            <w:shd w:val="clear" w:color="auto" w:fill="FFFFFF"/>
          </w:tcPr>
          <w:p w14:paraId="348F6EB1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#1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255F77A5" w14:textId="3069932C" w:rsidR="00C41C3B" w:rsidRDefault="00CC08D3" w:rsidP="001C155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Chinese: </w:t>
            </w:r>
            <w:r w:rsidR="00C41C3B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SU%=(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冷吡啉相关的周期性综合征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冷炎素相关周期性综合征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隐热蛋白相关周期综合征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+cryopyrin) + 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家族性寒冷性自身炎症综合征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家族性寒冷性荨麻疹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 + 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穆克勒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韦尔斯综合征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 + 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慢性婴儿神经皮肤关节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慢性炎症性神经、皮肤、关节综合征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 + 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新生儿期起病的多系统疾病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新生儿多系统炎症性疾病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)) OR (TKA=(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冷吡啉相关的周期性综合征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冷炎素相关周期性综合征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隐热蛋白相关周期综合征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+cryopyrin) + 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家族性寒冷性自身炎症综合征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家族性寒冷性荨麻疹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 + 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穆克勒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韦尔斯综合征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 + 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慢性婴儿神经皮肤关节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慢性炎症性神经、皮肤、关节综合征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 + 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新生儿期起病的多系统疾病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新生儿多系统炎症性疾病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))</w:t>
            </w:r>
          </w:p>
          <w:p w14:paraId="7D9643B4" w14:textId="14750EF5" w:rsidR="004578CB" w:rsidRPr="004578CB" w:rsidRDefault="00CC08D3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E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nglish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: </w:t>
            </w:r>
            <w:r w:rsidR="004578CB" w:rsidRPr="004578C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(SU%=(cryopyrin-associated periodic syndrome + cryopyrin-related periodic syndrome + cryopyrinopathy-related periodic syndrome + cryopyrin) + (familial cold autoinflammatory syndrome + familial cold urticaria) + (Muckle-Wells syndrome) + (chronic infantile neurological cutaneous and articular syndrome + chronic inflammatory neurological, cutaneous, and articular syndrome) + (neonatal-onset multisystem inflammatory disease + neonatal multisystem inflammatory disease)) OR (TKA=(cryopyrin-associated periodic syndrome + cryopyrin-related periodic syndrome + cryopyrinopathy-related periodic syndrome + cryopyrin) + (familial cold autoinflammatory syndrome + familial cold urticaria) + (Muckle-Wells syndrome) + (chronic infantile neurological cutaneous and articular syndrome + chronic inflammatory neurological, cutaneous, and articular syndrome) + (neonatal-onset multisystem inflammatory disease + neonatal multisystem inflammatory disease))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08B05491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027D14" w14:paraId="47688F6C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41BFF86C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7CAA2976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#2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03836627" w14:textId="0903B783" w:rsidR="00C41C3B" w:rsidRDefault="00AE1A5F" w:rsidP="001C155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Chinese: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(SU%=</w:t>
            </w:r>
            <w:r w:rsidR="00CC08D3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利纳西普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 + '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列洛西普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 + '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利洛希普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' + 'rilonacept' + 'IL-1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陷阱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') OR (TKA=('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利纳西普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 + '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列洛西普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 + '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利洛希普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' + 'rilonacept' + 'IL-1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陷阱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') OR (TKA=('IL-1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受体拮抗剂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 + 'IL-1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受体阻断剂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 + '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白介素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') NOT (TKA=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卡那单抗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TKA='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阿那白滞素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 + '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安纳白介素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')))</w:t>
            </w:r>
          </w:p>
          <w:p w14:paraId="27059917" w14:textId="314A0D95" w:rsidR="00CC08D3" w:rsidRPr="00AE1A5F" w:rsidRDefault="00AE1A5F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E1A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English: (SU%=('Rilonacept</w:t>
            </w:r>
            <w:r w:rsidR="00884CB3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E1A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'</w:t>
            </w:r>
            <w:r w:rsidR="00C701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[</w:t>
            </w:r>
            <w:r w:rsidR="00C701EE" w:rsidRPr="00F64AA3"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  <w:t>The word has multiple expressions in Chinese</w:t>
            </w:r>
            <w:r w:rsidR="00C701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]</w:t>
            </w:r>
            <w:r w:rsidRPr="00AE1A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+ 'IL-1 trap') OR (TKA=('Rilonacept' + 'Rilonacept' + 'Rilonacept' + 'rilonacept' + 'IL-1 trap')) OR (TKA=('IL-1 receptor antagonist' + 'IL-1 receptor blocker' + 'Interleukin-1 receptor') NOT (TKA=Canakinumab OR TKA='Anakinra' + 'Anakinra')))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1CCEDFB3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027D14" w14:paraId="4C5AA30A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11530152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38666D86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#3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4C847323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#1 AND #2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1041EE2B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027D14" w14:paraId="55799B4E" w14:textId="77777777" w:rsidTr="00027D14">
        <w:trPr>
          <w:jc w:val="center"/>
        </w:trPr>
        <w:tc>
          <w:tcPr>
            <w:tcW w:w="871" w:type="pct"/>
            <w:vMerge w:val="restart"/>
            <w:shd w:val="clear" w:color="auto" w:fill="FFFFFF"/>
            <w:vAlign w:val="center"/>
          </w:tcPr>
          <w:p w14:paraId="4C2D920B" w14:textId="40FD5735" w:rsidR="00C41C3B" w:rsidRDefault="00A3568E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bidi="ar"/>
              </w:rPr>
              <w:t>Wanfang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 xml:space="preserve"> Database</w:t>
            </w:r>
          </w:p>
        </w:tc>
        <w:tc>
          <w:tcPr>
            <w:tcW w:w="313" w:type="pct"/>
            <w:shd w:val="clear" w:color="auto" w:fill="FFFFFF"/>
          </w:tcPr>
          <w:p w14:paraId="0B48A0EB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#1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4AFED959" w14:textId="28BEEAE9" w:rsidR="00C41C3B" w:rsidRDefault="00B75E24" w:rsidP="001C155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hinese: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题名或关键词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:("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冷吡啉相关的周期性综合征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冷炎素相关周期性综合征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隐热蛋白相关周期综合征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"OR"cryopyrin") OR 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家族性寒冷性自身炎症综合征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家族性寒冷性荨麻疹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") OR 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穆克勒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韦尔斯综合征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") OR 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慢性婴儿神经皮肤关节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慢性炎症性神经、皮肤、关节综合征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") OR 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新生儿期起病的多系统疾病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新生儿多系统炎症性疾病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")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摘要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:("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冷吡啉相关的周期性综合征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冷炎素相关周期性综合征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隐热蛋白相关周期综合征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"OR"cryopyrin") OR 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家族性寒冷性自身炎症综合征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家族性寒冷性荨麻疹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") OR 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穆克勒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韦尔斯综合征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") OR 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慢性婴儿神经皮肤关节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慢性炎症性神经、皮肤、关节综合征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") OR 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新生儿期起病的多系统疾病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"OR"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新生儿多系统炎症性疾病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")</w:t>
            </w:r>
          </w:p>
          <w:p w14:paraId="7D05DE18" w14:textId="6B98D315" w:rsidR="00042F62" w:rsidRPr="00042F62" w:rsidRDefault="000F25A0" w:rsidP="00042F6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English: </w:t>
            </w:r>
            <w:r w:rsidR="00042F62" w:rsidRPr="00042F6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Title or Keywords:("Cryopyrin-associated periodic syndrome" OR "Cryopyrin-related periodic syndrome" OR "Cryopyrinopathy-related periodic syndrome" OR "cryopyrin") OR ("Familial cold autoinflammatory syndrome" OR "Familial cold urticaria") OR ("Muckle-Wells syndrome") OR ("Chronic infantile neurological cutaneous and articular syndrome" OR "Chronic inflammatory neurological, cutaneous, and articular syndrome") OR ("Neonatal-onset multisystem inflammatory disease" OR "Neonatal multisystem inflammatory disease")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042F62" w:rsidRPr="00042F6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OR Abstract:</w:t>
            </w:r>
          </w:p>
          <w:p w14:paraId="7C520094" w14:textId="65264A88" w:rsidR="00042F62" w:rsidRDefault="00042F62" w:rsidP="00042F6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2F6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("Cryopyrin-associated periodic syndrome" OR "Cryopyrin-related periodic syndrome" OR "Cryopyrinopathy-related periodic syndrome" OR "cryopyrin") OR ("Familial cold autoinflammatory syndrome" OR "Familial cold urticaria") </w:t>
            </w:r>
            <w:r w:rsidRPr="00042F6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OR ("Muckle-Wells syndrome") OR ("Chronic infantile neurological cutaneous and articular syndrome" OR "Chronic inflammatory neurological, cutaneous, and articular syndrome") OR ("Neonatal-onset multisystem inflammatory disease" OR "Neonatal multisystem inflammatory disease")</w:t>
            </w:r>
          </w:p>
        </w:tc>
        <w:tc>
          <w:tcPr>
            <w:tcW w:w="413" w:type="pct"/>
            <w:shd w:val="clear" w:color="auto" w:fill="FFFFFF"/>
            <w:vAlign w:val="bottom"/>
          </w:tcPr>
          <w:p w14:paraId="70ED2A38" w14:textId="77777777" w:rsidR="00C41C3B" w:rsidRDefault="00C41C3B" w:rsidP="001C1555">
            <w:pPr>
              <w:widowControl/>
              <w:jc w:val="center"/>
              <w:textAlignment w:val="bottom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027D14" w14:paraId="2F279805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3547EE02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23828112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#2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3797EC88" w14:textId="3323AAB0" w:rsidR="00C41C3B" w:rsidRDefault="00B75E24" w:rsidP="001C155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hinese: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主题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:("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利纳西普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列洛西普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利洛希普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" OR "rilonacept" OR "IL-1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陷阱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")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题名或关键词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:("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利纳西普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列洛西普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利洛希普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" OR "rilonacept" OR "IL-1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陷阱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(("IL-1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受体拮抗剂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"IL-1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受体阻断剂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白介素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") not 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卡那单抗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阿那白滞素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安纳白介素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")))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摘要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:("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利纳西普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列洛西普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利洛希普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" OR "rilonacept" OR "IL-1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陷阱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(("IL-1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受体拮抗剂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"IL-1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受体阻断剂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白介素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") not ("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卡那单抗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阿那白滞素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 OR "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安纳白介素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")))</w:t>
            </w:r>
          </w:p>
          <w:p w14:paraId="609E47CF" w14:textId="73C552D9" w:rsidR="00B75E24" w:rsidRDefault="00B75E24" w:rsidP="003431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nglish: </w:t>
            </w:r>
            <w:r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Subject: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("Rilonacept" </w:t>
            </w:r>
            <w:r w:rsidR="00C701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[</w:t>
            </w:r>
            <w:r w:rsidR="00C701EE" w:rsidRPr="00F64AA3"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  <w:t>The word has multiple expressions in Chinese</w:t>
            </w:r>
            <w:r w:rsidR="00C701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]</w:t>
            </w:r>
            <w:r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OR "IL-1 trap")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OR Title or Keywords: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("Rilonacept" </w:t>
            </w:r>
            <w:r w:rsidR="00C701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[</w:t>
            </w:r>
            <w:r w:rsidR="00C701EE" w:rsidRPr="00F64AA3"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  <w:t>The word has multiple expressions in Chinese</w:t>
            </w:r>
            <w:r w:rsidR="00C701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]</w:t>
            </w:r>
            <w:r w:rsidR="0034315A"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OR "IL-1 trap")</w:t>
            </w:r>
            <w:r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OR "IL-1 trap" OR (("IL-1 receptor antagonist" OR "IL-1 receptor blocker" OR "Interleukin-1 receptor") NOT ("Canakinumab" OR "Anakinra" </w:t>
            </w:r>
            <w:r w:rsidR="00A3064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[</w:t>
            </w:r>
            <w:r w:rsidR="0034315A" w:rsidRPr="00F64AA3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The word has two expressions in Chinese</w:t>
            </w:r>
            <w:r w:rsidR="00A3064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]</w:t>
            </w:r>
            <w:r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)))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OR Abstract:</w:t>
            </w:r>
            <w:r w:rsidR="0034315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("Rilonacept" </w:t>
            </w:r>
            <w:r w:rsidR="00C701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[</w:t>
            </w:r>
            <w:r w:rsidR="00C701EE" w:rsidRPr="00F64AA3"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  <w:t>The word has multiple expressions in Chinese</w:t>
            </w:r>
            <w:r w:rsidR="00C701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]</w:t>
            </w:r>
            <w:r w:rsidR="0034315A"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5E2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OR "IL-1 trap" OR (("IL-1 receptor antagonist" OR "IL-1 receptor blocker" OR "Interleukin-1 receptor") NOT ("Canakinumab" OR "Anakinra" OR "Anakinra")))</w:t>
            </w:r>
          </w:p>
        </w:tc>
        <w:tc>
          <w:tcPr>
            <w:tcW w:w="413" w:type="pct"/>
            <w:shd w:val="clear" w:color="auto" w:fill="FFFFFF"/>
            <w:vAlign w:val="bottom"/>
          </w:tcPr>
          <w:p w14:paraId="3335B9D9" w14:textId="77777777" w:rsidR="00C41C3B" w:rsidRDefault="00C41C3B" w:rsidP="001C1555">
            <w:pPr>
              <w:widowControl/>
              <w:jc w:val="center"/>
              <w:textAlignment w:val="bottom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027D14" w14:paraId="078523D1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1CFFB7A8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19357895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#3</w:t>
            </w:r>
          </w:p>
        </w:tc>
        <w:tc>
          <w:tcPr>
            <w:tcW w:w="3403" w:type="pct"/>
            <w:shd w:val="clear" w:color="auto" w:fill="FFFFFF"/>
            <w:vAlign w:val="center"/>
          </w:tcPr>
          <w:p w14:paraId="335FA9B9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#1 AND #2</w:t>
            </w:r>
          </w:p>
        </w:tc>
        <w:tc>
          <w:tcPr>
            <w:tcW w:w="413" w:type="pct"/>
            <w:shd w:val="clear" w:color="auto" w:fill="FFFFFF"/>
            <w:vAlign w:val="bottom"/>
          </w:tcPr>
          <w:p w14:paraId="77FEDD85" w14:textId="77777777" w:rsidR="00C41C3B" w:rsidRDefault="00C41C3B" w:rsidP="001C1555">
            <w:pPr>
              <w:widowControl/>
              <w:jc w:val="center"/>
              <w:textAlignment w:val="bottom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027D14" w14:paraId="48CD4ABD" w14:textId="77777777" w:rsidTr="00027D14">
        <w:trPr>
          <w:jc w:val="center"/>
        </w:trPr>
        <w:tc>
          <w:tcPr>
            <w:tcW w:w="871" w:type="pct"/>
            <w:vMerge w:val="restart"/>
            <w:shd w:val="clear" w:color="auto" w:fill="FFFFFF"/>
            <w:vAlign w:val="center"/>
          </w:tcPr>
          <w:p w14:paraId="19BBBD01" w14:textId="240C39F8" w:rsidR="00C41C3B" w:rsidRDefault="00A3568E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VIP Database</w:t>
            </w:r>
          </w:p>
        </w:tc>
        <w:tc>
          <w:tcPr>
            <w:tcW w:w="313" w:type="pct"/>
            <w:shd w:val="clear" w:color="auto" w:fill="FFFFFF"/>
          </w:tcPr>
          <w:p w14:paraId="524E8C0E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#1</w:t>
            </w:r>
          </w:p>
        </w:tc>
        <w:tc>
          <w:tcPr>
            <w:tcW w:w="3403" w:type="pct"/>
            <w:shd w:val="clear" w:color="auto" w:fill="FFFFFF"/>
          </w:tcPr>
          <w:p w14:paraId="5BAA4E76" w14:textId="77777777" w:rsidR="00C41C3B" w:rsidRDefault="00DA1B0A" w:rsidP="001C155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hinese: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M=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冷吡啉相关的周期性综合征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冷炎素相关周期性综合征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隐热蛋白相关周期综合征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cryopyrin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家族性寒冷性自身炎症综合征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家族性寒冷性荨麻疹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穆克勒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韦尔斯综合征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慢性婴儿神经皮肤关节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慢性炎症性神经、皮肤、关节综合征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新生儿期起病的多系统疾病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新生儿多系统炎症性疾病</w:t>
            </w:r>
          </w:p>
          <w:p w14:paraId="2A5FD3DF" w14:textId="76ADAA67" w:rsidR="00DA1B0A" w:rsidRPr="00DA1B0A" w:rsidRDefault="00DA1B0A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nglish: </w:t>
            </w:r>
            <w:r w:rsidRPr="00DA1B0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 = Cryopyrin-associated periodic syndrome OR Cryopyrin-related periodic syndrome OR Cryopyrinopathy-related periodic syndrome OR cryopyrin OR Familial cold autoinflammatory syndrome OR Familial cold urticaria OR Muckle-Wells syndrome OR Chronic infantile neurological cutaneous and articular syndrome OR Chronic inflammatory neurological, cutaneous, and articular syndrome OR Neonatal-onset multisystem inflammatory disease OR Neonatal multisystem inflammatory disease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394FE33C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556</w:t>
            </w:r>
          </w:p>
        </w:tc>
      </w:tr>
      <w:tr w:rsidR="00027D14" w14:paraId="2A31DED9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06B91B9E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06651F8B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#2</w:t>
            </w:r>
          </w:p>
        </w:tc>
        <w:tc>
          <w:tcPr>
            <w:tcW w:w="3403" w:type="pct"/>
            <w:shd w:val="clear" w:color="auto" w:fill="FFFFFF"/>
          </w:tcPr>
          <w:p w14:paraId="6C27F86E" w14:textId="77777777" w:rsidR="00C41C3B" w:rsidRDefault="003411A8" w:rsidP="001C155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hinese: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(M=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利纳西普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列洛西普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利洛希普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rilonacept OR IL-1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陷阱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 OR ((M=IL-1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受体拮抗剂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IL-1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受体阻断剂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白介素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受体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 NOT (M=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卡那单抗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阿那白滞素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OR 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安纳白介素</w:t>
            </w:r>
            <w:r w:rsidR="00C41C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))</w:t>
            </w:r>
          </w:p>
          <w:p w14:paraId="7077D23D" w14:textId="2A9D83D5" w:rsidR="003411A8" w:rsidRPr="003411A8" w:rsidRDefault="003411A8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nglish: </w:t>
            </w:r>
            <w:r w:rsidRPr="003411A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(M = Rilonacept </w:t>
            </w:r>
            <w:r w:rsidR="00C701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[</w:t>
            </w:r>
            <w:r w:rsidR="00C701EE" w:rsidRPr="00F64AA3"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  <w:t>The word has multiple expressions in Chinese</w:t>
            </w:r>
            <w:r w:rsidR="00C701E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]</w:t>
            </w:r>
            <w:r w:rsidRPr="003411A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OR IL-1 trap) OR ((M = IL-1 receptor antagonist OR IL-1 receptor blocker OR Interleukin-1 receptor) NOT (M = Canakinumab OR Anakinra </w:t>
            </w:r>
            <w:r w:rsidR="00A3064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[</w:t>
            </w:r>
            <w:r w:rsidR="00D3156C" w:rsidRPr="00F64AA3"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  <w:t>The word has two expressions in Chinese</w:t>
            </w:r>
            <w:r w:rsidR="00A3064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]</w:t>
            </w:r>
            <w:r w:rsidRPr="003411A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))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3FC95796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3110</w:t>
            </w:r>
          </w:p>
        </w:tc>
      </w:tr>
      <w:tr w:rsidR="00027D14" w14:paraId="223D7348" w14:textId="77777777" w:rsidTr="00027D14">
        <w:trPr>
          <w:jc w:val="center"/>
        </w:trPr>
        <w:tc>
          <w:tcPr>
            <w:tcW w:w="871" w:type="pct"/>
            <w:vMerge/>
            <w:shd w:val="clear" w:color="auto" w:fill="FFFFFF"/>
            <w:vAlign w:val="center"/>
          </w:tcPr>
          <w:p w14:paraId="563EFE00" w14:textId="77777777" w:rsidR="00C41C3B" w:rsidRDefault="00C41C3B" w:rsidP="001C15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</w:tcPr>
          <w:p w14:paraId="49A337AA" w14:textId="77777777" w:rsidR="00C41C3B" w:rsidRDefault="00C41C3B" w:rsidP="001C15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>#3</w:t>
            </w:r>
          </w:p>
        </w:tc>
        <w:tc>
          <w:tcPr>
            <w:tcW w:w="3403" w:type="pct"/>
            <w:shd w:val="clear" w:color="auto" w:fill="FFFFFF"/>
          </w:tcPr>
          <w:p w14:paraId="159B63A8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#1 AND #2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054AD0EB" w14:textId="77777777" w:rsidR="00C41C3B" w:rsidRDefault="00C41C3B" w:rsidP="001C1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</w:tbl>
    <w:p w14:paraId="7E24FA57" w14:textId="77777777" w:rsidR="00C41C3B" w:rsidRPr="00C41C3B" w:rsidRDefault="00C41C3B">
      <w:pPr>
        <w:rPr>
          <w:rFonts w:asciiTheme="majorHAnsi" w:eastAsiaTheme="majorEastAsia" w:hAnsiTheme="majorHAnsi" w:cstheme="majorHAnsi"/>
        </w:rPr>
      </w:pPr>
    </w:p>
    <w:sectPr w:rsidR="00C41C3B" w:rsidRPr="00C41C3B" w:rsidSect="006512F6">
      <w:footerReference w:type="even" r:id="rId6"/>
      <w:footerReference w:type="default" r:id="rId7"/>
      <w:footerReference w:type="firs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8826" w14:textId="77777777" w:rsidR="00F46F4A" w:rsidRDefault="00F46F4A" w:rsidP="00690C06">
      <w:r>
        <w:separator/>
      </w:r>
    </w:p>
  </w:endnote>
  <w:endnote w:type="continuationSeparator" w:id="0">
    <w:p w14:paraId="6669C76A" w14:textId="77777777" w:rsidR="00F46F4A" w:rsidRDefault="00F46F4A" w:rsidP="0069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9DDE" w14:textId="0592B76B" w:rsidR="000A60D2" w:rsidRDefault="000A60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932882" wp14:editId="6205B8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1226032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FD045" w14:textId="0B059A2C" w:rsidR="000A60D2" w:rsidRPr="000A60D2" w:rsidRDefault="000A60D2" w:rsidP="000A60D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A60D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328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19FD045" w14:textId="0B059A2C" w:rsidR="000A60D2" w:rsidRPr="000A60D2" w:rsidRDefault="000A60D2" w:rsidP="000A60D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A60D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B806" w14:textId="33199839" w:rsidR="000A60D2" w:rsidRDefault="000A60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F19713" wp14:editId="582DE89B">
              <wp:simplePos x="689429" y="993502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3221392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6AB68" w14:textId="447A70F3" w:rsidR="000A60D2" w:rsidRPr="000A60D2" w:rsidRDefault="000A60D2" w:rsidP="000A60D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A60D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197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6D6AB68" w14:textId="447A70F3" w:rsidR="000A60D2" w:rsidRPr="000A60D2" w:rsidRDefault="000A60D2" w:rsidP="000A60D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A60D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5991" w14:textId="0F39D6D3" w:rsidR="000A60D2" w:rsidRDefault="000A60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F30B1C" wp14:editId="5F649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874231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056A9" w14:textId="5AC962EA" w:rsidR="000A60D2" w:rsidRPr="000A60D2" w:rsidRDefault="000A60D2" w:rsidP="000A60D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A60D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30B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1C056A9" w14:textId="5AC962EA" w:rsidR="000A60D2" w:rsidRPr="000A60D2" w:rsidRDefault="000A60D2" w:rsidP="000A60D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A60D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9029" w14:textId="77777777" w:rsidR="00F46F4A" w:rsidRDefault="00F46F4A" w:rsidP="00690C06">
      <w:r>
        <w:separator/>
      </w:r>
    </w:p>
  </w:footnote>
  <w:footnote w:type="continuationSeparator" w:id="0">
    <w:p w14:paraId="7D856697" w14:textId="77777777" w:rsidR="00F46F4A" w:rsidRDefault="00F46F4A" w:rsidP="0069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F5"/>
    <w:rsid w:val="00005323"/>
    <w:rsid w:val="000139D7"/>
    <w:rsid w:val="00015CCE"/>
    <w:rsid w:val="00021BD5"/>
    <w:rsid w:val="00027D14"/>
    <w:rsid w:val="00042F62"/>
    <w:rsid w:val="00095055"/>
    <w:rsid w:val="000A60D2"/>
    <w:rsid w:val="000A67CD"/>
    <w:rsid w:val="000C762C"/>
    <w:rsid w:val="000D35F5"/>
    <w:rsid w:val="000E0183"/>
    <w:rsid w:val="000E6C55"/>
    <w:rsid w:val="000F25A0"/>
    <w:rsid w:val="000F7088"/>
    <w:rsid w:val="001207F0"/>
    <w:rsid w:val="00125023"/>
    <w:rsid w:val="0012788D"/>
    <w:rsid w:val="001468CF"/>
    <w:rsid w:val="00171292"/>
    <w:rsid w:val="00174172"/>
    <w:rsid w:val="001815CC"/>
    <w:rsid w:val="00183302"/>
    <w:rsid w:val="001A170A"/>
    <w:rsid w:val="001D759C"/>
    <w:rsid w:val="001E2BA5"/>
    <w:rsid w:val="00255059"/>
    <w:rsid w:val="00256EA7"/>
    <w:rsid w:val="00261364"/>
    <w:rsid w:val="002740DB"/>
    <w:rsid w:val="00275351"/>
    <w:rsid w:val="002768CF"/>
    <w:rsid w:val="002878EA"/>
    <w:rsid w:val="002B6BA2"/>
    <w:rsid w:val="002C1E1B"/>
    <w:rsid w:val="002C49D4"/>
    <w:rsid w:val="002F7493"/>
    <w:rsid w:val="00334910"/>
    <w:rsid w:val="00340EB3"/>
    <w:rsid w:val="003411A8"/>
    <w:rsid w:val="0034315A"/>
    <w:rsid w:val="0034475C"/>
    <w:rsid w:val="00400123"/>
    <w:rsid w:val="004013EF"/>
    <w:rsid w:val="004445CB"/>
    <w:rsid w:val="004459A5"/>
    <w:rsid w:val="004578CB"/>
    <w:rsid w:val="0046407D"/>
    <w:rsid w:val="0046533B"/>
    <w:rsid w:val="004A530C"/>
    <w:rsid w:val="004D3C11"/>
    <w:rsid w:val="004E047D"/>
    <w:rsid w:val="004E4536"/>
    <w:rsid w:val="005067C9"/>
    <w:rsid w:val="005125D0"/>
    <w:rsid w:val="005332B3"/>
    <w:rsid w:val="005C5431"/>
    <w:rsid w:val="006104F9"/>
    <w:rsid w:val="006146FA"/>
    <w:rsid w:val="006512F6"/>
    <w:rsid w:val="00651778"/>
    <w:rsid w:val="00690C06"/>
    <w:rsid w:val="00694B23"/>
    <w:rsid w:val="006A0802"/>
    <w:rsid w:val="006A6974"/>
    <w:rsid w:val="006C135D"/>
    <w:rsid w:val="006C7C80"/>
    <w:rsid w:val="00713FA2"/>
    <w:rsid w:val="007145FE"/>
    <w:rsid w:val="00714B30"/>
    <w:rsid w:val="007435C1"/>
    <w:rsid w:val="00761169"/>
    <w:rsid w:val="00790B74"/>
    <w:rsid w:val="007F5D18"/>
    <w:rsid w:val="008069B5"/>
    <w:rsid w:val="008261E0"/>
    <w:rsid w:val="008303E1"/>
    <w:rsid w:val="0085529E"/>
    <w:rsid w:val="00855416"/>
    <w:rsid w:val="008679C1"/>
    <w:rsid w:val="00884CB3"/>
    <w:rsid w:val="00895448"/>
    <w:rsid w:val="008C2B8D"/>
    <w:rsid w:val="008E234A"/>
    <w:rsid w:val="00901F36"/>
    <w:rsid w:val="00931889"/>
    <w:rsid w:val="009374E1"/>
    <w:rsid w:val="00950731"/>
    <w:rsid w:val="0098175D"/>
    <w:rsid w:val="00984ECC"/>
    <w:rsid w:val="009918E2"/>
    <w:rsid w:val="009A6E84"/>
    <w:rsid w:val="009D223F"/>
    <w:rsid w:val="009E04D8"/>
    <w:rsid w:val="00A03D03"/>
    <w:rsid w:val="00A30647"/>
    <w:rsid w:val="00A34DFF"/>
    <w:rsid w:val="00A3568E"/>
    <w:rsid w:val="00A40AAE"/>
    <w:rsid w:val="00A43516"/>
    <w:rsid w:val="00AB0CC5"/>
    <w:rsid w:val="00AB13BB"/>
    <w:rsid w:val="00AD0D90"/>
    <w:rsid w:val="00AE1A5F"/>
    <w:rsid w:val="00B25358"/>
    <w:rsid w:val="00B3315F"/>
    <w:rsid w:val="00B40D85"/>
    <w:rsid w:val="00B45E08"/>
    <w:rsid w:val="00B610D8"/>
    <w:rsid w:val="00B61B66"/>
    <w:rsid w:val="00B7270F"/>
    <w:rsid w:val="00B75E24"/>
    <w:rsid w:val="00B87AAA"/>
    <w:rsid w:val="00BD7F20"/>
    <w:rsid w:val="00C1687E"/>
    <w:rsid w:val="00C370AF"/>
    <w:rsid w:val="00C41C3B"/>
    <w:rsid w:val="00C701EE"/>
    <w:rsid w:val="00CB641D"/>
    <w:rsid w:val="00CC08D3"/>
    <w:rsid w:val="00CF2577"/>
    <w:rsid w:val="00D03C9A"/>
    <w:rsid w:val="00D120D3"/>
    <w:rsid w:val="00D3156C"/>
    <w:rsid w:val="00D80FA3"/>
    <w:rsid w:val="00D818C8"/>
    <w:rsid w:val="00D944DB"/>
    <w:rsid w:val="00DA1B0A"/>
    <w:rsid w:val="00DA3D37"/>
    <w:rsid w:val="00DA643D"/>
    <w:rsid w:val="00DF7D14"/>
    <w:rsid w:val="00E039D0"/>
    <w:rsid w:val="00E13F8E"/>
    <w:rsid w:val="00E21A0B"/>
    <w:rsid w:val="00E61B4E"/>
    <w:rsid w:val="00E84226"/>
    <w:rsid w:val="00EC0B4F"/>
    <w:rsid w:val="00ED35BD"/>
    <w:rsid w:val="00EF77D3"/>
    <w:rsid w:val="00F04003"/>
    <w:rsid w:val="00F302EB"/>
    <w:rsid w:val="00F46F4A"/>
    <w:rsid w:val="00F639BF"/>
    <w:rsid w:val="00F64AA3"/>
    <w:rsid w:val="00F878D4"/>
    <w:rsid w:val="00FA60C0"/>
    <w:rsid w:val="00FB258D"/>
    <w:rsid w:val="00FC1E39"/>
    <w:rsid w:val="00FC3581"/>
    <w:rsid w:val="00FC7842"/>
    <w:rsid w:val="00FD30AC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F99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C06"/>
    <w:pPr>
      <w:keepNext/>
      <w:keepLines/>
      <w:spacing w:before="240" w:after="120"/>
      <w:ind w:firstLineChars="200" w:firstLine="200"/>
      <w:outlineLvl w:val="0"/>
    </w:pPr>
    <w:rPr>
      <w:rFonts w:ascii="Times New Roman" w:eastAsia="SimSun" w:hAnsi="Times New Roman"/>
      <w:b/>
      <w:bCs/>
      <w:kern w:val="44"/>
      <w:sz w:val="24"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84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90C0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0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90C06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90C06"/>
    <w:rPr>
      <w:rFonts w:ascii="Times New Roman" w:eastAsia="SimSun" w:hAnsi="Times New Roman"/>
      <w:b/>
      <w:bCs/>
      <w:kern w:val="44"/>
      <w:sz w:val="24"/>
      <w:szCs w:val="44"/>
    </w:rPr>
  </w:style>
  <w:style w:type="table" w:styleId="TableGrid">
    <w:name w:val="Table Grid"/>
    <w:basedOn w:val="TableNormal"/>
    <w:uiPriority w:val="39"/>
    <w:rsid w:val="00261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FC7842"/>
    <w:rPr>
      <w:b/>
      <w:bCs/>
      <w:sz w:val="32"/>
      <w:szCs w:val="32"/>
    </w:rPr>
  </w:style>
  <w:style w:type="paragraph" w:styleId="Revision">
    <w:name w:val="Revision"/>
    <w:hidden/>
    <w:uiPriority w:val="99"/>
    <w:semiHidden/>
    <w:rsid w:val="00C7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tc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2025-03-13T13:14:00Z</dcterms:created>
  <dcterms:modified xsi:type="dcterms:W3CDTF">2025-03-23T20:53:00Z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c7127ab,660f04e7,732b3ea5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2025-03-23T20:53:37Z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d7954c8b-8f50-468d-88e6-d5a33c9b2c05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