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6AF77" w14:textId="325BC103" w:rsidR="00C0040B" w:rsidRDefault="00182187" w:rsidP="001C003C">
      <w:pPr>
        <w:spacing w:line="480" w:lineRule="auto"/>
        <w:jc w:val="left"/>
        <w:rPr>
          <w:rFonts w:hint="eastAsia"/>
        </w:rPr>
      </w:pPr>
      <w:r w:rsidRPr="00836C99">
        <w:rPr>
          <w:rFonts w:hint="eastAsia"/>
          <w:b/>
          <w:bCs/>
        </w:rPr>
        <w:t>Table 1.</w:t>
      </w:r>
      <w:r>
        <w:rPr>
          <w:rFonts w:hint="eastAsia"/>
        </w:rPr>
        <w:t xml:space="preserve"> </w:t>
      </w:r>
      <w:r w:rsidR="00836C99" w:rsidRPr="00836C99">
        <w:t>The qPCR primer sequence used in this article</w:t>
      </w:r>
      <w:r w:rsidR="00836C99">
        <w:rPr>
          <w:rFonts w:hint="eastAsia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301"/>
        <w:gridCol w:w="3213"/>
      </w:tblGrid>
      <w:tr w:rsidR="00C0040B" w14:paraId="6D1569BA" w14:textId="77777777" w:rsidTr="00182187">
        <w:tc>
          <w:tcPr>
            <w:tcW w:w="1980" w:type="dxa"/>
          </w:tcPr>
          <w:p w14:paraId="0E9321B2" w14:textId="49CA8A97" w:rsidR="00C0040B" w:rsidRDefault="00C0040B" w:rsidP="001C003C">
            <w:pPr>
              <w:spacing w:line="480" w:lineRule="auto"/>
              <w:jc w:val="left"/>
            </w:pPr>
            <w:r>
              <w:rPr>
                <w:rFonts w:hint="eastAsia"/>
              </w:rPr>
              <w:t>Gene</w:t>
            </w:r>
          </w:p>
        </w:tc>
        <w:tc>
          <w:tcPr>
            <w:tcW w:w="3301" w:type="dxa"/>
          </w:tcPr>
          <w:p w14:paraId="3D805533" w14:textId="176CBC06" w:rsidR="00C0040B" w:rsidRDefault="00C0040B" w:rsidP="001C003C">
            <w:pPr>
              <w:spacing w:line="480" w:lineRule="auto"/>
              <w:jc w:val="left"/>
            </w:pPr>
            <w:r>
              <w:rPr>
                <w:rFonts w:hint="eastAsia"/>
              </w:rPr>
              <w:t>Forward Primer</w:t>
            </w:r>
          </w:p>
        </w:tc>
        <w:tc>
          <w:tcPr>
            <w:tcW w:w="3213" w:type="dxa"/>
          </w:tcPr>
          <w:p w14:paraId="7F514D74" w14:textId="0F26209B" w:rsidR="00C0040B" w:rsidRDefault="00C0040B" w:rsidP="001C003C">
            <w:pPr>
              <w:spacing w:line="480" w:lineRule="auto"/>
              <w:jc w:val="left"/>
            </w:pPr>
            <w:r>
              <w:rPr>
                <w:rFonts w:hint="eastAsia"/>
              </w:rPr>
              <w:t>Reverse Primer</w:t>
            </w:r>
          </w:p>
        </w:tc>
      </w:tr>
      <w:tr w:rsidR="00C0040B" w14:paraId="07B88A7C" w14:textId="77777777" w:rsidTr="00182187">
        <w:tc>
          <w:tcPr>
            <w:tcW w:w="1980" w:type="dxa"/>
          </w:tcPr>
          <w:p w14:paraId="6985F7E2" w14:textId="5D944ED4" w:rsidR="00C0040B" w:rsidRDefault="00C0040B" w:rsidP="001C003C">
            <w:pPr>
              <w:spacing w:line="480" w:lineRule="auto"/>
              <w:jc w:val="left"/>
            </w:pPr>
            <w:r>
              <w:rPr>
                <w:rFonts w:hint="eastAsia"/>
              </w:rPr>
              <w:t>Ptgs2 (mouse)</w:t>
            </w:r>
          </w:p>
        </w:tc>
        <w:tc>
          <w:tcPr>
            <w:tcW w:w="3301" w:type="dxa"/>
          </w:tcPr>
          <w:p w14:paraId="538387EB" w14:textId="11D388D2" w:rsidR="00C0040B" w:rsidRDefault="00C0040B" w:rsidP="001C003C">
            <w:pPr>
              <w:spacing w:line="480" w:lineRule="auto"/>
              <w:jc w:val="left"/>
            </w:pPr>
            <w:r w:rsidRPr="00C0040B">
              <w:t>TTCAACACACTCTATCACTGGC</w:t>
            </w:r>
          </w:p>
        </w:tc>
        <w:tc>
          <w:tcPr>
            <w:tcW w:w="3213" w:type="dxa"/>
          </w:tcPr>
          <w:p w14:paraId="78023502" w14:textId="1AA305A0" w:rsidR="00C0040B" w:rsidRDefault="00C0040B" w:rsidP="001C003C">
            <w:pPr>
              <w:spacing w:line="480" w:lineRule="auto"/>
              <w:jc w:val="left"/>
            </w:pPr>
            <w:r w:rsidRPr="00C0040B">
              <w:t>AGAAGCGTTTGCGGTACTCAT</w:t>
            </w:r>
          </w:p>
        </w:tc>
      </w:tr>
      <w:tr w:rsidR="00C0040B" w14:paraId="5120EA19" w14:textId="77777777" w:rsidTr="00182187">
        <w:tc>
          <w:tcPr>
            <w:tcW w:w="1980" w:type="dxa"/>
          </w:tcPr>
          <w:p w14:paraId="1AF982C0" w14:textId="55C53117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Ptgs2 (rat)</w:t>
            </w:r>
          </w:p>
        </w:tc>
        <w:tc>
          <w:tcPr>
            <w:tcW w:w="3301" w:type="dxa"/>
          </w:tcPr>
          <w:p w14:paraId="7119B58C" w14:textId="08F91E98" w:rsidR="00C0040B" w:rsidRPr="00C0040B" w:rsidRDefault="00C0040B" w:rsidP="00C0040B">
            <w:pPr>
              <w:spacing w:line="480" w:lineRule="auto"/>
              <w:jc w:val="left"/>
            </w:pPr>
            <w:r w:rsidRPr="00C0040B">
              <w:t>CCAACCTCTCCTACTACACC</w:t>
            </w:r>
          </w:p>
        </w:tc>
        <w:tc>
          <w:tcPr>
            <w:tcW w:w="3213" w:type="dxa"/>
          </w:tcPr>
          <w:p w14:paraId="0256A5BD" w14:textId="58175B86" w:rsidR="00C0040B" w:rsidRPr="00C0040B" w:rsidRDefault="00C0040B" w:rsidP="00C0040B">
            <w:pPr>
              <w:spacing w:line="480" w:lineRule="auto"/>
              <w:jc w:val="left"/>
            </w:pPr>
            <w:r w:rsidRPr="00C0040B">
              <w:t>CCTTATTTCCTTTCACACCCA</w:t>
            </w:r>
          </w:p>
        </w:tc>
      </w:tr>
      <w:tr w:rsidR="00C0040B" w14:paraId="38F0F2E0" w14:textId="77777777" w:rsidTr="00182187">
        <w:tc>
          <w:tcPr>
            <w:tcW w:w="1980" w:type="dxa"/>
          </w:tcPr>
          <w:p w14:paraId="1AB18152" w14:textId="62B4A356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mt-Co1 (mouse)</w:t>
            </w:r>
          </w:p>
        </w:tc>
        <w:tc>
          <w:tcPr>
            <w:tcW w:w="3301" w:type="dxa"/>
          </w:tcPr>
          <w:p w14:paraId="26BADC97" w14:textId="554EC2E1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ACTACTAACAGACCGCAACC</w:t>
            </w:r>
          </w:p>
        </w:tc>
        <w:tc>
          <w:tcPr>
            <w:tcW w:w="3213" w:type="dxa"/>
          </w:tcPr>
          <w:p w14:paraId="69AD505D" w14:textId="10DD1BC1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TGAAGCACGATGTCAAGG</w:t>
            </w:r>
          </w:p>
        </w:tc>
      </w:tr>
      <w:tr w:rsidR="00C0040B" w14:paraId="187D0A9F" w14:textId="77777777" w:rsidTr="00182187">
        <w:tc>
          <w:tcPr>
            <w:tcW w:w="1980" w:type="dxa"/>
          </w:tcPr>
          <w:p w14:paraId="4240DDAD" w14:textId="46EB09E3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mt-Nd1 (mouse)</w:t>
            </w:r>
          </w:p>
        </w:tc>
        <w:tc>
          <w:tcPr>
            <w:tcW w:w="3301" w:type="dxa"/>
          </w:tcPr>
          <w:p w14:paraId="4D85019A" w14:textId="0746EF69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GTTGGTCCATACGGCATTT</w:t>
            </w:r>
          </w:p>
        </w:tc>
        <w:tc>
          <w:tcPr>
            <w:tcW w:w="3213" w:type="dxa"/>
          </w:tcPr>
          <w:p w14:paraId="029B3CED" w14:textId="1EA43FE3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TTGTTTGGGCTACGGCTC</w:t>
            </w:r>
          </w:p>
        </w:tc>
      </w:tr>
      <w:tr w:rsidR="00C0040B" w14:paraId="272F9084" w14:textId="77777777" w:rsidTr="00182187">
        <w:tc>
          <w:tcPr>
            <w:tcW w:w="1980" w:type="dxa"/>
          </w:tcPr>
          <w:p w14:paraId="1C346FD5" w14:textId="41E715AB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mt-</w:t>
            </w:r>
            <w:proofErr w:type="spellStart"/>
            <w:r>
              <w:rPr>
                <w:rFonts w:hint="eastAsia"/>
              </w:rPr>
              <w:t>Cytb</w:t>
            </w:r>
            <w:proofErr w:type="spellEnd"/>
            <w:r>
              <w:rPr>
                <w:rFonts w:hint="eastAsia"/>
              </w:rPr>
              <w:t xml:space="preserve"> (mouse)</w:t>
            </w:r>
          </w:p>
        </w:tc>
        <w:tc>
          <w:tcPr>
            <w:tcW w:w="3301" w:type="dxa"/>
          </w:tcPr>
          <w:p w14:paraId="22B2F78D" w14:textId="2A6989E3" w:rsidR="00C0040B" w:rsidRPr="00C0040B" w:rsidRDefault="008E6E23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TAGCAATCGTTCACCTCCTC</w:t>
            </w:r>
          </w:p>
        </w:tc>
        <w:tc>
          <w:tcPr>
            <w:tcW w:w="3213" w:type="dxa"/>
          </w:tcPr>
          <w:p w14:paraId="46CFA667" w14:textId="22EBB1E2" w:rsidR="00C0040B" w:rsidRPr="00C0040B" w:rsidRDefault="008E6E23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CTGGGTCTCCTAGTATGTCTGG</w:t>
            </w:r>
          </w:p>
        </w:tc>
      </w:tr>
      <w:tr w:rsidR="00C0040B" w14:paraId="100228BE" w14:textId="77777777" w:rsidTr="00182187">
        <w:tc>
          <w:tcPr>
            <w:tcW w:w="1980" w:type="dxa"/>
          </w:tcPr>
          <w:p w14:paraId="28BEA25F" w14:textId="5937108B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mt-Atp6 (mouse)</w:t>
            </w:r>
          </w:p>
        </w:tc>
        <w:tc>
          <w:tcPr>
            <w:tcW w:w="3301" w:type="dxa"/>
          </w:tcPr>
          <w:p w14:paraId="3467EF87" w14:textId="1C3CAD98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AACCGTCTCCATTCTTTC</w:t>
            </w:r>
          </w:p>
        </w:tc>
        <w:tc>
          <w:tcPr>
            <w:tcW w:w="3213" w:type="dxa"/>
          </w:tcPr>
          <w:p w14:paraId="125CDFCB" w14:textId="71FAAE01" w:rsidR="00C0040B" w:rsidRPr="00C0040B" w:rsidRDefault="009E35CC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ATAGTTGGGTAGTAGGTGTAA</w:t>
            </w:r>
          </w:p>
        </w:tc>
      </w:tr>
      <w:tr w:rsidR="00C0040B" w14:paraId="14F93968" w14:textId="77777777" w:rsidTr="00182187">
        <w:tc>
          <w:tcPr>
            <w:tcW w:w="1980" w:type="dxa"/>
          </w:tcPr>
          <w:p w14:paraId="7576F403" w14:textId="3E84B16A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Il6</w:t>
            </w:r>
            <w:bookmarkStart w:id="0" w:name="OLE_LINK1"/>
            <w:r>
              <w:rPr>
                <w:rFonts w:hint="eastAsia"/>
              </w:rPr>
              <w:t xml:space="preserve"> (mouse)</w:t>
            </w:r>
            <w:bookmarkEnd w:id="0"/>
          </w:p>
        </w:tc>
        <w:tc>
          <w:tcPr>
            <w:tcW w:w="3301" w:type="dxa"/>
          </w:tcPr>
          <w:p w14:paraId="6F7C0049" w14:textId="3DE05A7E" w:rsidR="00C0040B" w:rsidRDefault="008E6E23" w:rsidP="00C0040B">
            <w:pPr>
              <w:spacing w:line="480" w:lineRule="auto"/>
              <w:jc w:val="left"/>
            </w:pPr>
            <w:r w:rsidRPr="008E6E23">
              <w:t>TAGTCCTTCCTACCCCAATTTCC</w:t>
            </w:r>
          </w:p>
        </w:tc>
        <w:tc>
          <w:tcPr>
            <w:tcW w:w="3213" w:type="dxa"/>
          </w:tcPr>
          <w:p w14:paraId="0323F1A0" w14:textId="137E0CFF" w:rsidR="00C0040B" w:rsidRDefault="008E6E23" w:rsidP="00C0040B">
            <w:pPr>
              <w:spacing w:line="480" w:lineRule="auto"/>
              <w:jc w:val="left"/>
            </w:pPr>
            <w:r w:rsidRPr="008E6E23">
              <w:t>TTGGTCCTTAGCCACTCCTTC</w:t>
            </w:r>
          </w:p>
        </w:tc>
      </w:tr>
      <w:tr w:rsidR="00C0040B" w14:paraId="6B04A2F4" w14:textId="77777777" w:rsidTr="00182187">
        <w:tc>
          <w:tcPr>
            <w:tcW w:w="1980" w:type="dxa"/>
          </w:tcPr>
          <w:p w14:paraId="381BF9B1" w14:textId="5B3D266F" w:rsidR="00C0040B" w:rsidRDefault="00C0040B" w:rsidP="00C0040B">
            <w:pPr>
              <w:spacing w:line="480" w:lineRule="auto"/>
              <w:jc w:val="left"/>
            </w:pPr>
            <w:proofErr w:type="spellStart"/>
            <w:r>
              <w:rPr>
                <w:rFonts w:hint="eastAsia"/>
              </w:rPr>
              <w:t>Tnfa</w:t>
            </w:r>
            <w:proofErr w:type="spellEnd"/>
            <w:r>
              <w:rPr>
                <w:rFonts w:hint="eastAsia"/>
              </w:rPr>
              <w:t xml:space="preserve"> (mouse)</w:t>
            </w:r>
          </w:p>
        </w:tc>
        <w:tc>
          <w:tcPr>
            <w:tcW w:w="3301" w:type="dxa"/>
          </w:tcPr>
          <w:p w14:paraId="2446BA8B" w14:textId="2DF83FB9" w:rsidR="00C0040B" w:rsidRDefault="008E6E23" w:rsidP="00C0040B">
            <w:pPr>
              <w:spacing w:line="480" w:lineRule="auto"/>
              <w:jc w:val="left"/>
            </w:pPr>
            <w:r w:rsidRPr="008E6E23">
              <w:t>CCCTCACACTCAGATCATCTTCT</w:t>
            </w:r>
          </w:p>
        </w:tc>
        <w:tc>
          <w:tcPr>
            <w:tcW w:w="3213" w:type="dxa"/>
          </w:tcPr>
          <w:p w14:paraId="486F25A9" w14:textId="6DF8DF63" w:rsidR="00C0040B" w:rsidRDefault="008E6E23" w:rsidP="00C0040B">
            <w:pPr>
              <w:spacing w:line="480" w:lineRule="auto"/>
              <w:jc w:val="left"/>
            </w:pPr>
            <w:r w:rsidRPr="008E6E23">
              <w:t>GCTACGACGTGGGCTACAG</w:t>
            </w:r>
          </w:p>
        </w:tc>
      </w:tr>
      <w:tr w:rsidR="00C0040B" w14:paraId="701F0BD1" w14:textId="77777777" w:rsidTr="00182187">
        <w:tc>
          <w:tcPr>
            <w:tcW w:w="1980" w:type="dxa"/>
          </w:tcPr>
          <w:p w14:paraId="2BEC4D53" w14:textId="23749A13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Il1b (mouse)</w:t>
            </w:r>
          </w:p>
        </w:tc>
        <w:tc>
          <w:tcPr>
            <w:tcW w:w="3301" w:type="dxa"/>
          </w:tcPr>
          <w:p w14:paraId="235F252C" w14:textId="2A7FA194" w:rsidR="00C0040B" w:rsidRDefault="008E6E23" w:rsidP="00C0040B">
            <w:pPr>
              <w:spacing w:line="480" w:lineRule="auto"/>
              <w:jc w:val="left"/>
            </w:pPr>
            <w:r w:rsidRPr="008E6E23">
              <w:t>GCAACTGTTCCTGAACTCAACT</w:t>
            </w:r>
          </w:p>
        </w:tc>
        <w:tc>
          <w:tcPr>
            <w:tcW w:w="3213" w:type="dxa"/>
          </w:tcPr>
          <w:p w14:paraId="1421CF6C" w14:textId="076E9FB2" w:rsidR="00C0040B" w:rsidRDefault="008E6E23" w:rsidP="00C0040B">
            <w:pPr>
              <w:spacing w:line="480" w:lineRule="auto"/>
              <w:jc w:val="left"/>
            </w:pPr>
            <w:r w:rsidRPr="008E6E23">
              <w:t>ATCTTTTGGGGTCCGTCAACT</w:t>
            </w:r>
          </w:p>
        </w:tc>
      </w:tr>
      <w:tr w:rsidR="00C0040B" w14:paraId="3ED1E93B" w14:textId="77777777" w:rsidTr="00182187">
        <w:tc>
          <w:tcPr>
            <w:tcW w:w="1980" w:type="dxa"/>
          </w:tcPr>
          <w:p w14:paraId="721549DB" w14:textId="72B2CFB0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Col1</w:t>
            </w:r>
            <w:r w:rsidR="008E6E23">
              <w:rPr>
                <w:rFonts w:hint="eastAsia"/>
              </w:rPr>
              <w:t>a1</w:t>
            </w:r>
            <w:r>
              <w:rPr>
                <w:rFonts w:hint="eastAsia"/>
              </w:rPr>
              <w:t xml:space="preserve"> (mouse)</w:t>
            </w:r>
          </w:p>
        </w:tc>
        <w:tc>
          <w:tcPr>
            <w:tcW w:w="3301" w:type="dxa"/>
          </w:tcPr>
          <w:p w14:paraId="35BF5D5B" w14:textId="2B11CA6B" w:rsidR="00C0040B" w:rsidRDefault="008E6E23" w:rsidP="00C0040B">
            <w:pPr>
              <w:spacing w:line="480" w:lineRule="auto"/>
              <w:jc w:val="left"/>
            </w:pPr>
            <w:r w:rsidRPr="008E6E23">
              <w:t>GCTCCTCTTAGGGGCCACT</w:t>
            </w:r>
          </w:p>
        </w:tc>
        <w:tc>
          <w:tcPr>
            <w:tcW w:w="3213" w:type="dxa"/>
          </w:tcPr>
          <w:p w14:paraId="096D3D36" w14:textId="5BD8DD22" w:rsidR="00C0040B" w:rsidRDefault="008E6E23" w:rsidP="00C0040B">
            <w:pPr>
              <w:spacing w:line="480" w:lineRule="auto"/>
              <w:jc w:val="left"/>
            </w:pPr>
            <w:r w:rsidRPr="008E6E23">
              <w:t>CCACGTCTCACCATTGGGG</w:t>
            </w:r>
          </w:p>
        </w:tc>
      </w:tr>
      <w:tr w:rsidR="00C0040B" w14:paraId="70D841C9" w14:textId="77777777" w:rsidTr="00182187">
        <w:tc>
          <w:tcPr>
            <w:tcW w:w="1980" w:type="dxa"/>
          </w:tcPr>
          <w:p w14:paraId="15ED4125" w14:textId="346A7E59" w:rsidR="00C0040B" w:rsidRDefault="00C0040B" w:rsidP="00C0040B">
            <w:pPr>
              <w:spacing w:line="480" w:lineRule="auto"/>
              <w:jc w:val="left"/>
            </w:pPr>
            <w:r>
              <w:rPr>
                <w:rFonts w:hint="eastAsia"/>
              </w:rPr>
              <w:t>Col3</w:t>
            </w:r>
            <w:r w:rsidR="008E6E23">
              <w:rPr>
                <w:rFonts w:hint="eastAsia"/>
              </w:rPr>
              <w:t>a1</w:t>
            </w:r>
            <w:r>
              <w:rPr>
                <w:rFonts w:hint="eastAsia"/>
              </w:rPr>
              <w:t xml:space="preserve"> (mouse)</w:t>
            </w:r>
          </w:p>
        </w:tc>
        <w:tc>
          <w:tcPr>
            <w:tcW w:w="3301" w:type="dxa"/>
          </w:tcPr>
          <w:p w14:paraId="49E8F192" w14:textId="794743A4" w:rsidR="00C0040B" w:rsidRDefault="008E6E23" w:rsidP="00C0040B">
            <w:pPr>
              <w:spacing w:line="480" w:lineRule="auto"/>
              <w:jc w:val="left"/>
            </w:pPr>
            <w:r w:rsidRPr="008E6E23">
              <w:t>CTGTAACATGGAAACTGGGGAAA</w:t>
            </w:r>
          </w:p>
        </w:tc>
        <w:tc>
          <w:tcPr>
            <w:tcW w:w="3213" w:type="dxa"/>
          </w:tcPr>
          <w:p w14:paraId="088852AC" w14:textId="2FD2C1D3" w:rsidR="00C0040B" w:rsidRDefault="008E6E23" w:rsidP="00C0040B">
            <w:pPr>
              <w:spacing w:line="480" w:lineRule="auto"/>
              <w:jc w:val="left"/>
            </w:pPr>
            <w:r w:rsidRPr="008E6E23">
              <w:t>CCATAGCTGAACTGAAAACCACC</w:t>
            </w:r>
          </w:p>
        </w:tc>
      </w:tr>
    </w:tbl>
    <w:p w14:paraId="78BB6CAF" w14:textId="77777777" w:rsidR="00C0040B" w:rsidRDefault="00C0040B" w:rsidP="001C003C">
      <w:pPr>
        <w:spacing w:line="480" w:lineRule="auto"/>
        <w:jc w:val="left"/>
      </w:pPr>
    </w:p>
    <w:p w14:paraId="09EF1798" w14:textId="77777777" w:rsidR="00C0040B" w:rsidRDefault="00C0040B" w:rsidP="001C003C">
      <w:pPr>
        <w:spacing w:line="480" w:lineRule="auto"/>
        <w:jc w:val="left"/>
      </w:pPr>
    </w:p>
    <w:p w14:paraId="53682159" w14:textId="49457D92" w:rsidR="0035488D" w:rsidRDefault="00034E69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64FE464A" wp14:editId="144D6EFC">
            <wp:extent cx="1633234" cy="1633234"/>
            <wp:effectExtent l="0" t="0" r="5080" b="5080"/>
            <wp:docPr id="3991761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833" cy="164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1B506" w14:textId="51CF309C" w:rsidR="00057537" w:rsidRDefault="00BE2ED4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Figure S1. </w:t>
      </w:r>
      <w:r w:rsidRPr="00DA00A5">
        <w:rPr>
          <w:rFonts w:ascii="Arial" w:hAnsi="Arial" w:cs="Times New Roman"/>
          <w:kern w:val="0"/>
          <w:sz w:val="20"/>
          <w:szCs w:val="24"/>
          <w:lang w:eastAsia="en-US"/>
          <w14:ligatures w14:val="none"/>
        </w:rPr>
        <w:t xml:space="preserve">High Magnification SEM Image of </w:t>
      </w:r>
      <w:proofErr w:type="spellStart"/>
      <w:r w:rsidRPr="00DA00A5">
        <w:rPr>
          <w:rFonts w:ascii="Arial" w:hAnsi="Arial" w:cs="Times New Roman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DA00A5">
        <w:rPr>
          <w:rFonts w:ascii="Arial" w:hAnsi="Arial" w:cs="Times New Roman"/>
          <w:kern w:val="0"/>
          <w:sz w:val="20"/>
          <w:szCs w:val="24"/>
          <w:lang w:eastAsia="en-US"/>
          <w14:ligatures w14:val="none"/>
        </w:rPr>
        <w:t>.</w:t>
      </w:r>
    </w:p>
    <w:p w14:paraId="5ABCAF2F" w14:textId="77777777" w:rsidR="006808A7" w:rsidRDefault="006808A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371EB2" w14:textId="5F4664F7" w:rsidR="0035488D" w:rsidRDefault="00BE2ED4" w:rsidP="001C003C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0" distR="0" wp14:anchorId="4374B013" wp14:editId="27C7F5D1">
            <wp:extent cx="3583602" cy="2741416"/>
            <wp:effectExtent l="0" t="0" r="0" b="1905"/>
            <wp:docPr id="1318075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026" cy="276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08FB5" w14:textId="1488AFAF" w:rsidR="00057537" w:rsidRPr="00DA00A5" w:rsidRDefault="00BE2ED4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Figure S2. 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Zeta Potential of </w:t>
      </w:r>
      <w:r w:rsidR="00057537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S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olid Se@SiO</w:t>
      </w:r>
      <w:r w:rsidRPr="001C003C">
        <w:rPr>
          <w:rFonts w:ascii="Arial" w:hAnsi="Arial" w:cs="Arial"/>
          <w:kern w:val="0"/>
          <w:sz w:val="20"/>
          <w:szCs w:val="24"/>
          <w:vertAlign w:val="subscript"/>
          <w:lang w:eastAsia="en-US"/>
          <w14:ligatures w14:val="none"/>
        </w:rPr>
        <w:t>2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</w:t>
      </w:r>
      <w:proofErr w:type="spellStart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.</w:t>
      </w:r>
    </w:p>
    <w:p w14:paraId="03BC451D" w14:textId="77777777" w:rsidR="006808A7" w:rsidRDefault="006808A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DB432CD" w14:textId="77777777" w:rsidR="0035488D" w:rsidRDefault="00034E69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57B75653" wp14:editId="707BBEBF">
            <wp:extent cx="2193503" cy="1846712"/>
            <wp:effectExtent l="0" t="0" r="0" b="0"/>
            <wp:docPr id="699846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99" cy="1851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ADCD8" w14:textId="77777777" w:rsidR="00BE2ED4" w:rsidRPr="00DA00A5" w:rsidRDefault="00BE2ED4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DA00A5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3</w:t>
      </w: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Multipoint </w:t>
      </w:r>
      <w:proofErr w:type="spellStart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Brunauer</w:t>
      </w:r>
      <w:proofErr w:type="spellEnd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-Emmett-Teller (BET) Analysis of </w:t>
      </w:r>
      <w:proofErr w:type="spellStart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.</w:t>
      </w:r>
    </w:p>
    <w:p w14:paraId="140B2C79" w14:textId="77777777" w:rsidR="00057537" w:rsidRPr="009A00DB" w:rsidRDefault="0005753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0BA9C19" w14:textId="6BD38179" w:rsidR="007344B6" w:rsidRDefault="00034E69" w:rsidP="001C003C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0" distR="0" wp14:anchorId="1D0D4F21" wp14:editId="1CF7FB98">
            <wp:extent cx="2891195" cy="2212777"/>
            <wp:effectExtent l="0" t="0" r="4445" b="0"/>
            <wp:docPr id="11871063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94" cy="222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8F790" w14:textId="4BF40DDC" w:rsidR="00BE2ED4" w:rsidRDefault="00BE2ED4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DA00A5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4</w:t>
      </w: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Hydrodynamic Size Distribution of </w:t>
      </w:r>
      <w:r w:rsidR="00057537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S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olid Se@SiO</w:t>
      </w:r>
      <w:r w:rsidRPr="001C003C">
        <w:rPr>
          <w:rFonts w:ascii="Arial" w:hAnsi="Arial" w:cs="Arial"/>
          <w:kern w:val="0"/>
          <w:sz w:val="20"/>
          <w:szCs w:val="24"/>
          <w:vertAlign w:val="subscript"/>
          <w:lang w:eastAsia="en-US"/>
          <w14:ligatures w14:val="none"/>
        </w:rPr>
        <w:t>2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</w:t>
      </w:r>
      <w:proofErr w:type="spellStart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.</w:t>
      </w:r>
    </w:p>
    <w:p w14:paraId="42E8194A" w14:textId="77777777" w:rsidR="00FA1B23" w:rsidRPr="00DA00A5" w:rsidRDefault="00FA1B23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</w:p>
    <w:p w14:paraId="48E01677" w14:textId="0241F16B" w:rsidR="00057537" w:rsidRDefault="00FA1B23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5E9872" wp14:editId="077C532F">
            <wp:extent cx="4067443" cy="2348838"/>
            <wp:effectExtent l="0" t="0" r="0" b="0"/>
            <wp:docPr id="267206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60" cy="237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FDCB5" w14:textId="22B08BFE" w:rsidR="00FA1B23" w:rsidRPr="004C5758" w:rsidRDefault="00FA1B23" w:rsidP="001C003C">
      <w:pPr>
        <w:spacing w:line="480" w:lineRule="auto"/>
        <w:jc w:val="left"/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</w:pPr>
      <w:r w:rsidRPr="004C5758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Figure S5.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Effect of high-dose </w:t>
      </w:r>
      <w:proofErr w:type="spellStart"/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injection on the heart.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="00DD1154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A) </w:t>
      </w:r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Echocardiography images and EF and FS of mice injected with a high dose of </w:t>
      </w:r>
      <w:proofErr w:type="spellStart"/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into the myocardium at days 1 and 14 post-injection</w:t>
      </w:r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DD1154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(n=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3; ns, </w:t>
      </w:r>
      <w:r w:rsidR="00DD1154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p 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&gt;</w:t>
      </w:r>
      <w:r w:rsidR="00DD1154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0.05).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B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) </w:t>
      </w:r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Serum levels of cardiac injury markers in mice from the high-dose </w:t>
      </w:r>
      <w:proofErr w:type="spellStart"/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injection group compared to the control group</w:t>
      </w:r>
      <w:r w:rsidR="004C5758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(n=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3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;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ns, 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p 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&gt;</w:t>
      </w:r>
      <w:r w:rsidR="004E241C" w:rsidRPr="004C5758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0.05)</w:t>
      </w:r>
      <w:r w:rsidR="004E241C" w:rsidRPr="004C5758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.</w:t>
      </w:r>
    </w:p>
    <w:p w14:paraId="5D0C2455" w14:textId="77777777" w:rsidR="00FA1B23" w:rsidRPr="009A00DB" w:rsidRDefault="00FA1B23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91D17B0" w14:textId="7D66F1A7" w:rsidR="0035488D" w:rsidRDefault="00A35B99" w:rsidP="001C003C">
      <w:pPr>
        <w:spacing w:line="480" w:lineRule="auto"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30BE94E4" wp14:editId="2ECA7962">
            <wp:extent cx="2990850" cy="2785910"/>
            <wp:effectExtent l="0" t="0" r="0" b="0"/>
            <wp:docPr id="334485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71" cy="281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38B67" w14:textId="1D2AD405" w:rsidR="00BE2ED4" w:rsidRPr="00DA00A5" w:rsidRDefault="00BE2ED4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6</w:t>
      </w: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Pearson Correlation Heatmap of Transcriptomic Data.</w:t>
      </w:r>
    </w:p>
    <w:p w14:paraId="6404AE75" w14:textId="77777777" w:rsidR="00057537" w:rsidRDefault="0005753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7FA28D6" w14:textId="09716139" w:rsidR="00CC2046" w:rsidRDefault="0067589F" w:rsidP="001C003C">
      <w:pPr>
        <w:spacing w:line="480" w:lineRule="auto"/>
        <w:jc w:val="left"/>
        <w:rPr>
          <w:noProof/>
        </w:rPr>
      </w:pPr>
      <w:r>
        <w:rPr>
          <w:noProof/>
        </w:rPr>
        <w:drawing>
          <wp:inline distT="0" distB="0" distL="0" distR="0" wp14:anchorId="459F2713" wp14:editId="5FB18B75">
            <wp:extent cx="2019079" cy="3187585"/>
            <wp:effectExtent l="0" t="0" r="635" b="0"/>
            <wp:docPr id="20674854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579" cy="321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7F55A" w14:textId="23B7B5CD" w:rsidR="00BE2ED4" w:rsidRPr="00DA00A5" w:rsidRDefault="00BE2ED4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7</w:t>
      </w:r>
      <w:r w:rsidRPr="00DA00A5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Heatmap of </w:t>
      </w:r>
      <w:r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DEGs</w:t>
      </w:r>
      <w:r w:rsidR="00CF5999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="008A523C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in </w:t>
      </w:r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the </w:t>
      </w:r>
      <w:proofErr w:type="spellStart"/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IR+Se@PSN</w:t>
      </w:r>
      <w:proofErr w:type="spellEnd"/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4C795F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roup </w:t>
      </w:r>
      <w:r w:rsidR="004C795F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</w:t>
      </w:r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ompared to the IR </w:t>
      </w:r>
      <w:r w:rsidR="004C795F" w:rsidRPr="00DA00A5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="00CF5999"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roup</w:t>
      </w:r>
      <w:r w:rsidRPr="00DA00A5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.</w:t>
      </w:r>
    </w:p>
    <w:p w14:paraId="4D1D14B7" w14:textId="77777777" w:rsidR="00057537" w:rsidRDefault="0005753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2E476B1" w14:textId="42108CD3" w:rsidR="00C25BAC" w:rsidRDefault="00C25BAC" w:rsidP="001C003C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0" distR="0" wp14:anchorId="095665E4" wp14:editId="2ED64F8E">
            <wp:extent cx="1606807" cy="1606807"/>
            <wp:effectExtent l="0" t="0" r="0" b="0"/>
            <wp:docPr id="7807163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883" cy="16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6C0">
        <w:rPr>
          <w:rFonts w:hint="eastAsia"/>
        </w:rPr>
        <w:t xml:space="preserve">    </w:t>
      </w:r>
      <w:r>
        <w:rPr>
          <w:noProof/>
        </w:rPr>
        <w:drawing>
          <wp:inline distT="0" distB="0" distL="0" distR="0" wp14:anchorId="528F7ED2" wp14:editId="338C77A2">
            <wp:extent cx="1604095" cy="1604095"/>
            <wp:effectExtent l="0" t="0" r="0" b="0"/>
            <wp:docPr id="16376013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968" cy="162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F9A5" w14:textId="26B969C8" w:rsidR="0035488D" w:rsidRPr="001C003C" w:rsidRDefault="0042118A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8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GSEA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Plot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of the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Oxi</w:t>
      </w:r>
      <w:r w:rsidR="00CF5999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d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oreductase and Oxidative Stress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CF5999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athway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(</w:t>
      </w:r>
      <w:proofErr w:type="spellStart"/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CF5999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roup </w:t>
      </w:r>
      <w:r w:rsidRPr="001C003C">
        <w:rPr>
          <w:rFonts w:ascii="Arial" w:hAnsi="Arial" w:cs="Arial"/>
          <w:i/>
          <w:iCs/>
          <w:kern w:val="0"/>
          <w:sz w:val="20"/>
          <w:szCs w:val="24"/>
          <w:lang w:eastAsia="en-US"/>
          <w14:ligatures w14:val="none"/>
        </w:rPr>
        <w:t>vs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CF5999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roup).</w:t>
      </w:r>
    </w:p>
    <w:p w14:paraId="6ABF38F4" w14:textId="77777777" w:rsidR="00057537" w:rsidRDefault="00057537" w:rsidP="001C003C">
      <w:pPr>
        <w:spacing w:line="480" w:lineRule="auto"/>
        <w:jc w:val="left"/>
      </w:pPr>
    </w:p>
    <w:p w14:paraId="3E2F3FB5" w14:textId="0F3B96C8" w:rsidR="00BE3AAD" w:rsidRDefault="00E77B10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6FE6B7DF" wp14:editId="7C5CB9D8">
            <wp:extent cx="4552950" cy="1448062"/>
            <wp:effectExtent l="0" t="0" r="0" b="0"/>
            <wp:docPr id="17810851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593" cy="14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6D824" w14:textId="613DAA72" w:rsidR="00480875" w:rsidRPr="001C003C" w:rsidRDefault="00480875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9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GPX4 and SLC7A11 Expression in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8A523C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H9c2 Cells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from </w:t>
      </w:r>
      <w:r w:rsidR="004C795F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</w:t>
      </w:r>
      <w:r w:rsidR="008A523C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ontrol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proofErr w:type="spell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proofErr w:type="spellStart"/>
      <w:r w:rsidR="0042118A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Erastin</w:t>
      </w:r>
      <w:proofErr w:type="spellEnd"/>
      <w:r w:rsidR="009F0419">
        <w:rPr>
          <w:rFonts w:ascii="Arial" w:hAnsi="Arial" w:cs="Arial" w:hint="eastAsia"/>
          <w:kern w:val="0"/>
          <w:sz w:val="20"/>
          <w:szCs w:val="24"/>
          <w14:ligatures w14:val="none"/>
        </w:rPr>
        <w:t xml:space="preserve">, </w:t>
      </w:r>
      <w:proofErr w:type="spellStart"/>
      <w:r w:rsidR="009F0419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Erastin</w:t>
      </w:r>
      <w:r w:rsidR="009F0419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</w:t>
      </w:r>
      <w:bookmarkStart w:id="1" w:name="OLE_LINK26"/>
      <w:proofErr w:type="spellStart"/>
      <w:r w:rsidR="0042118A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Erastin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+Se@PSN</w:t>
      </w:r>
      <w:bookmarkEnd w:id="1"/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Groups (n=</w:t>
      </w:r>
      <w:r w:rsidR="0042118A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4-5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*p &lt; 0.05). </w:t>
      </w:r>
    </w:p>
    <w:p w14:paraId="1AD3061C" w14:textId="77777777" w:rsidR="00057537" w:rsidRDefault="00057537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F17AF6D" w14:textId="39E12EEB" w:rsidR="00BE3AAD" w:rsidRDefault="00E77B10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67C45299" wp14:editId="778675A9">
            <wp:extent cx="1362075" cy="1542365"/>
            <wp:effectExtent l="0" t="0" r="0" b="0"/>
            <wp:docPr id="13336692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551" cy="155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11832" w14:textId="20A18713" w:rsidR="0035488D" w:rsidRPr="001C003C" w:rsidRDefault="00480875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10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Relative mRNA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L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evels of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Ptgs2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in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H9c2 Cells from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Different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roups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(n=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6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, *p &lt; 0.05)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.</w:t>
      </w:r>
    </w:p>
    <w:p w14:paraId="4AC8B1EB" w14:textId="77777777" w:rsidR="00057537" w:rsidRPr="001C003C" w:rsidRDefault="00057537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</w:p>
    <w:p w14:paraId="3BA34C3B" w14:textId="1A470630" w:rsidR="00BE3AAD" w:rsidRDefault="001A2D01" w:rsidP="001C003C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0" distR="0" wp14:anchorId="58E28319" wp14:editId="2F972124">
            <wp:extent cx="1552575" cy="1552575"/>
            <wp:effectExtent l="0" t="0" r="9525" b="9525"/>
            <wp:docPr id="20792427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16" cy="15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67589F">
        <w:rPr>
          <w:noProof/>
        </w:rPr>
        <w:drawing>
          <wp:inline distT="0" distB="0" distL="0" distR="0" wp14:anchorId="3599879B" wp14:editId="34523226">
            <wp:extent cx="1099394" cy="2021947"/>
            <wp:effectExtent l="0" t="0" r="5715" b="0"/>
            <wp:docPr id="89609570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40" cy="203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4450" w14:textId="12B28913" w:rsidR="0035488D" w:rsidRPr="001C003C" w:rsidRDefault="0042118A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1C003C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1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1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911427" w:rsidRPr="0091142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GSEA 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lot </w:t>
      </w:r>
      <w:r w:rsidR="00911427" w:rsidRPr="0091142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of the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="00911427" w:rsidRPr="0091142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Akt 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</w:t>
      </w:r>
      <w:r w:rsidR="00911427" w:rsidRPr="0091142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athway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="00911427" w:rsidRPr="0091142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and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H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eatmap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llustrating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enes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elated to the Akt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athway</w:t>
      </w:r>
      <w:r w:rsidR="008A523C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in </w:t>
      </w:r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the </w:t>
      </w:r>
      <w:proofErr w:type="spellStart"/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IR+Se@PSN</w:t>
      </w:r>
      <w:proofErr w:type="spellEnd"/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roup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</w:t>
      </w:r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ompared to the IR </w:t>
      </w:r>
      <w:r w:rsidR="0020476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G</w:t>
      </w:r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roup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.</w:t>
      </w:r>
    </w:p>
    <w:p w14:paraId="1275EB15" w14:textId="77777777" w:rsidR="00057537" w:rsidRDefault="00057537" w:rsidP="001C003C">
      <w:pPr>
        <w:spacing w:line="480" w:lineRule="auto"/>
        <w:jc w:val="left"/>
      </w:pPr>
    </w:p>
    <w:p w14:paraId="05364FDB" w14:textId="0F999566" w:rsidR="00BE3AAD" w:rsidRDefault="00E77B10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5B555366" wp14:editId="48B8E06C">
            <wp:extent cx="5160356" cy="1495425"/>
            <wp:effectExtent l="0" t="0" r="2540" b="0"/>
            <wp:docPr id="152053832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095" cy="150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FB6E" w14:textId="22B4396E" w:rsidR="00057537" w:rsidRPr="001C003C" w:rsidRDefault="00480875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1C003C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1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2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="008A523C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p-Akt and p-GSK-3</w:t>
      </w:r>
      <w:r w:rsidR="008A523C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β</w:t>
      </w:r>
      <w:r w:rsidR="008A523C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Expression in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 xml:space="preserve">H9c2 </w:t>
      </w:r>
      <w:r w:rsidR="00A9140B">
        <w:rPr>
          <w:rFonts w:ascii="Arial" w:hAnsi="Arial" w:cs="Arial" w:hint="eastAsia"/>
          <w:kern w:val="0"/>
          <w:sz w:val="20"/>
          <w:szCs w:val="24"/>
          <w14:ligatures w14:val="none"/>
        </w:rPr>
        <w:t>C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ells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from </w:t>
      </w:r>
      <w:r w:rsidR="00A9140B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Control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proofErr w:type="spell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proofErr w:type="spellStart"/>
      <w:r w:rsidR="009F0419">
        <w:rPr>
          <w:rFonts w:ascii="Arial" w:hAnsi="Arial" w:cs="Arial" w:hint="eastAsia"/>
          <w:kern w:val="0"/>
          <w:sz w:val="20"/>
          <w:szCs w:val="24"/>
          <w14:ligatures w14:val="none"/>
        </w:rPr>
        <w:t>E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rastin</w:t>
      </w:r>
      <w:proofErr w:type="spellEnd"/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 xml:space="preserve">, </w:t>
      </w:r>
      <w:proofErr w:type="spellStart"/>
      <w:r w:rsidR="009F0419">
        <w:rPr>
          <w:rFonts w:ascii="Arial" w:hAnsi="Arial" w:cs="Arial" w:hint="eastAsia"/>
          <w:kern w:val="0"/>
          <w:sz w:val="20"/>
          <w:szCs w:val="24"/>
          <w14:ligatures w14:val="none"/>
        </w:rPr>
        <w:t>E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rastin+PSN</w:t>
      </w:r>
      <w:proofErr w:type="spellEnd"/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,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</w:t>
      </w:r>
      <w:proofErr w:type="spellStart"/>
      <w:r w:rsidR="009F0419">
        <w:rPr>
          <w:rFonts w:ascii="Arial" w:hAnsi="Arial" w:cs="Arial" w:hint="eastAsia"/>
          <w:kern w:val="0"/>
          <w:sz w:val="20"/>
          <w:szCs w:val="24"/>
          <w14:ligatures w14:val="none"/>
        </w:rPr>
        <w:t>E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rastin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Groups (n=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3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*p &lt; 0.05). </w:t>
      </w:r>
    </w:p>
    <w:p w14:paraId="15573116" w14:textId="3BEBA894" w:rsidR="0035488D" w:rsidRPr="00480875" w:rsidRDefault="0035488D" w:rsidP="001C003C">
      <w:pPr>
        <w:spacing w:line="480" w:lineRule="auto"/>
        <w:jc w:val="left"/>
      </w:pPr>
    </w:p>
    <w:p w14:paraId="52AEA43C" w14:textId="10557CCC" w:rsidR="00031CE6" w:rsidRDefault="00E77B10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621F2BFD" wp14:editId="5BA7A02E">
            <wp:extent cx="3210790" cy="1471612"/>
            <wp:effectExtent l="0" t="0" r="8890" b="0"/>
            <wp:docPr id="67165905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70" cy="148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6177" w14:textId="50F9FC06" w:rsidR="00FC45B6" w:rsidRPr="001C003C" w:rsidRDefault="00FC45B6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1C003C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1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3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PGC-1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α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Expression in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4C795F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M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yocardium from </w:t>
      </w:r>
      <w:r w:rsidR="004C795F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S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ham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proofErr w:type="spell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="006A6835">
        <w:rPr>
          <w:rFonts w:ascii="Arial" w:hAnsi="Arial" w:cs="Arial" w:hint="eastAsia"/>
          <w:kern w:val="0"/>
          <w:sz w:val="20"/>
          <w:szCs w:val="24"/>
          <w14:ligatures w14:val="none"/>
        </w:rPr>
        <w:t>,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6A683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="006A6835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+PSN</w:t>
      </w:r>
      <w:r w:rsidR="006A6835"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and </w:t>
      </w:r>
      <w:proofErr w:type="spellStart"/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Groups (n=</w:t>
      </w:r>
      <w:r w:rsidR="00480875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3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*p &lt; 0.05). </w:t>
      </w:r>
    </w:p>
    <w:p w14:paraId="201087C8" w14:textId="3792E314" w:rsidR="0035488D" w:rsidRPr="00FC45B6" w:rsidRDefault="0035488D" w:rsidP="001C003C">
      <w:pPr>
        <w:spacing w:line="480" w:lineRule="auto"/>
        <w:jc w:val="left"/>
      </w:pPr>
    </w:p>
    <w:p w14:paraId="30FC07D7" w14:textId="6F81C10D" w:rsidR="0035488D" w:rsidRDefault="00FC45B6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5CA33D76" wp14:editId="1A12A224">
            <wp:extent cx="5090556" cy="1338262"/>
            <wp:effectExtent l="0" t="0" r="0" b="0"/>
            <wp:docPr id="7139341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064" cy="134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A6411" w14:textId="0392A1BB" w:rsidR="00FC45B6" w:rsidRPr="001C003C" w:rsidRDefault="00FC45B6" w:rsidP="001C003C">
      <w:pPr>
        <w:spacing w:line="480" w:lineRule="auto"/>
        <w:jc w:val="left"/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1C003C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1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4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 xml:space="preserve">.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Apoptosis-Related Protein Expression in H9c2 Cells of </w:t>
      </w:r>
      <w:r w:rsidR="004C795F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ontrol, </w:t>
      </w:r>
      <w:proofErr w:type="spell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HR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</w:t>
      </w:r>
      <w:proofErr w:type="spellStart"/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HR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+Se@PSN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Groups (n=</w:t>
      </w:r>
      <w:r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5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, *p &lt; 0.05). </w:t>
      </w:r>
    </w:p>
    <w:p w14:paraId="54F067DE" w14:textId="77777777" w:rsidR="00FC45B6" w:rsidRDefault="00FC45B6" w:rsidP="001C003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A6FE673" w14:textId="27ED0DAE" w:rsidR="0035488D" w:rsidRDefault="00886A3C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570C79F2" wp14:editId="6792B892">
            <wp:extent cx="1238250" cy="1271073"/>
            <wp:effectExtent l="0" t="0" r="0" b="5715"/>
            <wp:docPr id="10208909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453" cy="128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B0C4F6" wp14:editId="2895DFD8">
            <wp:extent cx="1233309" cy="1298795"/>
            <wp:effectExtent l="0" t="0" r="0" b="0"/>
            <wp:docPr id="16524078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756" cy="131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7732C" w14:textId="33F07995" w:rsidR="009E16C0" w:rsidRPr="001C003C" w:rsidRDefault="009E16C0" w:rsidP="001C003C">
      <w:pPr>
        <w:spacing w:line="480" w:lineRule="auto"/>
        <w:jc w:val="left"/>
        <w:rPr>
          <w:rFonts w:ascii="Arial" w:hAnsi="Arial" w:cs="Arial"/>
          <w:kern w:val="0"/>
          <w:sz w:val="20"/>
          <w:szCs w:val="24"/>
          <w:lang w:eastAsia="en-US"/>
          <w14:ligatures w14:val="none"/>
        </w:rPr>
      </w:pP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Figure S</w:t>
      </w:r>
      <w:r w:rsidRPr="001C003C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1</w:t>
      </w:r>
      <w:r w:rsidR="00FA1B23">
        <w:rPr>
          <w:rFonts w:ascii="Arial" w:hAnsi="Arial" w:cs="Arial" w:hint="eastAsia"/>
          <w:b/>
          <w:bCs/>
          <w:kern w:val="0"/>
          <w:sz w:val="20"/>
          <w:szCs w:val="24"/>
          <w14:ligatures w14:val="none"/>
        </w:rPr>
        <w:t>5</w:t>
      </w:r>
      <w:r w:rsidRPr="001C003C">
        <w:rPr>
          <w:rFonts w:ascii="Arial" w:hAnsi="Arial" w:cs="Arial"/>
          <w:b/>
          <w:bCs/>
          <w:kern w:val="0"/>
          <w:sz w:val="20"/>
          <w:szCs w:val="24"/>
          <w:lang w:eastAsia="en-US"/>
          <w14:ligatures w14:val="none"/>
        </w:rPr>
        <w:t>.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LV </w:t>
      </w:r>
      <w:proofErr w:type="spellStart"/>
      <w:proofErr w:type="gram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Vol;d</w:t>
      </w:r>
      <w:proofErr w:type="spellEnd"/>
      <w:proofErr w:type="gram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and LV </w:t>
      </w:r>
      <w:proofErr w:type="spellStart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Vol;s</w:t>
      </w:r>
      <w:proofErr w:type="spellEnd"/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of </w:t>
      </w:r>
      <w:r w:rsidR="00FC45B6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Mice from 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Different Groups at Day </w:t>
      </w:r>
      <w:r w:rsidR="00FC45B6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14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Post-</w:t>
      </w:r>
      <w:r w:rsidR="00FC45B6" w:rsidRPr="001C003C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IR</w:t>
      </w:r>
      <w:r w:rsidRPr="001C003C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(n=5, *p &lt; 0.05).</w:t>
      </w:r>
    </w:p>
    <w:p w14:paraId="0DE78C03" w14:textId="70E798F1" w:rsidR="0035488D" w:rsidRDefault="00040F7D" w:rsidP="001C003C">
      <w:pPr>
        <w:spacing w:line="480" w:lineRule="auto"/>
        <w:jc w:val="left"/>
      </w:pPr>
      <w:r>
        <w:rPr>
          <w:noProof/>
        </w:rPr>
        <w:drawing>
          <wp:inline distT="0" distB="0" distL="0" distR="0" wp14:anchorId="76E6B66A" wp14:editId="561660CD">
            <wp:extent cx="2757487" cy="1247376"/>
            <wp:effectExtent l="0" t="0" r="5080" b="0"/>
            <wp:docPr id="769935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790" cy="128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E962" w14:textId="3E858A31" w:rsidR="00040F7D" w:rsidRPr="00953297" w:rsidRDefault="00040F7D" w:rsidP="001C003C">
      <w:pPr>
        <w:spacing w:line="480" w:lineRule="auto"/>
        <w:jc w:val="left"/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</w:pPr>
      <w:r w:rsidRPr="00040F7D">
        <w:rPr>
          <w:rFonts w:ascii="Arial" w:hAnsi="Arial" w:cs="Arial" w:hint="eastAsia"/>
          <w:b/>
          <w:bCs/>
          <w:kern w:val="0"/>
          <w:sz w:val="20"/>
          <w:szCs w:val="24"/>
          <w:lang w:eastAsia="en-US"/>
          <w14:ligatures w14:val="none"/>
        </w:rPr>
        <w:t>Figure S16.</w:t>
      </w:r>
      <w:r>
        <w:rPr>
          <w:rFonts w:hint="eastAsia"/>
        </w:rPr>
        <w:t xml:space="preserve"> 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Relative mRNA 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L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evels of 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Col1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a1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 and Col3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a1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 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in 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My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 xml:space="preserve">ocardial 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from 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D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ifferent </w:t>
      </w:r>
      <w:r w:rsidR="00953297">
        <w:rPr>
          <w:rFonts w:ascii="Arial" w:hAnsi="Arial" w:cs="Arial" w:hint="eastAsia"/>
          <w:kern w:val="0"/>
          <w:sz w:val="20"/>
          <w:szCs w:val="24"/>
          <w14:ligatures w14:val="none"/>
        </w:rPr>
        <w:t>G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 xml:space="preserve">roups 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(n=</w:t>
      </w:r>
      <w:r w:rsidR="00953297" w:rsidRPr="00953297">
        <w:rPr>
          <w:rFonts w:ascii="Arial" w:hAnsi="Arial" w:cs="Arial" w:hint="eastAsia"/>
          <w:kern w:val="0"/>
          <w:sz w:val="20"/>
          <w:szCs w:val="24"/>
          <w:lang w:eastAsia="en-US"/>
          <w14:ligatures w14:val="none"/>
        </w:rPr>
        <w:t>3</w:t>
      </w:r>
      <w:r w:rsidR="00953297" w:rsidRPr="00953297">
        <w:rPr>
          <w:rFonts w:ascii="Arial" w:hAnsi="Arial" w:cs="Arial"/>
          <w:kern w:val="0"/>
          <w:sz w:val="20"/>
          <w:szCs w:val="24"/>
          <w:lang w:eastAsia="en-US"/>
          <w14:ligatures w14:val="none"/>
        </w:rPr>
        <w:t>, *p &lt; 0.05).</w:t>
      </w:r>
    </w:p>
    <w:sectPr w:rsidR="00040F7D" w:rsidRPr="00953297" w:rsidSect="001C003C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67DC3" w14:textId="77777777" w:rsidR="000A61A7" w:rsidRDefault="000A61A7" w:rsidP="00034E69">
      <w:r>
        <w:separator/>
      </w:r>
    </w:p>
  </w:endnote>
  <w:endnote w:type="continuationSeparator" w:id="0">
    <w:p w14:paraId="13FA729C" w14:textId="77777777" w:rsidR="000A61A7" w:rsidRDefault="000A61A7" w:rsidP="0003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7207E" w14:textId="77777777" w:rsidR="000A61A7" w:rsidRDefault="000A61A7" w:rsidP="00034E69">
      <w:r>
        <w:separator/>
      </w:r>
    </w:p>
  </w:footnote>
  <w:footnote w:type="continuationSeparator" w:id="0">
    <w:p w14:paraId="0355C4E2" w14:textId="77777777" w:rsidR="000A61A7" w:rsidRDefault="000A61A7" w:rsidP="0003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4B6"/>
    <w:rsid w:val="00031CE6"/>
    <w:rsid w:val="00034E69"/>
    <w:rsid w:val="00040F7D"/>
    <w:rsid w:val="000442DF"/>
    <w:rsid w:val="00057537"/>
    <w:rsid w:val="00093902"/>
    <w:rsid w:val="000A61A7"/>
    <w:rsid w:val="000E401E"/>
    <w:rsid w:val="00135F57"/>
    <w:rsid w:val="00151E37"/>
    <w:rsid w:val="00182187"/>
    <w:rsid w:val="0019668C"/>
    <w:rsid w:val="001A2D01"/>
    <w:rsid w:val="001B0C45"/>
    <w:rsid w:val="001C003C"/>
    <w:rsid w:val="001C3A51"/>
    <w:rsid w:val="00204765"/>
    <w:rsid w:val="002609AF"/>
    <w:rsid w:val="002B27A9"/>
    <w:rsid w:val="0035488D"/>
    <w:rsid w:val="00391B86"/>
    <w:rsid w:val="003F62F8"/>
    <w:rsid w:val="0042118A"/>
    <w:rsid w:val="0042226B"/>
    <w:rsid w:val="00451A23"/>
    <w:rsid w:val="00480875"/>
    <w:rsid w:val="004A2148"/>
    <w:rsid w:val="004A7996"/>
    <w:rsid w:val="004C5758"/>
    <w:rsid w:val="004C795F"/>
    <w:rsid w:val="004D5DDA"/>
    <w:rsid w:val="004D6FFF"/>
    <w:rsid w:val="004E241C"/>
    <w:rsid w:val="0050365B"/>
    <w:rsid w:val="005D109D"/>
    <w:rsid w:val="00621E0C"/>
    <w:rsid w:val="00673D7B"/>
    <w:rsid w:val="0067589F"/>
    <w:rsid w:val="006808A7"/>
    <w:rsid w:val="00696E41"/>
    <w:rsid w:val="006A6835"/>
    <w:rsid w:val="006B489D"/>
    <w:rsid w:val="006E3D93"/>
    <w:rsid w:val="006F7E4A"/>
    <w:rsid w:val="00714336"/>
    <w:rsid w:val="007344B6"/>
    <w:rsid w:val="00771BBF"/>
    <w:rsid w:val="00787DE5"/>
    <w:rsid w:val="00836C99"/>
    <w:rsid w:val="00863EED"/>
    <w:rsid w:val="00880E1D"/>
    <w:rsid w:val="00886A3C"/>
    <w:rsid w:val="00891FF5"/>
    <w:rsid w:val="008A523C"/>
    <w:rsid w:val="008B2D65"/>
    <w:rsid w:val="008E6E23"/>
    <w:rsid w:val="00911427"/>
    <w:rsid w:val="00953297"/>
    <w:rsid w:val="009835CD"/>
    <w:rsid w:val="00983650"/>
    <w:rsid w:val="009A5FE7"/>
    <w:rsid w:val="009B42C9"/>
    <w:rsid w:val="009E16C0"/>
    <w:rsid w:val="009E35CC"/>
    <w:rsid w:val="009F0419"/>
    <w:rsid w:val="00A35B99"/>
    <w:rsid w:val="00A9140B"/>
    <w:rsid w:val="00AA5F35"/>
    <w:rsid w:val="00AB4BD4"/>
    <w:rsid w:val="00AE101F"/>
    <w:rsid w:val="00AF664E"/>
    <w:rsid w:val="00B0116D"/>
    <w:rsid w:val="00B415B1"/>
    <w:rsid w:val="00BA2B11"/>
    <w:rsid w:val="00BC5D79"/>
    <w:rsid w:val="00BE2ED4"/>
    <w:rsid w:val="00BE3AAD"/>
    <w:rsid w:val="00BF1012"/>
    <w:rsid w:val="00C0040B"/>
    <w:rsid w:val="00C25BAC"/>
    <w:rsid w:val="00C82ABD"/>
    <w:rsid w:val="00CA2066"/>
    <w:rsid w:val="00CC2046"/>
    <w:rsid w:val="00CF5999"/>
    <w:rsid w:val="00D25D27"/>
    <w:rsid w:val="00D72788"/>
    <w:rsid w:val="00DA00A5"/>
    <w:rsid w:val="00DD1154"/>
    <w:rsid w:val="00DF6412"/>
    <w:rsid w:val="00E10731"/>
    <w:rsid w:val="00E62E5C"/>
    <w:rsid w:val="00E77B10"/>
    <w:rsid w:val="00ED615F"/>
    <w:rsid w:val="00F44FFE"/>
    <w:rsid w:val="00FA1B23"/>
    <w:rsid w:val="00FC39ED"/>
    <w:rsid w:val="00FC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6318B"/>
  <w15:chartTrackingRefBased/>
  <w15:docId w15:val="{55F2A47A-52DA-485A-B099-487D8B2D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E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4E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4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4E69"/>
    <w:rPr>
      <w:sz w:val="18"/>
      <w:szCs w:val="18"/>
    </w:rPr>
  </w:style>
  <w:style w:type="paragraph" w:customStyle="1" w:styleId="BATitle">
    <w:name w:val="BA_Title"/>
    <w:basedOn w:val="a"/>
    <w:next w:val="a"/>
    <w:rsid w:val="006808A7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CAuthorAddress">
    <w:name w:val="BC_Author_Address"/>
    <w:basedOn w:val="a"/>
    <w:next w:val="a"/>
    <w:rsid w:val="006808A7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table" w:styleId="a7">
    <w:name w:val="Table Grid"/>
    <w:basedOn w:val="a1"/>
    <w:uiPriority w:val="39"/>
    <w:rsid w:val="00C0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png"/><Relationship Id="rId22" Type="http://schemas.openxmlformats.org/officeDocument/2006/relationships/image" Target="media/image16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DB66-6EB1-4A80-9449-C2E4934B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7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29</cp:revision>
  <dcterms:created xsi:type="dcterms:W3CDTF">2024-09-18T04:31:00Z</dcterms:created>
  <dcterms:modified xsi:type="dcterms:W3CDTF">2024-12-30T23:50:00Z</dcterms:modified>
</cp:coreProperties>
</file>