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0727" w14:textId="77777777" w:rsidR="00D660B6" w:rsidRDefault="00000000">
      <w:pPr>
        <w:pStyle w:val="Heading1"/>
        <w:widowControl/>
        <w:spacing w:line="480" w:lineRule="auto"/>
        <w:jc w:val="left"/>
        <w:rPr>
          <w:rFonts w:ascii="Arial" w:eastAsia="Times New Roman" w:hAnsi="Arial"/>
          <w:color w:val="000000" w:themeColor="text1"/>
          <w:lang w:eastAsia="en-US"/>
        </w:rPr>
      </w:pPr>
      <w:r>
        <w:rPr>
          <w:rFonts w:ascii="Arial" w:eastAsia="Times New Roman" w:hAnsi="Arial"/>
          <w:color w:val="000000" w:themeColor="text1"/>
          <w:lang w:eastAsia="en-US"/>
        </w:rPr>
        <w:t>Supplementary Material 1: Extended Methods section</w:t>
      </w:r>
    </w:p>
    <w:p w14:paraId="738C8EAF" w14:textId="77777777" w:rsidR="00D660B6" w:rsidRDefault="00D660B6">
      <w:pPr>
        <w:widowControl/>
        <w:spacing w:before="240" w:after="60" w:line="480" w:lineRule="auto"/>
        <w:jc w:val="left"/>
        <w:rPr>
          <w:rFonts w:ascii="Arial" w:eastAsia="Times New Roman" w:hAnsi="Arial"/>
          <w:color w:val="000000" w:themeColor="text1"/>
          <w:lang w:eastAsia="en-US"/>
        </w:rPr>
      </w:pPr>
    </w:p>
    <w:p w14:paraId="10CC4429" w14:textId="77777777" w:rsidR="00D660B6" w:rsidRDefault="00000000">
      <w:pPr>
        <w:widowControl/>
        <w:kinsoku w:val="0"/>
        <w:autoSpaceDE w:val="0"/>
        <w:autoSpaceDN w:val="0"/>
        <w:adjustRightInd w:val="0"/>
        <w:snapToGrid w:val="0"/>
        <w:spacing w:before="240" w:after="60" w:line="480" w:lineRule="auto"/>
        <w:textAlignment w:val="baseline"/>
        <w:rPr>
          <w:rFonts w:ascii="Arial" w:eastAsia="Times New Roman" w:hAnsi="Arial" w:cs="Arial"/>
          <w:b/>
          <w:bCs/>
          <w:i/>
          <w:iCs/>
          <w:color w:val="000000" w:themeColor="text1"/>
          <w:kern w:val="0"/>
          <w:sz w:val="28"/>
          <w:szCs w:val="28"/>
          <w:lang w:eastAsia="en-US"/>
        </w:rPr>
      </w:pPr>
      <w:r>
        <w:rPr>
          <w:rFonts w:ascii="Arial" w:eastAsia="Times New Roman" w:hAnsi="Arial" w:cs="Arial"/>
          <w:b/>
          <w:bCs/>
          <w:i/>
          <w:iCs/>
          <w:color w:val="000000" w:themeColor="text1"/>
          <w:kern w:val="0"/>
          <w:sz w:val="28"/>
          <w:szCs w:val="28"/>
          <w:lang w:eastAsia="en-US"/>
        </w:rPr>
        <w:t>16S rRNA amplicon sequencing analysis process</w:t>
      </w:r>
    </w:p>
    <w:p w14:paraId="15395809" w14:textId="77777777" w:rsidR="00D660B6" w:rsidRDefault="00000000">
      <w:pPr>
        <w:widowControl/>
        <w:kinsoku w:val="0"/>
        <w:autoSpaceDE w:val="0"/>
        <w:autoSpaceDN w:val="0"/>
        <w:adjustRightInd w:val="0"/>
        <w:snapToGrid w:val="0"/>
        <w:spacing w:line="480" w:lineRule="auto"/>
        <w:textAlignment w:val="baseline"/>
        <w:rPr>
          <w:rFonts w:ascii="Arial" w:eastAsia="Arial" w:hAnsi="Arial" w:cs="Arial"/>
          <w:snapToGrid w:val="0"/>
          <w:color w:val="000000" w:themeColor="text1"/>
          <w:spacing w:val="6"/>
          <w:kern w:val="0"/>
          <w:sz w:val="20"/>
          <w:szCs w:val="20"/>
          <w:lang w:eastAsia="en-US"/>
        </w:rPr>
      </w:pPr>
      <w:r>
        <w:rPr>
          <w:rFonts w:ascii="Arial" w:eastAsia="Arial" w:hAnsi="Arial" w:cs="Arial"/>
          <w:snapToGrid w:val="0"/>
          <w:color w:val="000000" w:themeColor="text1"/>
          <w:spacing w:val="6"/>
          <w:kern w:val="0"/>
          <w:sz w:val="20"/>
          <w:szCs w:val="20"/>
          <w:lang w:eastAsia="en-US"/>
        </w:rPr>
        <w:t xml:space="preserve">Briefly, raw sequencing data were uniformed in FASTQ format. Paired-end reads were then preprocessed using Trim- </w:t>
      </w:r>
      <w:proofErr w:type="spellStart"/>
      <w:r>
        <w:rPr>
          <w:rFonts w:ascii="Arial" w:eastAsia="Arial" w:hAnsi="Arial" w:cs="Arial"/>
          <w:snapToGrid w:val="0"/>
          <w:color w:val="000000" w:themeColor="text1"/>
          <w:spacing w:val="6"/>
          <w:kern w:val="0"/>
          <w:sz w:val="20"/>
          <w:szCs w:val="20"/>
          <w:lang w:eastAsia="en-US"/>
        </w:rPr>
        <w:t>momatic</w:t>
      </w:r>
      <w:proofErr w:type="spellEnd"/>
      <w:r>
        <w:rPr>
          <w:rFonts w:ascii="Arial" w:eastAsia="Arial" w:hAnsi="Arial" w:cs="Arial"/>
          <w:snapToGrid w:val="0"/>
          <w:color w:val="000000" w:themeColor="text1"/>
          <w:spacing w:val="6"/>
          <w:kern w:val="0"/>
          <w:sz w:val="20"/>
          <w:szCs w:val="20"/>
          <w:lang w:eastAsia="en-US"/>
        </w:rPr>
        <w:t xml:space="preserve"> software to detect and cut off ambiguous bases (N). After trimming, paired-end reads were assembled using FLASH software. Then, reads with chimera were detected and removed using QIIME software. The effective tags were clustered into operational taxonomic units (OTUs) of ≥97% similarity using </w:t>
      </w:r>
      <w:proofErr w:type="spellStart"/>
      <w:r>
        <w:rPr>
          <w:rFonts w:ascii="Arial" w:eastAsia="Arial" w:hAnsi="Arial" w:cs="Arial"/>
          <w:snapToGrid w:val="0"/>
          <w:color w:val="000000" w:themeColor="text1"/>
          <w:spacing w:val="6"/>
          <w:kern w:val="0"/>
          <w:sz w:val="20"/>
          <w:szCs w:val="20"/>
          <w:lang w:eastAsia="en-US"/>
        </w:rPr>
        <w:t>VSearch</w:t>
      </w:r>
      <w:proofErr w:type="spellEnd"/>
      <w:r>
        <w:rPr>
          <w:rFonts w:ascii="Arial" w:eastAsia="Arial" w:hAnsi="Arial" w:cs="Arial"/>
          <w:snapToGrid w:val="0"/>
          <w:color w:val="000000" w:themeColor="text1"/>
          <w:spacing w:val="6"/>
          <w:kern w:val="0"/>
          <w:sz w:val="20"/>
          <w:szCs w:val="20"/>
          <w:lang w:eastAsia="en-US"/>
        </w:rPr>
        <w:t xml:space="preserve"> software. The taxonomy of each representative read was classified into organisms using RDP classifier based on the SILVA database with confidence threshold values ranging from 0.7 to 1. This work was completed by Shanghai OE Biotech Co., Ltd. (Shanghai, China).</w:t>
      </w:r>
    </w:p>
    <w:p w14:paraId="72C521B8" w14:textId="77777777" w:rsidR="00D660B6" w:rsidRDefault="00000000">
      <w:pPr>
        <w:widowControl/>
        <w:kinsoku w:val="0"/>
        <w:autoSpaceDE w:val="0"/>
        <w:autoSpaceDN w:val="0"/>
        <w:adjustRightInd w:val="0"/>
        <w:snapToGrid w:val="0"/>
        <w:spacing w:before="240" w:after="60" w:line="480" w:lineRule="auto"/>
        <w:textAlignment w:val="baseline"/>
        <w:rPr>
          <w:rFonts w:ascii="Arial" w:eastAsia="Times New Roman" w:hAnsi="Arial" w:cs="Arial"/>
          <w:b/>
          <w:bCs/>
          <w:i/>
          <w:iCs/>
          <w:color w:val="000000" w:themeColor="text1"/>
          <w:kern w:val="0"/>
          <w:sz w:val="28"/>
          <w:szCs w:val="28"/>
          <w:lang w:eastAsia="en-US"/>
        </w:rPr>
      </w:pPr>
      <w:r>
        <w:rPr>
          <w:rFonts w:ascii="Arial" w:eastAsia="Times New Roman" w:hAnsi="Arial" w:cs="Arial"/>
          <w:b/>
          <w:bCs/>
          <w:i/>
          <w:iCs/>
          <w:color w:val="000000" w:themeColor="text1"/>
          <w:kern w:val="0"/>
          <w:sz w:val="28"/>
          <w:szCs w:val="28"/>
          <w:lang w:eastAsia="en-US"/>
        </w:rPr>
        <w:t>UPLC-Q-</w:t>
      </w:r>
      <w:proofErr w:type="spellStart"/>
      <w:r>
        <w:rPr>
          <w:rFonts w:ascii="Arial" w:eastAsia="Times New Roman" w:hAnsi="Arial" w:cs="Arial"/>
          <w:b/>
          <w:bCs/>
          <w:i/>
          <w:iCs/>
          <w:color w:val="000000" w:themeColor="text1"/>
          <w:kern w:val="0"/>
          <w:sz w:val="28"/>
          <w:szCs w:val="28"/>
          <w:lang w:eastAsia="en-US"/>
        </w:rPr>
        <w:t>Exactive</w:t>
      </w:r>
      <w:proofErr w:type="spellEnd"/>
      <w:r>
        <w:rPr>
          <w:rFonts w:ascii="Arial" w:eastAsia="Times New Roman" w:hAnsi="Arial" w:cs="Arial"/>
          <w:b/>
          <w:bCs/>
          <w:i/>
          <w:iCs/>
          <w:color w:val="000000" w:themeColor="text1"/>
          <w:kern w:val="0"/>
          <w:sz w:val="28"/>
          <w:szCs w:val="28"/>
          <w:lang w:eastAsia="en-US"/>
        </w:rPr>
        <w:t xml:space="preserve"> Orbitrap MS</w:t>
      </w:r>
    </w:p>
    <w:p w14:paraId="0B15AB19" w14:textId="77777777" w:rsidR="00D660B6" w:rsidRDefault="00000000">
      <w:pPr>
        <w:widowControl/>
        <w:kinsoku w:val="0"/>
        <w:autoSpaceDE w:val="0"/>
        <w:autoSpaceDN w:val="0"/>
        <w:adjustRightInd w:val="0"/>
        <w:snapToGrid w:val="0"/>
        <w:spacing w:line="480" w:lineRule="auto"/>
        <w:textAlignment w:val="baseline"/>
        <w:rPr>
          <w:rFonts w:ascii="Times New Roman" w:hAnsi="Times New Roman" w:cs="Times New Roman"/>
          <w:snapToGrid w:val="0"/>
          <w:color w:val="000000" w:themeColor="text1"/>
          <w:kern w:val="0"/>
          <w:sz w:val="24"/>
        </w:rPr>
      </w:pPr>
      <w:r>
        <w:rPr>
          <w:rFonts w:ascii="Arial" w:eastAsia="Arial" w:hAnsi="Arial" w:cs="Arial"/>
          <w:snapToGrid w:val="0"/>
          <w:color w:val="000000" w:themeColor="text1"/>
          <w:spacing w:val="6"/>
          <w:kern w:val="0"/>
          <w:sz w:val="20"/>
          <w:szCs w:val="20"/>
          <w:lang w:eastAsia="en-US"/>
        </w:rPr>
        <w:t xml:space="preserve">Briefly, 20 mg of tissue samples were ground with a methanol-water solution (V: V=4:1, with 4 </w:t>
      </w:r>
      <w:proofErr w:type="spellStart"/>
      <w:r>
        <w:rPr>
          <w:rFonts w:ascii="Arial" w:eastAsia="Arial" w:hAnsi="Arial" w:cs="Arial"/>
          <w:snapToGrid w:val="0"/>
          <w:color w:val="000000" w:themeColor="text1"/>
          <w:spacing w:val="6"/>
          <w:kern w:val="0"/>
          <w:sz w:val="20"/>
          <w:szCs w:val="20"/>
          <w:lang w:eastAsia="en-US"/>
        </w:rPr>
        <w:t>μg</w:t>
      </w:r>
      <w:proofErr w:type="spellEnd"/>
      <w:r>
        <w:rPr>
          <w:rFonts w:ascii="Arial" w:eastAsia="Arial" w:hAnsi="Arial" w:cs="Arial"/>
          <w:snapToGrid w:val="0"/>
          <w:color w:val="000000" w:themeColor="text1"/>
          <w:spacing w:val="6"/>
          <w:kern w:val="0"/>
          <w:sz w:val="20"/>
          <w:szCs w:val="20"/>
          <w:lang w:eastAsia="en-US"/>
        </w:rPr>
        <w:t>/mL of L-2-chlorophenylalanine as an internal standard), sonicated, left overnight, centrifuged to take the supernatant, transferred to a chromatography vial, and stored at -80°C for subsequent LC-MS analysis. The analysis was conducted using a liquid-mass spectrometry system consisting of a Waters ACQUITY UPLC I-Class plus/</w:t>
      </w:r>
      <w:proofErr w:type="spellStart"/>
      <w:r>
        <w:rPr>
          <w:rFonts w:ascii="Arial" w:eastAsia="Arial" w:hAnsi="Arial" w:cs="Arial"/>
          <w:snapToGrid w:val="0"/>
          <w:color w:val="000000" w:themeColor="text1"/>
          <w:spacing w:val="6"/>
          <w:kern w:val="0"/>
          <w:sz w:val="20"/>
          <w:szCs w:val="20"/>
          <w:lang w:eastAsia="en-US"/>
        </w:rPr>
        <w:t>Thermo</w:t>
      </w:r>
      <w:proofErr w:type="spellEnd"/>
      <w:r>
        <w:rPr>
          <w:rFonts w:ascii="Arial" w:eastAsia="Arial" w:hAnsi="Arial" w:cs="Arial"/>
          <w:snapToGrid w:val="0"/>
          <w:color w:val="000000" w:themeColor="text1"/>
          <w:spacing w:val="6"/>
          <w:kern w:val="0"/>
          <w:sz w:val="20"/>
          <w:szCs w:val="20"/>
          <w:lang w:eastAsia="en-US"/>
        </w:rPr>
        <w:t xml:space="preserve"> QE HF ultra-performance liquid tandem high-resolution mass spectrometer.</w:t>
      </w:r>
    </w:p>
    <w:p w14:paraId="083E0746" w14:textId="77777777" w:rsidR="00D660B6" w:rsidRDefault="00000000">
      <w:pPr>
        <w:widowControl/>
        <w:kinsoku w:val="0"/>
        <w:autoSpaceDE w:val="0"/>
        <w:autoSpaceDN w:val="0"/>
        <w:adjustRightInd w:val="0"/>
        <w:snapToGrid w:val="0"/>
        <w:spacing w:line="480" w:lineRule="auto"/>
        <w:ind w:firstLine="833"/>
        <w:textAlignment w:val="baseline"/>
        <w:rPr>
          <w:rFonts w:ascii="Times New Roman" w:eastAsia="Arial" w:hAnsi="Times New Roman" w:cs="Times New Roman"/>
          <w:snapToGrid w:val="0"/>
          <w:color w:val="000000" w:themeColor="text1"/>
          <w:kern w:val="0"/>
          <w:sz w:val="24"/>
        </w:rPr>
      </w:pPr>
      <w:r>
        <w:rPr>
          <w:rFonts w:ascii="Arial" w:eastAsia="Arial" w:hAnsi="Arial" w:cs="Arial"/>
          <w:snapToGrid w:val="0"/>
          <w:color w:val="000000" w:themeColor="text1"/>
          <w:kern w:val="0"/>
          <w:sz w:val="20"/>
          <w:szCs w:val="20"/>
        </w:rPr>
        <w:t xml:space="preserve">The analysis employed an ACQUITY UPLC HSS T3 column (1.8 </w:t>
      </w:r>
      <w:proofErr w:type="spellStart"/>
      <w:r>
        <w:rPr>
          <w:rFonts w:ascii="Arial" w:eastAsia="Arial" w:hAnsi="Arial" w:cs="Arial"/>
          <w:snapToGrid w:val="0"/>
          <w:color w:val="000000" w:themeColor="text1"/>
          <w:kern w:val="0"/>
          <w:sz w:val="20"/>
          <w:szCs w:val="20"/>
        </w:rPr>
        <w:t>μm</w:t>
      </w:r>
      <w:proofErr w:type="spellEnd"/>
      <w:r>
        <w:rPr>
          <w:rFonts w:ascii="Arial" w:eastAsia="Arial" w:hAnsi="Arial" w:cs="Arial"/>
          <w:snapToGrid w:val="0"/>
          <w:color w:val="000000" w:themeColor="text1"/>
          <w:kern w:val="0"/>
          <w:sz w:val="20"/>
          <w:szCs w:val="20"/>
        </w:rPr>
        <w:t xml:space="preserve">, 2.1 × 100 mm) for both positive and negative modes. The gradient elution system </w:t>
      </w:r>
      <w:proofErr w:type="gramStart"/>
      <w:r>
        <w:rPr>
          <w:rFonts w:ascii="Arial" w:eastAsia="Arial" w:hAnsi="Arial" w:cs="Arial"/>
          <w:snapToGrid w:val="0"/>
          <w:color w:val="000000" w:themeColor="text1"/>
          <w:kern w:val="0"/>
          <w:sz w:val="20"/>
          <w:szCs w:val="20"/>
        </w:rPr>
        <w:t>was consisted</w:t>
      </w:r>
      <w:proofErr w:type="gramEnd"/>
      <w:r>
        <w:rPr>
          <w:rFonts w:ascii="Arial" w:eastAsia="Arial" w:hAnsi="Arial" w:cs="Arial"/>
          <w:snapToGrid w:val="0"/>
          <w:color w:val="000000" w:themeColor="text1"/>
          <w:kern w:val="0"/>
          <w:sz w:val="20"/>
          <w:szCs w:val="20"/>
        </w:rPr>
        <w:t xml:space="preserve"> of solvent A, water with 0.1% formic acid (V/V), and solvent B, acetonitrile with 0.1% formic acid (V/V). The gradient profile was as follows: 0.01 min, 5% B; 2 min, 5% B; 4 min, 30% B; 8 min, 50% B; 10 min, 80% B; 14 min, 100% B; 15 min, 100% B; 15.1 min, 5%, and 16 min, 5%. The flow rate was set at 0.35 mL/min, and the column temperature was maintained at 45°C. All samples were kept at 10 °C throughout the analysis. The injection volume was 3 </w:t>
      </w:r>
      <w:proofErr w:type="spellStart"/>
      <w:r>
        <w:rPr>
          <w:rFonts w:ascii="Arial" w:eastAsia="Arial" w:hAnsi="Arial" w:cs="Arial"/>
          <w:snapToGrid w:val="0"/>
          <w:color w:val="000000" w:themeColor="text1"/>
          <w:kern w:val="0"/>
          <w:sz w:val="20"/>
          <w:szCs w:val="20"/>
        </w:rPr>
        <w:t>μL</w:t>
      </w:r>
      <w:proofErr w:type="spellEnd"/>
      <w:r>
        <w:rPr>
          <w:rFonts w:ascii="Arial" w:eastAsia="Arial" w:hAnsi="Arial" w:cs="Arial"/>
          <w:snapToGrid w:val="0"/>
          <w:color w:val="000000" w:themeColor="text1"/>
          <w:kern w:val="0"/>
          <w:sz w:val="20"/>
          <w:szCs w:val="20"/>
        </w:rPr>
        <w:t xml:space="preserve">, and the mass spectrometer was operated </w:t>
      </w:r>
      <w:r>
        <w:rPr>
          <w:rFonts w:ascii="Arial" w:eastAsia="Arial" w:hAnsi="Arial" w:cs="Arial"/>
          <w:snapToGrid w:val="0"/>
          <w:color w:val="000000" w:themeColor="text1"/>
          <w:kern w:val="0"/>
          <w:sz w:val="20"/>
          <w:szCs w:val="20"/>
        </w:rPr>
        <w:lastRenderedPageBreak/>
        <w:t>in a mass range from 100 m/z to 1200 m/z. The resolution of the primary MS scan was 70,000, and the secondary MS scan resolution was 17,500, and the collision energies were set at 10, 20, and 40 eV, respectively. The mass spectrometer was operated as follows: spray voltages of 3800 V (+) and 3200 V (-), sheath gas flow rate of 35 arbitrary units, auxiliary gas flow rate of 8 arbitrary units, capillary temperature of 320°C, Auxiliary gas heater temperature of 350°C, s-shot RF level of 50.</w:t>
      </w:r>
      <w:r>
        <w:rPr>
          <w:rFonts w:ascii="Times New Roman" w:eastAsia="Arial" w:hAnsi="Times New Roman" w:cs="Times New Roman"/>
          <w:snapToGrid w:val="0"/>
          <w:color w:val="000000" w:themeColor="text1"/>
          <w:kern w:val="0"/>
          <w:sz w:val="24"/>
        </w:rPr>
        <w:br w:type="page"/>
      </w:r>
    </w:p>
    <w:p w14:paraId="050912E5" w14:textId="77777777" w:rsidR="00D660B6" w:rsidRDefault="00000000">
      <w:pPr>
        <w:pStyle w:val="Heading1"/>
        <w:widowControl/>
        <w:spacing w:line="480" w:lineRule="auto"/>
        <w:jc w:val="left"/>
        <w:rPr>
          <w:rFonts w:ascii="Arial" w:eastAsia="Times New Roman" w:hAnsi="Arial"/>
          <w:color w:val="000000" w:themeColor="text1"/>
          <w:lang w:eastAsia="en-US"/>
        </w:rPr>
      </w:pPr>
      <w:r>
        <w:rPr>
          <w:rFonts w:ascii="Arial" w:eastAsia="Times New Roman" w:hAnsi="Arial"/>
          <w:color w:val="000000" w:themeColor="text1"/>
          <w:lang w:eastAsia="en-US"/>
        </w:rPr>
        <w:lastRenderedPageBreak/>
        <w:t>Supplemental tables</w:t>
      </w:r>
    </w:p>
    <w:p w14:paraId="65ABFF59" w14:textId="77777777" w:rsidR="00D660B6" w:rsidRDefault="00000000">
      <w:pPr>
        <w:widowControl/>
        <w:kinsoku w:val="0"/>
        <w:autoSpaceDE w:val="0"/>
        <w:autoSpaceDN w:val="0"/>
        <w:adjustRightInd w:val="0"/>
        <w:snapToGrid w:val="0"/>
        <w:spacing w:line="480" w:lineRule="auto"/>
        <w:textAlignment w:val="baseline"/>
        <w:rPr>
          <w:rFonts w:ascii="Arial" w:hAnsi="Arial" w:cs="Arial"/>
          <w:color w:val="000000" w:themeColor="text1"/>
          <w:sz w:val="20"/>
          <w:szCs w:val="20"/>
        </w:rPr>
      </w:pPr>
      <w:r>
        <w:rPr>
          <w:rFonts w:ascii="Arial" w:eastAsia="Times New Roman" w:hAnsi="Arial" w:cs="Arial"/>
          <w:b/>
          <w:bCs/>
          <w:color w:val="000000" w:themeColor="text1"/>
          <w:kern w:val="0"/>
          <w:sz w:val="20"/>
          <w:szCs w:val="20"/>
          <w:lang w:eastAsia="en-US"/>
        </w:rPr>
        <w:t>Table S1</w:t>
      </w:r>
      <w:r>
        <w:rPr>
          <w:rFonts w:ascii="Arial" w:eastAsia="SimSun" w:hAnsi="Arial" w:cs="Arial"/>
          <w:b/>
          <w:bCs/>
          <w:color w:val="000000" w:themeColor="text1"/>
          <w:spacing w:val="8"/>
          <w:sz w:val="20"/>
          <w:szCs w:val="20"/>
        </w:rPr>
        <w:t xml:space="preserve"> </w:t>
      </w:r>
      <w:r>
        <w:rPr>
          <w:rFonts w:ascii="Arial" w:hAnsi="Arial" w:cs="Arial"/>
          <w:color w:val="000000" w:themeColor="text1"/>
          <w:spacing w:val="5"/>
          <w:sz w:val="20"/>
          <w:szCs w:val="20"/>
        </w:rPr>
        <w:t>Scoring</w:t>
      </w:r>
      <w:r>
        <w:rPr>
          <w:rFonts w:ascii="Arial" w:hAnsi="Arial" w:cs="Arial"/>
          <w:color w:val="000000" w:themeColor="text1"/>
          <w:spacing w:val="13"/>
          <w:w w:val="101"/>
          <w:sz w:val="20"/>
          <w:szCs w:val="20"/>
        </w:rPr>
        <w:t xml:space="preserve"> </w:t>
      </w:r>
      <w:r>
        <w:rPr>
          <w:rFonts w:ascii="Arial" w:hAnsi="Arial" w:cs="Arial"/>
          <w:color w:val="000000" w:themeColor="text1"/>
          <w:spacing w:val="5"/>
          <w:sz w:val="20"/>
          <w:szCs w:val="20"/>
        </w:rPr>
        <w:t>system for</w:t>
      </w:r>
      <w:r>
        <w:rPr>
          <w:rFonts w:ascii="Arial" w:hAnsi="Arial" w:cs="Arial"/>
          <w:color w:val="000000" w:themeColor="text1"/>
          <w:spacing w:val="13"/>
          <w:w w:val="101"/>
          <w:sz w:val="20"/>
          <w:szCs w:val="20"/>
        </w:rPr>
        <w:t xml:space="preserve"> </w:t>
      </w:r>
      <w:r>
        <w:rPr>
          <w:rFonts w:ascii="Arial" w:hAnsi="Arial" w:cs="Arial"/>
          <w:color w:val="000000" w:themeColor="text1"/>
          <w:spacing w:val="5"/>
          <w:sz w:val="20"/>
          <w:szCs w:val="20"/>
        </w:rPr>
        <w:t>calculating DAI</w:t>
      </w:r>
      <w:r>
        <w:rPr>
          <w:rFonts w:ascii="Arial" w:hAnsi="Arial" w:cs="Arial"/>
          <w:color w:val="000000" w:themeColor="text1"/>
          <w:spacing w:val="13"/>
          <w:sz w:val="20"/>
          <w:szCs w:val="20"/>
        </w:rPr>
        <w:t xml:space="preserve"> </w:t>
      </w:r>
      <w:r>
        <w:rPr>
          <w:rFonts w:ascii="Arial" w:hAnsi="Arial" w:cs="Arial"/>
          <w:color w:val="000000" w:themeColor="text1"/>
          <w:spacing w:val="5"/>
          <w:sz w:val="20"/>
          <w:szCs w:val="20"/>
        </w:rPr>
        <w:t>in</w:t>
      </w:r>
      <w:r>
        <w:rPr>
          <w:rFonts w:ascii="Arial" w:hAnsi="Arial" w:cs="Arial"/>
          <w:color w:val="000000" w:themeColor="text1"/>
          <w:spacing w:val="12"/>
          <w:w w:val="101"/>
          <w:sz w:val="20"/>
          <w:szCs w:val="20"/>
        </w:rPr>
        <w:t xml:space="preserve"> </w:t>
      </w:r>
      <w:r>
        <w:rPr>
          <w:rFonts w:ascii="Arial" w:hAnsi="Arial" w:cs="Arial"/>
          <w:color w:val="000000" w:themeColor="text1"/>
          <w:spacing w:val="5"/>
          <w:sz w:val="20"/>
          <w:szCs w:val="20"/>
        </w:rPr>
        <w:t>UC</w:t>
      </w:r>
    </w:p>
    <w:tbl>
      <w:tblPr>
        <w:tblStyle w:val="TableGrid"/>
        <w:tblW w:w="494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1926"/>
        <w:gridCol w:w="2707"/>
        <w:gridCol w:w="2660"/>
      </w:tblGrid>
      <w:tr w:rsidR="00D660B6" w14:paraId="3D41A642" w14:textId="77777777">
        <w:trPr>
          <w:jc w:val="center"/>
        </w:trPr>
        <w:tc>
          <w:tcPr>
            <w:tcW w:w="660" w:type="pct"/>
            <w:tcBorders>
              <w:top w:val="single" w:sz="12" w:space="0" w:color="auto"/>
              <w:bottom w:val="single" w:sz="12" w:space="0" w:color="auto"/>
            </w:tcBorders>
            <w:vAlign w:val="center"/>
          </w:tcPr>
          <w:p w14:paraId="74C827C7" w14:textId="77777777" w:rsidR="00D660B6" w:rsidRDefault="00000000">
            <w:pPr>
              <w:spacing w:line="480" w:lineRule="auto"/>
              <w:jc w:val="center"/>
              <w:rPr>
                <w:rFonts w:ascii="Arial" w:eastAsia="DengXian" w:hAnsi="Arial" w:cs="Arial"/>
                <w:b/>
                <w:color w:val="000000" w:themeColor="text1"/>
                <w:sz w:val="20"/>
                <w:szCs w:val="20"/>
              </w:rPr>
            </w:pPr>
            <w:r>
              <w:rPr>
                <w:rFonts w:ascii="Arial" w:eastAsia="DengXian" w:hAnsi="Arial" w:cs="Arial"/>
                <w:b/>
                <w:color w:val="000000" w:themeColor="text1"/>
                <w:sz w:val="20"/>
                <w:szCs w:val="20"/>
              </w:rPr>
              <w:t>Score</w:t>
            </w:r>
          </w:p>
        </w:tc>
        <w:tc>
          <w:tcPr>
            <w:tcW w:w="1145" w:type="pct"/>
            <w:tcBorders>
              <w:top w:val="single" w:sz="12" w:space="0" w:color="auto"/>
              <w:bottom w:val="single" w:sz="12" w:space="0" w:color="auto"/>
            </w:tcBorders>
            <w:vAlign w:val="center"/>
          </w:tcPr>
          <w:p w14:paraId="186D1266" w14:textId="77777777" w:rsidR="00D660B6" w:rsidRDefault="00000000">
            <w:pPr>
              <w:spacing w:line="480" w:lineRule="auto"/>
              <w:jc w:val="center"/>
              <w:rPr>
                <w:rFonts w:ascii="Arial" w:eastAsia="DengXian" w:hAnsi="Arial" w:cs="Arial"/>
                <w:b/>
                <w:color w:val="000000" w:themeColor="text1"/>
                <w:sz w:val="20"/>
                <w:szCs w:val="20"/>
              </w:rPr>
            </w:pPr>
            <w:r>
              <w:rPr>
                <w:rFonts w:ascii="Arial" w:hAnsi="Arial" w:cs="Arial"/>
                <w:b/>
                <w:color w:val="000000" w:themeColor="text1"/>
                <w:sz w:val="20"/>
                <w:szCs w:val="20"/>
              </w:rPr>
              <w:t>Weight loss</w:t>
            </w:r>
          </w:p>
        </w:tc>
        <w:tc>
          <w:tcPr>
            <w:tcW w:w="1610" w:type="pct"/>
            <w:tcBorders>
              <w:top w:val="single" w:sz="12" w:space="0" w:color="auto"/>
              <w:bottom w:val="single" w:sz="12" w:space="0" w:color="auto"/>
            </w:tcBorders>
            <w:vAlign w:val="center"/>
          </w:tcPr>
          <w:p w14:paraId="3B2482D6" w14:textId="77777777" w:rsidR="00D660B6" w:rsidRDefault="00000000">
            <w:pPr>
              <w:spacing w:line="480" w:lineRule="auto"/>
              <w:jc w:val="center"/>
              <w:rPr>
                <w:rFonts w:ascii="Arial" w:eastAsia="DengXian" w:hAnsi="Arial" w:cs="Arial"/>
                <w:b/>
                <w:color w:val="000000" w:themeColor="text1"/>
                <w:sz w:val="20"/>
                <w:szCs w:val="20"/>
              </w:rPr>
            </w:pPr>
            <w:r>
              <w:rPr>
                <w:rFonts w:ascii="Arial" w:hAnsi="Arial" w:cs="Arial"/>
                <w:b/>
                <w:color w:val="000000" w:themeColor="text1"/>
                <w:sz w:val="20"/>
                <w:szCs w:val="20"/>
              </w:rPr>
              <w:t>Stool consistency</w:t>
            </w:r>
          </w:p>
        </w:tc>
        <w:tc>
          <w:tcPr>
            <w:tcW w:w="1582" w:type="pct"/>
            <w:tcBorders>
              <w:top w:val="single" w:sz="12" w:space="0" w:color="auto"/>
              <w:bottom w:val="single" w:sz="12" w:space="0" w:color="auto"/>
            </w:tcBorders>
            <w:vAlign w:val="center"/>
          </w:tcPr>
          <w:p w14:paraId="41333949" w14:textId="77777777" w:rsidR="00D660B6" w:rsidRDefault="00000000">
            <w:pPr>
              <w:spacing w:line="480" w:lineRule="auto"/>
              <w:jc w:val="center"/>
              <w:rPr>
                <w:rFonts w:ascii="Arial" w:eastAsia="DengXian" w:hAnsi="Arial" w:cs="Arial"/>
                <w:b/>
                <w:color w:val="000000" w:themeColor="text1"/>
                <w:sz w:val="20"/>
                <w:szCs w:val="20"/>
              </w:rPr>
            </w:pPr>
            <w:r>
              <w:rPr>
                <w:rFonts w:ascii="Arial" w:hAnsi="Arial" w:cs="Arial"/>
                <w:b/>
                <w:color w:val="000000" w:themeColor="text1"/>
                <w:sz w:val="20"/>
                <w:szCs w:val="20"/>
              </w:rPr>
              <w:t>Blood in the stool</w:t>
            </w:r>
          </w:p>
        </w:tc>
      </w:tr>
      <w:tr w:rsidR="00D660B6" w14:paraId="0C2787FF" w14:textId="77777777">
        <w:trPr>
          <w:jc w:val="center"/>
        </w:trPr>
        <w:tc>
          <w:tcPr>
            <w:tcW w:w="660" w:type="pct"/>
            <w:tcBorders>
              <w:top w:val="single" w:sz="12" w:space="0" w:color="auto"/>
            </w:tcBorders>
            <w:vAlign w:val="center"/>
          </w:tcPr>
          <w:p w14:paraId="489441A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0</w:t>
            </w:r>
          </w:p>
        </w:tc>
        <w:tc>
          <w:tcPr>
            <w:tcW w:w="1145" w:type="pct"/>
            <w:tcBorders>
              <w:top w:val="single" w:sz="12" w:space="0" w:color="auto"/>
            </w:tcBorders>
            <w:vAlign w:val="center"/>
          </w:tcPr>
          <w:p w14:paraId="71D480D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None</w:t>
            </w:r>
          </w:p>
        </w:tc>
        <w:tc>
          <w:tcPr>
            <w:tcW w:w="1610" w:type="pct"/>
            <w:tcBorders>
              <w:top w:val="single" w:sz="12" w:space="0" w:color="auto"/>
            </w:tcBorders>
            <w:vAlign w:val="center"/>
          </w:tcPr>
          <w:p w14:paraId="348284B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Normal</w:t>
            </w:r>
          </w:p>
        </w:tc>
        <w:tc>
          <w:tcPr>
            <w:tcW w:w="1582" w:type="pct"/>
            <w:tcBorders>
              <w:top w:val="single" w:sz="12" w:space="0" w:color="auto"/>
            </w:tcBorders>
            <w:vAlign w:val="center"/>
          </w:tcPr>
          <w:p w14:paraId="6E06FF7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Normal</w:t>
            </w:r>
          </w:p>
        </w:tc>
      </w:tr>
      <w:tr w:rsidR="00D660B6" w14:paraId="16D9057D" w14:textId="77777777">
        <w:trPr>
          <w:jc w:val="center"/>
        </w:trPr>
        <w:tc>
          <w:tcPr>
            <w:tcW w:w="660" w:type="pct"/>
            <w:vAlign w:val="center"/>
          </w:tcPr>
          <w:p w14:paraId="4540D0E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1</w:t>
            </w:r>
          </w:p>
        </w:tc>
        <w:tc>
          <w:tcPr>
            <w:tcW w:w="1145" w:type="pct"/>
            <w:vAlign w:val="center"/>
          </w:tcPr>
          <w:p w14:paraId="190323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 xml:space="preserve">≥1 </w:t>
            </w:r>
            <w:r>
              <w:rPr>
                <w:rFonts w:ascii="Arial" w:hAnsi="Arial" w:cs="Arial"/>
                <w:color w:val="000000" w:themeColor="text1"/>
                <w:kern w:val="0"/>
                <w:sz w:val="20"/>
                <w:szCs w:val="20"/>
              </w:rPr>
              <w:t xml:space="preserve">– </w:t>
            </w:r>
            <w:r>
              <w:rPr>
                <w:rFonts w:ascii="Arial" w:eastAsia="DengXian" w:hAnsi="Arial" w:cs="Arial"/>
                <w:bCs/>
                <w:color w:val="000000" w:themeColor="text1"/>
                <w:sz w:val="20"/>
                <w:szCs w:val="20"/>
              </w:rPr>
              <w:t>&lt;5%</w:t>
            </w:r>
          </w:p>
        </w:tc>
        <w:tc>
          <w:tcPr>
            <w:tcW w:w="1610" w:type="pct"/>
            <w:vAlign w:val="center"/>
          </w:tcPr>
          <w:p w14:paraId="6487964A" w14:textId="77777777" w:rsidR="00D660B6" w:rsidRDefault="00D660B6">
            <w:pPr>
              <w:spacing w:line="480" w:lineRule="auto"/>
              <w:jc w:val="center"/>
              <w:rPr>
                <w:rFonts w:ascii="Arial" w:eastAsia="DengXian" w:hAnsi="Arial" w:cs="Arial"/>
                <w:bCs/>
                <w:color w:val="000000" w:themeColor="text1"/>
                <w:sz w:val="20"/>
                <w:szCs w:val="20"/>
              </w:rPr>
            </w:pPr>
          </w:p>
        </w:tc>
        <w:tc>
          <w:tcPr>
            <w:tcW w:w="1582" w:type="pct"/>
            <w:vAlign w:val="center"/>
          </w:tcPr>
          <w:p w14:paraId="596A389E" w14:textId="77777777" w:rsidR="00D660B6" w:rsidRDefault="00D660B6">
            <w:pPr>
              <w:spacing w:line="480" w:lineRule="auto"/>
              <w:jc w:val="center"/>
              <w:rPr>
                <w:rFonts w:ascii="Arial" w:eastAsia="DengXian" w:hAnsi="Arial" w:cs="Arial"/>
                <w:bCs/>
                <w:color w:val="000000" w:themeColor="text1"/>
                <w:sz w:val="20"/>
                <w:szCs w:val="20"/>
              </w:rPr>
            </w:pPr>
          </w:p>
        </w:tc>
      </w:tr>
      <w:tr w:rsidR="00D660B6" w14:paraId="2B07D7AF" w14:textId="77777777">
        <w:trPr>
          <w:jc w:val="center"/>
        </w:trPr>
        <w:tc>
          <w:tcPr>
            <w:tcW w:w="660" w:type="pct"/>
            <w:vAlign w:val="center"/>
          </w:tcPr>
          <w:p w14:paraId="24B14BD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2</w:t>
            </w:r>
          </w:p>
        </w:tc>
        <w:tc>
          <w:tcPr>
            <w:tcW w:w="1145" w:type="pct"/>
            <w:vAlign w:val="center"/>
          </w:tcPr>
          <w:p w14:paraId="52E7DC7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 xml:space="preserve">≥5 </w:t>
            </w:r>
            <w:r>
              <w:rPr>
                <w:rFonts w:ascii="Arial" w:hAnsi="Arial" w:cs="Arial"/>
                <w:color w:val="000000" w:themeColor="text1"/>
                <w:kern w:val="0"/>
                <w:sz w:val="20"/>
                <w:szCs w:val="20"/>
              </w:rPr>
              <w:t xml:space="preserve">– </w:t>
            </w:r>
            <w:r>
              <w:rPr>
                <w:rFonts w:ascii="Arial" w:eastAsia="DengXian" w:hAnsi="Arial" w:cs="Arial"/>
                <w:bCs/>
                <w:color w:val="000000" w:themeColor="text1"/>
                <w:sz w:val="20"/>
                <w:szCs w:val="20"/>
              </w:rPr>
              <w:t>&lt;10%</w:t>
            </w:r>
          </w:p>
        </w:tc>
        <w:tc>
          <w:tcPr>
            <w:tcW w:w="1610" w:type="pct"/>
            <w:vAlign w:val="center"/>
          </w:tcPr>
          <w:p w14:paraId="2B8D431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Very soft</w:t>
            </w:r>
          </w:p>
        </w:tc>
        <w:tc>
          <w:tcPr>
            <w:tcW w:w="1582" w:type="pct"/>
            <w:vAlign w:val="center"/>
          </w:tcPr>
          <w:p w14:paraId="2740A8A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Slight bleeding</w:t>
            </w:r>
          </w:p>
        </w:tc>
      </w:tr>
      <w:tr w:rsidR="00D660B6" w14:paraId="7060C042" w14:textId="77777777">
        <w:trPr>
          <w:jc w:val="center"/>
        </w:trPr>
        <w:tc>
          <w:tcPr>
            <w:tcW w:w="660" w:type="pct"/>
            <w:vAlign w:val="center"/>
          </w:tcPr>
          <w:p w14:paraId="1ACD71A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3</w:t>
            </w:r>
          </w:p>
        </w:tc>
        <w:tc>
          <w:tcPr>
            <w:tcW w:w="1145" w:type="pct"/>
            <w:vAlign w:val="center"/>
          </w:tcPr>
          <w:p w14:paraId="131C7F4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 xml:space="preserve">≥10 </w:t>
            </w:r>
            <w:r>
              <w:rPr>
                <w:rFonts w:ascii="Arial" w:hAnsi="Arial" w:cs="Arial"/>
                <w:color w:val="000000" w:themeColor="text1"/>
                <w:kern w:val="0"/>
                <w:sz w:val="20"/>
                <w:szCs w:val="20"/>
              </w:rPr>
              <w:t xml:space="preserve">– </w:t>
            </w:r>
            <w:r>
              <w:rPr>
                <w:rFonts w:ascii="Arial" w:eastAsia="DengXian" w:hAnsi="Arial" w:cs="Arial"/>
                <w:bCs/>
                <w:color w:val="000000" w:themeColor="text1"/>
                <w:sz w:val="20"/>
                <w:szCs w:val="20"/>
              </w:rPr>
              <w:t>&lt;20%</w:t>
            </w:r>
          </w:p>
        </w:tc>
        <w:tc>
          <w:tcPr>
            <w:tcW w:w="1610" w:type="pct"/>
            <w:vAlign w:val="center"/>
          </w:tcPr>
          <w:p w14:paraId="6972BD5A" w14:textId="77777777" w:rsidR="00D660B6" w:rsidRDefault="00D660B6">
            <w:pPr>
              <w:spacing w:line="480" w:lineRule="auto"/>
              <w:jc w:val="center"/>
              <w:rPr>
                <w:rFonts w:ascii="Arial" w:eastAsia="DengXian" w:hAnsi="Arial" w:cs="Arial"/>
                <w:bCs/>
                <w:color w:val="000000" w:themeColor="text1"/>
                <w:sz w:val="20"/>
                <w:szCs w:val="20"/>
              </w:rPr>
            </w:pPr>
          </w:p>
        </w:tc>
        <w:tc>
          <w:tcPr>
            <w:tcW w:w="1582" w:type="pct"/>
            <w:vAlign w:val="center"/>
          </w:tcPr>
          <w:p w14:paraId="5ABD3CD9" w14:textId="77777777" w:rsidR="00D660B6" w:rsidRDefault="00D660B6">
            <w:pPr>
              <w:spacing w:line="480" w:lineRule="auto"/>
              <w:jc w:val="center"/>
              <w:rPr>
                <w:rFonts w:ascii="Arial" w:eastAsia="DengXian" w:hAnsi="Arial" w:cs="Arial"/>
                <w:bCs/>
                <w:color w:val="000000" w:themeColor="text1"/>
                <w:sz w:val="20"/>
                <w:szCs w:val="20"/>
              </w:rPr>
            </w:pPr>
          </w:p>
        </w:tc>
      </w:tr>
      <w:tr w:rsidR="00D660B6" w14:paraId="10FF65AA" w14:textId="77777777">
        <w:trPr>
          <w:jc w:val="center"/>
        </w:trPr>
        <w:tc>
          <w:tcPr>
            <w:tcW w:w="660" w:type="pct"/>
            <w:tcBorders>
              <w:bottom w:val="single" w:sz="12" w:space="0" w:color="auto"/>
            </w:tcBorders>
            <w:vAlign w:val="center"/>
          </w:tcPr>
          <w:p w14:paraId="59A74DB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4</w:t>
            </w:r>
          </w:p>
        </w:tc>
        <w:tc>
          <w:tcPr>
            <w:tcW w:w="1145" w:type="pct"/>
            <w:tcBorders>
              <w:bottom w:val="single" w:sz="12" w:space="0" w:color="auto"/>
            </w:tcBorders>
            <w:vAlign w:val="center"/>
          </w:tcPr>
          <w:p w14:paraId="343C1DE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≥20%</w:t>
            </w:r>
          </w:p>
        </w:tc>
        <w:tc>
          <w:tcPr>
            <w:tcW w:w="1610" w:type="pct"/>
            <w:tcBorders>
              <w:bottom w:val="single" w:sz="12" w:space="0" w:color="auto"/>
            </w:tcBorders>
            <w:vAlign w:val="center"/>
          </w:tcPr>
          <w:p w14:paraId="18DC83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Watery diarrhea</w:t>
            </w:r>
          </w:p>
        </w:tc>
        <w:tc>
          <w:tcPr>
            <w:tcW w:w="1582" w:type="pct"/>
            <w:tcBorders>
              <w:bottom w:val="single" w:sz="12" w:space="0" w:color="auto"/>
            </w:tcBorders>
            <w:vAlign w:val="center"/>
          </w:tcPr>
          <w:p w14:paraId="0303437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Gross bleeding</w:t>
            </w:r>
          </w:p>
        </w:tc>
      </w:tr>
    </w:tbl>
    <w:p w14:paraId="1A715AB6" w14:textId="77777777" w:rsidR="00D660B6" w:rsidRDefault="00000000">
      <w:pPr>
        <w:pStyle w:val="BodyText"/>
        <w:widowControl/>
        <w:kinsoku w:val="0"/>
        <w:autoSpaceDE w:val="0"/>
        <w:autoSpaceDN w:val="0"/>
        <w:adjustRightInd w:val="0"/>
        <w:snapToGrid w:val="0"/>
        <w:spacing w:before="84" w:line="360" w:lineRule="auto"/>
        <w:ind w:left="12"/>
        <w:textAlignment w:val="baseline"/>
        <w:rPr>
          <w:rFonts w:ascii="Arial" w:eastAsia="SimSun" w:hAnsi="Arial" w:cs="Arial"/>
          <w:color w:val="000000" w:themeColor="text1"/>
          <w:spacing w:val="6"/>
          <w:position w:val="1"/>
          <w:sz w:val="20"/>
          <w:szCs w:val="20"/>
          <w:lang w:eastAsia="zh-CN"/>
        </w:rPr>
      </w:pPr>
      <w:r>
        <w:rPr>
          <w:rFonts w:ascii="Arial" w:hAnsi="Arial" w:cs="Arial"/>
          <w:b/>
          <w:color w:val="000000" w:themeColor="text1"/>
          <w:sz w:val="20"/>
          <w:szCs w:val="20"/>
        </w:rPr>
        <w:t>Notes:</w:t>
      </w:r>
      <w:r>
        <w:rPr>
          <w:rFonts w:ascii="Arial" w:eastAsia="SimSun" w:hAnsi="Arial" w:cs="Arial"/>
          <w:b/>
          <w:color w:val="000000" w:themeColor="text1"/>
          <w:sz w:val="20"/>
          <w:szCs w:val="20"/>
          <w:lang w:eastAsia="zh-CN"/>
        </w:rPr>
        <w:t xml:space="preserve"> </w:t>
      </w:r>
      <w:r>
        <w:rPr>
          <w:rFonts w:ascii="Arial" w:hAnsi="Arial" w:cs="Arial"/>
          <w:color w:val="000000" w:themeColor="text1"/>
          <w:spacing w:val="6"/>
          <w:position w:val="1"/>
          <w:sz w:val="20"/>
          <w:szCs w:val="20"/>
        </w:rPr>
        <w:t>DAI</w:t>
      </w:r>
      <w:r>
        <w:rPr>
          <w:rFonts w:ascii="Arial" w:hAnsi="Arial" w:cs="Arial"/>
          <w:color w:val="000000" w:themeColor="text1"/>
          <w:spacing w:val="30"/>
          <w:w w:val="101"/>
          <w:position w:val="1"/>
          <w:sz w:val="20"/>
          <w:szCs w:val="20"/>
        </w:rPr>
        <w:t xml:space="preserve"> </w:t>
      </w:r>
      <w:r>
        <w:rPr>
          <w:rFonts w:ascii="Arial" w:eastAsia="Microsoft YaHei" w:hAnsi="Arial" w:cs="Arial"/>
          <w:color w:val="000000" w:themeColor="text1"/>
          <w:spacing w:val="6"/>
          <w:position w:val="1"/>
          <w:sz w:val="20"/>
          <w:szCs w:val="20"/>
        </w:rPr>
        <w:t xml:space="preserve">= </w:t>
      </w:r>
      <w:r>
        <w:rPr>
          <w:rFonts w:ascii="Arial" w:hAnsi="Arial" w:cs="Arial"/>
          <w:color w:val="000000" w:themeColor="text1"/>
          <w:spacing w:val="6"/>
          <w:position w:val="1"/>
          <w:sz w:val="20"/>
          <w:szCs w:val="20"/>
        </w:rPr>
        <w:t>(body weight loss score</w:t>
      </w:r>
      <w:r>
        <w:rPr>
          <w:rFonts w:ascii="Arial" w:hAnsi="Arial" w:cs="Arial"/>
          <w:color w:val="000000" w:themeColor="text1"/>
          <w:spacing w:val="14"/>
          <w:w w:val="101"/>
          <w:position w:val="1"/>
          <w:sz w:val="20"/>
          <w:szCs w:val="20"/>
        </w:rPr>
        <w:t xml:space="preserve"> </w:t>
      </w:r>
      <w:r>
        <w:rPr>
          <w:rFonts w:ascii="Arial" w:eastAsia="Microsoft YaHei" w:hAnsi="Arial" w:cs="Arial"/>
          <w:color w:val="000000" w:themeColor="text1"/>
          <w:spacing w:val="6"/>
          <w:position w:val="1"/>
          <w:sz w:val="20"/>
          <w:szCs w:val="20"/>
        </w:rPr>
        <w:t xml:space="preserve">+ </w:t>
      </w:r>
      <w:r>
        <w:rPr>
          <w:rFonts w:ascii="Arial" w:hAnsi="Arial" w:cs="Arial"/>
          <w:color w:val="000000" w:themeColor="text1"/>
          <w:spacing w:val="6"/>
          <w:position w:val="1"/>
          <w:sz w:val="20"/>
          <w:szCs w:val="20"/>
        </w:rPr>
        <w:t>stool characters</w:t>
      </w:r>
      <w:r>
        <w:rPr>
          <w:rFonts w:ascii="Arial" w:hAnsi="Arial" w:cs="Arial"/>
          <w:color w:val="000000" w:themeColor="text1"/>
          <w:spacing w:val="11"/>
          <w:position w:val="1"/>
          <w:sz w:val="20"/>
          <w:szCs w:val="20"/>
        </w:rPr>
        <w:t xml:space="preserve"> </w:t>
      </w:r>
      <w:r>
        <w:rPr>
          <w:rFonts w:ascii="Arial" w:hAnsi="Arial" w:cs="Arial"/>
          <w:color w:val="000000" w:themeColor="text1"/>
          <w:spacing w:val="6"/>
          <w:position w:val="1"/>
          <w:sz w:val="20"/>
          <w:szCs w:val="20"/>
        </w:rPr>
        <w:t>score</w:t>
      </w:r>
      <w:r>
        <w:rPr>
          <w:rFonts w:ascii="Arial" w:hAnsi="Arial" w:cs="Arial"/>
          <w:color w:val="000000" w:themeColor="text1"/>
          <w:spacing w:val="14"/>
          <w:w w:val="101"/>
          <w:position w:val="1"/>
          <w:sz w:val="20"/>
          <w:szCs w:val="20"/>
        </w:rPr>
        <w:t xml:space="preserve"> </w:t>
      </w:r>
      <w:r>
        <w:rPr>
          <w:rFonts w:ascii="Arial" w:eastAsia="Microsoft YaHei" w:hAnsi="Arial" w:cs="Arial"/>
          <w:color w:val="000000" w:themeColor="text1"/>
          <w:spacing w:val="6"/>
          <w:position w:val="1"/>
          <w:sz w:val="20"/>
          <w:szCs w:val="20"/>
        </w:rPr>
        <w:t xml:space="preserve">+ </w:t>
      </w:r>
      <w:r>
        <w:rPr>
          <w:rFonts w:ascii="Arial" w:hAnsi="Arial" w:cs="Arial"/>
          <w:color w:val="000000" w:themeColor="text1"/>
          <w:spacing w:val="6"/>
          <w:position w:val="1"/>
          <w:sz w:val="20"/>
          <w:szCs w:val="20"/>
        </w:rPr>
        <w:t>hematochezia</w:t>
      </w:r>
      <w:r>
        <w:rPr>
          <w:rFonts w:ascii="Arial" w:hAnsi="Arial" w:cs="Arial"/>
          <w:color w:val="000000" w:themeColor="text1"/>
          <w:spacing w:val="11"/>
          <w:w w:val="102"/>
          <w:position w:val="1"/>
          <w:sz w:val="20"/>
          <w:szCs w:val="20"/>
        </w:rPr>
        <w:t xml:space="preserve"> </w:t>
      </w:r>
      <w:r>
        <w:rPr>
          <w:rFonts w:ascii="Arial" w:hAnsi="Arial" w:cs="Arial"/>
          <w:color w:val="000000" w:themeColor="text1"/>
          <w:spacing w:val="6"/>
          <w:position w:val="1"/>
          <w:sz w:val="20"/>
          <w:szCs w:val="20"/>
        </w:rPr>
        <w:t>score)</w:t>
      </w:r>
      <w:r>
        <w:rPr>
          <w:rFonts w:ascii="Arial" w:eastAsia="SimSun" w:hAnsi="Arial" w:cs="Arial"/>
          <w:color w:val="000000" w:themeColor="text1"/>
          <w:spacing w:val="6"/>
          <w:position w:val="1"/>
          <w:sz w:val="20"/>
          <w:szCs w:val="20"/>
          <w:lang w:eastAsia="zh-CN"/>
        </w:rPr>
        <w:t xml:space="preserve"> </w:t>
      </w:r>
    </w:p>
    <w:p w14:paraId="7B447D17" w14:textId="77777777" w:rsidR="00D660B6" w:rsidRDefault="00000000">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br w:type="page"/>
      </w:r>
    </w:p>
    <w:p w14:paraId="3860289A" w14:textId="77777777" w:rsidR="00D660B6" w:rsidRDefault="00000000">
      <w:pPr>
        <w:pStyle w:val="BodyText"/>
        <w:widowControl/>
        <w:kinsoku w:val="0"/>
        <w:autoSpaceDE w:val="0"/>
        <w:autoSpaceDN w:val="0"/>
        <w:adjustRightInd w:val="0"/>
        <w:snapToGrid w:val="0"/>
        <w:spacing w:line="480" w:lineRule="auto"/>
        <w:textAlignment w:val="baseline"/>
        <w:rPr>
          <w:rFonts w:ascii="Arial" w:hAnsi="Arial" w:cs="Arial"/>
          <w:color w:val="000000" w:themeColor="text1"/>
          <w:spacing w:val="6"/>
          <w:position w:val="1"/>
          <w:sz w:val="20"/>
          <w:szCs w:val="20"/>
        </w:rPr>
      </w:pPr>
      <w:r>
        <w:rPr>
          <w:rFonts w:ascii="Arial" w:eastAsia="Arial" w:hAnsi="Arial" w:cs="Arial"/>
          <w:b/>
          <w:bCs/>
          <w:snapToGrid w:val="0"/>
          <w:color w:val="000000" w:themeColor="text1"/>
          <w:kern w:val="0"/>
          <w:sz w:val="20"/>
          <w:szCs w:val="20"/>
        </w:rPr>
        <w:lastRenderedPageBreak/>
        <w:t>Table S2</w:t>
      </w:r>
      <w:r>
        <w:rPr>
          <w:rFonts w:ascii="Arial" w:hAnsi="Arial" w:cs="Arial"/>
          <w:color w:val="000000" w:themeColor="text1"/>
          <w:sz w:val="20"/>
          <w:szCs w:val="20"/>
        </w:rPr>
        <w:t xml:space="preserve"> Histological scoring criteria</w:t>
      </w:r>
    </w:p>
    <w:tbl>
      <w:tblPr>
        <w:tblStyle w:val="TableGrid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2778"/>
        <w:gridCol w:w="4842"/>
      </w:tblGrid>
      <w:tr w:rsidR="00D660B6" w14:paraId="07C37504" w14:textId="77777777">
        <w:trPr>
          <w:jc w:val="center"/>
        </w:trPr>
        <w:tc>
          <w:tcPr>
            <w:tcW w:w="469" w:type="pct"/>
            <w:tcBorders>
              <w:top w:val="single" w:sz="12" w:space="0" w:color="auto"/>
              <w:bottom w:val="single" w:sz="12" w:space="0" w:color="auto"/>
            </w:tcBorders>
            <w:vAlign w:val="center"/>
          </w:tcPr>
          <w:p w14:paraId="49E8FBAC" w14:textId="77777777" w:rsidR="00D660B6" w:rsidRDefault="00000000">
            <w:pPr>
              <w:spacing w:line="480" w:lineRule="auto"/>
              <w:jc w:val="center"/>
              <w:rPr>
                <w:rFonts w:ascii="Arial" w:eastAsia="DengXian" w:hAnsi="Arial" w:cs="Arial"/>
                <w:b/>
                <w:bCs/>
                <w:color w:val="000000" w:themeColor="text1"/>
                <w:sz w:val="20"/>
                <w:szCs w:val="20"/>
              </w:rPr>
            </w:pPr>
            <w:r>
              <w:rPr>
                <w:rFonts w:ascii="Arial" w:eastAsia="DengXian" w:hAnsi="Arial" w:cs="Arial"/>
                <w:b/>
                <w:bCs/>
                <w:color w:val="000000" w:themeColor="text1"/>
                <w:sz w:val="20"/>
                <w:szCs w:val="20"/>
              </w:rPr>
              <w:t>Scores</w:t>
            </w:r>
          </w:p>
        </w:tc>
        <w:tc>
          <w:tcPr>
            <w:tcW w:w="1658" w:type="pct"/>
            <w:tcBorders>
              <w:top w:val="single" w:sz="12" w:space="0" w:color="auto"/>
              <w:bottom w:val="single" w:sz="12" w:space="0" w:color="auto"/>
            </w:tcBorders>
            <w:vAlign w:val="center"/>
          </w:tcPr>
          <w:p w14:paraId="50AE9112" w14:textId="77777777" w:rsidR="00D660B6" w:rsidRDefault="00000000">
            <w:pPr>
              <w:spacing w:line="480" w:lineRule="auto"/>
              <w:jc w:val="center"/>
              <w:rPr>
                <w:rFonts w:ascii="Arial" w:eastAsia="DengXian" w:hAnsi="Arial" w:cs="Arial"/>
                <w:b/>
                <w:bCs/>
                <w:color w:val="000000" w:themeColor="text1"/>
                <w:sz w:val="20"/>
                <w:szCs w:val="20"/>
              </w:rPr>
            </w:pPr>
            <w:r>
              <w:rPr>
                <w:rFonts w:ascii="Arial" w:eastAsia="DengXian" w:hAnsi="Arial" w:cs="Arial"/>
                <w:b/>
                <w:bCs/>
                <w:color w:val="000000" w:themeColor="text1"/>
                <w:sz w:val="20"/>
                <w:szCs w:val="20"/>
              </w:rPr>
              <w:t>Epithelium (E)</w:t>
            </w:r>
          </w:p>
        </w:tc>
        <w:tc>
          <w:tcPr>
            <w:tcW w:w="2871" w:type="pct"/>
            <w:tcBorders>
              <w:top w:val="single" w:sz="12" w:space="0" w:color="auto"/>
              <w:bottom w:val="single" w:sz="12" w:space="0" w:color="auto"/>
            </w:tcBorders>
            <w:vAlign w:val="center"/>
          </w:tcPr>
          <w:p w14:paraId="114707ED" w14:textId="77777777" w:rsidR="00D660B6" w:rsidRDefault="00000000">
            <w:pPr>
              <w:spacing w:line="480" w:lineRule="auto"/>
              <w:jc w:val="center"/>
              <w:rPr>
                <w:rFonts w:ascii="Arial" w:eastAsia="DengXian" w:hAnsi="Arial" w:cs="Arial"/>
                <w:b/>
                <w:bCs/>
                <w:color w:val="000000" w:themeColor="text1"/>
                <w:sz w:val="20"/>
                <w:szCs w:val="20"/>
              </w:rPr>
            </w:pPr>
            <w:r>
              <w:rPr>
                <w:rFonts w:ascii="Arial" w:eastAsia="DengXian" w:hAnsi="Arial" w:cs="Arial"/>
                <w:b/>
                <w:bCs/>
                <w:color w:val="000000" w:themeColor="text1"/>
                <w:sz w:val="20"/>
                <w:szCs w:val="20"/>
              </w:rPr>
              <w:t>Infiltration (I)</w:t>
            </w:r>
          </w:p>
        </w:tc>
      </w:tr>
      <w:tr w:rsidR="00D660B6" w14:paraId="552625D1" w14:textId="77777777">
        <w:trPr>
          <w:jc w:val="center"/>
        </w:trPr>
        <w:tc>
          <w:tcPr>
            <w:tcW w:w="469" w:type="pct"/>
            <w:tcBorders>
              <w:top w:val="single" w:sz="12" w:space="0" w:color="auto"/>
            </w:tcBorders>
            <w:vAlign w:val="center"/>
          </w:tcPr>
          <w:p w14:paraId="1C042B57"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0</w:t>
            </w:r>
          </w:p>
        </w:tc>
        <w:tc>
          <w:tcPr>
            <w:tcW w:w="1658" w:type="pct"/>
            <w:tcBorders>
              <w:top w:val="single" w:sz="12" w:space="0" w:color="auto"/>
            </w:tcBorders>
            <w:vAlign w:val="center"/>
          </w:tcPr>
          <w:p w14:paraId="2BB0009C"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Normal morphology</w:t>
            </w:r>
          </w:p>
        </w:tc>
        <w:tc>
          <w:tcPr>
            <w:tcW w:w="2871" w:type="pct"/>
            <w:tcBorders>
              <w:top w:val="single" w:sz="12" w:space="0" w:color="auto"/>
            </w:tcBorders>
            <w:vAlign w:val="center"/>
          </w:tcPr>
          <w:p w14:paraId="329B45EB"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No infiltrate</w:t>
            </w:r>
          </w:p>
        </w:tc>
      </w:tr>
      <w:tr w:rsidR="00D660B6" w14:paraId="363E0F4E" w14:textId="77777777">
        <w:trPr>
          <w:jc w:val="center"/>
        </w:trPr>
        <w:tc>
          <w:tcPr>
            <w:tcW w:w="469" w:type="pct"/>
            <w:vAlign w:val="center"/>
          </w:tcPr>
          <w:p w14:paraId="5579F8DC"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1</w:t>
            </w:r>
          </w:p>
        </w:tc>
        <w:tc>
          <w:tcPr>
            <w:tcW w:w="1658" w:type="pct"/>
            <w:vAlign w:val="center"/>
          </w:tcPr>
          <w:p w14:paraId="44167A37"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Loss of goblet cells</w:t>
            </w:r>
          </w:p>
        </w:tc>
        <w:tc>
          <w:tcPr>
            <w:tcW w:w="2871" w:type="pct"/>
            <w:vAlign w:val="center"/>
          </w:tcPr>
          <w:p w14:paraId="58D99E83"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Infiltrate around crypt basis</w:t>
            </w:r>
          </w:p>
        </w:tc>
      </w:tr>
      <w:tr w:rsidR="00D660B6" w14:paraId="221FA143" w14:textId="77777777">
        <w:trPr>
          <w:jc w:val="center"/>
        </w:trPr>
        <w:tc>
          <w:tcPr>
            <w:tcW w:w="469" w:type="pct"/>
            <w:vAlign w:val="center"/>
          </w:tcPr>
          <w:p w14:paraId="52A116B7"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2</w:t>
            </w:r>
          </w:p>
        </w:tc>
        <w:tc>
          <w:tcPr>
            <w:tcW w:w="1658" w:type="pct"/>
            <w:vAlign w:val="center"/>
          </w:tcPr>
          <w:p w14:paraId="26FD98C7"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Loss of goblet cells in large areas</w:t>
            </w:r>
          </w:p>
        </w:tc>
        <w:tc>
          <w:tcPr>
            <w:tcW w:w="2871" w:type="pct"/>
            <w:vAlign w:val="center"/>
          </w:tcPr>
          <w:p w14:paraId="164D7A98"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 xml:space="preserve">Infiltrate </w:t>
            </w:r>
            <w:proofErr w:type="gramStart"/>
            <w:r>
              <w:rPr>
                <w:rFonts w:ascii="Arial" w:eastAsia="DengXian" w:hAnsi="Arial" w:cs="Arial"/>
                <w:color w:val="000000" w:themeColor="text1"/>
                <w:sz w:val="20"/>
                <w:szCs w:val="20"/>
              </w:rPr>
              <w:t>reaching to</w:t>
            </w:r>
            <w:proofErr w:type="gramEnd"/>
            <w:r>
              <w:rPr>
                <w:rFonts w:ascii="Arial" w:eastAsia="DengXian" w:hAnsi="Arial" w:cs="Arial"/>
                <w:color w:val="000000" w:themeColor="text1"/>
                <w:sz w:val="20"/>
                <w:szCs w:val="20"/>
              </w:rPr>
              <w:t xml:space="preserve"> L. muscularis mucosae</w:t>
            </w:r>
          </w:p>
        </w:tc>
      </w:tr>
      <w:tr w:rsidR="00D660B6" w14:paraId="4A1E1CF0" w14:textId="77777777">
        <w:trPr>
          <w:jc w:val="center"/>
        </w:trPr>
        <w:tc>
          <w:tcPr>
            <w:tcW w:w="469" w:type="pct"/>
            <w:vAlign w:val="center"/>
          </w:tcPr>
          <w:p w14:paraId="2C2BDBBA"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3</w:t>
            </w:r>
          </w:p>
        </w:tc>
        <w:tc>
          <w:tcPr>
            <w:tcW w:w="1658" w:type="pct"/>
            <w:vAlign w:val="center"/>
          </w:tcPr>
          <w:p w14:paraId="0048EFE9"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Loss of crypts</w:t>
            </w:r>
          </w:p>
        </w:tc>
        <w:tc>
          <w:tcPr>
            <w:tcW w:w="2871" w:type="pct"/>
            <w:vAlign w:val="center"/>
          </w:tcPr>
          <w:p w14:paraId="23C9EF3B"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Extensive infiltration reaching the L. muscularis mucosae and thickening of the mucosa with abundant oedema</w:t>
            </w:r>
          </w:p>
        </w:tc>
      </w:tr>
      <w:tr w:rsidR="00D660B6" w14:paraId="733EBA2E" w14:textId="77777777">
        <w:trPr>
          <w:jc w:val="center"/>
        </w:trPr>
        <w:tc>
          <w:tcPr>
            <w:tcW w:w="469" w:type="pct"/>
            <w:tcBorders>
              <w:bottom w:val="single" w:sz="12" w:space="0" w:color="auto"/>
            </w:tcBorders>
            <w:vAlign w:val="center"/>
          </w:tcPr>
          <w:p w14:paraId="46227513"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4</w:t>
            </w:r>
          </w:p>
        </w:tc>
        <w:tc>
          <w:tcPr>
            <w:tcW w:w="1658" w:type="pct"/>
            <w:tcBorders>
              <w:bottom w:val="single" w:sz="12" w:space="0" w:color="auto"/>
            </w:tcBorders>
            <w:vAlign w:val="center"/>
          </w:tcPr>
          <w:p w14:paraId="51961893"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Loss of crypts in large areas</w:t>
            </w:r>
          </w:p>
        </w:tc>
        <w:tc>
          <w:tcPr>
            <w:tcW w:w="2871" w:type="pct"/>
            <w:tcBorders>
              <w:bottom w:val="single" w:sz="12" w:space="0" w:color="auto"/>
            </w:tcBorders>
            <w:vAlign w:val="center"/>
          </w:tcPr>
          <w:p w14:paraId="63A05EBC" w14:textId="77777777" w:rsidR="00D660B6" w:rsidRDefault="00000000">
            <w:pPr>
              <w:spacing w:line="480" w:lineRule="auto"/>
              <w:jc w:val="center"/>
              <w:rPr>
                <w:rFonts w:ascii="Arial" w:eastAsia="DengXian" w:hAnsi="Arial" w:cs="Arial"/>
                <w:color w:val="000000" w:themeColor="text1"/>
                <w:sz w:val="20"/>
                <w:szCs w:val="20"/>
              </w:rPr>
            </w:pPr>
            <w:r>
              <w:rPr>
                <w:rFonts w:ascii="Arial" w:eastAsia="DengXian" w:hAnsi="Arial" w:cs="Arial"/>
                <w:color w:val="000000" w:themeColor="text1"/>
                <w:sz w:val="20"/>
                <w:szCs w:val="20"/>
              </w:rPr>
              <w:t>Infiltration of the L. submucosa</w:t>
            </w:r>
          </w:p>
        </w:tc>
      </w:tr>
    </w:tbl>
    <w:p w14:paraId="7022DE2E" w14:textId="77777777" w:rsidR="00D660B6" w:rsidRDefault="00000000">
      <w:pPr>
        <w:adjustRightInd w:val="0"/>
        <w:snapToGrid w:val="0"/>
        <w:spacing w:beforeLines="50" w:before="156" w:line="360" w:lineRule="auto"/>
        <w:rPr>
          <w:rFonts w:ascii="Arial" w:eastAsia="SimSun" w:hAnsi="Arial" w:cs="Arial"/>
          <w:color w:val="000000" w:themeColor="text1"/>
          <w:spacing w:val="6"/>
          <w:position w:val="1"/>
          <w:sz w:val="20"/>
          <w:szCs w:val="20"/>
        </w:rPr>
      </w:pPr>
      <w:r>
        <w:rPr>
          <w:rFonts w:ascii="Arial" w:hAnsi="Arial" w:cs="Arial"/>
          <w:b/>
          <w:color w:val="000000" w:themeColor="text1"/>
          <w:sz w:val="20"/>
          <w:szCs w:val="20"/>
        </w:rPr>
        <w:t>Notes:</w:t>
      </w:r>
      <w:r>
        <w:rPr>
          <w:rFonts w:ascii="Arial" w:eastAsia="DengXian" w:hAnsi="Arial" w:cs="Arial"/>
          <w:bCs/>
          <w:color w:val="000000" w:themeColor="text1"/>
          <w:sz w:val="20"/>
          <w:szCs w:val="20"/>
        </w:rPr>
        <w:t xml:space="preserve"> total score = E + I</w:t>
      </w:r>
    </w:p>
    <w:p w14:paraId="6B60F8E0" w14:textId="77777777" w:rsidR="00D660B6" w:rsidRDefault="00000000">
      <w:pPr>
        <w:spacing w:line="360" w:lineRule="auto"/>
        <w:rPr>
          <w:rFonts w:ascii="Arial" w:eastAsia="SimSun" w:hAnsi="Arial" w:cs="Arial"/>
          <w:color w:val="000000" w:themeColor="text1"/>
          <w:spacing w:val="6"/>
          <w:position w:val="1"/>
          <w:sz w:val="20"/>
          <w:szCs w:val="20"/>
        </w:rPr>
      </w:pPr>
      <w:r>
        <w:rPr>
          <w:rFonts w:ascii="Arial" w:eastAsia="SimSun" w:hAnsi="Arial" w:cs="Arial"/>
          <w:color w:val="000000" w:themeColor="text1"/>
          <w:spacing w:val="6"/>
          <w:position w:val="1"/>
          <w:sz w:val="20"/>
          <w:szCs w:val="20"/>
        </w:rPr>
        <w:br w:type="page"/>
      </w:r>
    </w:p>
    <w:p w14:paraId="0747CB05" w14:textId="77777777" w:rsidR="00D660B6" w:rsidRDefault="00000000">
      <w:pPr>
        <w:widowControl/>
        <w:kinsoku w:val="0"/>
        <w:autoSpaceDE w:val="0"/>
        <w:autoSpaceDN w:val="0"/>
        <w:adjustRightInd w:val="0"/>
        <w:snapToGrid w:val="0"/>
        <w:spacing w:line="480" w:lineRule="auto"/>
        <w:textAlignment w:val="baseline"/>
        <w:rPr>
          <w:rFonts w:ascii="Arial" w:hAnsi="Arial" w:cs="Arial"/>
          <w:color w:val="000000" w:themeColor="text1"/>
          <w:spacing w:val="6"/>
          <w:position w:val="1"/>
          <w:sz w:val="20"/>
          <w:szCs w:val="20"/>
          <w:highlight w:val="cyan"/>
          <w:lang w:eastAsia="en-US"/>
        </w:rPr>
      </w:pPr>
      <w:r>
        <w:rPr>
          <w:rFonts w:ascii="Arial" w:hAnsi="Arial" w:cs="Arial"/>
          <w:b/>
          <w:bCs/>
          <w:color w:val="000000" w:themeColor="text1"/>
          <w:sz w:val="20"/>
          <w:szCs w:val="20"/>
        </w:rPr>
        <w:lastRenderedPageBreak/>
        <w:t xml:space="preserve">Table S3 </w:t>
      </w:r>
      <w:r>
        <w:rPr>
          <w:rFonts w:ascii="Arial" w:hAnsi="Arial" w:cs="Arial"/>
          <w:color w:val="000000" w:themeColor="text1"/>
          <w:sz w:val="20"/>
          <w:szCs w:val="20"/>
        </w:rPr>
        <w:t xml:space="preserve">The flavonoid components identified from QAF by UPLC-MS/MS in </w:t>
      </w:r>
      <w:proofErr w:type="gramStart"/>
      <w:r>
        <w:rPr>
          <w:rFonts w:ascii="Arial" w:hAnsi="Arial" w:cs="Arial"/>
          <w:color w:val="000000" w:themeColor="text1"/>
          <w:sz w:val="20"/>
          <w:szCs w:val="20"/>
        </w:rPr>
        <w:t>negative ion</w:t>
      </w:r>
      <w:proofErr w:type="gramEnd"/>
      <w:r>
        <w:rPr>
          <w:rFonts w:ascii="Arial" w:hAnsi="Arial" w:cs="Arial"/>
          <w:color w:val="000000" w:themeColor="text1"/>
          <w:sz w:val="20"/>
          <w:szCs w:val="20"/>
        </w:rPr>
        <w:t xml:space="preserve"> modes</w:t>
      </w:r>
    </w:p>
    <w:tbl>
      <w:tblPr>
        <w:tblStyle w:val="2"/>
        <w:tblW w:w="4951" w:type="pct"/>
        <w:jc w:val="center"/>
        <w:tblLayout w:type="fixed"/>
        <w:tblLook w:val="04A0" w:firstRow="1" w:lastRow="0" w:firstColumn="1" w:lastColumn="0" w:noHBand="0" w:noVBand="1"/>
      </w:tblPr>
      <w:tblGrid>
        <w:gridCol w:w="873"/>
        <w:gridCol w:w="722"/>
        <w:gridCol w:w="1204"/>
        <w:gridCol w:w="717"/>
        <w:gridCol w:w="1160"/>
        <w:gridCol w:w="760"/>
        <w:gridCol w:w="1112"/>
        <w:gridCol w:w="1873"/>
      </w:tblGrid>
      <w:tr w:rsidR="00D660B6" w14:paraId="72D246FD" w14:textId="77777777" w:rsidTr="00D660B6">
        <w:trPr>
          <w:cnfStyle w:val="100000000000" w:firstRow="1" w:lastRow="0" w:firstColumn="0" w:lastColumn="0" w:oddVBand="0" w:evenVBand="0" w:oddHBand="0" w:evenHBand="0" w:firstRowFirstColumn="0" w:firstRowLastColumn="0" w:lastRowFirstColumn="0" w:lastRowLastColumn="0"/>
          <w:trHeight w:val="904"/>
          <w:tblHeader/>
          <w:jc w:val="center"/>
        </w:trPr>
        <w:tc>
          <w:tcPr>
            <w:tcW w:w="518" w:type="pct"/>
          </w:tcPr>
          <w:p w14:paraId="33C9E626" w14:textId="77777777" w:rsidR="00D660B6" w:rsidRDefault="00000000">
            <w:pPr>
              <w:pStyle w:val="NormalWeb"/>
              <w:widowControl/>
              <w:spacing w:beforeAutospacing="0" w:afterAutospacing="0" w:line="480" w:lineRule="auto"/>
              <w:jc w:val="center"/>
              <w:rPr>
                <w:rFonts w:ascii="Arial" w:eastAsia="SimSun" w:hAnsi="Arial" w:cs="Arial"/>
                <w:b/>
                <w:bCs/>
                <w:color w:val="000000" w:themeColor="text1"/>
                <w:sz w:val="20"/>
                <w:szCs w:val="20"/>
              </w:rPr>
            </w:pPr>
            <w:r>
              <w:rPr>
                <w:rFonts w:ascii="Arial" w:hAnsi="Arial" w:cs="Arial"/>
                <w:b/>
                <w:bCs/>
                <w:color w:val="000000" w:themeColor="text1"/>
                <w:sz w:val="20"/>
                <w:szCs w:val="20"/>
              </w:rPr>
              <w:t>Comp.</w:t>
            </w:r>
          </w:p>
          <w:p w14:paraId="6C2588D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b/>
                <w:bCs/>
                <w:color w:val="000000" w:themeColor="text1"/>
                <w:sz w:val="20"/>
                <w:szCs w:val="20"/>
              </w:rPr>
              <w:t>NO.</w:t>
            </w:r>
          </w:p>
        </w:tc>
        <w:tc>
          <w:tcPr>
            <w:tcW w:w="428" w:type="pct"/>
          </w:tcPr>
          <w:p w14:paraId="33585295" w14:textId="77777777" w:rsidR="00D660B6" w:rsidRDefault="00000000">
            <w:pPr>
              <w:pStyle w:val="NormalWeb"/>
              <w:widowControl/>
              <w:spacing w:beforeAutospacing="0" w:afterAutospacing="0" w:line="480" w:lineRule="auto"/>
              <w:jc w:val="center"/>
              <w:rPr>
                <w:rFonts w:ascii="Arial" w:eastAsia="SimSun" w:hAnsi="Arial" w:cs="Arial"/>
                <w:b/>
                <w:bCs/>
                <w:color w:val="000000" w:themeColor="text1"/>
                <w:sz w:val="20"/>
                <w:szCs w:val="20"/>
              </w:rPr>
            </w:pPr>
            <w:r>
              <w:rPr>
                <w:rFonts w:ascii="Arial" w:hAnsi="Arial" w:cs="Arial"/>
                <w:b/>
                <w:bCs/>
                <w:color w:val="000000" w:themeColor="text1"/>
                <w:sz w:val="20"/>
                <w:szCs w:val="20"/>
              </w:rPr>
              <w:t>RT</w:t>
            </w:r>
          </w:p>
          <w:p w14:paraId="523C3C8F"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b/>
                <w:bCs/>
                <w:color w:val="000000" w:themeColor="text1"/>
                <w:sz w:val="20"/>
                <w:szCs w:val="20"/>
              </w:rPr>
              <w:t>(min)</w:t>
            </w:r>
          </w:p>
        </w:tc>
        <w:tc>
          <w:tcPr>
            <w:tcW w:w="714" w:type="pct"/>
          </w:tcPr>
          <w:p w14:paraId="11A21F0E" w14:textId="77777777" w:rsidR="00D660B6" w:rsidRDefault="00000000">
            <w:pPr>
              <w:pStyle w:val="NormalWeb"/>
              <w:widowControl/>
              <w:spacing w:beforeAutospacing="0" w:afterAutospacing="0"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Compound</w:t>
            </w:r>
          </w:p>
        </w:tc>
        <w:tc>
          <w:tcPr>
            <w:tcW w:w="426" w:type="pct"/>
          </w:tcPr>
          <w:p w14:paraId="52CE154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b/>
                <w:bCs/>
                <w:color w:val="000000" w:themeColor="text1"/>
                <w:sz w:val="20"/>
                <w:szCs w:val="20"/>
              </w:rPr>
              <w:t>MW.</w:t>
            </w:r>
          </w:p>
        </w:tc>
        <w:tc>
          <w:tcPr>
            <w:tcW w:w="689" w:type="pct"/>
          </w:tcPr>
          <w:p w14:paraId="5539036C" w14:textId="77777777" w:rsidR="00D660B6" w:rsidRDefault="00000000">
            <w:pPr>
              <w:widowControl/>
              <w:spacing w:line="480" w:lineRule="auto"/>
              <w:jc w:val="center"/>
              <w:rPr>
                <w:rFonts w:ascii="Arial" w:hAnsi="Arial" w:cs="Arial"/>
                <w:color w:val="000000" w:themeColor="text1"/>
                <w:sz w:val="20"/>
                <w:szCs w:val="20"/>
              </w:rPr>
            </w:pPr>
            <w:r>
              <w:rPr>
                <w:rFonts w:ascii="Arial" w:eastAsia="SimSun" w:hAnsi="Arial" w:cs="Arial"/>
                <w:b/>
                <w:bCs/>
                <w:color w:val="000000" w:themeColor="text1"/>
                <w:kern w:val="0"/>
                <w:sz w:val="20"/>
                <w:szCs w:val="20"/>
              </w:rPr>
              <w:t>Measured Mass (m/z)</w:t>
            </w:r>
          </w:p>
        </w:tc>
        <w:tc>
          <w:tcPr>
            <w:tcW w:w="451" w:type="pct"/>
          </w:tcPr>
          <w:p w14:paraId="2E479F85" w14:textId="77777777" w:rsidR="00D660B6" w:rsidRDefault="00000000">
            <w:pPr>
              <w:pStyle w:val="NormalWeb"/>
              <w:widowControl/>
              <w:spacing w:beforeAutospacing="0" w:afterAutospacing="0"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Error</w:t>
            </w:r>
          </w:p>
          <w:p w14:paraId="79BAFDA4"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b/>
                <w:bCs/>
                <w:color w:val="000000" w:themeColor="text1"/>
                <w:sz w:val="20"/>
                <w:szCs w:val="20"/>
              </w:rPr>
              <w:t>(ppm)</w:t>
            </w:r>
          </w:p>
        </w:tc>
        <w:tc>
          <w:tcPr>
            <w:tcW w:w="660" w:type="pct"/>
          </w:tcPr>
          <w:p w14:paraId="1AD150CC"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b/>
                <w:bCs/>
                <w:color w:val="000000" w:themeColor="text1"/>
                <w:sz w:val="20"/>
                <w:szCs w:val="20"/>
              </w:rPr>
              <w:t>Formula</w:t>
            </w:r>
          </w:p>
        </w:tc>
        <w:tc>
          <w:tcPr>
            <w:tcW w:w="1111" w:type="pct"/>
          </w:tcPr>
          <w:p w14:paraId="413CCAF2" w14:textId="77777777" w:rsidR="00D660B6" w:rsidRDefault="00000000">
            <w:pPr>
              <w:widowControl/>
              <w:spacing w:line="480" w:lineRule="auto"/>
              <w:jc w:val="center"/>
              <w:rPr>
                <w:rFonts w:ascii="Arial" w:hAnsi="Arial" w:cs="Arial"/>
                <w:color w:val="000000" w:themeColor="text1"/>
                <w:sz w:val="20"/>
                <w:szCs w:val="20"/>
              </w:rPr>
            </w:pPr>
            <w:r>
              <w:rPr>
                <w:rFonts w:ascii="Arial" w:hAnsi="Arial" w:cs="Arial"/>
                <w:b/>
                <w:bCs/>
                <w:color w:val="000000" w:themeColor="text1"/>
                <w:sz w:val="20"/>
                <w:szCs w:val="20"/>
              </w:rPr>
              <w:t>Fragment Ions</w:t>
            </w:r>
            <w:r>
              <w:rPr>
                <w:rFonts w:ascii="Arial" w:eastAsia="URWPalladioL-Bold" w:hAnsi="Arial" w:cs="Arial"/>
                <w:b/>
                <w:bCs/>
                <w:color w:val="000000" w:themeColor="text1"/>
                <w:kern w:val="0"/>
                <w:sz w:val="20"/>
                <w:szCs w:val="20"/>
                <w:lang w:bidi="ar"/>
              </w:rPr>
              <w:t xml:space="preserve"> </w:t>
            </w:r>
            <w:r>
              <w:rPr>
                <w:rFonts w:ascii="Arial" w:hAnsi="Arial" w:cs="Arial"/>
                <w:b/>
                <w:bCs/>
                <w:color w:val="000000" w:themeColor="text1"/>
                <w:sz w:val="20"/>
                <w:szCs w:val="20"/>
              </w:rPr>
              <w:t>(m/z)</w:t>
            </w:r>
          </w:p>
        </w:tc>
      </w:tr>
      <w:tr w:rsidR="00D660B6" w14:paraId="498FD2D1" w14:textId="77777777" w:rsidTr="00D660B6">
        <w:trPr>
          <w:trHeight w:val="660"/>
          <w:jc w:val="center"/>
        </w:trPr>
        <w:tc>
          <w:tcPr>
            <w:tcW w:w="518" w:type="pct"/>
          </w:tcPr>
          <w:p w14:paraId="3347EB69"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M1</w:t>
            </w:r>
          </w:p>
        </w:tc>
        <w:tc>
          <w:tcPr>
            <w:tcW w:w="428" w:type="pct"/>
          </w:tcPr>
          <w:p w14:paraId="306C9B85"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5.40</w:t>
            </w:r>
          </w:p>
        </w:tc>
        <w:tc>
          <w:tcPr>
            <w:tcW w:w="714" w:type="pct"/>
          </w:tcPr>
          <w:p w14:paraId="1D09B56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Eriocitrin</w:t>
            </w:r>
            <w:proofErr w:type="spellEnd"/>
          </w:p>
        </w:tc>
        <w:tc>
          <w:tcPr>
            <w:tcW w:w="426" w:type="pct"/>
          </w:tcPr>
          <w:p w14:paraId="61F64E7A"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596.5</w:t>
            </w:r>
          </w:p>
        </w:tc>
        <w:tc>
          <w:tcPr>
            <w:tcW w:w="689" w:type="pct"/>
          </w:tcPr>
          <w:p w14:paraId="1A1F379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595.1663[M-H]</w:t>
            </w:r>
            <w:r>
              <w:rPr>
                <w:rFonts w:ascii="Arial" w:hAnsi="Arial" w:cs="Arial"/>
                <w:color w:val="000000" w:themeColor="text1"/>
                <w:sz w:val="20"/>
                <w:szCs w:val="20"/>
                <w:vertAlign w:val="superscript"/>
              </w:rPr>
              <w:t>-</w:t>
            </w:r>
          </w:p>
        </w:tc>
        <w:tc>
          <w:tcPr>
            <w:tcW w:w="451" w:type="pct"/>
          </w:tcPr>
          <w:p w14:paraId="39B3924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0.5</w:t>
            </w:r>
          </w:p>
        </w:tc>
        <w:tc>
          <w:tcPr>
            <w:tcW w:w="660" w:type="pct"/>
          </w:tcPr>
          <w:p w14:paraId="09778ACF"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27</w:t>
            </w:r>
            <w:r>
              <w:rPr>
                <w:rFonts w:ascii="Arial" w:hAnsi="Arial" w:cs="Arial"/>
                <w:color w:val="000000" w:themeColor="text1"/>
                <w:sz w:val="20"/>
                <w:szCs w:val="20"/>
              </w:rPr>
              <w:t>H</w:t>
            </w:r>
            <w:r>
              <w:rPr>
                <w:rFonts w:ascii="Arial" w:hAnsi="Arial" w:cs="Arial"/>
                <w:color w:val="000000" w:themeColor="text1"/>
                <w:sz w:val="20"/>
                <w:szCs w:val="20"/>
                <w:vertAlign w:val="subscript"/>
              </w:rPr>
              <w:t>32</w:t>
            </w:r>
            <w:r>
              <w:rPr>
                <w:rFonts w:ascii="Arial" w:hAnsi="Arial" w:cs="Arial"/>
                <w:color w:val="000000" w:themeColor="text1"/>
                <w:sz w:val="20"/>
                <w:szCs w:val="20"/>
              </w:rPr>
              <w:t>O</w:t>
            </w:r>
            <w:r>
              <w:rPr>
                <w:rFonts w:ascii="Arial" w:hAnsi="Arial" w:cs="Arial"/>
                <w:color w:val="000000" w:themeColor="text1"/>
                <w:sz w:val="20"/>
                <w:szCs w:val="20"/>
                <w:vertAlign w:val="subscript"/>
              </w:rPr>
              <w:t>15</w:t>
            </w:r>
          </w:p>
        </w:tc>
        <w:tc>
          <w:tcPr>
            <w:tcW w:w="1111" w:type="pct"/>
          </w:tcPr>
          <w:p w14:paraId="3BEB00C9"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163.2225,207.2599,287.0156,335.9598,397.3863</w:t>
            </w:r>
          </w:p>
        </w:tc>
      </w:tr>
      <w:tr w:rsidR="00D660B6" w14:paraId="569F3363" w14:textId="77777777" w:rsidTr="00D660B6">
        <w:trPr>
          <w:trHeight w:val="780"/>
          <w:jc w:val="center"/>
        </w:trPr>
        <w:tc>
          <w:tcPr>
            <w:tcW w:w="518" w:type="pct"/>
          </w:tcPr>
          <w:p w14:paraId="0CB965B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M2</w:t>
            </w:r>
          </w:p>
        </w:tc>
        <w:tc>
          <w:tcPr>
            <w:tcW w:w="428" w:type="pct"/>
          </w:tcPr>
          <w:p w14:paraId="4D3574F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6.06</w:t>
            </w:r>
          </w:p>
        </w:tc>
        <w:tc>
          <w:tcPr>
            <w:tcW w:w="714" w:type="pct"/>
          </w:tcPr>
          <w:p w14:paraId="45C3358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Neoeriocitrin</w:t>
            </w:r>
            <w:proofErr w:type="spellEnd"/>
          </w:p>
        </w:tc>
        <w:tc>
          <w:tcPr>
            <w:tcW w:w="426" w:type="pct"/>
          </w:tcPr>
          <w:p w14:paraId="55061304"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596.5</w:t>
            </w:r>
          </w:p>
        </w:tc>
        <w:tc>
          <w:tcPr>
            <w:tcW w:w="689" w:type="pct"/>
          </w:tcPr>
          <w:p w14:paraId="05FBC91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595.1663[M-H]</w:t>
            </w:r>
            <w:r>
              <w:rPr>
                <w:rFonts w:ascii="Arial" w:hAnsi="Arial" w:cs="Arial"/>
                <w:color w:val="000000" w:themeColor="text1"/>
                <w:sz w:val="20"/>
                <w:szCs w:val="20"/>
                <w:vertAlign w:val="superscript"/>
              </w:rPr>
              <w:t>-</w:t>
            </w:r>
          </w:p>
        </w:tc>
        <w:tc>
          <w:tcPr>
            <w:tcW w:w="451" w:type="pct"/>
          </w:tcPr>
          <w:p w14:paraId="40DBDEB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1.3</w:t>
            </w:r>
          </w:p>
        </w:tc>
        <w:tc>
          <w:tcPr>
            <w:tcW w:w="660" w:type="pct"/>
          </w:tcPr>
          <w:p w14:paraId="2C46F2C4"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27</w:t>
            </w:r>
            <w:r>
              <w:rPr>
                <w:rFonts w:ascii="Arial" w:hAnsi="Arial" w:cs="Arial"/>
                <w:color w:val="000000" w:themeColor="text1"/>
                <w:sz w:val="20"/>
                <w:szCs w:val="20"/>
              </w:rPr>
              <w:t>H</w:t>
            </w:r>
            <w:r>
              <w:rPr>
                <w:rFonts w:ascii="Arial" w:hAnsi="Arial" w:cs="Arial"/>
                <w:color w:val="000000" w:themeColor="text1"/>
                <w:sz w:val="20"/>
                <w:szCs w:val="20"/>
                <w:vertAlign w:val="subscript"/>
              </w:rPr>
              <w:t>32</w:t>
            </w:r>
            <w:r>
              <w:rPr>
                <w:rFonts w:ascii="Arial" w:hAnsi="Arial" w:cs="Arial"/>
                <w:color w:val="000000" w:themeColor="text1"/>
                <w:sz w:val="20"/>
                <w:szCs w:val="20"/>
              </w:rPr>
              <w:t>O</w:t>
            </w:r>
            <w:r>
              <w:rPr>
                <w:rFonts w:ascii="Arial" w:hAnsi="Arial" w:cs="Arial"/>
                <w:color w:val="000000" w:themeColor="text1"/>
                <w:sz w:val="20"/>
                <w:szCs w:val="20"/>
                <w:vertAlign w:val="subscript"/>
              </w:rPr>
              <w:t>15</w:t>
            </w:r>
          </w:p>
        </w:tc>
        <w:tc>
          <w:tcPr>
            <w:tcW w:w="1111" w:type="pct"/>
          </w:tcPr>
          <w:p w14:paraId="19739D5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184.7167,317.7723,372.6348,432.1181</w:t>
            </w:r>
          </w:p>
        </w:tc>
      </w:tr>
      <w:tr w:rsidR="00D660B6" w14:paraId="77ADBA42" w14:textId="77777777" w:rsidTr="00D660B6">
        <w:trPr>
          <w:trHeight w:val="780"/>
          <w:jc w:val="center"/>
        </w:trPr>
        <w:tc>
          <w:tcPr>
            <w:tcW w:w="518" w:type="pct"/>
          </w:tcPr>
          <w:p w14:paraId="2835EF73"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M3</w:t>
            </w:r>
          </w:p>
        </w:tc>
        <w:tc>
          <w:tcPr>
            <w:tcW w:w="428" w:type="pct"/>
          </w:tcPr>
          <w:p w14:paraId="3488E60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6.79</w:t>
            </w:r>
          </w:p>
        </w:tc>
        <w:tc>
          <w:tcPr>
            <w:tcW w:w="714" w:type="pct"/>
          </w:tcPr>
          <w:p w14:paraId="0850D1F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 xml:space="preserve">Naringin </w:t>
            </w:r>
            <w:proofErr w:type="gramStart"/>
            <w:r>
              <w:rPr>
                <w:rFonts w:ascii="Arial" w:hAnsi="Arial" w:cs="Arial"/>
                <w:color w:val="000000" w:themeColor="text1"/>
                <w:sz w:val="20"/>
                <w:szCs w:val="20"/>
              </w:rPr>
              <w:t>6''</w:t>
            </w:r>
            <w:proofErr w:type="gramEnd"/>
            <w:r>
              <w:rPr>
                <w:rFonts w:ascii="Arial" w:hAnsi="Arial" w:cs="Arial"/>
                <w:color w:val="000000" w:themeColor="text1"/>
                <w:sz w:val="20"/>
                <w:szCs w:val="20"/>
              </w:rPr>
              <w:t>-rhamnoside</w:t>
            </w:r>
          </w:p>
        </w:tc>
        <w:tc>
          <w:tcPr>
            <w:tcW w:w="426" w:type="pct"/>
          </w:tcPr>
          <w:p w14:paraId="49C65AA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726.7</w:t>
            </w:r>
          </w:p>
        </w:tc>
        <w:tc>
          <w:tcPr>
            <w:tcW w:w="689" w:type="pct"/>
          </w:tcPr>
          <w:p w14:paraId="6E5CD36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725.2293[M-H]</w:t>
            </w:r>
            <w:r>
              <w:rPr>
                <w:rFonts w:ascii="Arial" w:hAnsi="Arial" w:cs="Arial"/>
                <w:color w:val="000000" w:themeColor="text1"/>
                <w:sz w:val="20"/>
                <w:szCs w:val="20"/>
                <w:vertAlign w:val="superscript"/>
              </w:rPr>
              <w:t>-</w:t>
            </w:r>
          </w:p>
        </w:tc>
        <w:tc>
          <w:tcPr>
            <w:tcW w:w="451" w:type="pct"/>
          </w:tcPr>
          <w:p w14:paraId="3CB5B44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660" w:type="pct"/>
          </w:tcPr>
          <w:p w14:paraId="4EA4CDBA"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33</w:t>
            </w:r>
            <w:r>
              <w:rPr>
                <w:rFonts w:ascii="Arial" w:hAnsi="Arial" w:cs="Arial"/>
                <w:color w:val="000000" w:themeColor="text1"/>
                <w:sz w:val="20"/>
                <w:szCs w:val="20"/>
              </w:rPr>
              <w:t>H</w:t>
            </w:r>
            <w:r>
              <w:rPr>
                <w:rFonts w:ascii="Arial" w:hAnsi="Arial" w:cs="Arial"/>
                <w:color w:val="000000" w:themeColor="text1"/>
                <w:sz w:val="20"/>
                <w:szCs w:val="20"/>
                <w:vertAlign w:val="subscript"/>
              </w:rPr>
              <w:t>42</w:t>
            </w:r>
            <w:r>
              <w:rPr>
                <w:rFonts w:ascii="Arial" w:hAnsi="Arial" w:cs="Arial"/>
                <w:color w:val="000000" w:themeColor="text1"/>
                <w:sz w:val="20"/>
                <w:szCs w:val="20"/>
              </w:rPr>
              <w:t>O</w:t>
            </w:r>
            <w:r>
              <w:rPr>
                <w:rFonts w:ascii="Arial" w:hAnsi="Arial" w:cs="Arial"/>
                <w:color w:val="000000" w:themeColor="text1"/>
                <w:sz w:val="20"/>
                <w:szCs w:val="20"/>
                <w:vertAlign w:val="subscript"/>
              </w:rPr>
              <w:t>18</w:t>
            </w:r>
          </w:p>
        </w:tc>
        <w:tc>
          <w:tcPr>
            <w:tcW w:w="1111" w:type="pct"/>
          </w:tcPr>
          <w:p w14:paraId="20125B82"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273.8630,511.8697,581.9604595.1603</w:t>
            </w:r>
          </w:p>
        </w:tc>
      </w:tr>
      <w:tr w:rsidR="00D660B6" w14:paraId="1BB5C3F1" w14:textId="77777777" w:rsidTr="00D660B6">
        <w:trPr>
          <w:trHeight w:val="394"/>
          <w:jc w:val="center"/>
        </w:trPr>
        <w:tc>
          <w:tcPr>
            <w:tcW w:w="518" w:type="pct"/>
          </w:tcPr>
          <w:p w14:paraId="45A79CF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M4</w:t>
            </w:r>
          </w:p>
        </w:tc>
        <w:tc>
          <w:tcPr>
            <w:tcW w:w="428" w:type="pct"/>
          </w:tcPr>
          <w:p w14:paraId="532EB4B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6.99</w:t>
            </w:r>
          </w:p>
        </w:tc>
        <w:tc>
          <w:tcPr>
            <w:tcW w:w="714" w:type="pct"/>
          </w:tcPr>
          <w:p w14:paraId="0C3D8645"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Hesperetin</w:t>
            </w:r>
            <w:proofErr w:type="spellEnd"/>
            <w:r>
              <w:rPr>
                <w:rFonts w:ascii="Arial" w:hAnsi="Arial" w:cs="Arial"/>
                <w:color w:val="000000" w:themeColor="text1"/>
                <w:sz w:val="20"/>
                <w:szCs w:val="20"/>
              </w:rPr>
              <w:t xml:space="preserve"> 5-</w:t>
            </w:r>
            <w:r>
              <w:rPr>
                <w:rFonts w:ascii="Arial" w:hAnsi="Arial" w:cs="Arial"/>
                <w:i/>
                <w:iCs/>
                <w:color w:val="000000" w:themeColor="text1"/>
                <w:sz w:val="20"/>
                <w:szCs w:val="20"/>
              </w:rPr>
              <w:t>O</w:t>
            </w:r>
            <w:r>
              <w:rPr>
                <w:rFonts w:ascii="Arial" w:hAnsi="Arial" w:cs="Arial"/>
                <w:color w:val="000000" w:themeColor="text1"/>
                <w:sz w:val="20"/>
                <w:szCs w:val="20"/>
              </w:rPr>
              <w:t>-glucoside</w:t>
            </w:r>
          </w:p>
        </w:tc>
        <w:tc>
          <w:tcPr>
            <w:tcW w:w="426" w:type="pct"/>
          </w:tcPr>
          <w:p w14:paraId="2DD1051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464.4</w:t>
            </w:r>
          </w:p>
        </w:tc>
        <w:tc>
          <w:tcPr>
            <w:tcW w:w="689" w:type="pct"/>
          </w:tcPr>
          <w:p w14:paraId="11B63989"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463.1240[M-H]</w:t>
            </w:r>
            <w:r>
              <w:rPr>
                <w:rFonts w:ascii="Arial" w:hAnsi="Arial" w:cs="Arial"/>
                <w:color w:val="000000" w:themeColor="text1"/>
                <w:sz w:val="20"/>
                <w:szCs w:val="20"/>
                <w:vertAlign w:val="superscript"/>
              </w:rPr>
              <w:t>-</w:t>
            </w:r>
          </w:p>
        </w:tc>
        <w:tc>
          <w:tcPr>
            <w:tcW w:w="451" w:type="pct"/>
          </w:tcPr>
          <w:p w14:paraId="5414D6C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0.6</w:t>
            </w:r>
          </w:p>
        </w:tc>
        <w:tc>
          <w:tcPr>
            <w:tcW w:w="660" w:type="pct"/>
          </w:tcPr>
          <w:p w14:paraId="197DCD34"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22</w:t>
            </w:r>
            <w:r>
              <w:rPr>
                <w:rFonts w:ascii="Arial" w:hAnsi="Arial" w:cs="Arial"/>
                <w:color w:val="000000" w:themeColor="text1"/>
                <w:sz w:val="20"/>
                <w:szCs w:val="20"/>
              </w:rPr>
              <w:t>H</w:t>
            </w:r>
            <w:r>
              <w:rPr>
                <w:rFonts w:ascii="Arial" w:hAnsi="Arial" w:cs="Arial"/>
                <w:color w:val="000000" w:themeColor="text1"/>
                <w:sz w:val="20"/>
                <w:szCs w:val="20"/>
                <w:vertAlign w:val="subscript"/>
              </w:rPr>
              <w:t>24</w:t>
            </w:r>
            <w:r>
              <w:rPr>
                <w:rFonts w:ascii="Arial" w:hAnsi="Arial" w:cs="Arial"/>
                <w:color w:val="000000" w:themeColor="text1"/>
                <w:sz w:val="20"/>
                <w:szCs w:val="20"/>
              </w:rPr>
              <w:t>O</w:t>
            </w:r>
            <w:r>
              <w:rPr>
                <w:rFonts w:ascii="Arial" w:hAnsi="Arial" w:cs="Arial"/>
                <w:color w:val="000000" w:themeColor="text1"/>
                <w:sz w:val="20"/>
                <w:szCs w:val="20"/>
                <w:vertAlign w:val="subscript"/>
              </w:rPr>
              <w:t>11</w:t>
            </w:r>
          </w:p>
        </w:tc>
        <w:tc>
          <w:tcPr>
            <w:tcW w:w="1111" w:type="pct"/>
          </w:tcPr>
          <w:p w14:paraId="09E161B2"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125.0203,217.2966,241.8978,274.3557,299.5672,374.4999</w:t>
            </w:r>
          </w:p>
        </w:tc>
      </w:tr>
      <w:tr w:rsidR="00D660B6" w14:paraId="6C75BEE1" w14:textId="77777777" w:rsidTr="00D660B6">
        <w:trPr>
          <w:trHeight w:val="902"/>
          <w:jc w:val="center"/>
        </w:trPr>
        <w:tc>
          <w:tcPr>
            <w:tcW w:w="518" w:type="pct"/>
          </w:tcPr>
          <w:p w14:paraId="645A820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M5</w:t>
            </w:r>
          </w:p>
        </w:tc>
        <w:tc>
          <w:tcPr>
            <w:tcW w:w="428" w:type="pct"/>
          </w:tcPr>
          <w:p w14:paraId="44EBEE3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7.16</w:t>
            </w:r>
          </w:p>
        </w:tc>
        <w:tc>
          <w:tcPr>
            <w:tcW w:w="714" w:type="pct"/>
          </w:tcPr>
          <w:p w14:paraId="5A07C7FB"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Narirutin</w:t>
            </w:r>
          </w:p>
        </w:tc>
        <w:tc>
          <w:tcPr>
            <w:tcW w:w="426" w:type="pct"/>
          </w:tcPr>
          <w:p w14:paraId="530253B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580.5</w:t>
            </w:r>
          </w:p>
        </w:tc>
        <w:tc>
          <w:tcPr>
            <w:tcW w:w="689" w:type="pct"/>
          </w:tcPr>
          <w:p w14:paraId="3DCA80B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579.1714[M-H]</w:t>
            </w:r>
            <w:r>
              <w:rPr>
                <w:rFonts w:ascii="Arial" w:hAnsi="Arial" w:cs="Arial"/>
                <w:color w:val="000000" w:themeColor="text1"/>
                <w:sz w:val="20"/>
                <w:szCs w:val="20"/>
                <w:vertAlign w:val="superscript"/>
              </w:rPr>
              <w:t>-</w:t>
            </w:r>
          </w:p>
        </w:tc>
        <w:tc>
          <w:tcPr>
            <w:tcW w:w="451" w:type="pct"/>
          </w:tcPr>
          <w:p w14:paraId="005986C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660" w:type="pct"/>
          </w:tcPr>
          <w:p w14:paraId="25C9F67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27</w:t>
            </w:r>
            <w:r>
              <w:rPr>
                <w:rFonts w:ascii="Arial" w:hAnsi="Arial" w:cs="Arial"/>
                <w:color w:val="000000" w:themeColor="text1"/>
                <w:sz w:val="20"/>
                <w:szCs w:val="20"/>
              </w:rPr>
              <w:t>H</w:t>
            </w:r>
            <w:r>
              <w:rPr>
                <w:rFonts w:ascii="Arial" w:hAnsi="Arial" w:cs="Arial"/>
                <w:color w:val="000000" w:themeColor="text1"/>
                <w:sz w:val="20"/>
                <w:szCs w:val="20"/>
                <w:vertAlign w:val="subscript"/>
              </w:rPr>
              <w:t>32</w:t>
            </w:r>
            <w:r>
              <w:rPr>
                <w:rFonts w:ascii="Arial" w:hAnsi="Arial" w:cs="Arial"/>
                <w:color w:val="000000" w:themeColor="text1"/>
                <w:sz w:val="20"/>
                <w:szCs w:val="20"/>
              </w:rPr>
              <w:t>O</w:t>
            </w:r>
            <w:r>
              <w:rPr>
                <w:rFonts w:ascii="Arial" w:hAnsi="Arial" w:cs="Arial"/>
                <w:color w:val="000000" w:themeColor="text1"/>
                <w:sz w:val="20"/>
                <w:szCs w:val="20"/>
                <w:vertAlign w:val="subscript"/>
              </w:rPr>
              <w:t>14</w:t>
            </w:r>
          </w:p>
        </w:tc>
        <w:tc>
          <w:tcPr>
            <w:tcW w:w="1111" w:type="pct"/>
          </w:tcPr>
          <w:p w14:paraId="5CB5168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151.4303,157.0206,271.0521,381.2667</w:t>
            </w:r>
          </w:p>
        </w:tc>
      </w:tr>
      <w:tr w:rsidR="00D660B6" w14:paraId="1E3FAE85" w14:textId="77777777" w:rsidTr="00D660B6">
        <w:trPr>
          <w:trHeight w:val="660"/>
          <w:jc w:val="center"/>
        </w:trPr>
        <w:tc>
          <w:tcPr>
            <w:tcW w:w="518" w:type="pct"/>
          </w:tcPr>
          <w:p w14:paraId="0D9577C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M6</w:t>
            </w:r>
          </w:p>
        </w:tc>
        <w:tc>
          <w:tcPr>
            <w:tcW w:w="428" w:type="pct"/>
          </w:tcPr>
          <w:p w14:paraId="015BEB3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7.37</w:t>
            </w:r>
          </w:p>
        </w:tc>
        <w:tc>
          <w:tcPr>
            <w:tcW w:w="714" w:type="pct"/>
          </w:tcPr>
          <w:p w14:paraId="0A5EE6A0"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hesperetin7-(2,6-dirhamnosylglucoside)</w:t>
            </w:r>
          </w:p>
        </w:tc>
        <w:tc>
          <w:tcPr>
            <w:tcW w:w="426" w:type="pct"/>
          </w:tcPr>
          <w:p w14:paraId="13F74F50"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756.7</w:t>
            </w:r>
          </w:p>
        </w:tc>
        <w:tc>
          <w:tcPr>
            <w:tcW w:w="689" w:type="pct"/>
          </w:tcPr>
          <w:p w14:paraId="585DB172"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755.2399[M-H]</w:t>
            </w:r>
            <w:r>
              <w:rPr>
                <w:rFonts w:ascii="Arial" w:hAnsi="Arial" w:cs="Arial"/>
                <w:color w:val="000000" w:themeColor="text1"/>
                <w:sz w:val="20"/>
                <w:szCs w:val="20"/>
                <w:vertAlign w:val="superscript"/>
              </w:rPr>
              <w:t>-</w:t>
            </w:r>
          </w:p>
        </w:tc>
        <w:tc>
          <w:tcPr>
            <w:tcW w:w="451" w:type="pct"/>
          </w:tcPr>
          <w:p w14:paraId="1038090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-0.7</w:t>
            </w:r>
          </w:p>
        </w:tc>
        <w:tc>
          <w:tcPr>
            <w:tcW w:w="660" w:type="pct"/>
          </w:tcPr>
          <w:p w14:paraId="1A9F0B9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34</w:t>
            </w:r>
            <w:r>
              <w:rPr>
                <w:rFonts w:ascii="Arial" w:hAnsi="Arial" w:cs="Arial"/>
                <w:color w:val="000000" w:themeColor="text1"/>
                <w:sz w:val="20"/>
                <w:szCs w:val="20"/>
              </w:rPr>
              <w:t>H</w:t>
            </w:r>
            <w:r>
              <w:rPr>
                <w:rFonts w:ascii="Arial" w:hAnsi="Arial" w:cs="Arial"/>
                <w:color w:val="000000" w:themeColor="text1"/>
                <w:sz w:val="20"/>
                <w:szCs w:val="20"/>
                <w:vertAlign w:val="subscript"/>
              </w:rPr>
              <w:t>44</w:t>
            </w:r>
            <w:r>
              <w:rPr>
                <w:rFonts w:ascii="Arial" w:hAnsi="Arial" w:cs="Arial"/>
                <w:color w:val="000000" w:themeColor="text1"/>
                <w:sz w:val="20"/>
                <w:szCs w:val="20"/>
              </w:rPr>
              <w:t>O</w:t>
            </w:r>
            <w:r>
              <w:rPr>
                <w:rFonts w:ascii="Arial" w:hAnsi="Arial" w:cs="Arial"/>
                <w:color w:val="000000" w:themeColor="text1"/>
                <w:sz w:val="20"/>
                <w:szCs w:val="20"/>
                <w:vertAlign w:val="subscript"/>
              </w:rPr>
              <w:t>19</w:t>
            </w:r>
          </w:p>
        </w:tc>
        <w:tc>
          <w:tcPr>
            <w:tcW w:w="1111" w:type="pct"/>
          </w:tcPr>
          <w:p w14:paraId="195F732B"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251.4706,485.1685,579.1735,609.1774</w:t>
            </w:r>
          </w:p>
        </w:tc>
      </w:tr>
      <w:tr w:rsidR="00D660B6" w14:paraId="0454F3EE" w14:textId="77777777" w:rsidTr="00D660B6">
        <w:trPr>
          <w:trHeight w:val="660"/>
          <w:jc w:val="center"/>
        </w:trPr>
        <w:tc>
          <w:tcPr>
            <w:tcW w:w="518" w:type="pct"/>
          </w:tcPr>
          <w:p w14:paraId="10C3126F"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M7</w:t>
            </w:r>
          </w:p>
        </w:tc>
        <w:tc>
          <w:tcPr>
            <w:tcW w:w="428" w:type="pct"/>
          </w:tcPr>
          <w:p w14:paraId="51526A34"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7.54</w:t>
            </w:r>
          </w:p>
        </w:tc>
        <w:tc>
          <w:tcPr>
            <w:tcW w:w="714" w:type="pct"/>
          </w:tcPr>
          <w:p w14:paraId="54A9C41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Naringin</w:t>
            </w:r>
          </w:p>
        </w:tc>
        <w:tc>
          <w:tcPr>
            <w:tcW w:w="426" w:type="pct"/>
          </w:tcPr>
          <w:p w14:paraId="65EE492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580.5</w:t>
            </w:r>
          </w:p>
        </w:tc>
        <w:tc>
          <w:tcPr>
            <w:tcW w:w="689" w:type="pct"/>
          </w:tcPr>
          <w:p w14:paraId="4F30DBEB"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579.1714[M-H]</w:t>
            </w:r>
            <w:r>
              <w:rPr>
                <w:rFonts w:ascii="Arial" w:hAnsi="Arial" w:cs="Arial"/>
                <w:color w:val="000000" w:themeColor="text1"/>
                <w:sz w:val="20"/>
                <w:szCs w:val="20"/>
                <w:vertAlign w:val="superscript"/>
              </w:rPr>
              <w:t>-</w:t>
            </w:r>
          </w:p>
        </w:tc>
        <w:tc>
          <w:tcPr>
            <w:tcW w:w="451" w:type="pct"/>
          </w:tcPr>
          <w:p w14:paraId="330BB01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0.0</w:t>
            </w:r>
          </w:p>
        </w:tc>
        <w:tc>
          <w:tcPr>
            <w:tcW w:w="660" w:type="pct"/>
          </w:tcPr>
          <w:p w14:paraId="3A22778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27</w:t>
            </w:r>
            <w:r>
              <w:rPr>
                <w:rFonts w:ascii="Arial" w:hAnsi="Arial" w:cs="Arial"/>
                <w:color w:val="000000" w:themeColor="text1"/>
                <w:sz w:val="20"/>
                <w:szCs w:val="20"/>
              </w:rPr>
              <w:t>H</w:t>
            </w:r>
            <w:r>
              <w:rPr>
                <w:rFonts w:ascii="Arial" w:hAnsi="Arial" w:cs="Arial"/>
                <w:color w:val="000000" w:themeColor="text1"/>
                <w:sz w:val="20"/>
                <w:szCs w:val="20"/>
                <w:vertAlign w:val="subscript"/>
              </w:rPr>
              <w:t>32</w:t>
            </w:r>
            <w:r>
              <w:rPr>
                <w:rFonts w:ascii="Arial" w:hAnsi="Arial" w:cs="Arial"/>
                <w:color w:val="000000" w:themeColor="text1"/>
                <w:sz w:val="20"/>
                <w:szCs w:val="20"/>
              </w:rPr>
              <w:t>O</w:t>
            </w:r>
            <w:r>
              <w:rPr>
                <w:rFonts w:ascii="Arial" w:hAnsi="Arial" w:cs="Arial"/>
                <w:color w:val="000000" w:themeColor="text1"/>
                <w:sz w:val="20"/>
                <w:szCs w:val="20"/>
                <w:vertAlign w:val="subscript"/>
              </w:rPr>
              <w:t>14</w:t>
            </w:r>
          </w:p>
        </w:tc>
        <w:tc>
          <w:tcPr>
            <w:tcW w:w="1111" w:type="pct"/>
          </w:tcPr>
          <w:p w14:paraId="1616040B"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104.1351,273.4238,419.5801,435.2641</w:t>
            </w:r>
          </w:p>
        </w:tc>
      </w:tr>
      <w:tr w:rsidR="00D660B6" w14:paraId="35BD8A4A" w14:textId="77777777" w:rsidTr="00D660B6">
        <w:trPr>
          <w:trHeight w:val="660"/>
          <w:jc w:val="center"/>
        </w:trPr>
        <w:tc>
          <w:tcPr>
            <w:tcW w:w="518" w:type="pct"/>
          </w:tcPr>
          <w:p w14:paraId="3E45520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M8</w:t>
            </w:r>
          </w:p>
        </w:tc>
        <w:tc>
          <w:tcPr>
            <w:tcW w:w="428" w:type="pct"/>
          </w:tcPr>
          <w:p w14:paraId="61CAA49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7.74</w:t>
            </w:r>
          </w:p>
        </w:tc>
        <w:tc>
          <w:tcPr>
            <w:tcW w:w="714" w:type="pct"/>
          </w:tcPr>
          <w:p w14:paraId="10B64C9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Hesperidin</w:t>
            </w:r>
          </w:p>
        </w:tc>
        <w:tc>
          <w:tcPr>
            <w:tcW w:w="426" w:type="pct"/>
          </w:tcPr>
          <w:p w14:paraId="48EDED6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610.6</w:t>
            </w:r>
          </w:p>
        </w:tc>
        <w:tc>
          <w:tcPr>
            <w:tcW w:w="689" w:type="pct"/>
          </w:tcPr>
          <w:p w14:paraId="4816333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609.1819[M-H]</w:t>
            </w:r>
            <w:r>
              <w:rPr>
                <w:rFonts w:ascii="Arial" w:hAnsi="Arial" w:cs="Arial"/>
                <w:color w:val="000000" w:themeColor="text1"/>
                <w:sz w:val="20"/>
                <w:szCs w:val="20"/>
                <w:vertAlign w:val="superscript"/>
              </w:rPr>
              <w:t>-</w:t>
            </w:r>
          </w:p>
        </w:tc>
        <w:tc>
          <w:tcPr>
            <w:tcW w:w="451" w:type="pct"/>
          </w:tcPr>
          <w:p w14:paraId="1CA3D0FC"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660" w:type="pct"/>
          </w:tcPr>
          <w:p w14:paraId="0BF8E4C3"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28</w:t>
            </w:r>
            <w:r>
              <w:rPr>
                <w:rFonts w:ascii="Arial" w:hAnsi="Arial" w:cs="Arial"/>
                <w:color w:val="000000" w:themeColor="text1"/>
                <w:sz w:val="20"/>
                <w:szCs w:val="20"/>
              </w:rPr>
              <w:t>H</w:t>
            </w:r>
            <w:r>
              <w:rPr>
                <w:rFonts w:ascii="Arial" w:hAnsi="Arial" w:cs="Arial"/>
                <w:color w:val="000000" w:themeColor="text1"/>
                <w:sz w:val="20"/>
                <w:szCs w:val="20"/>
                <w:vertAlign w:val="subscript"/>
              </w:rPr>
              <w:t>34</w:t>
            </w:r>
            <w:r>
              <w:rPr>
                <w:rFonts w:ascii="Arial" w:hAnsi="Arial" w:cs="Arial"/>
                <w:color w:val="000000" w:themeColor="text1"/>
                <w:sz w:val="20"/>
                <w:szCs w:val="20"/>
              </w:rPr>
              <w:t>O</w:t>
            </w:r>
            <w:r>
              <w:rPr>
                <w:rFonts w:ascii="Arial" w:hAnsi="Arial" w:cs="Arial"/>
                <w:color w:val="000000" w:themeColor="text1"/>
                <w:sz w:val="20"/>
                <w:szCs w:val="20"/>
                <w:vertAlign w:val="subscript"/>
              </w:rPr>
              <w:t>15</w:t>
            </w:r>
          </w:p>
        </w:tc>
        <w:tc>
          <w:tcPr>
            <w:tcW w:w="1111" w:type="pct"/>
          </w:tcPr>
          <w:p w14:paraId="2A7EC01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131.6167,286.8203,301.0646,579.1722</w:t>
            </w:r>
          </w:p>
        </w:tc>
      </w:tr>
      <w:tr w:rsidR="00D660B6" w14:paraId="6E769C52" w14:textId="77777777" w:rsidTr="00D660B6">
        <w:trPr>
          <w:trHeight w:val="660"/>
          <w:jc w:val="center"/>
        </w:trPr>
        <w:tc>
          <w:tcPr>
            <w:tcW w:w="518" w:type="pct"/>
          </w:tcPr>
          <w:p w14:paraId="1D81BB3C"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M9</w:t>
            </w:r>
          </w:p>
        </w:tc>
        <w:tc>
          <w:tcPr>
            <w:tcW w:w="428" w:type="pct"/>
          </w:tcPr>
          <w:p w14:paraId="67E705D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8.05</w:t>
            </w:r>
          </w:p>
        </w:tc>
        <w:tc>
          <w:tcPr>
            <w:tcW w:w="714" w:type="pct"/>
          </w:tcPr>
          <w:p w14:paraId="5C53B49B"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Neohesperidin</w:t>
            </w:r>
          </w:p>
        </w:tc>
        <w:tc>
          <w:tcPr>
            <w:tcW w:w="426" w:type="pct"/>
          </w:tcPr>
          <w:p w14:paraId="4085715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610.6</w:t>
            </w:r>
          </w:p>
        </w:tc>
        <w:tc>
          <w:tcPr>
            <w:tcW w:w="689" w:type="pct"/>
          </w:tcPr>
          <w:p w14:paraId="2B6DB5D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609.1819[M-H]</w:t>
            </w:r>
            <w:r>
              <w:rPr>
                <w:rFonts w:ascii="Arial" w:hAnsi="Arial" w:cs="Arial"/>
                <w:color w:val="000000" w:themeColor="text1"/>
                <w:sz w:val="20"/>
                <w:szCs w:val="20"/>
                <w:vertAlign w:val="superscript"/>
              </w:rPr>
              <w:t>-</w:t>
            </w:r>
          </w:p>
        </w:tc>
        <w:tc>
          <w:tcPr>
            <w:tcW w:w="451" w:type="pct"/>
          </w:tcPr>
          <w:p w14:paraId="2D3144E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-2.8</w:t>
            </w:r>
          </w:p>
        </w:tc>
        <w:tc>
          <w:tcPr>
            <w:tcW w:w="660" w:type="pct"/>
          </w:tcPr>
          <w:p w14:paraId="1F52250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28</w:t>
            </w:r>
            <w:r>
              <w:rPr>
                <w:rFonts w:ascii="Arial" w:hAnsi="Arial" w:cs="Arial"/>
                <w:color w:val="000000" w:themeColor="text1"/>
                <w:sz w:val="20"/>
                <w:szCs w:val="20"/>
              </w:rPr>
              <w:t>H</w:t>
            </w:r>
            <w:r>
              <w:rPr>
                <w:rFonts w:ascii="Arial" w:hAnsi="Arial" w:cs="Arial"/>
                <w:color w:val="000000" w:themeColor="text1"/>
                <w:sz w:val="20"/>
                <w:szCs w:val="20"/>
                <w:vertAlign w:val="subscript"/>
              </w:rPr>
              <w:t>34</w:t>
            </w:r>
            <w:r>
              <w:rPr>
                <w:rFonts w:ascii="Arial" w:hAnsi="Arial" w:cs="Arial"/>
                <w:color w:val="000000" w:themeColor="text1"/>
                <w:sz w:val="20"/>
                <w:szCs w:val="20"/>
              </w:rPr>
              <w:t>O</w:t>
            </w:r>
            <w:r>
              <w:rPr>
                <w:rFonts w:ascii="Arial" w:hAnsi="Arial" w:cs="Arial"/>
                <w:color w:val="000000" w:themeColor="text1"/>
                <w:sz w:val="20"/>
                <w:szCs w:val="20"/>
                <w:vertAlign w:val="subscript"/>
              </w:rPr>
              <w:t>15</w:t>
            </w:r>
          </w:p>
        </w:tc>
        <w:tc>
          <w:tcPr>
            <w:tcW w:w="1111" w:type="pct"/>
          </w:tcPr>
          <w:p w14:paraId="7735069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189.1012,249.5929,313.4481,519.0212</w:t>
            </w:r>
          </w:p>
        </w:tc>
      </w:tr>
      <w:tr w:rsidR="00D660B6" w14:paraId="71A08301" w14:textId="77777777" w:rsidTr="00D660B6">
        <w:trPr>
          <w:trHeight w:val="660"/>
          <w:jc w:val="center"/>
        </w:trPr>
        <w:tc>
          <w:tcPr>
            <w:tcW w:w="518" w:type="pct"/>
          </w:tcPr>
          <w:p w14:paraId="7BBFA451"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M10</w:t>
            </w:r>
          </w:p>
        </w:tc>
        <w:tc>
          <w:tcPr>
            <w:tcW w:w="428" w:type="pct"/>
          </w:tcPr>
          <w:p w14:paraId="4BFCB045"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9.14</w:t>
            </w:r>
          </w:p>
        </w:tc>
        <w:tc>
          <w:tcPr>
            <w:tcW w:w="714" w:type="pct"/>
          </w:tcPr>
          <w:p w14:paraId="19351E6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brutieridin</w:t>
            </w:r>
            <w:proofErr w:type="spellEnd"/>
          </w:p>
        </w:tc>
        <w:tc>
          <w:tcPr>
            <w:tcW w:w="426" w:type="pct"/>
          </w:tcPr>
          <w:p w14:paraId="012B9DF9"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754.7</w:t>
            </w:r>
          </w:p>
        </w:tc>
        <w:tc>
          <w:tcPr>
            <w:tcW w:w="689" w:type="pct"/>
          </w:tcPr>
          <w:p w14:paraId="41730FEE"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753.2242[M-H]</w:t>
            </w:r>
            <w:r>
              <w:rPr>
                <w:rFonts w:ascii="Arial" w:hAnsi="Arial" w:cs="Arial"/>
                <w:color w:val="000000" w:themeColor="text1"/>
                <w:sz w:val="20"/>
                <w:szCs w:val="20"/>
                <w:vertAlign w:val="superscript"/>
              </w:rPr>
              <w:t>-</w:t>
            </w:r>
          </w:p>
        </w:tc>
        <w:tc>
          <w:tcPr>
            <w:tcW w:w="451" w:type="pct"/>
          </w:tcPr>
          <w:p w14:paraId="54BE3D67"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0.3</w:t>
            </w:r>
          </w:p>
        </w:tc>
        <w:tc>
          <w:tcPr>
            <w:tcW w:w="660" w:type="pct"/>
          </w:tcPr>
          <w:p w14:paraId="2EBEAF49"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34</w:t>
            </w:r>
            <w:r>
              <w:rPr>
                <w:rFonts w:ascii="Arial" w:hAnsi="Arial" w:cs="Arial"/>
                <w:color w:val="000000" w:themeColor="text1"/>
                <w:sz w:val="20"/>
                <w:szCs w:val="20"/>
              </w:rPr>
              <w:t>H</w:t>
            </w:r>
            <w:r>
              <w:rPr>
                <w:rFonts w:ascii="Arial" w:hAnsi="Arial" w:cs="Arial"/>
                <w:color w:val="000000" w:themeColor="text1"/>
                <w:sz w:val="20"/>
                <w:szCs w:val="20"/>
                <w:vertAlign w:val="subscript"/>
              </w:rPr>
              <w:t>42</w:t>
            </w:r>
            <w:r>
              <w:rPr>
                <w:rFonts w:ascii="Arial" w:hAnsi="Arial" w:cs="Arial"/>
                <w:color w:val="000000" w:themeColor="text1"/>
                <w:sz w:val="20"/>
                <w:szCs w:val="20"/>
              </w:rPr>
              <w:t>O</w:t>
            </w:r>
            <w:r>
              <w:rPr>
                <w:rFonts w:ascii="Arial" w:hAnsi="Arial" w:cs="Arial"/>
                <w:color w:val="000000" w:themeColor="text1"/>
                <w:sz w:val="20"/>
                <w:szCs w:val="20"/>
                <w:vertAlign w:val="subscript"/>
              </w:rPr>
              <w:t>18</w:t>
            </w:r>
          </w:p>
        </w:tc>
        <w:tc>
          <w:tcPr>
            <w:tcW w:w="1111" w:type="pct"/>
          </w:tcPr>
          <w:p w14:paraId="7D5F5130"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317.0666,577.1627,593.1519,609.1826</w:t>
            </w:r>
          </w:p>
        </w:tc>
      </w:tr>
      <w:tr w:rsidR="00D660B6" w14:paraId="77EC380B" w14:textId="77777777" w:rsidTr="00D660B6">
        <w:trPr>
          <w:trHeight w:val="1222"/>
          <w:jc w:val="center"/>
        </w:trPr>
        <w:tc>
          <w:tcPr>
            <w:tcW w:w="518" w:type="pct"/>
          </w:tcPr>
          <w:p w14:paraId="11127366"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M11</w:t>
            </w:r>
          </w:p>
        </w:tc>
        <w:tc>
          <w:tcPr>
            <w:tcW w:w="428" w:type="pct"/>
          </w:tcPr>
          <w:p w14:paraId="625E0B92"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9.88</w:t>
            </w:r>
          </w:p>
        </w:tc>
        <w:tc>
          <w:tcPr>
            <w:tcW w:w="714" w:type="pct"/>
          </w:tcPr>
          <w:p w14:paraId="45978D28"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Poncirin</w:t>
            </w:r>
            <w:proofErr w:type="spellEnd"/>
          </w:p>
        </w:tc>
        <w:tc>
          <w:tcPr>
            <w:tcW w:w="426" w:type="pct"/>
          </w:tcPr>
          <w:p w14:paraId="07F5678A"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594.6</w:t>
            </w:r>
          </w:p>
        </w:tc>
        <w:tc>
          <w:tcPr>
            <w:tcW w:w="689" w:type="pct"/>
          </w:tcPr>
          <w:p w14:paraId="2E7A46EF"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593.1870[M-H]</w:t>
            </w:r>
            <w:r>
              <w:rPr>
                <w:rFonts w:ascii="Arial" w:hAnsi="Arial" w:cs="Arial"/>
                <w:color w:val="000000" w:themeColor="text1"/>
                <w:sz w:val="20"/>
                <w:szCs w:val="20"/>
                <w:vertAlign w:val="superscript"/>
              </w:rPr>
              <w:t>-</w:t>
            </w:r>
          </w:p>
        </w:tc>
        <w:tc>
          <w:tcPr>
            <w:tcW w:w="451" w:type="pct"/>
          </w:tcPr>
          <w:p w14:paraId="1F8F65F3"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660" w:type="pct"/>
          </w:tcPr>
          <w:p w14:paraId="71CEFC35"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vertAlign w:val="subscript"/>
              </w:rPr>
              <w:t>28</w:t>
            </w:r>
            <w:r>
              <w:rPr>
                <w:rFonts w:ascii="Arial" w:hAnsi="Arial" w:cs="Arial"/>
                <w:color w:val="000000" w:themeColor="text1"/>
                <w:sz w:val="20"/>
                <w:szCs w:val="20"/>
              </w:rPr>
              <w:t>H</w:t>
            </w:r>
            <w:r>
              <w:rPr>
                <w:rFonts w:ascii="Arial" w:hAnsi="Arial" w:cs="Arial"/>
                <w:color w:val="000000" w:themeColor="text1"/>
                <w:sz w:val="20"/>
                <w:szCs w:val="20"/>
                <w:vertAlign w:val="subscript"/>
              </w:rPr>
              <w:t>34</w:t>
            </w:r>
            <w:r>
              <w:rPr>
                <w:rFonts w:ascii="Arial" w:hAnsi="Arial" w:cs="Arial"/>
                <w:color w:val="000000" w:themeColor="text1"/>
                <w:sz w:val="20"/>
                <w:szCs w:val="20"/>
              </w:rPr>
              <w:t>O</w:t>
            </w:r>
            <w:r>
              <w:rPr>
                <w:rFonts w:ascii="Arial" w:hAnsi="Arial" w:cs="Arial"/>
                <w:color w:val="000000" w:themeColor="text1"/>
                <w:sz w:val="20"/>
                <w:szCs w:val="20"/>
                <w:vertAlign w:val="subscript"/>
              </w:rPr>
              <w:t>14</w:t>
            </w:r>
          </w:p>
        </w:tc>
        <w:tc>
          <w:tcPr>
            <w:tcW w:w="1111" w:type="pct"/>
          </w:tcPr>
          <w:p w14:paraId="7CD4C1BD" w14:textId="77777777" w:rsidR="00D660B6" w:rsidRDefault="00000000">
            <w:pPr>
              <w:pStyle w:val="NormalWeb"/>
              <w:widowControl/>
              <w:spacing w:beforeAutospacing="0" w:afterAutospacing="0" w:line="480" w:lineRule="auto"/>
              <w:jc w:val="center"/>
              <w:rPr>
                <w:rFonts w:ascii="Arial" w:hAnsi="Arial" w:cs="Arial"/>
                <w:color w:val="000000" w:themeColor="text1"/>
                <w:sz w:val="20"/>
                <w:szCs w:val="20"/>
              </w:rPr>
            </w:pPr>
            <w:r>
              <w:rPr>
                <w:rFonts w:ascii="Arial" w:hAnsi="Arial" w:cs="Arial"/>
                <w:color w:val="000000" w:themeColor="text1"/>
                <w:sz w:val="20"/>
                <w:szCs w:val="20"/>
              </w:rPr>
              <w:t>177.4253,328.0950,428.3119,565.3489</w:t>
            </w:r>
          </w:p>
        </w:tc>
      </w:tr>
    </w:tbl>
    <w:p w14:paraId="332F0773" w14:textId="77777777" w:rsidR="00D660B6" w:rsidRDefault="00000000">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br w:type="page"/>
      </w:r>
    </w:p>
    <w:p w14:paraId="0942F490" w14:textId="77777777" w:rsidR="00D660B6" w:rsidRDefault="00000000">
      <w:pPr>
        <w:widowControl/>
        <w:kinsoku w:val="0"/>
        <w:autoSpaceDE w:val="0"/>
        <w:autoSpaceDN w:val="0"/>
        <w:adjustRightInd w:val="0"/>
        <w:snapToGrid w:val="0"/>
        <w:spacing w:line="480" w:lineRule="auto"/>
        <w:textAlignment w:val="baseline"/>
        <w:rPr>
          <w:rFonts w:ascii="Arial" w:hAnsi="Arial" w:cs="Arial"/>
          <w:color w:val="000000" w:themeColor="text1"/>
          <w:sz w:val="20"/>
          <w:szCs w:val="20"/>
        </w:rPr>
      </w:pPr>
      <w:r>
        <w:rPr>
          <w:rFonts w:ascii="Arial" w:eastAsia="Arial" w:hAnsi="Arial" w:cs="Arial"/>
          <w:b/>
          <w:bCs/>
          <w:color w:val="000000" w:themeColor="text1"/>
          <w:sz w:val="20"/>
          <w:szCs w:val="20"/>
        </w:rPr>
        <w:lastRenderedPageBreak/>
        <w:t>Table</w:t>
      </w:r>
      <w:r>
        <w:rPr>
          <w:rFonts w:ascii="Arial" w:eastAsia="Arial" w:hAnsi="Arial" w:cs="Arial"/>
          <w:b/>
          <w:bCs/>
          <w:color w:val="000000" w:themeColor="text1"/>
          <w:spacing w:val="15"/>
          <w:sz w:val="20"/>
          <w:szCs w:val="20"/>
        </w:rPr>
        <w:t xml:space="preserve"> </w:t>
      </w:r>
      <w:r>
        <w:rPr>
          <w:rFonts w:ascii="Arial" w:eastAsia="SimSun" w:hAnsi="Arial" w:cs="Arial"/>
          <w:b/>
          <w:bCs/>
          <w:color w:val="000000" w:themeColor="text1"/>
          <w:spacing w:val="15"/>
          <w:sz w:val="20"/>
          <w:szCs w:val="20"/>
        </w:rPr>
        <w:t>S</w:t>
      </w:r>
      <w:r>
        <w:rPr>
          <w:rFonts w:ascii="Arial" w:eastAsia="SimSun" w:hAnsi="Arial" w:cs="Arial"/>
          <w:b/>
          <w:bCs/>
          <w:color w:val="000000" w:themeColor="text1"/>
          <w:spacing w:val="8"/>
          <w:sz w:val="20"/>
          <w:szCs w:val="20"/>
        </w:rPr>
        <w:t xml:space="preserve">4 </w:t>
      </w:r>
      <w:r>
        <w:rPr>
          <w:rFonts w:ascii="Arial" w:hAnsi="Arial" w:cs="Arial"/>
          <w:color w:val="000000" w:themeColor="text1"/>
          <w:spacing w:val="5"/>
          <w:sz w:val="20"/>
          <w:szCs w:val="20"/>
        </w:rPr>
        <w:t>Quantitative</w:t>
      </w:r>
      <w:r>
        <w:rPr>
          <w:rFonts w:ascii="Arial" w:eastAsia="SimSun" w:hAnsi="Arial" w:cs="Arial"/>
          <w:b/>
          <w:bCs/>
          <w:color w:val="000000" w:themeColor="text1"/>
          <w:spacing w:val="8"/>
          <w:sz w:val="20"/>
          <w:szCs w:val="20"/>
        </w:rPr>
        <w:t xml:space="preserve"> </w:t>
      </w:r>
      <w:r>
        <w:rPr>
          <w:rFonts w:ascii="Arial" w:eastAsia="SimSun" w:hAnsi="Arial" w:cs="Arial"/>
          <w:color w:val="000000" w:themeColor="text1"/>
          <w:spacing w:val="5"/>
          <w:sz w:val="20"/>
          <w:szCs w:val="20"/>
        </w:rPr>
        <w:t>a</w:t>
      </w:r>
      <w:r>
        <w:rPr>
          <w:rFonts w:ascii="Arial" w:hAnsi="Arial" w:cs="Arial"/>
          <w:color w:val="000000" w:themeColor="text1"/>
          <w:spacing w:val="5"/>
          <w:sz w:val="20"/>
          <w:szCs w:val="20"/>
        </w:rPr>
        <w:t>nalytical results of QAFF by HPLC analysis</w:t>
      </w:r>
    </w:p>
    <w:tbl>
      <w:tblPr>
        <w:tblStyle w:val="TableGrid"/>
        <w:tblW w:w="490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025"/>
        <w:gridCol w:w="3592"/>
      </w:tblGrid>
      <w:tr w:rsidR="00D660B6" w14:paraId="2AFD5693" w14:textId="77777777">
        <w:trPr>
          <w:jc w:val="center"/>
        </w:trPr>
        <w:tc>
          <w:tcPr>
            <w:tcW w:w="1631" w:type="pct"/>
            <w:tcBorders>
              <w:top w:val="single" w:sz="12" w:space="0" w:color="auto"/>
              <w:bottom w:val="single" w:sz="12" w:space="0" w:color="auto"/>
            </w:tcBorders>
            <w:vAlign w:val="center"/>
          </w:tcPr>
          <w:p w14:paraId="0B05BCCB" w14:textId="77777777" w:rsidR="00D660B6" w:rsidRDefault="00000000">
            <w:pPr>
              <w:spacing w:line="480" w:lineRule="auto"/>
              <w:jc w:val="center"/>
              <w:rPr>
                <w:rFonts w:ascii="Arial" w:eastAsia="DengXian" w:hAnsi="Arial" w:cs="Arial"/>
                <w:b/>
                <w:color w:val="000000" w:themeColor="text1"/>
                <w:sz w:val="20"/>
                <w:szCs w:val="20"/>
              </w:rPr>
            </w:pPr>
            <w:r>
              <w:rPr>
                <w:rFonts w:ascii="Arial" w:eastAsia="DengXian" w:hAnsi="Arial" w:cs="Arial"/>
                <w:b/>
                <w:color w:val="000000" w:themeColor="text1"/>
                <w:sz w:val="20"/>
                <w:szCs w:val="20"/>
              </w:rPr>
              <w:t>Compounds</w:t>
            </w:r>
          </w:p>
        </w:tc>
        <w:tc>
          <w:tcPr>
            <w:tcW w:w="1214" w:type="pct"/>
            <w:tcBorders>
              <w:top w:val="single" w:sz="12" w:space="0" w:color="auto"/>
              <w:bottom w:val="single" w:sz="12" w:space="0" w:color="auto"/>
            </w:tcBorders>
            <w:vAlign w:val="center"/>
          </w:tcPr>
          <w:p w14:paraId="1057B806" w14:textId="77777777" w:rsidR="00D660B6" w:rsidRDefault="00000000">
            <w:pPr>
              <w:spacing w:line="480" w:lineRule="auto"/>
              <w:jc w:val="center"/>
              <w:rPr>
                <w:rFonts w:ascii="Arial" w:hAnsi="Arial" w:cs="Arial"/>
                <w:b/>
                <w:color w:val="000000" w:themeColor="text1"/>
                <w:sz w:val="20"/>
                <w:szCs w:val="20"/>
              </w:rPr>
            </w:pPr>
            <w:r>
              <w:rPr>
                <w:rFonts w:ascii="Arial" w:hAnsi="Arial" w:cs="Arial"/>
                <w:b/>
                <w:color w:val="000000" w:themeColor="text1"/>
                <w:sz w:val="20"/>
                <w:szCs w:val="20"/>
              </w:rPr>
              <w:t xml:space="preserve">Contents </w:t>
            </w:r>
            <w:r>
              <w:rPr>
                <w:rFonts w:ascii="Arial" w:hAnsi="Arial" w:cs="Arial"/>
                <w:b/>
                <w:color w:val="000000" w:themeColor="text1"/>
                <w:sz w:val="20"/>
                <w:szCs w:val="20"/>
              </w:rPr>
              <w:t>（</w:t>
            </w:r>
            <w:r>
              <w:rPr>
                <w:rFonts w:ascii="Arial" w:hAnsi="Arial" w:cs="Arial"/>
                <w:b/>
                <w:color w:val="000000" w:themeColor="text1"/>
                <w:sz w:val="20"/>
                <w:szCs w:val="20"/>
              </w:rPr>
              <w:t>mg/g</w:t>
            </w:r>
            <w:r>
              <w:rPr>
                <w:rFonts w:ascii="Arial" w:hAnsi="Arial" w:cs="Arial"/>
                <w:b/>
                <w:color w:val="000000" w:themeColor="text1"/>
                <w:sz w:val="20"/>
                <w:szCs w:val="20"/>
              </w:rPr>
              <w:t>）</w:t>
            </w:r>
          </w:p>
        </w:tc>
        <w:tc>
          <w:tcPr>
            <w:tcW w:w="2153" w:type="pct"/>
            <w:tcBorders>
              <w:top w:val="single" w:sz="12" w:space="0" w:color="auto"/>
              <w:bottom w:val="single" w:sz="12" w:space="0" w:color="auto"/>
            </w:tcBorders>
            <w:vAlign w:val="center"/>
          </w:tcPr>
          <w:p w14:paraId="5CDF6C9F" w14:textId="77777777" w:rsidR="00D660B6" w:rsidRDefault="00000000">
            <w:pPr>
              <w:spacing w:line="480" w:lineRule="auto"/>
              <w:jc w:val="center"/>
              <w:rPr>
                <w:rFonts w:ascii="Arial" w:eastAsia="DengXian" w:hAnsi="Arial" w:cs="Arial"/>
                <w:b/>
                <w:color w:val="000000" w:themeColor="text1"/>
                <w:sz w:val="20"/>
                <w:szCs w:val="20"/>
              </w:rPr>
            </w:pPr>
            <w:r>
              <w:rPr>
                <w:rFonts w:ascii="Arial" w:hAnsi="Arial" w:cs="Arial"/>
                <w:b/>
                <w:color w:val="000000" w:themeColor="text1"/>
                <w:sz w:val="20"/>
                <w:szCs w:val="20"/>
              </w:rPr>
              <w:t>Total content in QAFF</w:t>
            </w:r>
            <w:r>
              <w:rPr>
                <w:rFonts w:ascii="Arial" w:hAnsi="Arial" w:cs="Arial"/>
                <w:b/>
                <w:color w:val="000000" w:themeColor="text1"/>
                <w:sz w:val="20"/>
                <w:szCs w:val="20"/>
              </w:rPr>
              <w:t>（</w:t>
            </w:r>
            <w:r>
              <w:rPr>
                <w:rFonts w:ascii="Arial" w:hAnsi="Arial" w:cs="Arial"/>
                <w:b/>
                <w:color w:val="000000" w:themeColor="text1"/>
                <w:sz w:val="20"/>
                <w:szCs w:val="20"/>
              </w:rPr>
              <w:t>%</w:t>
            </w:r>
            <w:r>
              <w:rPr>
                <w:rFonts w:ascii="Arial" w:hAnsi="Arial" w:cs="Arial"/>
                <w:b/>
                <w:color w:val="000000" w:themeColor="text1"/>
                <w:sz w:val="20"/>
                <w:szCs w:val="20"/>
              </w:rPr>
              <w:t>）</w:t>
            </w:r>
          </w:p>
        </w:tc>
      </w:tr>
      <w:tr w:rsidR="00D660B6" w14:paraId="18974605" w14:textId="77777777">
        <w:trPr>
          <w:jc w:val="center"/>
        </w:trPr>
        <w:tc>
          <w:tcPr>
            <w:tcW w:w="1631" w:type="pct"/>
            <w:tcBorders>
              <w:top w:val="single" w:sz="12" w:space="0" w:color="auto"/>
            </w:tcBorders>
            <w:vAlign w:val="center"/>
          </w:tcPr>
          <w:p w14:paraId="6078966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Narirutin</w:t>
            </w:r>
          </w:p>
        </w:tc>
        <w:tc>
          <w:tcPr>
            <w:tcW w:w="1214" w:type="pct"/>
            <w:tcBorders>
              <w:top w:val="single" w:sz="12" w:space="0" w:color="auto"/>
            </w:tcBorders>
            <w:vAlign w:val="center"/>
          </w:tcPr>
          <w:p w14:paraId="60CD929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42.2</w:t>
            </w:r>
          </w:p>
        </w:tc>
        <w:tc>
          <w:tcPr>
            <w:tcW w:w="2153" w:type="pct"/>
            <w:vMerge w:val="restart"/>
            <w:tcBorders>
              <w:top w:val="single" w:sz="12" w:space="0" w:color="auto"/>
            </w:tcBorders>
            <w:vAlign w:val="center"/>
          </w:tcPr>
          <w:p w14:paraId="2C1AD46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78.8</w:t>
            </w:r>
          </w:p>
        </w:tc>
      </w:tr>
      <w:tr w:rsidR="00D660B6" w14:paraId="581C9175" w14:textId="77777777">
        <w:trPr>
          <w:jc w:val="center"/>
        </w:trPr>
        <w:tc>
          <w:tcPr>
            <w:tcW w:w="1631" w:type="pct"/>
            <w:vAlign w:val="center"/>
          </w:tcPr>
          <w:p w14:paraId="66FE01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Naringin</w:t>
            </w:r>
          </w:p>
        </w:tc>
        <w:tc>
          <w:tcPr>
            <w:tcW w:w="1214" w:type="pct"/>
            <w:vAlign w:val="center"/>
          </w:tcPr>
          <w:p w14:paraId="3A93B91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361.0</w:t>
            </w:r>
          </w:p>
        </w:tc>
        <w:tc>
          <w:tcPr>
            <w:tcW w:w="2153" w:type="pct"/>
            <w:vMerge/>
            <w:vAlign w:val="center"/>
          </w:tcPr>
          <w:p w14:paraId="62D919A4" w14:textId="77777777" w:rsidR="00D660B6" w:rsidRDefault="00D660B6">
            <w:pPr>
              <w:spacing w:line="480" w:lineRule="auto"/>
              <w:jc w:val="center"/>
              <w:rPr>
                <w:rFonts w:ascii="Arial" w:eastAsia="DengXian" w:hAnsi="Arial" w:cs="Arial"/>
                <w:bCs/>
                <w:color w:val="000000" w:themeColor="text1"/>
                <w:sz w:val="20"/>
                <w:szCs w:val="20"/>
              </w:rPr>
            </w:pPr>
          </w:p>
        </w:tc>
      </w:tr>
      <w:tr w:rsidR="00D660B6" w14:paraId="036CDD01" w14:textId="77777777">
        <w:trPr>
          <w:jc w:val="center"/>
        </w:trPr>
        <w:tc>
          <w:tcPr>
            <w:tcW w:w="1631" w:type="pct"/>
            <w:vAlign w:val="center"/>
          </w:tcPr>
          <w:p w14:paraId="4D22B9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Hesperidin</w:t>
            </w:r>
          </w:p>
        </w:tc>
        <w:tc>
          <w:tcPr>
            <w:tcW w:w="1214" w:type="pct"/>
            <w:vAlign w:val="center"/>
          </w:tcPr>
          <w:p w14:paraId="3522E8B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32.8</w:t>
            </w:r>
          </w:p>
        </w:tc>
        <w:tc>
          <w:tcPr>
            <w:tcW w:w="2153" w:type="pct"/>
            <w:vMerge/>
            <w:vAlign w:val="center"/>
          </w:tcPr>
          <w:p w14:paraId="7103944A" w14:textId="77777777" w:rsidR="00D660B6" w:rsidRDefault="00D660B6">
            <w:pPr>
              <w:spacing w:line="480" w:lineRule="auto"/>
              <w:jc w:val="center"/>
              <w:rPr>
                <w:rFonts w:ascii="Arial" w:eastAsia="DengXian" w:hAnsi="Arial" w:cs="Arial"/>
                <w:bCs/>
                <w:color w:val="000000" w:themeColor="text1"/>
                <w:sz w:val="20"/>
                <w:szCs w:val="20"/>
              </w:rPr>
            </w:pPr>
          </w:p>
        </w:tc>
      </w:tr>
      <w:tr w:rsidR="00D660B6" w14:paraId="2E49839D" w14:textId="77777777">
        <w:trPr>
          <w:jc w:val="center"/>
        </w:trPr>
        <w:tc>
          <w:tcPr>
            <w:tcW w:w="1631" w:type="pct"/>
            <w:tcBorders>
              <w:bottom w:val="single" w:sz="12" w:space="0" w:color="auto"/>
            </w:tcBorders>
            <w:vAlign w:val="center"/>
          </w:tcPr>
          <w:p w14:paraId="531ADF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Neohesperidin</w:t>
            </w:r>
          </w:p>
        </w:tc>
        <w:tc>
          <w:tcPr>
            <w:tcW w:w="1214" w:type="pct"/>
            <w:tcBorders>
              <w:bottom w:val="single" w:sz="12" w:space="0" w:color="auto"/>
            </w:tcBorders>
            <w:vAlign w:val="center"/>
          </w:tcPr>
          <w:p w14:paraId="0A21B7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bCs/>
                <w:color w:val="000000" w:themeColor="text1"/>
                <w:sz w:val="20"/>
                <w:szCs w:val="20"/>
              </w:rPr>
              <w:t>353.0</w:t>
            </w:r>
          </w:p>
        </w:tc>
        <w:tc>
          <w:tcPr>
            <w:tcW w:w="2153" w:type="pct"/>
            <w:vMerge/>
            <w:tcBorders>
              <w:bottom w:val="single" w:sz="12" w:space="0" w:color="auto"/>
            </w:tcBorders>
            <w:vAlign w:val="center"/>
          </w:tcPr>
          <w:p w14:paraId="6BF7A611" w14:textId="77777777" w:rsidR="00D660B6" w:rsidRDefault="00D660B6">
            <w:pPr>
              <w:spacing w:line="480" w:lineRule="auto"/>
              <w:jc w:val="center"/>
              <w:rPr>
                <w:rFonts w:ascii="Arial" w:eastAsia="DengXian" w:hAnsi="Arial" w:cs="Arial"/>
                <w:bCs/>
                <w:color w:val="000000" w:themeColor="text1"/>
                <w:sz w:val="20"/>
                <w:szCs w:val="20"/>
              </w:rPr>
            </w:pPr>
          </w:p>
        </w:tc>
      </w:tr>
    </w:tbl>
    <w:p w14:paraId="7B4544E1"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483B68C3"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45039BFF"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54C60FAE"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5ECA6342"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47CE0E56"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146BDEC7"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635AD690"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7224DA1F"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49684D06"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3B617A9E"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6C77E182"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77462184"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5A2C277F"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2F1F5578" w14:textId="77777777" w:rsidR="00D660B6" w:rsidRDefault="00D660B6">
      <w:pPr>
        <w:spacing w:line="480" w:lineRule="auto"/>
        <w:rPr>
          <w:rFonts w:ascii="Arial" w:eastAsia="Arial" w:hAnsi="Arial" w:cs="Arial"/>
          <w:b/>
          <w:bCs/>
          <w:snapToGrid w:val="0"/>
          <w:color w:val="000000" w:themeColor="text1"/>
          <w:spacing w:val="6"/>
          <w:kern w:val="0"/>
          <w:sz w:val="20"/>
          <w:szCs w:val="20"/>
          <w:lang w:eastAsia="en-US"/>
        </w:rPr>
      </w:pPr>
    </w:p>
    <w:p w14:paraId="455A82DD" w14:textId="77777777" w:rsidR="00D660B6" w:rsidRDefault="00000000">
      <w:pPr>
        <w:spacing w:line="480" w:lineRule="auto"/>
        <w:rPr>
          <w:rFonts w:ascii="Arial" w:eastAsia="Arial" w:hAnsi="Arial" w:cs="Arial"/>
          <w:b/>
          <w:bCs/>
          <w:snapToGrid w:val="0"/>
          <w:color w:val="000000" w:themeColor="text1"/>
          <w:spacing w:val="6"/>
          <w:kern w:val="0"/>
          <w:sz w:val="20"/>
          <w:szCs w:val="20"/>
          <w:lang w:eastAsia="en-US"/>
        </w:rPr>
      </w:pPr>
      <w:r>
        <w:rPr>
          <w:rFonts w:ascii="Arial" w:hAnsi="Arial" w:cs="Arial" w:hint="eastAsia"/>
          <w:b/>
          <w:bCs/>
          <w:color w:val="000000" w:themeColor="text1"/>
          <w:sz w:val="20"/>
          <w:szCs w:val="20"/>
        </w:rPr>
        <w:t>T</w:t>
      </w:r>
      <w:r>
        <w:rPr>
          <w:rFonts w:ascii="Arial" w:hAnsi="Arial" w:cs="Arial"/>
          <w:b/>
          <w:bCs/>
          <w:color w:val="000000" w:themeColor="text1"/>
          <w:sz w:val="20"/>
          <w:szCs w:val="20"/>
        </w:rPr>
        <w:t xml:space="preserve">able S5 </w:t>
      </w:r>
      <w:r>
        <w:rPr>
          <w:rFonts w:ascii="Arial" w:hAnsi="Arial" w:cs="Arial"/>
          <w:color w:val="000000" w:themeColor="text1"/>
          <w:sz w:val="20"/>
          <w:szCs w:val="20"/>
        </w:rPr>
        <w:t>Significantly differential gen</w:t>
      </w:r>
      <w:r>
        <w:rPr>
          <w:rFonts w:ascii="Arial" w:hAnsi="Arial" w:cs="Arial" w:hint="eastAsia"/>
          <w:color w:val="000000" w:themeColor="text1"/>
          <w:sz w:val="20"/>
          <w:szCs w:val="20"/>
        </w:rPr>
        <w:t>e</w:t>
      </w:r>
      <w:r>
        <w:rPr>
          <w:rFonts w:ascii="Arial" w:hAnsi="Arial" w:cs="Arial"/>
          <w:color w:val="000000" w:themeColor="text1"/>
          <w:sz w:val="20"/>
          <w:szCs w:val="20"/>
        </w:rPr>
        <w:t xml:space="preserve">s between </w:t>
      </w:r>
      <w:r>
        <w:rPr>
          <w:rFonts w:ascii="Arial" w:hAnsi="Arial" w:cs="Arial" w:hint="eastAsia"/>
          <w:color w:val="000000" w:themeColor="text1"/>
          <w:sz w:val="20"/>
          <w:szCs w:val="20"/>
        </w:rPr>
        <w:t>QAFF-L</w:t>
      </w:r>
      <w:r>
        <w:rPr>
          <w:rFonts w:ascii="Arial" w:hAnsi="Arial" w:cs="Arial"/>
          <w:color w:val="000000" w:themeColor="text1"/>
          <w:sz w:val="20"/>
          <w:szCs w:val="20"/>
        </w:rPr>
        <w:t xml:space="preserve"> </w:t>
      </w:r>
      <w:r>
        <w:rPr>
          <w:rFonts w:ascii="Arial" w:hAnsi="Arial" w:cs="Arial" w:hint="eastAsia"/>
          <w:color w:val="000000" w:themeColor="text1"/>
          <w:sz w:val="20"/>
          <w:szCs w:val="20"/>
        </w:rPr>
        <w:t>and</w:t>
      </w:r>
      <w:r>
        <w:rPr>
          <w:rFonts w:ascii="Arial" w:hAnsi="Arial" w:cs="Arial"/>
          <w:color w:val="000000" w:themeColor="text1"/>
          <w:sz w:val="20"/>
          <w:szCs w:val="20"/>
        </w:rPr>
        <w:t xml:space="preserve"> </w:t>
      </w:r>
      <w:r>
        <w:rPr>
          <w:rFonts w:ascii="Arial" w:hAnsi="Arial" w:cs="Arial" w:hint="eastAsia"/>
          <w:color w:val="000000" w:themeColor="text1"/>
          <w:sz w:val="20"/>
          <w:szCs w:val="20"/>
        </w:rPr>
        <w:t>DSS</w:t>
      </w:r>
      <w:r>
        <w:rPr>
          <w:rFonts w:ascii="Arial" w:hAnsi="Arial" w:cs="Arial"/>
          <w:color w:val="000000" w:themeColor="text1"/>
          <w:sz w:val="20"/>
          <w:szCs w:val="20"/>
        </w:rPr>
        <w:t xml:space="preserve"> </w:t>
      </w:r>
    </w:p>
    <w:tbl>
      <w:tblPr>
        <w:tblStyle w:val="2"/>
        <w:tblW w:w="8720" w:type="dxa"/>
        <w:jc w:val="center"/>
        <w:tblLayout w:type="fixed"/>
        <w:tblLook w:val="04A0" w:firstRow="1" w:lastRow="0" w:firstColumn="1" w:lastColumn="0" w:noHBand="0" w:noVBand="1"/>
      </w:tblPr>
      <w:tblGrid>
        <w:gridCol w:w="1761"/>
        <w:gridCol w:w="1369"/>
        <w:gridCol w:w="1930"/>
        <w:gridCol w:w="1050"/>
        <w:gridCol w:w="1280"/>
        <w:gridCol w:w="1330"/>
      </w:tblGrid>
      <w:tr w:rsidR="00D660B6" w14:paraId="0405EDB4" w14:textId="77777777" w:rsidTr="00D660B6">
        <w:trPr>
          <w:cnfStyle w:val="100000000000" w:firstRow="1" w:lastRow="0" w:firstColumn="0" w:lastColumn="0" w:oddVBand="0" w:evenVBand="0" w:oddHBand="0" w:evenHBand="0" w:firstRowFirstColumn="0" w:firstRowLastColumn="0" w:lastRowFirstColumn="0" w:lastRowLastColumn="0"/>
          <w:trHeight w:val="278"/>
          <w:tblHeader/>
          <w:jc w:val="center"/>
        </w:trPr>
        <w:tc>
          <w:tcPr>
            <w:tcW w:w="1761" w:type="dxa"/>
            <w:shd w:val="clear" w:color="auto" w:fill="auto"/>
            <w:noWrap/>
            <w:vAlign w:val="center"/>
          </w:tcPr>
          <w:p w14:paraId="71153149" w14:textId="77777777" w:rsidR="00D660B6" w:rsidRDefault="00000000">
            <w:pPr>
              <w:widowControl/>
              <w:jc w:val="center"/>
              <w:textAlignment w:val="center"/>
              <w:rPr>
                <w:rFonts w:ascii="SimSun" w:eastAsia="SimSun" w:hAnsi="SimSun" w:cs="SimSun"/>
                <w:color w:val="000000" w:themeColor="text1"/>
                <w:sz w:val="22"/>
                <w:szCs w:val="22"/>
              </w:rPr>
            </w:pPr>
            <w:proofErr w:type="spellStart"/>
            <w:r>
              <w:rPr>
                <w:rFonts w:ascii="Arial" w:hAnsi="Arial" w:cs="Arial" w:hint="eastAsia"/>
                <w:b/>
                <w:bCs/>
                <w:color w:val="000000" w:themeColor="text1"/>
                <w:sz w:val="20"/>
                <w:szCs w:val="20"/>
              </w:rPr>
              <w:t>gene_id</w:t>
            </w:r>
            <w:proofErr w:type="spellEnd"/>
          </w:p>
        </w:tc>
        <w:tc>
          <w:tcPr>
            <w:tcW w:w="1369" w:type="dxa"/>
            <w:shd w:val="clear" w:color="auto" w:fill="auto"/>
            <w:noWrap/>
            <w:vAlign w:val="center"/>
          </w:tcPr>
          <w:p w14:paraId="5A0FBF1C"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Fold Change</w:t>
            </w:r>
          </w:p>
        </w:tc>
        <w:tc>
          <w:tcPr>
            <w:tcW w:w="1930" w:type="dxa"/>
            <w:shd w:val="clear" w:color="auto" w:fill="auto"/>
            <w:noWrap/>
            <w:vAlign w:val="center"/>
          </w:tcPr>
          <w:p w14:paraId="1B84F0CD"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 xml:space="preserve">log2 </w:t>
            </w:r>
          </w:p>
          <w:p w14:paraId="74B0ED07"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Fold Change</w:t>
            </w:r>
          </w:p>
        </w:tc>
        <w:tc>
          <w:tcPr>
            <w:tcW w:w="1050" w:type="dxa"/>
            <w:noWrap/>
            <w:vAlign w:val="center"/>
          </w:tcPr>
          <w:p w14:paraId="3E85DEC8"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p-value</w:t>
            </w:r>
          </w:p>
        </w:tc>
        <w:tc>
          <w:tcPr>
            <w:tcW w:w="1280" w:type="dxa"/>
            <w:noWrap/>
            <w:vAlign w:val="center"/>
          </w:tcPr>
          <w:p w14:paraId="0387762E"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q-value</w:t>
            </w:r>
          </w:p>
        </w:tc>
        <w:tc>
          <w:tcPr>
            <w:tcW w:w="1330" w:type="dxa"/>
            <w:noWrap/>
            <w:vAlign w:val="center"/>
          </w:tcPr>
          <w:p w14:paraId="54F0CCB9"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Regulation</w:t>
            </w:r>
          </w:p>
        </w:tc>
      </w:tr>
      <w:tr w:rsidR="00D660B6" w14:paraId="67522E1B" w14:textId="77777777" w:rsidTr="00D660B6">
        <w:trPr>
          <w:trHeight w:val="278"/>
          <w:jc w:val="center"/>
        </w:trPr>
        <w:tc>
          <w:tcPr>
            <w:tcW w:w="1761" w:type="dxa"/>
            <w:noWrap/>
            <w:vAlign w:val="center"/>
          </w:tcPr>
          <w:p w14:paraId="112F61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Trpv6</w:t>
            </w:r>
          </w:p>
        </w:tc>
        <w:tc>
          <w:tcPr>
            <w:tcW w:w="1369" w:type="dxa"/>
            <w:noWrap/>
            <w:vAlign w:val="center"/>
          </w:tcPr>
          <w:p w14:paraId="765CA27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639.676 </w:t>
            </w:r>
          </w:p>
        </w:tc>
        <w:tc>
          <w:tcPr>
            <w:tcW w:w="1930" w:type="dxa"/>
            <w:noWrap/>
            <w:vAlign w:val="center"/>
          </w:tcPr>
          <w:p w14:paraId="711D82C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9.321 </w:t>
            </w:r>
          </w:p>
        </w:tc>
        <w:tc>
          <w:tcPr>
            <w:tcW w:w="1050" w:type="dxa"/>
            <w:noWrap/>
            <w:vAlign w:val="center"/>
          </w:tcPr>
          <w:p w14:paraId="72C5A94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F97135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35D99D6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F361737" w14:textId="77777777" w:rsidTr="00D660B6">
        <w:trPr>
          <w:trHeight w:val="278"/>
          <w:jc w:val="center"/>
        </w:trPr>
        <w:tc>
          <w:tcPr>
            <w:tcW w:w="1761" w:type="dxa"/>
            <w:noWrap/>
            <w:vAlign w:val="center"/>
          </w:tcPr>
          <w:p w14:paraId="7A6E0B6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Vwa2</w:t>
            </w:r>
          </w:p>
        </w:tc>
        <w:tc>
          <w:tcPr>
            <w:tcW w:w="1369" w:type="dxa"/>
            <w:noWrap/>
            <w:vAlign w:val="center"/>
          </w:tcPr>
          <w:p w14:paraId="57134B2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21.485 </w:t>
            </w:r>
          </w:p>
        </w:tc>
        <w:tc>
          <w:tcPr>
            <w:tcW w:w="1930" w:type="dxa"/>
            <w:noWrap/>
            <w:vAlign w:val="center"/>
          </w:tcPr>
          <w:p w14:paraId="40CFD36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4.425 </w:t>
            </w:r>
          </w:p>
        </w:tc>
        <w:tc>
          <w:tcPr>
            <w:tcW w:w="1050" w:type="dxa"/>
            <w:noWrap/>
            <w:vAlign w:val="center"/>
          </w:tcPr>
          <w:p w14:paraId="039A135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D95E57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0.020 </w:t>
            </w:r>
          </w:p>
        </w:tc>
        <w:tc>
          <w:tcPr>
            <w:tcW w:w="1330" w:type="dxa"/>
            <w:noWrap/>
            <w:vAlign w:val="center"/>
          </w:tcPr>
          <w:p w14:paraId="4798A38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31718A74" w14:textId="77777777" w:rsidTr="00D660B6">
        <w:trPr>
          <w:trHeight w:val="278"/>
          <w:jc w:val="center"/>
        </w:trPr>
        <w:tc>
          <w:tcPr>
            <w:tcW w:w="1761" w:type="dxa"/>
            <w:noWrap/>
            <w:vAlign w:val="center"/>
          </w:tcPr>
          <w:p w14:paraId="624065E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Khdc1a</w:t>
            </w:r>
          </w:p>
        </w:tc>
        <w:tc>
          <w:tcPr>
            <w:tcW w:w="1369" w:type="dxa"/>
            <w:noWrap/>
            <w:vAlign w:val="center"/>
          </w:tcPr>
          <w:p w14:paraId="13B084C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17.549 </w:t>
            </w:r>
          </w:p>
        </w:tc>
        <w:tc>
          <w:tcPr>
            <w:tcW w:w="1930" w:type="dxa"/>
            <w:noWrap/>
            <w:vAlign w:val="center"/>
          </w:tcPr>
          <w:p w14:paraId="1719412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4.133 </w:t>
            </w:r>
          </w:p>
        </w:tc>
        <w:tc>
          <w:tcPr>
            <w:tcW w:w="1050" w:type="dxa"/>
            <w:noWrap/>
            <w:vAlign w:val="center"/>
          </w:tcPr>
          <w:p w14:paraId="4E9663B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A0A636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2BE18F9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A81B80E" w14:textId="77777777" w:rsidTr="00D660B6">
        <w:trPr>
          <w:trHeight w:val="278"/>
          <w:jc w:val="center"/>
        </w:trPr>
        <w:tc>
          <w:tcPr>
            <w:tcW w:w="1761" w:type="dxa"/>
            <w:noWrap/>
            <w:vAlign w:val="center"/>
          </w:tcPr>
          <w:p w14:paraId="4235C0A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Gata4</w:t>
            </w:r>
          </w:p>
        </w:tc>
        <w:tc>
          <w:tcPr>
            <w:tcW w:w="1369" w:type="dxa"/>
            <w:noWrap/>
            <w:vAlign w:val="center"/>
          </w:tcPr>
          <w:p w14:paraId="69EE916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16.266 </w:t>
            </w:r>
          </w:p>
        </w:tc>
        <w:tc>
          <w:tcPr>
            <w:tcW w:w="1930" w:type="dxa"/>
            <w:noWrap/>
            <w:vAlign w:val="center"/>
          </w:tcPr>
          <w:p w14:paraId="5482FA3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4.024 </w:t>
            </w:r>
          </w:p>
        </w:tc>
        <w:tc>
          <w:tcPr>
            <w:tcW w:w="1050" w:type="dxa"/>
            <w:noWrap/>
            <w:vAlign w:val="center"/>
          </w:tcPr>
          <w:p w14:paraId="20906C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104BA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0.025 </w:t>
            </w:r>
          </w:p>
        </w:tc>
        <w:tc>
          <w:tcPr>
            <w:tcW w:w="1330" w:type="dxa"/>
            <w:noWrap/>
            <w:vAlign w:val="center"/>
          </w:tcPr>
          <w:p w14:paraId="4A02491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783FF8F" w14:textId="77777777" w:rsidTr="00D660B6">
        <w:trPr>
          <w:trHeight w:val="278"/>
          <w:jc w:val="center"/>
        </w:trPr>
        <w:tc>
          <w:tcPr>
            <w:tcW w:w="1761" w:type="dxa"/>
            <w:noWrap/>
            <w:vAlign w:val="center"/>
          </w:tcPr>
          <w:p w14:paraId="610FD20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Ly6g6c</w:t>
            </w:r>
          </w:p>
        </w:tc>
        <w:tc>
          <w:tcPr>
            <w:tcW w:w="1369" w:type="dxa"/>
            <w:noWrap/>
            <w:vAlign w:val="center"/>
          </w:tcPr>
          <w:p w14:paraId="7F5C4AA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13.612 </w:t>
            </w:r>
          </w:p>
        </w:tc>
        <w:tc>
          <w:tcPr>
            <w:tcW w:w="1930" w:type="dxa"/>
            <w:noWrap/>
            <w:vAlign w:val="center"/>
          </w:tcPr>
          <w:p w14:paraId="708A0B7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3.767 </w:t>
            </w:r>
          </w:p>
        </w:tc>
        <w:tc>
          <w:tcPr>
            <w:tcW w:w="1050" w:type="dxa"/>
            <w:noWrap/>
            <w:vAlign w:val="center"/>
          </w:tcPr>
          <w:p w14:paraId="5E18E79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79428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0.004 </w:t>
            </w:r>
          </w:p>
        </w:tc>
        <w:tc>
          <w:tcPr>
            <w:tcW w:w="1330" w:type="dxa"/>
            <w:noWrap/>
            <w:vAlign w:val="center"/>
          </w:tcPr>
          <w:p w14:paraId="18F7D4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89458C5" w14:textId="77777777" w:rsidTr="00D660B6">
        <w:trPr>
          <w:trHeight w:val="278"/>
          <w:jc w:val="center"/>
        </w:trPr>
        <w:tc>
          <w:tcPr>
            <w:tcW w:w="1761" w:type="dxa"/>
            <w:noWrap/>
            <w:vAlign w:val="center"/>
          </w:tcPr>
          <w:p w14:paraId="6631675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Fut9</w:t>
            </w:r>
          </w:p>
        </w:tc>
        <w:tc>
          <w:tcPr>
            <w:tcW w:w="1369" w:type="dxa"/>
            <w:noWrap/>
            <w:vAlign w:val="center"/>
          </w:tcPr>
          <w:p w14:paraId="352CBC1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10.175 </w:t>
            </w:r>
          </w:p>
        </w:tc>
        <w:tc>
          <w:tcPr>
            <w:tcW w:w="1930" w:type="dxa"/>
            <w:noWrap/>
            <w:vAlign w:val="center"/>
          </w:tcPr>
          <w:p w14:paraId="6668E70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3.347 </w:t>
            </w:r>
          </w:p>
        </w:tc>
        <w:tc>
          <w:tcPr>
            <w:tcW w:w="1050" w:type="dxa"/>
            <w:noWrap/>
            <w:vAlign w:val="center"/>
          </w:tcPr>
          <w:p w14:paraId="48C4AEE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3618F1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0.012 </w:t>
            </w:r>
          </w:p>
        </w:tc>
        <w:tc>
          <w:tcPr>
            <w:tcW w:w="1330" w:type="dxa"/>
            <w:noWrap/>
            <w:vAlign w:val="center"/>
          </w:tcPr>
          <w:p w14:paraId="40C4B44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4278E275" w14:textId="77777777" w:rsidTr="00D660B6">
        <w:trPr>
          <w:trHeight w:val="278"/>
          <w:jc w:val="center"/>
        </w:trPr>
        <w:tc>
          <w:tcPr>
            <w:tcW w:w="1761" w:type="dxa"/>
            <w:noWrap/>
            <w:vAlign w:val="center"/>
          </w:tcPr>
          <w:p w14:paraId="349330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Lrr1</w:t>
            </w:r>
          </w:p>
        </w:tc>
        <w:tc>
          <w:tcPr>
            <w:tcW w:w="1369" w:type="dxa"/>
            <w:noWrap/>
            <w:vAlign w:val="center"/>
          </w:tcPr>
          <w:p w14:paraId="4189031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5.203 </w:t>
            </w:r>
          </w:p>
        </w:tc>
        <w:tc>
          <w:tcPr>
            <w:tcW w:w="1930" w:type="dxa"/>
            <w:noWrap/>
            <w:vAlign w:val="center"/>
          </w:tcPr>
          <w:p w14:paraId="7060EA7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2.379 </w:t>
            </w:r>
          </w:p>
        </w:tc>
        <w:tc>
          <w:tcPr>
            <w:tcW w:w="1050" w:type="dxa"/>
            <w:noWrap/>
            <w:vAlign w:val="center"/>
          </w:tcPr>
          <w:p w14:paraId="667ADBB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376F77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0.001 </w:t>
            </w:r>
          </w:p>
        </w:tc>
        <w:tc>
          <w:tcPr>
            <w:tcW w:w="1330" w:type="dxa"/>
            <w:noWrap/>
            <w:vAlign w:val="center"/>
          </w:tcPr>
          <w:p w14:paraId="2FD91EB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14BD2EF8" w14:textId="77777777" w:rsidTr="00D660B6">
        <w:trPr>
          <w:trHeight w:val="278"/>
          <w:jc w:val="center"/>
        </w:trPr>
        <w:tc>
          <w:tcPr>
            <w:tcW w:w="1761" w:type="dxa"/>
            <w:noWrap/>
            <w:vAlign w:val="center"/>
          </w:tcPr>
          <w:p w14:paraId="3E3A58C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Rmi2</w:t>
            </w:r>
          </w:p>
        </w:tc>
        <w:tc>
          <w:tcPr>
            <w:tcW w:w="1369" w:type="dxa"/>
            <w:noWrap/>
            <w:vAlign w:val="center"/>
          </w:tcPr>
          <w:p w14:paraId="5290C6E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5.165 </w:t>
            </w:r>
          </w:p>
        </w:tc>
        <w:tc>
          <w:tcPr>
            <w:tcW w:w="1930" w:type="dxa"/>
            <w:noWrap/>
            <w:vAlign w:val="center"/>
          </w:tcPr>
          <w:p w14:paraId="73A4FC7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2.369 </w:t>
            </w:r>
          </w:p>
        </w:tc>
        <w:tc>
          <w:tcPr>
            <w:tcW w:w="1050" w:type="dxa"/>
            <w:noWrap/>
            <w:vAlign w:val="center"/>
          </w:tcPr>
          <w:p w14:paraId="394DC5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610EF0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0.025 </w:t>
            </w:r>
          </w:p>
        </w:tc>
        <w:tc>
          <w:tcPr>
            <w:tcW w:w="1330" w:type="dxa"/>
            <w:noWrap/>
            <w:vAlign w:val="center"/>
          </w:tcPr>
          <w:p w14:paraId="6A486C8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0D34A5B" w14:textId="77777777" w:rsidTr="00D660B6">
        <w:trPr>
          <w:trHeight w:val="278"/>
          <w:jc w:val="center"/>
        </w:trPr>
        <w:tc>
          <w:tcPr>
            <w:tcW w:w="1761" w:type="dxa"/>
            <w:noWrap/>
            <w:vAlign w:val="center"/>
          </w:tcPr>
          <w:p w14:paraId="0F9E8C7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Pdzd7</w:t>
            </w:r>
          </w:p>
        </w:tc>
        <w:tc>
          <w:tcPr>
            <w:tcW w:w="1369" w:type="dxa"/>
            <w:noWrap/>
            <w:vAlign w:val="center"/>
          </w:tcPr>
          <w:p w14:paraId="0F486F5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4.996 </w:t>
            </w:r>
          </w:p>
        </w:tc>
        <w:tc>
          <w:tcPr>
            <w:tcW w:w="1930" w:type="dxa"/>
            <w:noWrap/>
            <w:vAlign w:val="center"/>
          </w:tcPr>
          <w:p w14:paraId="5B9F4EA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2.321 </w:t>
            </w:r>
          </w:p>
        </w:tc>
        <w:tc>
          <w:tcPr>
            <w:tcW w:w="1050" w:type="dxa"/>
            <w:noWrap/>
            <w:vAlign w:val="center"/>
          </w:tcPr>
          <w:p w14:paraId="38A759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F5DB7A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60615A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20FFB984" w14:textId="77777777" w:rsidTr="00D660B6">
        <w:trPr>
          <w:trHeight w:val="278"/>
          <w:jc w:val="center"/>
        </w:trPr>
        <w:tc>
          <w:tcPr>
            <w:tcW w:w="1761" w:type="dxa"/>
            <w:noWrap/>
            <w:vAlign w:val="center"/>
          </w:tcPr>
          <w:p w14:paraId="383EB3CB"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Tfrc</w:t>
            </w:r>
            <w:proofErr w:type="spellEnd"/>
          </w:p>
        </w:tc>
        <w:tc>
          <w:tcPr>
            <w:tcW w:w="1369" w:type="dxa"/>
            <w:noWrap/>
            <w:vAlign w:val="center"/>
          </w:tcPr>
          <w:p w14:paraId="704C728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4.652 </w:t>
            </w:r>
          </w:p>
        </w:tc>
        <w:tc>
          <w:tcPr>
            <w:tcW w:w="1930" w:type="dxa"/>
            <w:noWrap/>
            <w:vAlign w:val="center"/>
          </w:tcPr>
          <w:p w14:paraId="6F4A585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2.218 </w:t>
            </w:r>
          </w:p>
        </w:tc>
        <w:tc>
          <w:tcPr>
            <w:tcW w:w="1050" w:type="dxa"/>
            <w:noWrap/>
            <w:vAlign w:val="center"/>
          </w:tcPr>
          <w:p w14:paraId="5A73DAF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867698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0.010 </w:t>
            </w:r>
          </w:p>
        </w:tc>
        <w:tc>
          <w:tcPr>
            <w:tcW w:w="1330" w:type="dxa"/>
            <w:noWrap/>
            <w:vAlign w:val="center"/>
          </w:tcPr>
          <w:p w14:paraId="59EFF91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43B2B8BE" w14:textId="77777777" w:rsidTr="00D660B6">
        <w:trPr>
          <w:trHeight w:val="278"/>
          <w:jc w:val="center"/>
        </w:trPr>
        <w:tc>
          <w:tcPr>
            <w:tcW w:w="1761" w:type="dxa"/>
            <w:noWrap/>
            <w:vAlign w:val="center"/>
          </w:tcPr>
          <w:p w14:paraId="67B1537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Bub1</w:t>
            </w:r>
          </w:p>
        </w:tc>
        <w:tc>
          <w:tcPr>
            <w:tcW w:w="1369" w:type="dxa"/>
            <w:noWrap/>
            <w:vAlign w:val="center"/>
          </w:tcPr>
          <w:p w14:paraId="0AFB615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4.160 </w:t>
            </w:r>
          </w:p>
        </w:tc>
        <w:tc>
          <w:tcPr>
            <w:tcW w:w="1930" w:type="dxa"/>
            <w:noWrap/>
            <w:vAlign w:val="center"/>
          </w:tcPr>
          <w:p w14:paraId="60E6B3D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2.057 </w:t>
            </w:r>
          </w:p>
        </w:tc>
        <w:tc>
          <w:tcPr>
            <w:tcW w:w="1050" w:type="dxa"/>
            <w:noWrap/>
            <w:vAlign w:val="center"/>
          </w:tcPr>
          <w:p w14:paraId="4E00364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3DC93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0.015 </w:t>
            </w:r>
          </w:p>
        </w:tc>
        <w:tc>
          <w:tcPr>
            <w:tcW w:w="1330" w:type="dxa"/>
            <w:noWrap/>
            <w:vAlign w:val="center"/>
          </w:tcPr>
          <w:p w14:paraId="251AFAF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113BE37E" w14:textId="77777777" w:rsidTr="00D660B6">
        <w:trPr>
          <w:trHeight w:val="278"/>
          <w:jc w:val="center"/>
        </w:trPr>
        <w:tc>
          <w:tcPr>
            <w:tcW w:w="1761" w:type="dxa"/>
            <w:noWrap/>
            <w:vAlign w:val="center"/>
          </w:tcPr>
          <w:p w14:paraId="2BB9375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Hells</w:t>
            </w:r>
          </w:p>
        </w:tc>
        <w:tc>
          <w:tcPr>
            <w:tcW w:w="1369" w:type="dxa"/>
            <w:noWrap/>
            <w:vAlign w:val="center"/>
          </w:tcPr>
          <w:p w14:paraId="2BD51BD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3.851 </w:t>
            </w:r>
          </w:p>
        </w:tc>
        <w:tc>
          <w:tcPr>
            <w:tcW w:w="1930" w:type="dxa"/>
            <w:noWrap/>
            <w:vAlign w:val="center"/>
          </w:tcPr>
          <w:p w14:paraId="332B46B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1.945 </w:t>
            </w:r>
          </w:p>
        </w:tc>
        <w:tc>
          <w:tcPr>
            <w:tcW w:w="1050" w:type="dxa"/>
            <w:noWrap/>
            <w:vAlign w:val="center"/>
          </w:tcPr>
          <w:p w14:paraId="5AD83C9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EB34E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0.020 </w:t>
            </w:r>
          </w:p>
        </w:tc>
        <w:tc>
          <w:tcPr>
            <w:tcW w:w="1330" w:type="dxa"/>
            <w:noWrap/>
            <w:vAlign w:val="center"/>
          </w:tcPr>
          <w:p w14:paraId="015466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984EE0E" w14:textId="77777777" w:rsidTr="00D660B6">
        <w:trPr>
          <w:trHeight w:val="278"/>
          <w:jc w:val="center"/>
        </w:trPr>
        <w:tc>
          <w:tcPr>
            <w:tcW w:w="1761" w:type="dxa"/>
            <w:noWrap/>
            <w:vAlign w:val="center"/>
          </w:tcPr>
          <w:p w14:paraId="663C135F"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Fancb</w:t>
            </w:r>
            <w:proofErr w:type="spellEnd"/>
          </w:p>
        </w:tc>
        <w:tc>
          <w:tcPr>
            <w:tcW w:w="1369" w:type="dxa"/>
            <w:noWrap/>
            <w:vAlign w:val="center"/>
          </w:tcPr>
          <w:p w14:paraId="45DFCAA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3.641 </w:t>
            </w:r>
          </w:p>
        </w:tc>
        <w:tc>
          <w:tcPr>
            <w:tcW w:w="1930" w:type="dxa"/>
            <w:noWrap/>
            <w:vAlign w:val="center"/>
          </w:tcPr>
          <w:p w14:paraId="0661D93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1.864 </w:t>
            </w:r>
          </w:p>
        </w:tc>
        <w:tc>
          <w:tcPr>
            <w:tcW w:w="1050" w:type="dxa"/>
            <w:noWrap/>
            <w:vAlign w:val="center"/>
          </w:tcPr>
          <w:p w14:paraId="3811FFD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996FB1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3F83E6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74309FC" w14:textId="77777777" w:rsidTr="00D660B6">
        <w:trPr>
          <w:trHeight w:val="278"/>
          <w:jc w:val="center"/>
        </w:trPr>
        <w:tc>
          <w:tcPr>
            <w:tcW w:w="1761" w:type="dxa"/>
            <w:noWrap/>
            <w:vAlign w:val="center"/>
          </w:tcPr>
          <w:p w14:paraId="1A0B112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Kif18a</w:t>
            </w:r>
          </w:p>
        </w:tc>
        <w:tc>
          <w:tcPr>
            <w:tcW w:w="1369" w:type="dxa"/>
            <w:noWrap/>
            <w:vAlign w:val="center"/>
          </w:tcPr>
          <w:p w14:paraId="6CC3219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3.501 </w:t>
            </w:r>
          </w:p>
        </w:tc>
        <w:tc>
          <w:tcPr>
            <w:tcW w:w="1930" w:type="dxa"/>
            <w:noWrap/>
            <w:vAlign w:val="center"/>
          </w:tcPr>
          <w:p w14:paraId="1C72545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1.808 </w:t>
            </w:r>
          </w:p>
        </w:tc>
        <w:tc>
          <w:tcPr>
            <w:tcW w:w="1050" w:type="dxa"/>
            <w:noWrap/>
            <w:vAlign w:val="center"/>
          </w:tcPr>
          <w:p w14:paraId="4D55BC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FB8163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0.020 </w:t>
            </w:r>
          </w:p>
        </w:tc>
        <w:tc>
          <w:tcPr>
            <w:tcW w:w="1330" w:type="dxa"/>
            <w:noWrap/>
            <w:vAlign w:val="center"/>
          </w:tcPr>
          <w:p w14:paraId="5EB6D56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77F3BD6" w14:textId="77777777" w:rsidTr="00D660B6">
        <w:trPr>
          <w:trHeight w:val="278"/>
          <w:jc w:val="center"/>
        </w:trPr>
        <w:tc>
          <w:tcPr>
            <w:tcW w:w="1761" w:type="dxa"/>
            <w:noWrap/>
            <w:vAlign w:val="center"/>
          </w:tcPr>
          <w:p w14:paraId="2FD886C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Zfp820</w:t>
            </w:r>
          </w:p>
        </w:tc>
        <w:tc>
          <w:tcPr>
            <w:tcW w:w="1369" w:type="dxa"/>
            <w:noWrap/>
            <w:vAlign w:val="center"/>
          </w:tcPr>
          <w:p w14:paraId="24AF117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3.384 </w:t>
            </w:r>
          </w:p>
        </w:tc>
        <w:tc>
          <w:tcPr>
            <w:tcW w:w="1930" w:type="dxa"/>
            <w:noWrap/>
            <w:vAlign w:val="center"/>
          </w:tcPr>
          <w:p w14:paraId="5F81A0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1.759 </w:t>
            </w:r>
          </w:p>
        </w:tc>
        <w:tc>
          <w:tcPr>
            <w:tcW w:w="1050" w:type="dxa"/>
            <w:noWrap/>
            <w:vAlign w:val="center"/>
          </w:tcPr>
          <w:p w14:paraId="615CD6D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DA4714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6631FFA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F4578B2" w14:textId="77777777" w:rsidTr="00D660B6">
        <w:trPr>
          <w:trHeight w:val="278"/>
          <w:jc w:val="center"/>
        </w:trPr>
        <w:tc>
          <w:tcPr>
            <w:tcW w:w="1761" w:type="dxa"/>
            <w:noWrap/>
            <w:vAlign w:val="center"/>
          </w:tcPr>
          <w:p w14:paraId="787E235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Cip2a</w:t>
            </w:r>
          </w:p>
        </w:tc>
        <w:tc>
          <w:tcPr>
            <w:tcW w:w="1369" w:type="dxa"/>
            <w:noWrap/>
            <w:vAlign w:val="center"/>
          </w:tcPr>
          <w:p w14:paraId="52B4693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3.191 </w:t>
            </w:r>
          </w:p>
        </w:tc>
        <w:tc>
          <w:tcPr>
            <w:tcW w:w="1930" w:type="dxa"/>
            <w:noWrap/>
            <w:vAlign w:val="center"/>
          </w:tcPr>
          <w:p w14:paraId="33B5F1F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1.674 </w:t>
            </w:r>
          </w:p>
        </w:tc>
        <w:tc>
          <w:tcPr>
            <w:tcW w:w="1050" w:type="dxa"/>
            <w:noWrap/>
            <w:vAlign w:val="center"/>
          </w:tcPr>
          <w:p w14:paraId="638133E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AAC4FE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0.013 </w:t>
            </w:r>
          </w:p>
        </w:tc>
        <w:tc>
          <w:tcPr>
            <w:tcW w:w="1330" w:type="dxa"/>
            <w:noWrap/>
            <w:vAlign w:val="center"/>
          </w:tcPr>
          <w:p w14:paraId="382FA49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340A4C9C" w14:textId="77777777" w:rsidTr="00D660B6">
        <w:trPr>
          <w:trHeight w:val="278"/>
          <w:jc w:val="center"/>
        </w:trPr>
        <w:tc>
          <w:tcPr>
            <w:tcW w:w="1761" w:type="dxa"/>
            <w:noWrap/>
            <w:vAlign w:val="center"/>
          </w:tcPr>
          <w:p w14:paraId="7D60243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Cdc6</w:t>
            </w:r>
          </w:p>
        </w:tc>
        <w:tc>
          <w:tcPr>
            <w:tcW w:w="1369" w:type="dxa"/>
            <w:noWrap/>
            <w:vAlign w:val="center"/>
          </w:tcPr>
          <w:p w14:paraId="750946B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3.121 </w:t>
            </w:r>
          </w:p>
        </w:tc>
        <w:tc>
          <w:tcPr>
            <w:tcW w:w="1930" w:type="dxa"/>
            <w:noWrap/>
            <w:vAlign w:val="center"/>
          </w:tcPr>
          <w:p w14:paraId="376BDCD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1.642 </w:t>
            </w:r>
          </w:p>
        </w:tc>
        <w:tc>
          <w:tcPr>
            <w:tcW w:w="1050" w:type="dxa"/>
            <w:noWrap/>
            <w:vAlign w:val="center"/>
          </w:tcPr>
          <w:p w14:paraId="1A75D5E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9F60E6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0.006 </w:t>
            </w:r>
          </w:p>
        </w:tc>
        <w:tc>
          <w:tcPr>
            <w:tcW w:w="1330" w:type="dxa"/>
            <w:noWrap/>
            <w:vAlign w:val="center"/>
          </w:tcPr>
          <w:p w14:paraId="733B64B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D6BE3CE" w14:textId="77777777" w:rsidTr="00D660B6">
        <w:trPr>
          <w:trHeight w:val="278"/>
          <w:jc w:val="center"/>
        </w:trPr>
        <w:tc>
          <w:tcPr>
            <w:tcW w:w="1761" w:type="dxa"/>
            <w:noWrap/>
            <w:vAlign w:val="center"/>
          </w:tcPr>
          <w:p w14:paraId="69EEAB2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Cep55</w:t>
            </w:r>
          </w:p>
        </w:tc>
        <w:tc>
          <w:tcPr>
            <w:tcW w:w="1369" w:type="dxa"/>
            <w:noWrap/>
            <w:vAlign w:val="center"/>
          </w:tcPr>
          <w:p w14:paraId="5E8E7A8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3.106 </w:t>
            </w:r>
          </w:p>
        </w:tc>
        <w:tc>
          <w:tcPr>
            <w:tcW w:w="1930" w:type="dxa"/>
            <w:noWrap/>
            <w:vAlign w:val="center"/>
          </w:tcPr>
          <w:p w14:paraId="123778C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1.635 </w:t>
            </w:r>
          </w:p>
        </w:tc>
        <w:tc>
          <w:tcPr>
            <w:tcW w:w="1050" w:type="dxa"/>
            <w:noWrap/>
            <w:vAlign w:val="center"/>
          </w:tcPr>
          <w:p w14:paraId="008EA88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BE70C3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0.003 </w:t>
            </w:r>
          </w:p>
        </w:tc>
        <w:tc>
          <w:tcPr>
            <w:tcW w:w="1330" w:type="dxa"/>
            <w:noWrap/>
            <w:vAlign w:val="center"/>
          </w:tcPr>
          <w:p w14:paraId="5FE1B4F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F516D79" w14:textId="77777777" w:rsidTr="00D660B6">
        <w:trPr>
          <w:trHeight w:val="278"/>
          <w:jc w:val="center"/>
        </w:trPr>
        <w:tc>
          <w:tcPr>
            <w:tcW w:w="1761" w:type="dxa"/>
            <w:noWrap/>
            <w:vAlign w:val="center"/>
          </w:tcPr>
          <w:p w14:paraId="2DFF5B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2810408I11Rik</w:t>
            </w:r>
          </w:p>
        </w:tc>
        <w:tc>
          <w:tcPr>
            <w:tcW w:w="1369" w:type="dxa"/>
            <w:noWrap/>
            <w:vAlign w:val="center"/>
          </w:tcPr>
          <w:p w14:paraId="6E42D8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3.076 </w:t>
            </w:r>
          </w:p>
        </w:tc>
        <w:tc>
          <w:tcPr>
            <w:tcW w:w="1930" w:type="dxa"/>
            <w:noWrap/>
            <w:vAlign w:val="center"/>
          </w:tcPr>
          <w:p w14:paraId="682C99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1.621 </w:t>
            </w:r>
          </w:p>
        </w:tc>
        <w:tc>
          <w:tcPr>
            <w:tcW w:w="1050" w:type="dxa"/>
            <w:noWrap/>
            <w:vAlign w:val="center"/>
          </w:tcPr>
          <w:p w14:paraId="4623D9C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0BDC68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0.001 </w:t>
            </w:r>
          </w:p>
        </w:tc>
        <w:tc>
          <w:tcPr>
            <w:tcW w:w="1330" w:type="dxa"/>
            <w:noWrap/>
            <w:vAlign w:val="center"/>
          </w:tcPr>
          <w:p w14:paraId="4DDE45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CAE0332" w14:textId="77777777" w:rsidTr="00D660B6">
        <w:trPr>
          <w:trHeight w:val="278"/>
          <w:jc w:val="center"/>
        </w:trPr>
        <w:tc>
          <w:tcPr>
            <w:tcW w:w="1761" w:type="dxa"/>
            <w:noWrap/>
            <w:vAlign w:val="center"/>
          </w:tcPr>
          <w:p w14:paraId="625577B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Brca1</w:t>
            </w:r>
          </w:p>
        </w:tc>
        <w:tc>
          <w:tcPr>
            <w:tcW w:w="1369" w:type="dxa"/>
            <w:noWrap/>
            <w:vAlign w:val="center"/>
          </w:tcPr>
          <w:p w14:paraId="740258D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3.067 </w:t>
            </w:r>
          </w:p>
        </w:tc>
        <w:tc>
          <w:tcPr>
            <w:tcW w:w="1930" w:type="dxa"/>
            <w:noWrap/>
            <w:vAlign w:val="center"/>
          </w:tcPr>
          <w:p w14:paraId="7D94AB7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1.617 </w:t>
            </w:r>
          </w:p>
        </w:tc>
        <w:tc>
          <w:tcPr>
            <w:tcW w:w="1050" w:type="dxa"/>
            <w:noWrap/>
            <w:vAlign w:val="center"/>
          </w:tcPr>
          <w:p w14:paraId="232252F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A6AC94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0.006 </w:t>
            </w:r>
          </w:p>
        </w:tc>
        <w:tc>
          <w:tcPr>
            <w:tcW w:w="1330" w:type="dxa"/>
            <w:noWrap/>
            <w:vAlign w:val="center"/>
          </w:tcPr>
          <w:p w14:paraId="136E57C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211C19A9" w14:textId="77777777" w:rsidTr="00D660B6">
        <w:trPr>
          <w:trHeight w:val="278"/>
          <w:jc w:val="center"/>
        </w:trPr>
        <w:tc>
          <w:tcPr>
            <w:tcW w:w="1761" w:type="dxa"/>
            <w:noWrap/>
            <w:vAlign w:val="center"/>
          </w:tcPr>
          <w:p w14:paraId="63A9FCB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Gm32856</w:t>
            </w:r>
          </w:p>
        </w:tc>
        <w:tc>
          <w:tcPr>
            <w:tcW w:w="1369" w:type="dxa"/>
            <w:noWrap/>
            <w:vAlign w:val="center"/>
          </w:tcPr>
          <w:p w14:paraId="6405F1F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2.959 </w:t>
            </w:r>
          </w:p>
        </w:tc>
        <w:tc>
          <w:tcPr>
            <w:tcW w:w="1930" w:type="dxa"/>
            <w:noWrap/>
            <w:vAlign w:val="center"/>
          </w:tcPr>
          <w:p w14:paraId="684EFB1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1.565 </w:t>
            </w:r>
          </w:p>
        </w:tc>
        <w:tc>
          <w:tcPr>
            <w:tcW w:w="1050" w:type="dxa"/>
            <w:noWrap/>
            <w:vAlign w:val="center"/>
          </w:tcPr>
          <w:p w14:paraId="618134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14F891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0.022 </w:t>
            </w:r>
          </w:p>
        </w:tc>
        <w:tc>
          <w:tcPr>
            <w:tcW w:w="1330" w:type="dxa"/>
            <w:noWrap/>
            <w:vAlign w:val="center"/>
          </w:tcPr>
          <w:p w14:paraId="089B52D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0C70A0E" w14:textId="77777777" w:rsidTr="00D660B6">
        <w:trPr>
          <w:trHeight w:val="278"/>
          <w:jc w:val="center"/>
        </w:trPr>
        <w:tc>
          <w:tcPr>
            <w:tcW w:w="1761" w:type="dxa"/>
            <w:noWrap/>
            <w:vAlign w:val="center"/>
          </w:tcPr>
          <w:p w14:paraId="6FA3647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E2f7</w:t>
            </w:r>
          </w:p>
        </w:tc>
        <w:tc>
          <w:tcPr>
            <w:tcW w:w="1369" w:type="dxa"/>
            <w:noWrap/>
            <w:vAlign w:val="center"/>
          </w:tcPr>
          <w:p w14:paraId="48F60E0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2.917 </w:t>
            </w:r>
          </w:p>
        </w:tc>
        <w:tc>
          <w:tcPr>
            <w:tcW w:w="1930" w:type="dxa"/>
            <w:noWrap/>
            <w:vAlign w:val="center"/>
          </w:tcPr>
          <w:p w14:paraId="2170F5B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1.544 </w:t>
            </w:r>
          </w:p>
        </w:tc>
        <w:tc>
          <w:tcPr>
            <w:tcW w:w="1050" w:type="dxa"/>
            <w:noWrap/>
            <w:vAlign w:val="center"/>
          </w:tcPr>
          <w:p w14:paraId="5BF953E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C2B462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3B0F80A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84EB322" w14:textId="77777777" w:rsidTr="00D660B6">
        <w:trPr>
          <w:trHeight w:val="278"/>
          <w:jc w:val="center"/>
        </w:trPr>
        <w:tc>
          <w:tcPr>
            <w:tcW w:w="1761" w:type="dxa"/>
            <w:noWrap/>
            <w:vAlign w:val="center"/>
          </w:tcPr>
          <w:p w14:paraId="28F4F4DB"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Ciita</w:t>
            </w:r>
            <w:proofErr w:type="spellEnd"/>
          </w:p>
        </w:tc>
        <w:tc>
          <w:tcPr>
            <w:tcW w:w="1369" w:type="dxa"/>
            <w:noWrap/>
            <w:vAlign w:val="center"/>
          </w:tcPr>
          <w:p w14:paraId="7B2E89E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2.914 </w:t>
            </w:r>
          </w:p>
        </w:tc>
        <w:tc>
          <w:tcPr>
            <w:tcW w:w="1930" w:type="dxa"/>
            <w:noWrap/>
            <w:vAlign w:val="center"/>
          </w:tcPr>
          <w:p w14:paraId="38E1E47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1.543 </w:t>
            </w:r>
          </w:p>
        </w:tc>
        <w:tc>
          <w:tcPr>
            <w:tcW w:w="1050" w:type="dxa"/>
            <w:noWrap/>
            <w:vAlign w:val="center"/>
          </w:tcPr>
          <w:p w14:paraId="5D52C7E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BE3F60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02B16DB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349DE0B" w14:textId="77777777" w:rsidTr="00D660B6">
        <w:trPr>
          <w:trHeight w:val="278"/>
          <w:jc w:val="center"/>
        </w:trPr>
        <w:tc>
          <w:tcPr>
            <w:tcW w:w="1761" w:type="dxa"/>
            <w:noWrap/>
            <w:vAlign w:val="center"/>
          </w:tcPr>
          <w:p w14:paraId="4DA4648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Mns1</w:t>
            </w:r>
          </w:p>
        </w:tc>
        <w:tc>
          <w:tcPr>
            <w:tcW w:w="1369" w:type="dxa"/>
            <w:noWrap/>
            <w:vAlign w:val="center"/>
          </w:tcPr>
          <w:p w14:paraId="449F099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2.864 </w:t>
            </w:r>
          </w:p>
        </w:tc>
        <w:tc>
          <w:tcPr>
            <w:tcW w:w="1930" w:type="dxa"/>
            <w:noWrap/>
            <w:vAlign w:val="center"/>
          </w:tcPr>
          <w:p w14:paraId="5662B68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1.518 </w:t>
            </w:r>
          </w:p>
        </w:tc>
        <w:tc>
          <w:tcPr>
            <w:tcW w:w="1050" w:type="dxa"/>
            <w:noWrap/>
            <w:vAlign w:val="center"/>
          </w:tcPr>
          <w:p w14:paraId="2F2F8E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FBE59C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685BE4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66B0D494" w14:textId="77777777" w:rsidTr="00D660B6">
        <w:trPr>
          <w:trHeight w:val="278"/>
          <w:jc w:val="center"/>
        </w:trPr>
        <w:tc>
          <w:tcPr>
            <w:tcW w:w="1761" w:type="dxa"/>
            <w:noWrap/>
            <w:vAlign w:val="center"/>
          </w:tcPr>
          <w:p w14:paraId="68E496F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Gins1</w:t>
            </w:r>
          </w:p>
        </w:tc>
        <w:tc>
          <w:tcPr>
            <w:tcW w:w="1369" w:type="dxa"/>
            <w:noWrap/>
            <w:vAlign w:val="center"/>
          </w:tcPr>
          <w:p w14:paraId="79159A7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2.669 </w:t>
            </w:r>
          </w:p>
        </w:tc>
        <w:tc>
          <w:tcPr>
            <w:tcW w:w="1930" w:type="dxa"/>
            <w:noWrap/>
            <w:vAlign w:val="center"/>
          </w:tcPr>
          <w:p w14:paraId="23EB31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1.416 </w:t>
            </w:r>
          </w:p>
        </w:tc>
        <w:tc>
          <w:tcPr>
            <w:tcW w:w="1050" w:type="dxa"/>
            <w:noWrap/>
            <w:vAlign w:val="center"/>
          </w:tcPr>
          <w:p w14:paraId="38C38A2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D52FA4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0.016 </w:t>
            </w:r>
          </w:p>
        </w:tc>
        <w:tc>
          <w:tcPr>
            <w:tcW w:w="1330" w:type="dxa"/>
            <w:noWrap/>
            <w:vAlign w:val="center"/>
          </w:tcPr>
          <w:p w14:paraId="3DF57A4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65DE56D8" w14:textId="77777777" w:rsidTr="00D660B6">
        <w:trPr>
          <w:trHeight w:val="278"/>
          <w:jc w:val="center"/>
        </w:trPr>
        <w:tc>
          <w:tcPr>
            <w:tcW w:w="1761" w:type="dxa"/>
            <w:noWrap/>
            <w:vAlign w:val="center"/>
          </w:tcPr>
          <w:p w14:paraId="2F7C173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Pole2</w:t>
            </w:r>
          </w:p>
        </w:tc>
        <w:tc>
          <w:tcPr>
            <w:tcW w:w="1369" w:type="dxa"/>
            <w:noWrap/>
            <w:vAlign w:val="center"/>
          </w:tcPr>
          <w:p w14:paraId="210E53B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2.606 </w:t>
            </w:r>
          </w:p>
        </w:tc>
        <w:tc>
          <w:tcPr>
            <w:tcW w:w="1930" w:type="dxa"/>
            <w:noWrap/>
            <w:vAlign w:val="center"/>
          </w:tcPr>
          <w:p w14:paraId="698C036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1.382 </w:t>
            </w:r>
          </w:p>
        </w:tc>
        <w:tc>
          <w:tcPr>
            <w:tcW w:w="1050" w:type="dxa"/>
            <w:noWrap/>
            <w:vAlign w:val="center"/>
          </w:tcPr>
          <w:p w14:paraId="2ADF8C0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68DFBF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6101DD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7E38E0AE" w14:textId="77777777" w:rsidTr="00D660B6">
        <w:trPr>
          <w:trHeight w:val="278"/>
          <w:jc w:val="center"/>
        </w:trPr>
        <w:tc>
          <w:tcPr>
            <w:tcW w:w="1761" w:type="dxa"/>
            <w:noWrap/>
            <w:vAlign w:val="center"/>
          </w:tcPr>
          <w:p w14:paraId="29F5A24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Smc2</w:t>
            </w:r>
          </w:p>
        </w:tc>
        <w:tc>
          <w:tcPr>
            <w:tcW w:w="1369" w:type="dxa"/>
            <w:noWrap/>
            <w:vAlign w:val="center"/>
          </w:tcPr>
          <w:p w14:paraId="35DB0BD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2.497 </w:t>
            </w:r>
          </w:p>
        </w:tc>
        <w:tc>
          <w:tcPr>
            <w:tcW w:w="1930" w:type="dxa"/>
            <w:noWrap/>
            <w:vAlign w:val="center"/>
          </w:tcPr>
          <w:p w14:paraId="0E8779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1.320 </w:t>
            </w:r>
          </w:p>
        </w:tc>
        <w:tc>
          <w:tcPr>
            <w:tcW w:w="1050" w:type="dxa"/>
            <w:noWrap/>
            <w:vAlign w:val="center"/>
          </w:tcPr>
          <w:p w14:paraId="2CA8645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1AF83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0.050 </w:t>
            </w:r>
          </w:p>
        </w:tc>
        <w:tc>
          <w:tcPr>
            <w:tcW w:w="1330" w:type="dxa"/>
            <w:noWrap/>
            <w:vAlign w:val="center"/>
          </w:tcPr>
          <w:p w14:paraId="32557F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1691EB9" w14:textId="77777777" w:rsidTr="00D660B6">
        <w:trPr>
          <w:trHeight w:val="278"/>
          <w:jc w:val="center"/>
        </w:trPr>
        <w:tc>
          <w:tcPr>
            <w:tcW w:w="1761" w:type="dxa"/>
            <w:noWrap/>
            <w:vAlign w:val="center"/>
          </w:tcPr>
          <w:p w14:paraId="099169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Ncapg2</w:t>
            </w:r>
          </w:p>
        </w:tc>
        <w:tc>
          <w:tcPr>
            <w:tcW w:w="1369" w:type="dxa"/>
            <w:noWrap/>
            <w:vAlign w:val="center"/>
          </w:tcPr>
          <w:p w14:paraId="4A9609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2.276 </w:t>
            </w:r>
          </w:p>
        </w:tc>
        <w:tc>
          <w:tcPr>
            <w:tcW w:w="1930" w:type="dxa"/>
            <w:noWrap/>
            <w:vAlign w:val="center"/>
          </w:tcPr>
          <w:p w14:paraId="731E59B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1.187 </w:t>
            </w:r>
          </w:p>
        </w:tc>
        <w:tc>
          <w:tcPr>
            <w:tcW w:w="1050" w:type="dxa"/>
            <w:noWrap/>
            <w:vAlign w:val="center"/>
          </w:tcPr>
          <w:p w14:paraId="22897B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1B81B7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0889A8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02F6E3E" w14:textId="77777777" w:rsidTr="00D660B6">
        <w:trPr>
          <w:trHeight w:val="278"/>
          <w:jc w:val="center"/>
        </w:trPr>
        <w:tc>
          <w:tcPr>
            <w:tcW w:w="1761" w:type="dxa"/>
            <w:noWrap/>
            <w:vAlign w:val="center"/>
          </w:tcPr>
          <w:p w14:paraId="76D46B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Rrm2</w:t>
            </w:r>
          </w:p>
        </w:tc>
        <w:tc>
          <w:tcPr>
            <w:tcW w:w="1369" w:type="dxa"/>
            <w:noWrap/>
            <w:vAlign w:val="center"/>
          </w:tcPr>
          <w:p w14:paraId="3EB6C64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2.263 </w:t>
            </w:r>
          </w:p>
        </w:tc>
        <w:tc>
          <w:tcPr>
            <w:tcW w:w="1930" w:type="dxa"/>
            <w:noWrap/>
            <w:vAlign w:val="center"/>
          </w:tcPr>
          <w:p w14:paraId="5222AF5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1.179 </w:t>
            </w:r>
          </w:p>
        </w:tc>
        <w:tc>
          <w:tcPr>
            <w:tcW w:w="1050" w:type="dxa"/>
            <w:noWrap/>
            <w:vAlign w:val="center"/>
          </w:tcPr>
          <w:p w14:paraId="294A00E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C5F2B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0.032 </w:t>
            </w:r>
          </w:p>
        </w:tc>
        <w:tc>
          <w:tcPr>
            <w:tcW w:w="1330" w:type="dxa"/>
            <w:noWrap/>
            <w:vAlign w:val="center"/>
          </w:tcPr>
          <w:p w14:paraId="78C096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1C8BDCE6" w14:textId="77777777" w:rsidTr="00D660B6">
        <w:trPr>
          <w:trHeight w:val="278"/>
          <w:jc w:val="center"/>
        </w:trPr>
        <w:tc>
          <w:tcPr>
            <w:tcW w:w="1761" w:type="dxa"/>
            <w:noWrap/>
            <w:vAlign w:val="center"/>
          </w:tcPr>
          <w:p w14:paraId="47DF5A9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Mms22l</w:t>
            </w:r>
          </w:p>
        </w:tc>
        <w:tc>
          <w:tcPr>
            <w:tcW w:w="1369" w:type="dxa"/>
            <w:noWrap/>
            <w:vAlign w:val="center"/>
          </w:tcPr>
          <w:p w14:paraId="4C05A8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2.213 </w:t>
            </w:r>
          </w:p>
        </w:tc>
        <w:tc>
          <w:tcPr>
            <w:tcW w:w="1930" w:type="dxa"/>
            <w:noWrap/>
            <w:vAlign w:val="center"/>
          </w:tcPr>
          <w:p w14:paraId="677B642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1.146 </w:t>
            </w:r>
          </w:p>
        </w:tc>
        <w:tc>
          <w:tcPr>
            <w:tcW w:w="1050" w:type="dxa"/>
            <w:noWrap/>
            <w:vAlign w:val="center"/>
          </w:tcPr>
          <w:p w14:paraId="01C001D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2C060A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0.048 </w:t>
            </w:r>
          </w:p>
        </w:tc>
        <w:tc>
          <w:tcPr>
            <w:tcW w:w="1330" w:type="dxa"/>
            <w:noWrap/>
            <w:vAlign w:val="center"/>
          </w:tcPr>
          <w:p w14:paraId="5B3F47E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6AC28040" w14:textId="77777777" w:rsidTr="00D660B6">
        <w:trPr>
          <w:trHeight w:val="278"/>
          <w:jc w:val="center"/>
        </w:trPr>
        <w:tc>
          <w:tcPr>
            <w:tcW w:w="1761" w:type="dxa"/>
            <w:noWrap/>
            <w:vAlign w:val="center"/>
          </w:tcPr>
          <w:p w14:paraId="19237B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D17H6S56E-5</w:t>
            </w:r>
          </w:p>
        </w:tc>
        <w:tc>
          <w:tcPr>
            <w:tcW w:w="1369" w:type="dxa"/>
            <w:noWrap/>
            <w:vAlign w:val="center"/>
          </w:tcPr>
          <w:p w14:paraId="57FDEEF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2.203 </w:t>
            </w:r>
          </w:p>
        </w:tc>
        <w:tc>
          <w:tcPr>
            <w:tcW w:w="1930" w:type="dxa"/>
            <w:noWrap/>
            <w:vAlign w:val="center"/>
          </w:tcPr>
          <w:p w14:paraId="44B47B2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1.139 </w:t>
            </w:r>
          </w:p>
        </w:tc>
        <w:tc>
          <w:tcPr>
            <w:tcW w:w="1050" w:type="dxa"/>
            <w:noWrap/>
            <w:vAlign w:val="center"/>
          </w:tcPr>
          <w:p w14:paraId="5B43B07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D5E299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0.004 </w:t>
            </w:r>
          </w:p>
        </w:tc>
        <w:tc>
          <w:tcPr>
            <w:tcW w:w="1330" w:type="dxa"/>
            <w:noWrap/>
            <w:vAlign w:val="center"/>
          </w:tcPr>
          <w:p w14:paraId="0E46A6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D214B1C" w14:textId="77777777" w:rsidTr="00D660B6">
        <w:trPr>
          <w:trHeight w:val="278"/>
          <w:jc w:val="center"/>
        </w:trPr>
        <w:tc>
          <w:tcPr>
            <w:tcW w:w="1761" w:type="dxa"/>
            <w:noWrap/>
            <w:vAlign w:val="center"/>
          </w:tcPr>
          <w:p w14:paraId="675388E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Dna2</w:t>
            </w:r>
          </w:p>
        </w:tc>
        <w:tc>
          <w:tcPr>
            <w:tcW w:w="1369" w:type="dxa"/>
            <w:noWrap/>
            <w:vAlign w:val="center"/>
          </w:tcPr>
          <w:p w14:paraId="7FEA8AD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2.166 </w:t>
            </w:r>
          </w:p>
        </w:tc>
        <w:tc>
          <w:tcPr>
            <w:tcW w:w="1930" w:type="dxa"/>
            <w:noWrap/>
            <w:vAlign w:val="center"/>
          </w:tcPr>
          <w:p w14:paraId="6049B8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1.115 </w:t>
            </w:r>
          </w:p>
        </w:tc>
        <w:tc>
          <w:tcPr>
            <w:tcW w:w="1050" w:type="dxa"/>
            <w:noWrap/>
            <w:vAlign w:val="center"/>
          </w:tcPr>
          <w:p w14:paraId="15F0487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7FD9EB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0.025 </w:t>
            </w:r>
          </w:p>
        </w:tc>
        <w:tc>
          <w:tcPr>
            <w:tcW w:w="1330" w:type="dxa"/>
            <w:noWrap/>
            <w:vAlign w:val="center"/>
          </w:tcPr>
          <w:p w14:paraId="1AC3813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59DE84B1" w14:textId="77777777" w:rsidTr="00D660B6">
        <w:trPr>
          <w:trHeight w:val="278"/>
          <w:jc w:val="center"/>
        </w:trPr>
        <w:tc>
          <w:tcPr>
            <w:tcW w:w="1761" w:type="dxa"/>
            <w:noWrap/>
            <w:vAlign w:val="center"/>
          </w:tcPr>
          <w:p w14:paraId="3AB36F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Gemin6</w:t>
            </w:r>
          </w:p>
        </w:tc>
        <w:tc>
          <w:tcPr>
            <w:tcW w:w="1369" w:type="dxa"/>
            <w:noWrap/>
            <w:vAlign w:val="center"/>
          </w:tcPr>
          <w:p w14:paraId="146907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2.129 </w:t>
            </w:r>
          </w:p>
        </w:tc>
        <w:tc>
          <w:tcPr>
            <w:tcW w:w="1930" w:type="dxa"/>
            <w:noWrap/>
            <w:vAlign w:val="center"/>
          </w:tcPr>
          <w:p w14:paraId="1E8278C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1.090 </w:t>
            </w:r>
          </w:p>
        </w:tc>
        <w:tc>
          <w:tcPr>
            <w:tcW w:w="1050" w:type="dxa"/>
            <w:noWrap/>
            <w:vAlign w:val="center"/>
          </w:tcPr>
          <w:p w14:paraId="694F14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A271AD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0.040 </w:t>
            </w:r>
          </w:p>
        </w:tc>
        <w:tc>
          <w:tcPr>
            <w:tcW w:w="1330" w:type="dxa"/>
            <w:noWrap/>
            <w:vAlign w:val="center"/>
          </w:tcPr>
          <w:p w14:paraId="399956A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09D4F9C5" w14:textId="77777777" w:rsidTr="00D660B6">
        <w:trPr>
          <w:trHeight w:val="278"/>
          <w:jc w:val="center"/>
        </w:trPr>
        <w:tc>
          <w:tcPr>
            <w:tcW w:w="1761" w:type="dxa"/>
            <w:noWrap/>
            <w:vAlign w:val="center"/>
          </w:tcPr>
          <w:p w14:paraId="6520A01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Atad5</w:t>
            </w:r>
          </w:p>
        </w:tc>
        <w:tc>
          <w:tcPr>
            <w:tcW w:w="1369" w:type="dxa"/>
            <w:noWrap/>
            <w:vAlign w:val="center"/>
          </w:tcPr>
          <w:p w14:paraId="2FE4A1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2.113 </w:t>
            </w:r>
          </w:p>
        </w:tc>
        <w:tc>
          <w:tcPr>
            <w:tcW w:w="1930" w:type="dxa"/>
            <w:noWrap/>
            <w:vAlign w:val="center"/>
          </w:tcPr>
          <w:p w14:paraId="2A42B9D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1.079 </w:t>
            </w:r>
          </w:p>
        </w:tc>
        <w:tc>
          <w:tcPr>
            <w:tcW w:w="1050" w:type="dxa"/>
            <w:noWrap/>
            <w:vAlign w:val="center"/>
          </w:tcPr>
          <w:p w14:paraId="4C6A8CE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BF423D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1A3C3E3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Up</w:t>
            </w:r>
          </w:p>
        </w:tc>
      </w:tr>
      <w:tr w:rsidR="00D660B6" w14:paraId="6278A512" w14:textId="77777777" w:rsidTr="00D660B6">
        <w:trPr>
          <w:trHeight w:val="540"/>
          <w:jc w:val="center"/>
        </w:trPr>
        <w:tc>
          <w:tcPr>
            <w:tcW w:w="1761" w:type="dxa"/>
            <w:noWrap/>
            <w:vAlign w:val="center"/>
          </w:tcPr>
          <w:p w14:paraId="71FE57D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Gdpd2</w:t>
            </w:r>
          </w:p>
        </w:tc>
        <w:tc>
          <w:tcPr>
            <w:tcW w:w="1369" w:type="dxa"/>
            <w:noWrap/>
            <w:vAlign w:val="center"/>
          </w:tcPr>
          <w:p w14:paraId="50E5EE1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0.468 </w:t>
            </w:r>
          </w:p>
        </w:tc>
        <w:tc>
          <w:tcPr>
            <w:tcW w:w="1930" w:type="dxa"/>
            <w:noWrap/>
            <w:vAlign w:val="center"/>
          </w:tcPr>
          <w:p w14:paraId="054F98F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-1.096 </w:t>
            </w:r>
          </w:p>
        </w:tc>
        <w:tc>
          <w:tcPr>
            <w:tcW w:w="1050" w:type="dxa"/>
            <w:noWrap/>
            <w:vAlign w:val="center"/>
          </w:tcPr>
          <w:p w14:paraId="2F37455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E5F559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0.017 </w:t>
            </w:r>
          </w:p>
        </w:tc>
        <w:tc>
          <w:tcPr>
            <w:tcW w:w="1330" w:type="dxa"/>
            <w:noWrap/>
            <w:vAlign w:val="center"/>
          </w:tcPr>
          <w:p w14:paraId="305BE8B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2B51126" w14:textId="77777777" w:rsidTr="00D660B6">
        <w:trPr>
          <w:trHeight w:val="278"/>
          <w:jc w:val="center"/>
        </w:trPr>
        <w:tc>
          <w:tcPr>
            <w:tcW w:w="1761" w:type="dxa"/>
            <w:noWrap/>
            <w:vAlign w:val="center"/>
          </w:tcPr>
          <w:p w14:paraId="3E16BAB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1110025M09Rik</w:t>
            </w:r>
          </w:p>
        </w:tc>
        <w:tc>
          <w:tcPr>
            <w:tcW w:w="1369" w:type="dxa"/>
            <w:noWrap/>
            <w:vAlign w:val="center"/>
          </w:tcPr>
          <w:p w14:paraId="00A967A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0.445 </w:t>
            </w:r>
          </w:p>
        </w:tc>
        <w:tc>
          <w:tcPr>
            <w:tcW w:w="1930" w:type="dxa"/>
            <w:noWrap/>
            <w:vAlign w:val="center"/>
          </w:tcPr>
          <w:p w14:paraId="3797F1E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-1.169 </w:t>
            </w:r>
          </w:p>
        </w:tc>
        <w:tc>
          <w:tcPr>
            <w:tcW w:w="1050" w:type="dxa"/>
            <w:noWrap/>
            <w:vAlign w:val="center"/>
          </w:tcPr>
          <w:p w14:paraId="790AA00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4EEFAE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0.024 </w:t>
            </w:r>
          </w:p>
        </w:tc>
        <w:tc>
          <w:tcPr>
            <w:tcW w:w="1330" w:type="dxa"/>
            <w:noWrap/>
            <w:vAlign w:val="center"/>
          </w:tcPr>
          <w:p w14:paraId="53AB98B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15C1445D" w14:textId="77777777" w:rsidTr="00D660B6">
        <w:trPr>
          <w:trHeight w:val="278"/>
          <w:jc w:val="center"/>
        </w:trPr>
        <w:tc>
          <w:tcPr>
            <w:tcW w:w="1761" w:type="dxa"/>
            <w:noWrap/>
            <w:vAlign w:val="center"/>
          </w:tcPr>
          <w:p w14:paraId="76798B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Cldn5</w:t>
            </w:r>
          </w:p>
        </w:tc>
        <w:tc>
          <w:tcPr>
            <w:tcW w:w="1369" w:type="dxa"/>
            <w:noWrap/>
            <w:vAlign w:val="center"/>
          </w:tcPr>
          <w:p w14:paraId="235A55A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0.422 </w:t>
            </w:r>
          </w:p>
        </w:tc>
        <w:tc>
          <w:tcPr>
            <w:tcW w:w="1930" w:type="dxa"/>
            <w:noWrap/>
            <w:vAlign w:val="center"/>
          </w:tcPr>
          <w:p w14:paraId="4EB32CF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-1.245 </w:t>
            </w:r>
          </w:p>
        </w:tc>
        <w:tc>
          <w:tcPr>
            <w:tcW w:w="1050" w:type="dxa"/>
            <w:noWrap/>
            <w:vAlign w:val="center"/>
          </w:tcPr>
          <w:p w14:paraId="277072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6D95B5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0.022 </w:t>
            </w:r>
          </w:p>
        </w:tc>
        <w:tc>
          <w:tcPr>
            <w:tcW w:w="1330" w:type="dxa"/>
            <w:noWrap/>
            <w:vAlign w:val="center"/>
          </w:tcPr>
          <w:p w14:paraId="4BC498A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22289FC3" w14:textId="77777777" w:rsidTr="00D660B6">
        <w:trPr>
          <w:trHeight w:val="278"/>
          <w:jc w:val="center"/>
        </w:trPr>
        <w:tc>
          <w:tcPr>
            <w:tcW w:w="1761" w:type="dxa"/>
            <w:noWrap/>
            <w:vAlign w:val="center"/>
          </w:tcPr>
          <w:p w14:paraId="0767A80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Zkscan4</w:t>
            </w:r>
          </w:p>
        </w:tc>
        <w:tc>
          <w:tcPr>
            <w:tcW w:w="1369" w:type="dxa"/>
            <w:noWrap/>
            <w:vAlign w:val="center"/>
          </w:tcPr>
          <w:p w14:paraId="29F3CD0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0.415 </w:t>
            </w:r>
          </w:p>
        </w:tc>
        <w:tc>
          <w:tcPr>
            <w:tcW w:w="1930" w:type="dxa"/>
            <w:noWrap/>
            <w:vAlign w:val="center"/>
          </w:tcPr>
          <w:p w14:paraId="486E386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-1.267 </w:t>
            </w:r>
          </w:p>
        </w:tc>
        <w:tc>
          <w:tcPr>
            <w:tcW w:w="1050" w:type="dxa"/>
            <w:noWrap/>
            <w:vAlign w:val="center"/>
          </w:tcPr>
          <w:p w14:paraId="59AD77F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B6971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0.035 </w:t>
            </w:r>
          </w:p>
        </w:tc>
        <w:tc>
          <w:tcPr>
            <w:tcW w:w="1330" w:type="dxa"/>
            <w:noWrap/>
            <w:vAlign w:val="center"/>
          </w:tcPr>
          <w:p w14:paraId="7824E81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6A8A54F1" w14:textId="77777777" w:rsidTr="00D660B6">
        <w:trPr>
          <w:trHeight w:val="278"/>
          <w:jc w:val="center"/>
        </w:trPr>
        <w:tc>
          <w:tcPr>
            <w:tcW w:w="1761" w:type="dxa"/>
            <w:noWrap/>
            <w:vAlign w:val="center"/>
          </w:tcPr>
          <w:p w14:paraId="0011C9D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Lrrc17</w:t>
            </w:r>
          </w:p>
        </w:tc>
        <w:tc>
          <w:tcPr>
            <w:tcW w:w="1369" w:type="dxa"/>
            <w:noWrap/>
            <w:vAlign w:val="center"/>
          </w:tcPr>
          <w:p w14:paraId="1C00FF2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0.381 </w:t>
            </w:r>
          </w:p>
        </w:tc>
        <w:tc>
          <w:tcPr>
            <w:tcW w:w="1930" w:type="dxa"/>
            <w:noWrap/>
            <w:vAlign w:val="center"/>
          </w:tcPr>
          <w:p w14:paraId="629932F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-1.392 </w:t>
            </w:r>
          </w:p>
        </w:tc>
        <w:tc>
          <w:tcPr>
            <w:tcW w:w="1050" w:type="dxa"/>
            <w:noWrap/>
            <w:vAlign w:val="center"/>
          </w:tcPr>
          <w:p w14:paraId="48B4A43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7AA12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20AEDD8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118E5EE5" w14:textId="77777777" w:rsidTr="00D660B6">
        <w:trPr>
          <w:trHeight w:val="278"/>
          <w:jc w:val="center"/>
        </w:trPr>
        <w:tc>
          <w:tcPr>
            <w:tcW w:w="1761" w:type="dxa"/>
            <w:noWrap/>
            <w:vAlign w:val="center"/>
          </w:tcPr>
          <w:p w14:paraId="74E8067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Megf6</w:t>
            </w:r>
          </w:p>
        </w:tc>
        <w:tc>
          <w:tcPr>
            <w:tcW w:w="1369" w:type="dxa"/>
            <w:noWrap/>
            <w:vAlign w:val="center"/>
          </w:tcPr>
          <w:p w14:paraId="0D215A1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0.370 </w:t>
            </w:r>
          </w:p>
        </w:tc>
        <w:tc>
          <w:tcPr>
            <w:tcW w:w="1930" w:type="dxa"/>
            <w:noWrap/>
            <w:vAlign w:val="center"/>
          </w:tcPr>
          <w:p w14:paraId="3F3E8A0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-1.434 </w:t>
            </w:r>
          </w:p>
        </w:tc>
        <w:tc>
          <w:tcPr>
            <w:tcW w:w="1050" w:type="dxa"/>
            <w:noWrap/>
            <w:vAlign w:val="center"/>
          </w:tcPr>
          <w:p w14:paraId="28AB58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860523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0.022 </w:t>
            </w:r>
          </w:p>
        </w:tc>
        <w:tc>
          <w:tcPr>
            <w:tcW w:w="1330" w:type="dxa"/>
            <w:noWrap/>
            <w:vAlign w:val="center"/>
          </w:tcPr>
          <w:p w14:paraId="7DAA224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63FEFD43" w14:textId="77777777" w:rsidTr="00D660B6">
        <w:trPr>
          <w:trHeight w:val="278"/>
          <w:jc w:val="center"/>
        </w:trPr>
        <w:tc>
          <w:tcPr>
            <w:tcW w:w="1761" w:type="dxa"/>
            <w:noWrap/>
            <w:vAlign w:val="center"/>
          </w:tcPr>
          <w:p w14:paraId="68702C2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Fabp4</w:t>
            </w:r>
          </w:p>
        </w:tc>
        <w:tc>
          <w:tcPr>
            <w:tcW w:w="1369" w:type="dxa"/>
            <w:noWrap/>
            <w:vAlign w:val="center"/>
          </w:tcPr>
          <w:p w14:paraId="6860A01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0.365 </w:t>
            </w:r>
          </w:p>
        </w:tc>
        <w:tc>
          <w:tcPr>
            <w:tcW w:w="1930" w:type="dxa"/>
            <w:noWrap/>
            <w:vAlign w:val="center"/>
          </w:tcPr>
          <w:p w14:paraId="3F89EEA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-1.456 </w:t>
            </w:r>
          </w:p>
        </w:tc>
        <w:tc>
          <w:tcPr>
            <w:tcW w:w="1050" w:type="dxa"/>
            <w:noWrap/>
            <w:vAlign w:val="center"/>
          </w:tcPr>
          <w:p w14:paraId="7530E71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DEF6E2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0.010 </w:t>
            </w:r>
          </w:p>
        </w:tc>
        <w:tc>
          <w:tcPr>
            <w:tcW w:w="1330" w:type="dxa"/>
            <w:noWrap/>
            <w:vAlign w:val="center"/>
          </w:tcPr>
          <w:p w14:paraId="5D1A77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41A64D4B" w14:textId="77777777" w:rsidTr="00D660B6">
        <w:trPr>
          <w:trHeight w:val="278"/>
          <w:jc w:val="center"/>
        </w:trPr>
        <w:tc>
          <w:tcPr>
            <w:tcW w:w="1761" w:type="dxa"/>
            <w:noWrap/>
            <w:vAlign w:val="center"/>
          </w:tcPr>
          <w:p w14:paraId="7C784F5B"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Agt</w:t>
            </w:r>
            <w:proofErr w:type="spellEnd"/>
          </w:p>
        </w:tc>
        <w:tc>
          <w:tcPr>
            <w:tcW w:w="1369" w:type="dxa"/>
            <w:noWrap/>
            <w:vAlign w:val="center"/>
          </w:tcPr>
          <w:p w14:paraId="56C9D9C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0.358 </w:t>
            </w:r>
          </w:p>
        </w:tc>
        <w:tc>
          <w:tcPr>
            <w:tcW w:w="1930" w:type="dxa"/>
            <w:noWrap/>
            <w:vAlign w:val="center"/>
          </w:tcPr>
          <w:p w14:paraId="0944C32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-1.482 </w:t>
            </w:r>
          </w:p>
        </w:tc>
        <w:tc>
          <w:tcPr>
            <w:tcW w:w="1050" w:type="dxa"/>
            <w:noWrap/>
            <w:vAlign w:val="center"/>
          </w:tcPr>
          <w:p w14:paraId="6DF16F7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8DD03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0.008 </w:t>
            </w:r>
          </w:p>
        </w:tc>
        <w:tc>
          <w:tcPr>
            <w:tcW w:w="1330" w:type="dxa"/>
            <w:noWrap/>
            <w:vAlign w:val="center"/>
          </w:tcPr>
          <w:p w14:paraId="74A06D2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716AC5CE" w14:textId="77777777" w:rsidTr="00D660B6">
        <w:trPr>
          <w:trHeight w:val="278"/>
          <w:jc w:val="center"/>
        </w:trPr>
        <w:tc>
          <w:tcPr>
            <w:tcW w:w="1761" w:type="dxa"/>
            <w:noWrap/>
            <w:vAlign w:val="center"/>
          </w:tcPr>
          <w:p w14:paraId="0B60AE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Adra1a</w:t>
            </w:r>
          </w:p>
        </w:tc>
        <w:tc>
          <w:tcPr>
            <w:tcW w:w="1369" w:type="dxa"/>
            <w:noWrap/>
            <w:vAlign w:val="center"/>
          </w:tcPr>
          <w:p w14:paraId="4D3DA41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0.354 </w:t>
            </w:r>
          </w:p>
        </w:tc>
        <w:tc>
          <w:tcPr>
            <w:tcW w:w="1930" w:type="dxa"/>
            <w:noWrap/>
            <w:vAlign w:val="center"/>
          </w:tcPr>
          <w:p w14:paraId="2D17F8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-1.498 </w:t>
            </w:r>
          </w:p>
        </w:tc>
        <w:tc>
          <w:tcPr>
            <w:tcW w:w="1050" w:type="dxa"/>
            <w:noWrap/>
            <w:vAlign w:val="center"/>
          </w:tcPr>
          <w:p w14:paraId="241F583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1F9DE5D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0.050 </w:t>
            </w:r>
          </w:p>
        </w:tc>
        <w:tc>
          <w:tcPr>
            <w:tcW w:w="1330" w:type="dxa"/>
            <w:noWrap/>
            <w:vAlign w:val="center"/>
          </w:tcPr>
          <w:p w14:paraId="5F878FD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49F831D" w14:textId="77777777" w:rsidTr="00D660B6">
        <w:trPr>
          <w:trHeight w:val="278"/>
          <w:jc w:val="center"/>
        </w:trPr>
        <w:tc>
          <w:tcPr>
            <w:tcW w:w="1761" w:type="dxa"/>
            <w:noWrap/>
            <w:vAlign w:val="center"/>
          </w:tcPr>
          <w:p w14:paraId="1459313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Smtnl2</w:t>
            </w:r>
          </w:p>
        </w:tc>
        <w:tc>
          <w:tcPr>
            <w:tcW w:w="1369" w:type="dxa"/>
            <w:noWrap/>
            <w:vAlign w:val="center"/>
          </w:tcPr>
          <w:p w14:paraId="2B0C047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0.347 </w:t>
            </w:r>
          </w:p>
        </w:tc>
        <w:tc>
          <w:tcPr>
            <w:tcW w:w="1930" w:type="dxa"/>
            <w:noWrap/>
            <w:vAlign w:val="center"/>
          </w:tcPr>
          <w:p w14:paraId="7A0BA6E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-1.527 </w:t>
            </w:r>
          </w:p>
        </w:tc>
        <w:tc>
          <w:tcPr>
            <w:tcW w:w="1050" w:type="dxa"/>
            <w:noWrap/>
            <w:vAlign w:val="center"/>
          </w:tcPr>
          <w:p w14:paraId="2878380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A2BC2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2B2F6DC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B01EE24" w14:textId="77777777" w:rsidTr="00D660B6">
        <w:trPr>
          <w:trHeight w:val="278"/>
          <w:jc w:val="center"/>
        </w:trPr>
        <w:tc>
          <w:tcPr>
            <w:tcW w:w="1761" w:type="dxa"/>
            <w:noWrap/>
            <w:vAlign w:val="center"/>
          </w:tcPr>
          <w:p w14:paraId="34CA3AD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Gm45998</w:t>
            </w:r>
          </w:p>
        </w:tc>
        <w:tc>
          <w:tcPr>
            <w:tcW w:w="1369" w:type="dxa"/>
            <w:noWrap/>
            <w:vAlign w:val="center"/>
          </w:tcPr>
          <w:p w14:paraId="3F6617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0.339 </w:t>
            </w:r>
          </w:p>
        </w:tc>
        <w:tc>
          <w:tcPr>
            <w:tcW w:w="1930" w:type="dxa"/>
            <w:noWrap/>
            <w:vAlign w:val="center"/>
          </w:tcPr>
          <w:p w14:paraId="5C898FB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-1.560 </w:t>
            </w:r>
          </w:p>
        </w:tc>
        <w:tc>
          <w:tcPr>
            <w:tcW w:w="1050" w:type="dxa"/>
            <w:noWrap/>
            <w:vAlign w:val="center"/>
          </w:tcPr>
          <w:p w14:paraId="5D33045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570AD1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0.036 </w:t>
            </w:r>
          </w:p>
        </w:tc>
        <w:tc>
          <w:tcPr>
            <w:tcW w:w="1330" w:type="dxa"/>
            <w:noWrap/>
            <w:vAlign w:val="center"/>
          </w:tcPr>
          <w:p w14:paraId="0D0E84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06CC60DF" w14:textId="77777777" w:rsidTr="00D660B6">
        <w:trPr>
          <w:trHeight w:val="278"/>
          <w:jc w:val="center"/>
        </w:trPr>
        <w:tc>
          <w:tcPr>
            <w:tcW w:w="1761" w:type="dxa"/>
            <w:noWrap/>
            <w:vAlign w:val="center"/>
          </w:tcPr>
          <w:p w14:paraId="180D68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Cyp1b1</w:t>
            </w:r>
          </w:p>
        </w:tc>
        <w:tc>
          <w:tcPr>
            <w:tcW w:w="1369" w:type="dxa"/>
            <w:noWrap/>
            <w:vAlign w:val="center"/>
          </w:tcPr>
          <w:p w14:paraId="5D7E3F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0.339 </w:t>
            </w:r>
          </w:p>
        </w:tc>
        <w:tc>
          <w:tcPr>
            <w:tcW w:w="1930" w:type="dxa"/>
            <w:noWrap/>
            <w:vAlign w:val="center"/>
          </w:tcPr>
          <w:p w14:paraId="73CB0F4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-1.562 </w:t>
            </w:r>
          </w:p>
        </w:tc>
        <w:tc>
          <w:tcPr>
            <w:tcW w:w="1050" w:type="dxa"/>
            <w:noWrap/>
            <w:vAlign w:val="center"/>
          </w:tcPr>
          <w:p w14:paraId="6064F3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C1351F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0.017 </w:t>
            </w:r>
          </w:p>
        </w:tc>
        <w:tc>
          <w:tcPr>
            <w:tcW w:w="1330" w:type="dxa"/>
            <w:noWrap/>
            <w:vAlign w:val="center"/>
          </w:tcPr>
          <w:p w14:paraId="36F547E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1CF8E082" w14:textId="77777777" w:rsidTr="00D660B6">
        <w:trPr>
          <w:trHeight w:val="278"/>
          <w:jc w:val="center"/>
        </w:trPr>
        <w:tc>
          <w:tcPr>
            <w:tcW w:w="1761" w:type="dxa"/>
            <w:noWrap/>
            <w:vAlign w:val="center"/>
          </w:tcPr>
          <w:p w14:paraId="3A826CF1"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Obscn</w:t>
            </w:r>
            <w:proofErr w:type="spellEnd"/>
          </w:p>
        </w:tc>
        <w:tc>
          <w:tcPr>
            <w:tcW w:w="1369" w:type="dxa"/>
            <w:noWrap/>
            <w:vAlign w:val="center"/>
          </w:tcPr>
          <w:p w14:paraId="159F15D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0.326 </w:t>
            </w:r>
          </w:p>
        </w:tc>
        <w:tc>
          <w:tcPr>
            <w:tcW w:w="1930" w:type="dxa"/>
            <w:noWrap/>
            <w:vAlign w:val="center"/>
          </w:tcPr>
          <w:p w14:paraId="37572CC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-1.616 </w:t>
            </w:r>
          </w:p>
        </w:tc>
        <w:tc>
          <w:tcPr>
            <w:tcW w:w="1050" w:type="dxa"/>
            <w:noWrap/>
            <w:vAlign w:val="center"/>
          </w:tcPr>
          <w:p w14:paraId="099F39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4F0AEC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0.024 </w:t>
            </w:r>
          </w:p>
        </w:tc>
        <w:tc>
          <w:tcPr>
            <w:tcW w:w="1330" w:type="dxa"/>
            <w:noWrap/>
            <w:vAlign w:val="center"/>
          </w:tcPr>
          <w:p w14:paraId="448FF0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4EF7DA79" w14:textId="77777777" w:rsidTr="00D660B6">
        <w:trPr>
          <w:trHeight w:val="278"/>
          <w:jc w:val="center"/>
        </w:trPr>
        <w:tc>
          <w:tcPr>
            <w:tcW w:w="1761" w:type="dxa"/>
            <w:noWrap/>
            <w:vAlign w:val="center"/>
          </w:tcPr>
          <w:p w14:paraId="28E2C9A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4833419F23Rik</w:t>
            </w:r>
          </w:p>
        </w:tc>
        <w:tc>
          <w:tcPr>
            <w:tcW w:w="1369" w:type="dxa"/>
            <w:noWrap/>
            <w:vAlign w:val="center"/>
          </w:tcPr>
          <w:p w14:paraId="13F85D5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0.325 </w:t>
            </w:r>
          </w:p>
        </w:tc>
        <w:tc>
          <w:tcPr>
            <w:tcW w:w="1930" w:type="dxa"/>
            <w:noWrap/>
            <w:vAlign w:val="center"/>
          </w:tcPr>
          <w:p w14:paraId="15DAC0F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-1.623 </w:t>
            </w:r>
          </w:p>
        </w:tc>
        <w:tc>
          <w:tcPr>
            <w:tcW w:w="1050" w:type="dxa"/>
            <w:noWrap/>
            <w:vAlign w:val="center"/>
          </w:tcPr>
          <w:p w14:paraId="1E1BE7C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82FE0F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0.050 </w:t>
            </w:r>
          </w:p>
        </w:tc>
        <w:tc>
          <w:tcPr>
            <w:tcW w:w="1330" w:type="dxa"/>
            <w:noWrap/>
            <w:vAlign w:val="center"/>
          </w:tcPr>
          <w:p w14:paraId="0E26DF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4DC90893" w14:textId="77777777" w:rsidTr="00D660B6">
        <w:trPr>
          <w:trHeight w:val="278"/>
          <w:jc w:val="center"/>
        </w:trPr>
        <w:tc>
          <w:tcPr>
            <w:tcW w:w="1761" w:type="dxa"/>
            <w:noWrap/>
            <w:vAlign w:val="center"/>
          </w:tcPr>
          <w:p w14:paraId="40B665D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Asb4</w:t>
            </w:r>
          </w:p>
        </w:tc>
        <w:tc>
          <w:tcPr>
            <w:tcW w:w="1369" w:type="dxa"/>
            <w:noWrap/>
            <w:vAlign w:val="center"/>
          </w:tcPr>
          <w:p w14:paraId="03BCBF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0.317 </w:t>
            </w:r>
          </w:p>
        </w:tc>
        <w:tc>
          <w:tcPr>
            <w:tcW w:w="1930" w:type="dxa"/>
            <w:noWrap/>
            <w:vAlign w:val="center"/>
          </w:tcPr>
          <w:p w14:paraId="60A0B9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-1.658 </w:t>
            </w:r>
          </w:p>
        </w:tc>
        <w:tc>
          <w:tcPr>
            <w:tcW w:w="1050" w:type="dxa"/>
            <w:noWrap/>
            <w:vAlign w:val="center"/>
          </w:tcPr>
          <w:p w14:paraId="0DC72B0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B0ABCC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0.032 </w:t>
            </w:r>
          </w:p>
        </w:tc>
        <w:tc>
          <w:tcPr>
            <w:tcW w:w="1330" w:type="dxa"/>
            <w:noWrap/>
            <w:vAlign w:val="center"/>
          </w:tcPr>
          <w:p w14:paraId="169EB31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983A37D" w14:textId="77777777" w:rsidTr="00D660B6">
        <w:trPr>
          <w:trHeight w:val="278"/>
          <w:jc w:val="center"/>
        </w:trPr>
        <w:tc>
          <w:tcPr>
            <w:tcW w:w="1761" w:type="dxa"/>
            <w:noWrap/>
            <w:vAlign w:val="center"/>
          </w:tcPr>
          <w:p w14:paraId="7D0D95C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Mamdc2</w:t>
            </w:r>
          </w:p>
        </w:tc>
        <w:tc>
          <w:tcPr>
            <w:tcW w:w="1369" w:type="dxa"/>
            <w:noWrap/>
            <w:vAlign w:val="center"/>
          </w:tcPr>
          <w:p w14:paraId="388F184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0.312 </w:t>
            </w:r>
          </w:p>
        </w:tc>
        <w:tc>
          <w:tcPr>
            <w:tcW w:w="1930" w:type="dxa"/>
            <w:noWrap/>
            <w:vAlign w:val="center"/>
          </w:tcPr>
          <w:p w14:paraId="353FA9E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-1.678 </w:t>
            </w:r>
          </w:p>
        </w:tc>
        <w:tc>
          <w:tcPr>
            <w:tcW w:w="1050" w:type="dxa"/>
            <w:noWrap/>
            <w:vAlign w:val="center"/>
          </w:tcPr>
          <w:p w14:paraId="397E64C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3ECB8A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0.022 </w:t>
            </w:r>
          </w:p>
        </w:tc>
        <w:tc>
          <w:tcPr>
            <w:tcW w:w="1330" w:type="dxa"/>
            <w:noWrap/>
            <w:vAlign w:val="center"/>
          </w:tcPr>
          <w:p w14:paraId="49CDF7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6998CC06" w14:textId="77777777" w:rsidTr="00D660B6">
        <w:trPr>
          <w:trHeight w:val="278"/>
          <w:jc w:val="center"/>
        </w:trPr>
        <w:tc>
          <w:tcPr>
            <w:tcW w:w="1761" w:type="dxa"/>
            <w:noWrap/>
            <w:vAlign w:val="center"/>
          </w:tcPr>
          <w:p w14:paraId="35D4838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Naalad2</w:t>
            </w:r>
          </w:p>
        </w:tc>
        <w:tc>
          <w:tcPr>
            <w:tcW w:w="1369" w:type="dxa"/>
            <w:noWrap/>
            <w:vAlign w:val="center"/>
          </w:tcPr>
          <w:p w14:paraId="20FCCCC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0.312 </w:t>
            </w:r>
          </w:p>
        </w:tc>
        <w:tc>
          <w:tcPr>
            <w:tcW w:w="1930" w:type="dxa"/>
            <w:noWrap/>
            <w:vAlign w:val="center"/>
          </w:tcPr>
          <w:p w14:paraId="62D0F81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-1.680 </w:t>
            </w:r>
          </w:p>
        </w:tc>
        <w:tc>
          <w:tcPr>
            <w:tcW w:w="1050" w:type="dxa"/>
            <w:noWrap/>
            <w:vAlign w:val="center"/>
          </w:tcPr>
          <w:p w14:paraId="41BFB1B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5DFB90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330" w:type="dxa"/>
            <w:noWrap/>
            <w:vAlign w:val="center"/>
          </w:tcPr>
          <w:p w14:paraId="743E895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7273FCFA" w14:textId="77777777" w:rsidTr="00D660B6">
        <w:trPr>
          <w:trHeight w:val="278"/>
          <w:jc w:val="center"/>
        </w:trPr>
        <w:tc>
          <w:tcPr>
            <w:tcW w:w="1761" w:type="dxa"/>
            <w:noWrap/>
            <w:vAlign w:val="center"/>
          </w:tcPr>
          <w:p w14:paraId="2375923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Lmo1</w:t>
            </w:r>
          </w:p>
        </w:tc>
        <w:tc>
          <w:tcPr>
            <w:tcW w:w="1369" w:type="dxa"/>
            <w:noWrap/>
            <w:vAlign w:val="center"/>
          </w:tcPr>
          <w:p w14:paraId="47B9DE6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0.312 </w:t>
            </w:r>
          </w:p>
        </w:tc>
        <w:tc>
          <w:tcPr>
            <w:tcW w:w="1930" w:type="dxa"/>
            <w:noWrap/>
            <w:vAlign w:val="center"/>
          </w:tcPr>
          <w:p w14:paraId="7E7D750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-1.680 </w:t>
            </w:r>
          </w:p>
        </w:tc>
        <w:tc>
          <w:tcPr>
            <w:tcW w:w="1050" w:type="dxa"/>
            <w:noWrap/>
            <w:vAlign w:val="center"/>
          </w:tcPr>
          <w:p w14:paraId="4D9D9DB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383E18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0.004 </w:t>
            </w:r>
          </w:p>
        </w:tc>
        <w:tc>
          <w:tcPr>
            <w:tcW w:w="1330" w:type="dxa"/>
            <w:noWrap/>
            <w:vAlign w:val="center"/>
          </w:tcPr>
          <w:p w14:paraId="09D579C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1D63FB3E" w14:textId="77777777" w:rsidTr="00D660B6">
        <w:trPr>
          <w:trHeight w:val="278"/>
          <w:jc w:val="center"/>
        </w:trPr>
        <w:tc>
          <w:tcPr>
            <w:tcW w:w="1761" w:type="dxa"/>
            <w:noWrap/>
            <w:vAlign w:val="center"/>
          </w:tcPr>
          <w:p w14:paraId="66B361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Ptpn5</w:t>
            </w:r>
          </w:p>
        </w:tc>
        <w:tc>
          <w:tcPr>
            <w:tcW w:w="1369" w:type="dxa"/>
            <w:noWrap/>
            <w:vAlign w:val="center"/>
          </w:tcPr>
          <w:p w14:paraId="2BC801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0.310 </w:t>
            </w:r>
          </w:p>
        </w:tc>
        <w:tc>
          <w:tcPr>
            <w:tcW w:w="1930" w:type="dxa"/>
            <w:noWrap/>
            <w:vAlign w:val="center"/>
          </w:tcPr>
          <w:p w14:paraId="2954386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-1.688 </w:t>
            </w:r>
          </w:p>
        </w:tc>
        <w:tc>
          <w:tcPr>
            <w:tcW w:w="1050" w:type="dxa"/>
            <w:noWrap/>
            <w:vAlign w:val="center"/>
          </w:tcPr>
          <w:p w14:paraId="709A0F5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12F139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0.026 </w:t>
            </w:r>
          </w:p>
        </w:tc>
        <w:tc>
          <w:tcPr>
            <w:tcW w:w="1330" w:type="dxa"/>
            <w:noWrap/>
            <w:vAlign w:val="center"/>
          </w:tcPr>
          <w:p w14:paraId="3F2229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12B786E5" w14:textId="77777777" w:rsidTr="00D660B6">
        <w:trPr>
          <w:trHeight w:val="278"/>
          <w:jc w:val="center"/>
        </w:trPr>
        <w:tc>
          <w:tcPr>
            <w:tcW w:w="1761" w:type="dxa"/>
            <w:noWrap/>
            <w:vAlign w:val="center"/>
          </w:tcPr>
          <w:p w14:paraId="605D142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Gpihbp1</w:t>
            </w:r>
          </w:p>
        </w:tc>
        <w:tc>
          <w:tcPr>
            <w:tcW w:w="1369" w:type="dxa"/>
            <w:noWrap/>
            <w:vAlign w:val="center"/>
          </w:tcPr>
          <w:p w14:paraId="75E7F5E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0.308 </w:t>
            </w:r>
          </w:p>
        </w:tc>
        <w:tc>
          <w:tcPr>
            <w:tcW w:w="1930" w:type="dxa"/>
            <w:noWrap/>
            <w:vAlign w:val="center"/>
          </w:tcPr>
          <w:p w14:paraId="3E36F70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-1.699 </w:t>
            </w:r>
          </w:p>
        </w:tc>
        <w:tc>
          <w:tcPr>
            <w:tcW w:w="1050" w:type="dxa"/>
            <w:noWrap/>
            <w:vAlign w:val="center"/>
          </w:tcPr>
          <w:p w14:paraId="557CFF7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14822E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0.001 </w:t>
            </w:r>
          </w:p>
        </w:tc>
        <w:tc>
          <w:tcPr>
            <w:tcW w:w="1330" w:type="dxa"/>
            <w:noWrap/>
            <w:vAlign w:val="center"/>
          </w:tcPr>
          <w:p w14:paraId="1066794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40CAA5AC" w14:textId="77777777" w:rsidTr="00D660B6">
        <w:trPr>
          <w:trHeight w:val="278"/>
          <w:jc w:val="center"/>
        </w:trPr>
        <w:tc>
          <w:tcPr>
            <w:tcW w:w="1761" w:type="dxa"/>
            <w:noWrap/>
            <w:vAlign w:val="center"/>
          </w:tcPr>
          <w:p w14:paraId="2D6AD1F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Igfbp3</w:t>
            </w:r>
          </w:p>
        </w:tc>
        <w:tc>
          <w:tcPr>
            <w:tcW w:w="1369" w:type="dxa"/>
            <w:noWrap/>
            <w:vAlign w:val="center"/>
          </w:tcPr>
          <w:p w14:paraId="11D3F31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0.289 </w:t>
            </w:r>
          </w:p>
        </w:tc>
        <w:tc>
          <w:tcPr>
            <w:tcW w:w="1930" w:type="dxa"/>
            <w:noWrap/>
            <w:vAlign w:val="center"/>
          </w:tcPr>
          <w:p w14:paraId="56884D7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-1.791 </w:t>
            </w:r>
          </w:p>
        </w:tc>
        <w:tc>
          <w:tcPr>
            <w:tcW w:w="1050" w:type="dxa"/>
            <w:noWrap/>
            <w:vAlign w:val="center"/>
          </w:tcPr>
          <w:p w14:paraId="5986498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9F4B79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0.002 </w:t>
            </w:r>
          </w:p>
        </w:tc>
        <w:tc>
          <w:tcPr>
            <w:tcW w:w="1330" w:type="dxa"/>
            <w:noWrap/>
            <w:vAlign w:val="center"/>
          </w:tcPr>
          <w:p w14:paraId="0BE542D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4711BE89" w14:textId="77777777" w:rsidTr="00D660B6">
        <w:trPr>
          <w:trHeight w:val="278"/>
          <w:jc w:val="center"/>
        </w:trPr>
        <w:tc>
          <w:tcPr>
            <w:tcW w:w="1761" w:type="dxa"/>
            <w:noWrap/>
            <w:vAlign w:val="center"/>
          </w:tcPr>
          <w:p w14:paraId="7896703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Depp1</w:t>
            </w:r>
          </w:p>
        </w:tc>
        <w:tc>
          <w:tcPr>
            <w:tcW w:w="1369" w:type="dxa"/>
            <w:noWrap/>
            <w:vAlign w:val="center"/>
          </w:tcPr>
          <w:p w14:paraId="19A0E77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0.286 </w:t>
            </w:r>
          </w:p>
        </w:tc>
        <w:tc>
          <w:tcPr>
            <w:tcW w:w="1930" w:type="dxa"/>
            <w:noWrap/>
            <w:vAlign w:val="center"/>
          </w:tcPr>
          <w:p w14:paraId="48ED3D1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-1.806 </w:t>
            </w:r>
          </w:p>
        </w:tc>
        <w:tc>
          <w:tcPr>
            <w:tcW w:w="1050" w:type="dxa"/>
            <w:noWrap/>
            <w:vAlign w:val="center"/>
          </w:tcPr>
          <w:p w14:paraId="4A3DF06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A12A2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0.008 </w:t>
            </w:r>
          </w:p>
        </w:tc>
        <w:tc>
          <w:tcPr>
            <w:tcW w:w="1330" w:type="dxa"/>
            <w:noWrap/>
            <w:vAlign w:val="center"/>
          </w:tcPr>
          <w:p w14:paraId="5733D9D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7D05F4E4" w14:textId="77777777" w:rsidTr="00D660B6">
        <w:trPr>
          <w:trHeight w:val="278"/>
          <w:jc w:val="center"/>
        </w:trPr>
        <w:tc>
          <w:tcPr>
            <w:tcW w:w="1761" w:type="dxa"/>
            <w:noWrap/>
            <w:vAlign w:val="center"/>
          </w:tcPr>
          <w:p w14:paraId="276BF4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Emilin3</w:t>
            </w:r>
          </w:p>
        </w:tc>
        <w:tc>
          <w:tcPr>
            <w:tcW w:w="1369" w:type="dxa"/>
            <w:noWrap/>
            <w:vAlign w:val="center"/>
          </w:tcPr>
          <w:p w14:paraId="2B3C827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0.266 </w:t>
            </w:r>
          </w:p>
        </w:tc>
        <w:tc>
          <w:tcPr>
            <w:tcW w:w="1930" w:type="dxa"/>
            <w:noWrap/>
            <w:vAlign w:val="center"/>
          </w:tcPr>
          <w:p w14:paraId="07543CA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-1.912 </w:t>
            </w:r>
          </w:p>
        </w:tc>
        <w:tc>
          <w:tcPr>
            <w:tcW w:w="1050" w:type="dxa"/>
            <w:noWrap/>
            <w:vAlign w:val="center"/>
          </w:tcPr>
          <w:p w14:paraId="6E4D8BB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7DC7F82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0.018 </w:t>
            </w:r>
          </w:p>
        </w:tc>
        <w:tc>
          <w:tcPr>
            <w:tcW w:w="1330" w:type="dxa"/>
            <w:noWrap/>
            <w:vAlign w:val="center"/>
          </w:tcPr>
          <w:p w14:paraId="01995B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76950343" w14:textId="77777777" w:rsidTr="00D660B6">
        <w:trPr>
          <w:trHeight w:val="278"/>
          <w:jc w:val="center"/>
        </w:trPr>
        <w:tc>
          <w:tcPr>
            <w:tcW w:w="1761" w:type="dxa"/>
            <w:noWrap/>
            <w:vAlign w:val="center"/>
          </w:tcPr>
          <w:p w14:paraId="37E8123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Galnt15</w:t>
            </w:r>
          </w:p>
        </w:tc>
        <w:tc>
          <w:tcPr>
            <w:tcW w:w="1369" w:type="dxa"/>
            <w:noWrap/>
            <w:vAlign w:val="center"/>
          </w:tcPr>
          <w:p w14:paraId="6DBB288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0.265 </w:t>
            </w:r>
          </w:p>
        </w:tc>
        <w:tc>
          <w:tcPr>
            <w:tcW w:w="1930" w:type="dxa"/>
            <w:noWrap/>
            <w:vAlign w:val="center"/>
          </w:tcPr>
          <w:p w14:paraId="04978D5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-1.916 </w:t>
            </w:r>
          </w:p>
        </w:tc>
        <w:tc>
          <w:tcPr>
            <w:tcW w:w="1050" w:type="dxa"/>
            <w:noWrap/>
            <w:vAlign w:val="center"/>
          </w:tcPr>
          <w:p w14:paraId="30AB5CC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6CD729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68B7C7A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8994C83" w14:textId="77777777" w:rsidTr="00D660B6">
        <w:trPr>
          <w:trHeight w:val="278"/>
          <w:jc w:val="center"/>
        </w:trPr>
        <w:tc>
          <w:tcPr>
            <w:tcW w:w="1761" w:type="dxa"/>
            <w:noWrap/>
            <w:vAlign w:val="center"/>
          </w:tcPr>
          <w:p w14:paraId="22DD12A6"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lastRenderedPageBreak/>
              <w:t>Hlf</w:t>
            </w:r>
            <w:proofErr w:type="spellEnd"/>
          </w:p>
        </w:tc>
        <w:tc>
          <w:tcPr>
            <w:tcW w:w="1369" w:type="dxa"/>
            <w:noWrap/>
            <w:vAlign w:val="center"/>
          </w:tcPr>
          <w:p w14:paraId="0078B31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0.261 </w:t>
            </w:r>
          </w:p>
        </w:tc>
        <w:tc>
          <w:tcPr>
            <w:tcW w:w="1930" w:type="dxa"/>
            <w:noWrap/>
            <w:vAlign w:val="center"/>
          </w:tcPr>
          <w:p w14:paraId="301830C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-1.938 </w:t>
            </w:r>
          </w:p>
        </w:tc>
        <w:tc>
          <w:tcPr>
            <w:tcW w:w="1050" w:type="dxa"/>
            <w:noWrap/>
            <w:vAlign w:val="center"/>
          </w:tcPr>
          <w:p w14:paraId="33FF774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9D5963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237D43B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7340E232" w14:textId="77777777" w:rsidTr="00D660B6">
        <w:trPr>
          <w:trHeight w:val="278"/>
          <w:jc w:val="center"/>
        </w:trPr>
        <w:tc>
          <w:tcPr>
            <w:tcW w:w="1761" w:type="dxa"/>
            <w:noWrap/>
            <w:vAlign w:val="center"/>
          </w:tcPr>
          <w:p w14:paraId="19FC06F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Kcna5</w:t>
            </w:r>
          </w:p>
        </w:tc>
        <w:tc>
          <w:tcPr>
            <w:tcW w:w="1369" w:type="dxa"/>
            <w:noWrap/>
            <w:vAlign w:val="center"/>
          </w:tcPr>
          <w:p w14:paraId="3AD1E60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0.258 </w:t>
            </w:r>
          </w:p>
        </w:tc>
        <w:tc>
          <w:tcPr>
            <w:tcW w:w="1930" w:type="dxa"/>
            <w:noWrap/>
            <w:vAlign w:val="center"/>
          </w:tcPr>
          <w:p w14:paraId="0C88AE8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-1.957 </w:t>
            </w:r>
          </w:p>
        </w:tc>
        <w:tc>
          <w:tcPr>
            <w:tcW w:w="1050" w:type="dxa"/>
            <w:noWrap/>
            <w:vAlign w:val="center"/>
          </w:tcPr>
          <w:p w14:paraId="17A7CF3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AA245A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0.009 </w:t>
            </w:r>
          </w:p>
        </w:tc>
        <w:tc>
          <w:tcPr>
            <w:tcW w:w="1330" w:type="dxa"/>
            <w:noWrap/>
            <w:vAlign w:val="center"/>
          </w:tcPr>
          <w:p w14:paraId="5B4CFE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AD65B74" w14:textId="77777777" w:rsidTr="00D660B6">
        <w:trPr>
          <w:trHeight w:val="278"/>
          <w:jc w:val="center"/>
        </w:trPr>
        <w:tc>
          <w:tcPr>
            <w:tcW w:w="1761" w:type="dxa"/>
            <w:noWrap/>
            <w:vAlign w:val="center"/>
          </w:tcPr>
          <w:p w14:paraId="7C23CBCB"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Mrap</w:t>
            </w:r>
            <w:proofErr w:type="spellEnd"/>
          </w:p>
        </w:tc>
        <w:tc>
          <w:tcPr>
            <w:tcW w:w="1369" w:type="dxa"/>
            <w:noWrap/>
            <w:vAlign w:val="center"/>
          </w:tcPr>
          <w:p w14:paraId="6B25948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0.239 </w:t>
            </w:r>
          </w:p>
        </w:tc>
        <w:tc>
          <w:tcPr>
            <w:tcW w:w="1930" w:type="dxa"/>
            <w:noWrap/>
            <w:vAlign w:val="center"/>
          </w:tcPr>
          <w:p w14:paraId="23568B9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-2.063 </w:t>
            </w:r>
          </w:p>
        </w:tc>
        <w:tc>
          <w:tcPr>
            <w:tcW w:w="1050" w:type="dxa"/>
            <w:noWrap/>
            <w:vAlign w:val="center"/>
          </w:tcPr>
          <w:p w14:paraId="13B81BE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013F69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0.024 </w:t>
            </w:r>
          </w:p>
        </w:tc>
        <w:tc>
          <w:tcPr>
            <w:tcW w:w="1330" w:type="dxa"/>
            <w:noWrap/>
            <w:vAlign w:val="center"/>
          </w:tcPr>
          <w:p w14:paraId="7000D0B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5DCC6820" w14:textId="77777777" w:rsidTr="00D660B6">
        <w:trPr>
          <w:trHeight w:val="278"/>
          <w:jc w:val="center"/>
        </w:trPr>
        <w:tc>
          <w:tcPr>
            <w:tcW w:w="1761" w:type="dxa"/>
            <w:noWrap/>
            <w:vAlign w:val="center"/>
          </w:tcPr>
          <w:p w14:paraId="2216E4A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Nrip2</w:t>
            </w:r>
          </w:p>
        </w:tc>
        <w:tc>
          <w:tcPr>
            <w:tcW w:w="1369" w:type="dxa"/>
            <w:noWrap/>
            <w:vAlign w:val="center"/>
          </w:tcPr>
          <w:p w14:paraId="22A9181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0.237 </w:t>
            </w:r>
          </w:p>
        </w:tc>
        <w:tc>
          <w:tcPr>
            <w:tcW w:w="1930" w:type="dxa"/>
            <w:noWrap/>
            <w:vAlign w:val="center"/>
          </w:tcPr>
          <w:p w14:paraId="1899424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-2.077 </w:t>
            </w:r>
          </w:p>
        </w:tc>
        <w:tc>
          <w:tcPr>
            <w:tcW w:w="1050" w:type="dxa"/>
            <w:noWrap/>
            <w:vAlign w:val="center"/>
          </w:tcPr>
          <w:p w14:paraId="200CDED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71A0A8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0.002 </w:t>
            </w:r>
          </w:p>
        </w:tc>
        <w:tc>
          <w:tcPr>
            <w:tcW w:w="1330" w:type="dxa"/>
            <w:noWrap/>
            <w:vAlign w:val="center"/>
          </w:tcPr>
          <w:p w14:paraId="23BD108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078F01A2" w14:textId="77777777" w:rsidTr="00D660B6">
        <w:trPr>
          <w:trHeight w:val="278"/>
          <w:jc w:val="center"/>
        </w:trPr>
        <w:tc>
          <w:tcPr>
            <w:tcW w:w="1761" w:type="dxa"/>
            <w:noWrap/>
            <w:vAlign w:val="center"/>
          </w:tcPr>
          <w:p w14:paraId="13F9643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Gm39529</w:t>
            </w:r>
          </w:p>
        </w:tc>
        <w:tc>
          <w:tcPr>
            <w:tcW w:w="1369" w:type="dxa"/>
            <w:noWrap/>
            <w:vAlign w:val="center"/>
          </w:tcPr>
          <w:p w14:paraId="5E9D3F0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0.217 </w:t>
            </w:r>
          </w:p>
        </w:tc>
        <w:tc>
          <w:tcPr>
            <w:tcW w:w="1930" w:type="dxa"/>
            <w:noWrap/>
            <w:vAlign w:val="center"/>
          </w:tcPr>
          <w:p w14:paraId="356BA44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-2.201 </w:t>
            </w:r>
          </w:p>
        </w:tc>
        <w:tc>
          <w:tcPr>
            <w:tcW w:w="1050" w:type="dxa"/>
            <w:noWrap/>
            <w:vAlign w:val="center"/>
          </w:tcPr>
          <w:p w14:paraId="581BCD8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5D14C6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0.015 </w:t>
            </w:r>
          </w:p>
        </w:tc>
        <w:tc>
          <w:tcPr>
            <w:tcW w:w="1330" w:type="dxa"/>
            <w:noWrap/>
            <w:vAlign w:val="center"/>
          </w:tcPr>
          <w:p w14:paraId="366A94F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0892DE48" w14:textId="77777777" w:rsidTr="00D660B6">
        <w:trPr>
          <w:trHeight w:val="278"/>
          <w:jc w:val="center"/>
        </w:trPr>
        <w:tc>
          <w:tcPr>
            <w:tcW w:w="1761" w:type="dxa"/>
            <w:noWrap/>
            <w:vAlign w:val="center"/>
          </w:tcPr>
          <w:p w14:paraId="7F57A6E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Rbm11</w:t>
            </w:r>
          </w:p>
        </w:tc>
        <w:tc>
          <w:tcPr>
            <w:tcW w:w="1369" w:type="dxa"/>
            <w:noWrap/>
            <w:vAlign w:val="center"/>
          </w:tcPr>
          <w:p w14:paraId="49F2E1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0.210 </w:t>
            </w:r>
          </w:p>
        </w:tc>
        <w:tc>
          <w:tcPr>
            <w:tcW w:w="1930" w:type="dxa"/>
            <w:noWrap/>
            <w:vAlign w:val="center"/>
          </w:tcPr>
          <w:p w14:paraId="6E09616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-2.252 </w:t>
            </w:r>
          </w:p>
        </w:tc>
        <w:tc>
          <w:tcPr>
            <w:tcW w:w="1050" w:type="dxa"/>
            <w:noWrap/>
            <w:vAlign w:val="center"/>
          </w:tcPr>
          <w:p w14:paraId="0E05CB5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615134C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0.020 </w:t>
            </w:r>
          </w:p>
        </w:tc>
        <w:tc>
          <w:tcPr>
            <w:tcW w:w="1330" w:type="dxa"/>
            <w:noWrap/>
            <w:vAlign w:val="center"/>
          </w:tcPr>
          <w:p w14:paraId="26D8CD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69845468" w14:textId="77777777" w:rsidTr="00D660B6">
        <w:trPr>
          <w:trHeight w:val="278"/>
          <w:jc w:val="center"/>
        </w:trPr>
        <w:tc>
          <w:tcPr>
            <w:tcW w:w="1761" w:type="dxa"/>
            <w:noWrap/>
            <w:vAlign w:val="center"/>
          </w:tcPr>
          <w:p w14:paraId="08B0494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Tmem252</w:t>
            </w:r>
          </w:p>
        </w:tc>
        <w:tc>
          <w:tcPr>
            <w:tcW w:w="1369" w:type="dxa"/>
            <w:noWrap/>
            <w:vAlign w:val="center"/>
          </w:tcPr>
          <w:p w14:paraId="7733080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0.207 </w:t>
            </w:r>
          </w:p>
        </w:tc>
        <w:tc>
          <w:tcPr>
            <w:tcW w:w="1930" w:type="dxa"/>
            <w:noWrap/>
            <w:vAlign w:val="center"/>
          </w:tcPr>
          <w:p w14:paraId="0EE662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-2.275 </w:t>
            </w:r>
          </w:p>
        </w:tc>
        <w:tc>
          <w:tcPr>
            <w:tcW w:w="1050" w:type="dxa"/>
            <w:noWrap/>
            <w:vAlign w:val="center"/>
          </w:tcPr>
          <w:p w14:paraId="2F5569C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4D0A2B3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0.043 </w:t>
            </w:r>
          </w:p>
        </w:tc>
        <w:tc>
          <w:tcPr>
            <w:tcW w:w="1330" w:type="dxa"/>
            <w:noWrap/>
            <w:vAlign w:val="center"/>
          </w:tcPr>
          <w:p w14:paraId="373C73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57877011" w14:textId="77777777" w:rsidTr="00D660B6">
        <w:trPr>
          <w:trHeight w:val="278"/>
          <w:jc w:val="center"/>
        </w:trPr>
        <w:tc>
          <w:tcPr>
            <w:tcW w:w="1761" w:type="dxa"/>
            <w:noWrap/>
            <w:vAlign w:val="center"/>
          </w:tcPr>
          <w:p w14:paraId="3AA4CC1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Scn4b</w:t>
            </w:r>
          </w:p>
        </w:tc>
        <w:tc>
          <w:tcPr>
            <w:tcW w:w="1369" w:type="dxa"/>
            <w:noWrap/>
            <w:vAlign w:val="center"/>
          </w:tcPr>
          <w:p w14:paraId="199EBC1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0.204 </w:t>
            </w:r>
          </w:p>
        </w:tc>
        <w:tc>
          <w:tcPr>
            <w:tcW w:w="1930" w:type="dxa"/>
            <w:noWrap/>
            <w:vAlign w:val="center"/>
          </w:tcPr>
          <w:p w14:paraId="2DB4761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-2.297 </w:t>
            </w:r>
          </w:p>
        </w:tc>
        <w:tc>
          <w:tcPr>
            <w:tcW w:w="1050" w:type="dxa"/>
            <w:noWrap/>
            <w:vAlign w:val="center"/>
          </w:tcPr>
          <w:p w14:paraId="7DBA3F2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226720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0.037 </w:t>
            </w:r>
          </w:p>
        </w:tc>
        <w:tc>
          <w:tcPr>
            <w:tcW w:w="1330" w:type="dxa"/>
            <w:noWrap/>
            <w:vAlign w:val="center"/>
          </w:tcPr>
          <w:p w14:paraId="79F1A2A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D337884" w14:textId="77777777" w:rsidTr="00D660B6">
        <w:trPr>
          <w:trHeight w:val="278"/>
          <w:jc w:val="center"/>
        </w:trPr>
        <w:tc>
          <w:tcPr>
            <w:tcW w:w="1761" w:type="dxa"/>
            <w:noWrap/>
            <w:vAlign w:val="center"/>
          </w:tcPr>
          <w:p w14:paraId="25EEBC2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9030612E09Rik</w:t>
            </w:r>
          </w:p>
        </w:tc>
        <w:tc>
          <w:tcPr>
            <w:tcW w:w="1369" w:type="dxa"/>
            <w:noWrap/>
            <w:vAlign w:val="center"/>
          </w:tcPr>
          <w:p w14:paraId="21D705F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0.193 </w:t>
            </w:r>
          </w:p>
        </w:tc>
        <w:tc>
          <w:tcPr>
            <w:tcW w:w="1930" w:type="dxa"/>
            <w:noWrap/>
            <w:vAlign w:val="center"/>
          </w:tcPr>
          <w:p w14:paraId="79FE674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-2.371 </w:t>
            </w:r>
          </w:p>
        </w:tc>
        <w:tc>
          <w:tcPr>
            <w:tcW w:w="1050" w:type="dxa"/>
            <w:noWrap/>
            <w:vAlign w:val="center"/>
          </w:tcPr>
          <w:p w14:paraId="74A0E42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8FFE24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0.006 </w:t>
            </w:r>
          </w:p>
        </w:tc>
        <w:tc>
          <w:tcPr>
            <w:tcW w:w="1330" w:type="dxa"/>
            <w:noWrap/>
            <w:vAlign w:val="center"/>
          </w:tcPr>
          <w:p w14:paraId="24F4BA3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r w:rsidR="00D660B6" w14:paraId="3DD53EA5" w14:textId="77777777" w:rsidTr="00D660B6">
        <w:trPr>
          <w:trHeight w:val="278"/>
          <w:jc w:val="center"/>
        </w:trPr>
        <w:tc>
          <w:tcPr>
            <w:tcW w:w="1761" w:type="dxa"/>
            <w:noWrap/>
            <w:vAlign w:val="center"/>
          </w:tcPr>
          <w:p w14:paraId="74F0FCA4" w14:textId="77777777" w:rsidR="00D660B6" w:rsidRDefault="00000000">
            <w:pPr>
              <w:spacing w:line="480" w:lineRule="auto"/>
              <w:jc w:val="center"/>
              <w:rPr>
                <w:rFonts w:ascii="Arial" w:eastAsia="DengXian" w:hAnsi="Arial" w:cs="Arial"/>
                <w:bCs/>
                <w:color w:val="000000" w:themeColor="text1"/>
                <w:sz w:val="20"/>
                <w:szCs w:val="20"/>
              </w:rPr>
            </w:pPr>
            <w:proofErr w:type="spellStart"/>
            <w:r>
              <w:rPr>
                <w:rFonts w:ascii="Arial" w:eastAsia="DengXian" w:hAnsi="Arial" w:cs="Arial" w:hint="eastAsia"/>
                <w:bCs/>
                <w:color w:val="000000" w:themeColor="text1"/>
                <w:sz w:val="20"/>
                <w:szCs w:val="20"/>
              </w:rPr>
              <w:t>Lvrn</w:t>
            </w:r>
            <w:proofErr w:type="spellEnd"/>
          </w:p>
        </w:tc>
        <w:tc>
          <w:tcPr>
            <w:tcW w:w="1369" w:type="dxa"/>
            <w:noWrap/>
            <w:vAlign w:val="center"/>
          </w:tcPr>
          <w:p w14:paraId="44FA8DC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0.108 </w:t>
            </w:r>
          </w:p>
        </w:tc>
        <w:tc>
          <w:tcPr>
            <w:tcW w:w="1930" w:type="dxa"/>
            <w:noWrap/>
            <w:vAlign w:val="center"/>
          </w:tcPr>
          <w:p w14:paraId="2A03C4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-3.208 </w:t>
            </w:r>
          </w:p>
        </w:tc>
        <w:tc>
          <w:tcPr>
            <w:tcW w:w="1050" w:type="dxa"/>
            <w:noWrap/>
            <w:vAlign w:val="center"/>
          </w:tcPr>
          <w:p w14:paraId="18774D3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0.000 </w:t>
            </w:r>
          </w:p>
        </w:tc>
        <w:tc>
          <w:tcPr>
            <w:tcW w:w="1280" w:type="dxa"/>
            <w:noWrap/>
            <w:vAlign w:val="center"/>
          </w:tcPr>
          <w:p w14:paraId="3113F6E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0.003 </w:t>
            </w:r>
          </w:p>
        </w:tc>
        <w:tc>
          <w:tcPr>
            <w:tcW w:w="1330" w:type="dxa"/>
            <w:noWrap/>
            <w:vAlign w:val="center"/>
          </w:tcPr>
          <w:p w14:paraId="76BD546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Down</w:t>
            </w:r>
          </w:p>
        </w:tc>
      </w:tr>
    </w:tbl>
    <w:p w14:paraId="368B80CD" w14:textId="77777777" w:rsidR="00D660B6" w:rsidRDefault="00000000">
      <w:pPr>
        <w:rPr>
          <w:rFonts w:ascii="Arial" w:hAnsi="Arial" w:cs="Arial"/>
          <w:b/>
          <w:bCs/>
          <w:color w:val="000000" w:themeColor="text1"/>
          <w:sz w:val="20"/>
          <w:szCs w:val="20"/>
        </w:rPr>
      </w:pPr>
      <w:r>
        <w:rPr>
          <w:rFonts w:ascii="Arial" w:hAnsi="Arial" w:cs="Arial" w:hint="eastAsia"/>
          <w:b/>
          <w:bCs/>
          <w:color w:val="000000" w:themeColor="text1"/>
          <w:sz w:val="20"/>
          <w:szCs w:val="20"/>
        </w:rPr>
        <w:br w:type="page"/>
      </w:r>
    </w:p>
    <w:p w14:paraId="47A0F486" w14:textId="77777777" w:rsidR="00D660B6" w:rsidRDefault="00000000">
      <w:pPr>
        <w:spacing w:line="480" w:lineRule="auto"/>
        <w:rPr>
          <w:rFonts w:ascii="Arial" w:eastAsia="Arial" w:hAnsi="Arial" w:cs="Arial"/>
          <w:b/>
          <w:bCs/>
          <w:snapToGrid w:val="0"/>
          <w:color w:val="000000" w:themeColor="text1"/>
          <w:spacing w:val="6"/>
          <w:kern w:val="0"/>
          <w:sz w:val="20"/>
          <w:szCs w:val="20"/>
          <w:lang w:eastAsia="en-US"/>
        </w:rPr>
      </w:pPr>
      <w:r>
        <w:rPr>
          <w:rFonts w:ascii="Arial" w:hAnsi="Arial" w:cs="Arial" w:hint="eastAsia"/>
          <w:b/>
          <w:bCs/>
          <w:color w:val="000000" w:themeColor="text1"/>
          <w:sz w:val="20"/>
          <w:szCs w:val="20"/>
        </w:rPr>
        <w:lastRenderedPageBreak/>
        <w:t>T</w:t>
      </w:r>
      <w:r>
        <w:rPr>
          <w:rFonts w:ascii="Arial" w:hAnsi="Arial" w:cs="Arial"/>
          <w:b/>
          <w:bCs/>
          <w:color w:val="000000" w:themeColor="text1"/>
          <w:sz w:val="20"/>
          <w:szCs w:val="20"/>
        </w:rPr>
        <w:t>able S</w:t>
      </w:r>
      <w:r>
        <w:rPr>
          <w:rFonts w:ascii="Arial" w:hAnsi="Arial" w:cs="Arial" w:hint="eastAsia"/>
          <w:b/>
          <w:bCs/>
          <w:color w:val="000000" w:themeColor="text1"/>
          <w:sz w:val="20"/>
          <w:szCs w:val="20"/>
        </w:rPr>
        <w:t>6</w:t>
      </w:r>
      <w:r>
        <w:rPr>
          <w:rFonts w:ascii="Arial" w:hAnsi="Arial" w:cs="Arial"/>
          <w:b/>
          <w:bCs/>
          <w:color w:val="000000" w:themeColor="text1"/>
          <w:sz w:val="20"/>
          <w:szCs w:val="20"/>
        </w:rPr>
        <w:t xml:space="preserve"> </w:t>
      </w:r>
      <w:r>
        <w:rPr>
          <w:rFonts w:ascii="Arial" w:hAnsi="Arial" w:cs="Arial" w:hint="eastAsia"/>
          <w:color w:val="000000" w:themeColor="text1"/>
          <w:sz w:val="20"/>
          <w:szCs w:val="20"/>
        </w:rPr>
        <w:t xml:space="preserve">KEGG pathway enrichment of differential </w:t>
      </w:r>
      <w:proofErr w:type="gramStart"/>
      <w:r>
        <w:rPr>
          <w:rFonts w:ascii="Arial" w:hAnsi="Arial" w:cs="Arial" w:hint="eastAsia"/>
          <w:color w:val="000000" w:themeColor="text1"/>
          <w:sz w:val="20"/>
          <w:szCs w:val="20"/>
        </w:rPr>
        <w:t>gene</w:t>
      </w:r>
      <w:proofErr w:type="gramEnd"/>
      <w:r>
        <w:rPr>
          <w:rFonts w:ascii="Arial" w:hAnsi="Arial" w:cs="Arial" w:hint="eastAsia"/>
          <w:color w:val="000000" w:themeColor="text1"/>
          <w:sz w:val="20"/>
          <w:szCs w:val="20"/>
        </w:rPr>
        <w:t xml:space="preserve"> </w:t>
      </w:r>
      <w:r>
        <w:rPr>
          <w:rFonts w:ascii="Arial" w:hAnsi="Arial" w:cs="Arial"/>
          <w:color w:val="000000" w:themeColor="text1"/>
          <w:sz w:val="20"/>
          <w:szCs w:val="20"/>
        </w:rPr>
        <w:t xml:space="preserve">between </w:t>
      </w:r>
      <w:r>
        <w:rPr>
          <w:rFonts w:ascii="Arial" w:hAnsi="Arial" w:cs="Arial" w:hint="eastAsia"/>
          <w:color w:val="000000" w:themeColor="text1"/>
          <w:sz w:val="20"/>
          <w:szCs w:val="20"/>
        </w:rPr>
        <w:t>QAFF-L</w:t>
      </w:r>
      <w:r>
        <w:rPr>
          <w:rFonts w:ascii="Arial" w:hAnsi="Arial" w:cs="Arial"/>
          <w:color w:val="000000" w:themeColor="text1"/>
          <w:sz w:val="20"/>
          <w:szCs w:val="20"/>
        </w:rPr>
        <w:t xml:space="preserve"> </w:t>
      </w:r>
      <w:r>
        <w:rPr>
          <w:rFonts w:ascii="Arial" w:hAnsi="Arial" w:cs="Arial" w:hint="eastAsia"/>
          <w:color w:val="000000" w:themeColor="text1"/>
          <w:sz w:val="20"/>
          <w:szCs w:val="20"/>
        </w:rPr>
        <w:t>and</w:t>
      </w:r>
      <w:r>
        <w:rPr>
          <w:rFonts w:ascii="Arial" w:hAnsi="Arial" w:cs="Arial"/>
          <w:color w:val="000000" w:themeColor="text1"/>
          <w:sz w:val="20"/>
          <w:szCs w:val="20"/>
        </w:rPr>
        <w:t xml:space="preserve"> </w:t>
      </w:r>
      <w:r>
        <w:rPr>
          <w:rFonts w:ascii="Arial" w:hAnsi="Arial" w:cs="Arial" w:hint="eastAsia"/>
          <w:color w:val="000000" w:themeColor="text1"/>
          <w:sz w:val="20"/>
          <w:szCs w:val="20"/>
        </w:rPr>
        <w:t>DSS</w:t>
      </w:r>
    </w:p>
    <w:tbl>
      <w:tblPr>
        <w:tblStyle w:val="2"/>
        <w:tblW w:w="8720" w:type="dxa"/>
        <w:jc w:val="center"/>
        <w:tblLayout w:type="fixed"/>
        <w:tblLook w:val="04A0" w:firstRow="1" w:lastRow="0" w:firstColumn="1" w:lastColumn="0" w:noHBand="0" w:noVBand="1"/>
      </w:tblPr>
      <w:tblGrid>
        <w:gridCol w:w="3189"/>
        <w:gridCol w:w="1100"/>
        <w:gridCol w:w="1086"/>
        <w:gridCol w:w="957"/>
        <w:gridCol w:w="986"/>
        <w:gridCol w:w="1402"/>
      </w:tblGrid>
      <w:tr w:rsidR="00D660B6" w14:paraId="1EC29C54" w14:textId="77777777" w:rsidTr="00D660B6">
        <w:trPr>
          <w:cnfStyle w:val="100000000000" w:firstRow="1" w:lastRow="0" w:firstColumn="0" w:lastColumn="0" w:oddVBand="0" w:evenVBand="0" w:oddHBand="0" w:evenHBand="0" w:firstRowFirstColumn="0" w:firstRowLastColumn="0" w:lastRowFirstColumn="0" w:lastRowLastColumn="0"/>
          <w:trHeight w:val="278"/>
          <w:tblHeader/>
          <w:jc w:val="center"/>
        </w:trPr>
        <w:tc>
          <w:tcPr>
            <w:tcW w:w="3189" w:type="dxa"/>
            <w:shd w:val="clear" w:color="auto" w:fill="auto"/>
            <w:noWrap/>
            <w:vAlign w:val="center"/>
          </w:tcPr>
          <w:p w14:paraId="11BA5E6F"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Term</w:t>
            </w:r>
          </w:p>
        </w:tc>
        <w:tc>
          <w:tcPr>
            <w:tcW w:w="1100" w:type="dxa"/>
            <w:shd w:val="clear" w:color="auto" w:fill="auto"/>
            <w:noWrap/>
            <w:vAlign w:val="center"/>
          </w:tcPr>
          <w:p w14:paraId="1B625F25"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List Hits</w:t>
            </w:r>
          </w:p>
        </w:tc>
        <w:tc>
          <w:tcPr>
            <w:tcW w:w="1086" w:type="dxa"/>
            <w:shd w:val="clear" w:color="auto" w:fill="auto"/>
            <w:noWrap/>
            <w:vAlign w:val="center"/>
          </w:tcPr>
          <w:p w14:paraId="0E2D28B9"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Pop Hits</w:t>
            </w:r>
          </w:p>
        </w:tc>
        <w:tc>
          <w:tcPr>
            <w:tcW w:w="957" w:type="dxa"/>
            <w:noWrap/>
            <w:vAlign w:val="center"/>
          </w:tcPr>
          <w:p w14:paraId="40591316"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p-value</w:t>
            </w:r>
          </w:p>
        </w:tc>
        <w:tc>
          <w:tcPr>
            <w:tcW w:w="986" w:type="dxa"/>
            <w:noWrap/>
            <w:vAlign w:val="center"/>
          </w:tcPr>
          <w:p w14:paraId="0997B33B"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q-value</w:t>
            </w:r>
          </w:p>
        </w:tc>
        <w:tc>
          <w:tcPr>
            <w:tcW w:w="1402" w:type="dxa"/>
            <w:noWrap/>
            <w:vAlign w:val="center"/>
          </w:tcPr>
          <w:p w14:paraId="3380E4D4" w14:textId="77777777" w:rsidR="00D660B6" w:rsidRDefault="00000000">
            <w:pPr>
              <w:widowControl/>
              <w:jc w:val="center"/>
              <w:textAlignment w:val="center"/>
              <w:rPr>
                <w:rFonts w:ascii="Arial" w:hAnsi="Arial" w:cs="Arial"/>
                <w:b/>
                <w:bCs/>
                <w:color w:val="000000" w:themeColor="text1"/>
                <w:sz w:val="20"/>
                <w:szCs w:val="20"/>
              </w:rPr>
            </w:pPr>
            <w:r>
              <w:rPr>
                <w:rFonts w:ascii="Arial" w:hAnsi="Arial" w:cs="Arial" w:hint="eastAsia"/>
                <w:b/>
                <w:bCs/>
                <w:color w:val="000000" w:themeColor="text1"/>
                <w:sz w:val="20"/>
                <w:szCs w:val="20"/>
              </w:rPr>
              <w:t>Enrichment score</w:t>
            </w:r>
          </w:p>
        </w:tc>
      </w:tr>
      <w:tr w:rsidR="00D660B6" w14:paraId="04464E7A" w14:textId="77777777" w:rsidTr="00D660B6">
        <w:trPr>
          <w:trHeight w:val="278"/>
          <w:jc w:val="center"/>
        </w:trPr>
        <w:tc>
          <w:tcPr>
            <w:tcW w:w="3189" w:type="dxa"/>
            <w:noWrap/>
            <w:vAlign w:val="center"/>
          </w:tcPr>
          <w:p w14:paraId="57B4271A"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Pathways in cancer</w:t>
            </w:r>
          </w:p>
        </w:tc>
        <w:tc>
          <w:tcPr>
            <w:tcW w:w="1100" w:type="dxa"/>
            <w:noWrap/>
            <w:vAlign w:val="center"/>
          </w:tcPr>
          <w:p w14:paraId="666A007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46777C9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542.000 </w:t>
            </w:r>
          </w:p>
        </w:tc>
        <w:tc>
          <w:tcPr>
            <w:tcW w:w="957" w:type="dxa"/>
            <w:noWrap/>
            <w:vAlign w:val="center"/>
          </w:tcPr>
          <w:p w14:paraId="67C5ACB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0.771 </w:t>
            </w:r>
          </w:p>
        </w:tc>
        <w:tc>
          <w:tcPr>
            <w:tcW w:w="986" w:type="dxa"/>
            <w:noWrap/>
            <w:vAlign w:val="center"/>
          </w:tcPr>
          <w:p w14:paraId="60CC87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0.771 </w:t>
            </w:r>
          </w:p>
        </w:tc>
        <w:tc>
          <w:tcPr>
            <w:tcW w:w="1402" w:type="dxa"/>
            <w:noWrap/>
            <w:vAlign w:val="center"/>
          </w:tcPr>
          <w:p w14:paraId="2495D10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0.702 </w:t>
            </w:r>
          </w:p>
        </w:tc>
      </w:tr>
      <w:tr w:rsidR="00D660B6" w14:paraId="619F59F8" w14:textId="77777777" w:rsidTr="00D660B6">
        <w:trPr>
          <w:trHeight w:val="278"/>
          <w:jc w:val="center"/>
        </w:trPr>
        <w:tc>
          <w:tcPr>
            <w:tcW w:w="3189" w:type="dxa"/>
            <w:noWrap/>
            <w:vAlign w:val="center"/>
          </w:tcPr>
          <w:p w14:paraId="2BEB730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Neuroactive ligand-receptor interaction</w:t>
            </w:r>
          </w:p>
        </w:tc>
        <w:tc>
          <w:tcPr>
            <w:tcW w:w="1100" w:type="dxa"/>
            <w:noWrap/>
            <w:vAlign w:val="center"/>
          </w:tcPr>
          <w:p w14:paraId="332487B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14ECC67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391.000 </w:t>
            </w:r>
          </w:p>
        </w:tc>
        <w:tc>
          <w:tcPr>
            <w:tcW w:w="957" w:type="dxa"/>
            <w:noWrap/>
            <w:vAlign w:val="center"/>
          </w:tcPr>
          <w:p w14:paraId="03BADD6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0.274 </w:t>
            </w:r>
          </w:p>
        </w:tc>
        <w:tc>
          <w:tcPr>
            <w:tcW w:w="986" w:type="dxa"/>
            <w:noWrap/>
            <w:vAlign w:val="center"/>
          </w:tcPr>
          <w:p w14:paraId="4E5EBF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3A23E4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1.947 </w:t>
            </w:r>
          </w:p>
        </w:tc>
      </w:tr>
      <w:tr w:rsidR="00D660B6" w14:paraId="14044FF0" w14:textId="77777777" w:rsidTr="00D660B6">
        <w:trPr>
          <w:trHeight w:val="278"/>
          <w:jc w:val="center"/>
        </w:trPr>
        <w:tc>
          <w:tcPr>
            <w:tcW w:w="3189" w:type="dxa"/>
            <w:noWrap/>
            <w:vAlign w:val="center"/>
          </w:tcPr>
          <w:p w14:paraId="11A6A32D"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PI3K-Akt signaling pathway</w:t>
            </w:r>
          </w:p>
        </w:tc>
        <w:tc>
          <w:tcPr>
            <w:tcW w:w="1100" w:type="dxa"/>
            <w:noWrap/>
            <w:vAlign w:val="center"/>
          </w:tcPr>
          <w:p w14:paraId="07CA93D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34A0C9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359.000 </w:t>
            </w:r>
          </w:p>
        </w:tc>
        <w:tc>
          <w:tcPr>
            <w:tcW w:w="957" w:type="dxa"/>
            <w:noWrap/>
            <w:vAlign w:val="center"/>
          </w:tcPr>
          <w:p w14:paraId="56A10D8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0.619 </w:t>
            </w:r>
          </w:p>
        </w:tc>
        <w:tc>
          <w:tcPr>
            <w:tcW w:w="986" w:type="dxa"/>
            <w:noWrap/>
            <w:vAlign w:val="center"/>
          </w:tcPr>
          <w:p w14:paraId="51BA619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0.628 </w:t>
            </w:r>
          </w:p>
        </w:tc>
        <w:tc>
          <w:tcPr>
            <w:tcW w:w="1402" w:type="dxa"/>
            <w:noWrap/>
            <w:vAlign w:val="center"/>
          </w:tcPr>
          <w:p w14:paraId="6F70950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1.060 </w:t>
            </w:r>
          </w:p>
        </w:tc>
      </w:tr>
      <w:tr w:rsidR="00D660B6" w14:paraId="6E11F5EC" w14:textId="77777777" w:rsidTr="00D660B6">
        <w:trPr>
          <w:trHeight w:val="278"/>
          <w:jc w:val="center"/>
        </w:trPr>
        <w:tc>
          <w:tcPr>
            <w:tcW w:w="3189" w:type="dxa"/>
            <w:noWrap/>
            <w:vAlign w:val="center"/>
          </w:tcPr>
          <w:p w14:paraId="4B55705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MAPK signaling pathway</w:t>
            </w:r>
          </w:p>
        </w:tc>
        <w:tc>
          <w:tcPr>
            <w:tcW w:w="1100" w:type="dxa"/>
            <w:noWrap/>
            <w:vAlign w:val="center"/>
          </w:tcPr>
          <w:p w14:paraId="6C36E56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9584F5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294.000 </w:t>
            </w:r>
          </w:p>
        </w:tc>
        <w:tc>
          <w:tcPr>
            <w:tcW w:w="957" w:type="dxa"/>
            <w:noWrap/>
            <w:vAlign w:val="center"/>
          </w:tcPr>
          <w:p w14:paraId="4DD895F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0.545 </w:t>
            </w:r>
          </w:p>
        </w:tc>
        <w:tc>
          <w:tcPr>
            <w:tcW w:w="986" w:type="dxa"/>
            <w:noWrap/>
            <w:vAlign w:val="center"/>
          </w:tcPr>
          <w:p w14:paraId="7DD212A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0.560 </w:t>
            </w:r>
          </w:p>
        </w:tc>
        <w:tc>
          <w:tcPr>
            <w:tcW w:w="1402" w:type="dxa"/>
            <w:noWrap/>
            <w:vAlign w:val="center"/>
          </w:tcPr>
          <w:p w14:paraId="54F283A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1.295 </w:t>
            </w:r>
          </w:p>
        </w:tc>
      </w:tr>
      <w:tr w:rsidR="00D660B6" w14:paraId="19C88CB6" w14:textId="77777777" w:rsidTr="00D660B6">
        <w:trPr>
          <w:trHeight w:val="278"/>
          <w:jc w:val="center"/>
        </w:trPr>
        <w:tc>
          <w:tcPr>
            <w:tcW w:w="3189" w:type="dxa"/>
            <w:noWrap/>
            <w:vAlign w:val="center"/>
          </w:tcPr>
          <w:p w14:paraId="63F126B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Endocytosis</w:t>
            </w:r>
          </w:p>
        </w:tc>
        <w:tc>
          <w:tcPr>
            <w:tcW w:w="1100" w:type="dxa"/>
            <w:noWrap/>
            <w:vAlign w:val="center"/>
          </w:tcPr>
          <w:p w14:paraId="740CBCD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654BAB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266.000 </w:t>
            </w:r>
          </w:p>
        </w:tc>
        <w:tc>
          <w:tcPr>
            <w:tcW w:w="957" w:type="dxa"/>
            <w:noWrap/>
            <w:vAlign w:val="center"/>
          </w:tcPr>
          <w:p w14:paraId="1F5934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0.509 </w:t>
            </w:r>
          </w:p>
        </w:tc>
        <w:tc>
          <w:tcPr>
            <w:tcW w:w="986" w:type="dxa"/>
            <w:noWrap/>
            <w:vAlign w:val="center"/>
          </w:tcPr>
          <w:p w14:paraId="73E6CC2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0.531 </w:t>
            </w:r>
          </w:p>
        </w:tc>
        <w:tc>
          <w:tcPr>
            <w:tcW w:w="1402" w:type="dxa"/>
            <w:noWrap/>
            <w:vAlign w:val="center"/>
          </w:tcPr>
          <w:p w14:paraId="5CDE15A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1.431 </w:t>
            </w:r>
          </w:p>
        </w:tc>
      </w:tr>
      <w:tr w:rsidR="00D660B6" w14:paraId="76946F1C" w14:textId="77777777" w:rsidTr="00D660B6">
        <w:trPr>
          <w:trHeight w:val="278"/>
          <w:jc w:val="center"/>
        </w:trPr>
        <w:tc>
          <w:tcPr>
            <w:tcW w:w="3189" w:type="dxa"/>
            <w:noWrap/>
            <w:vAlign w:val="center"/>
          </w:tcPr>
          <w:p w14:paraId="76D8FD94"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Calcium signaling pathway</w:t>
            </w:r>
          </w:p>
        </w:tc>
        <w:tc>
          <w:tcPr>
            <w:tcW w:w="1100" w:type="dxa"/>
            <w:noWrap/>
            <w:vAlign w:val="center"/>
          </w:tcPr>
          <w:p w14:paraId="7553570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711861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240.000 </w:t>
            </w:r>
          </w:p>
        </w:tc>
        <w:tc>
          <w:tcPr>
            <w:tcW w:w="957" w:type="dxa"/>
            <w:noWrap/>
            <w:vAlign w:val="center"/>
          </w:tcPr>
          <w:p w14:paraId="4B19DC3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0.473 </w:t>
            </w:r>
          </w:p>
        </w:tc>
        <w:tc>
          <w:tcPr>
            <w:tcW w:w="986" w:type="dxa"/>
            <w:noWrap/>
            <w:vAlign w:val="center"/>
          </w:tcPr>
          <w:p w14:paraId="710D17E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0.501 </w:t>
            </w:r>
          </w:p>
        </w:tc>
        <w:tc>
          <w:tcPr>
            <w:tcW w:w="1402" w:type="dxa"/>
            <w:noWrap/>
            <w:vAlign w:val="center"/>
          </w:tcPr>
          <w:p w14:paraId="5B34150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1.586 </w:t>
            </w:r>
          </w:p>
        </w:tc>
      </w:tr>
      <w:tr w:rsidR="00D660B6" w14:paraId="6BF7B400" w14:textId="77777777" w:rsidTr="00D660B6">
        <w:trPr>
          <w:trHeight w:val="278"/>
          <w:jc w:val="center"/>
        </w:trPr>
        <w:tc>
          <w:tcPr>
            <w:tcW w:w="3189" w:type="dxa"/>
            <w:noWrap/>
            <w:vAlign w:val="center"/>
          </w:tcPr>
          <w:p w14:paraId="7A406BD7"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Chemical carcinogenesis - reactive oxygen species</w:t>
            </w:r>
          </w:p>
        </w:tc>
        <w:tc>
          <w:tcPr>
            <w:tcW w:w="1100" w:type="dxa"/>
            <w:noWrap/>
            <w:vAlign w:val="center"/>
          </w:tcPr>
          <w:p w14:paraId="0B81D01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24F99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222.000 </w:t>
            </w:r>
          </w:p>
        </w:tc>
        <w:tc>
          <w:tcPr>
            <w:tcW w:w="957" w:type="dxa"/>
            <w:noWrap/>
            <w:vAlign w:val="center"/>
          </w:tcPr>
          <w:p w14:paraId="34D15D2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0.447 </w:t>
            </w:r>
          </w:p>
        </w:tc>
        <w:tc>
          <w:tcPr>
            <w:tcW w:w="986" w:type="dxa"/>
            <w:noWrap/>
            <w:vAlign w:val="center"/>
          </w:tcPr>
          <w:p w14:paraId="72A35D2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0.480 </w:t>
            </w:r>
          </w:p>
        </w:tc>
        <w:tc>
          <w:tcPr>
            <w:tcW w:w="1402" w:type="dxa"/>
            <w:noWrap/>
            <w:vAlign w:val="center"/>
          </w:tcPr>
          <w:p w14:paraId="5482FD6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1.714 </w:t>
            </w:r>
          </w:p>
        </w:tc>
      </w:tr>
      <w:tr w:rsidR="00D660B6" w14:paraId="05B87AFC" w14:textId="77777777" w:rsidTr="00D660B6">
        <w:trPr>
          <w:trHeight w:val="278"/>
          <w:jc w:val="center"/>
        </w:trPr>
        <w:tc>
          <w:tcPr>
            <w:tcW w:w="3189" w:type="dxa"/>
            <w:noWrap/>
            <w:vAlign w:val="center"/>
          </w:tcPr>
          <w:p w14:paraId="491F79A3"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Transcriptional </w:t>
            </w:r>
            <w:proofErr w:type="spellStart"/>
            <w:r>
              <w:rPr>
                <w:rFonts w:ascii="Arial" w:eastAsia="DengXian" w:hAnsi="Arial" w:cs="Arial" w:hint="eastAsia"/>
                <w:bCs/>
                <w:color w:val="000000" w:themeColor="text1"/>
                <w:sz w:val="20"/>
                <w:szCs w:val="20"/>
              </w:rPr>
              <w:t>misregulation</w:t>
            </w:r>
            <w:proofErr w:type="spellEnd"/>
            <w:r>
              <w:rPr>
                <w:rFonts w:ascii="Arial" w:eastAsia="DengXian" w:hAnsi="Arial" w:cs="Arial" w:hint="eastAsia"/>
                <w:bCs/>
                <w:color w:val="000000" w:themeColor="text1"/>
                <w:sz w:val="20"/>
                <w:szCs w:val="20"/>
              </w:rPr>
              <w:t xml:space="preserve"> in cancer</w:t>
            </w:r>
          </w:p>
        </w:tc>
        <w:tc>
          <w:tcPr>
            <w:tcW w:w="1100" w:type="dxa"/>
            <w:noWrap/>
            <w:vAlign w:val="center"/>
          </w:tcPr>
          <w:p w14:paraId="00CC5E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C5D4D9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217.000 </w:t>
            </w:r>
          </w:p>
        </w:tc>
        <w:tc>
          <w:tcPr>
            <w:tcW w:w="957" w:type="dxa"/>
            <w:noWrap/>
            <w:vAlign w:val="center"/>
          </w:tcPr>
          <w:p w14:paraId="0A0EA39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0.439 </w:t>
            </w:r>
          </w:p>
        </w:tc>
        <w:tc>
          <w:tcPr>
            <w:tcW w:w="986" w:type="dxa"/>
            <w:noWrap/>
            <w:vAlign w:val="center"/>
          </w:tcPr>
          <w:p w14:paraId="6379885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0.480 </w:t>
            </w:r>
          </w:p>
        </w:tc>
        <w:tc>
          <w:tcPr>
            <w:tcW w:w="1402" w:type="dxa"/>
            <w:noWrap/>
            <w:vAlign w:val="center"/>
          </w:tcPr>
          <w:p w14:paraId="6E066FF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1.754 </w:t>
            </w:r>
          </w:p>
        </w:tc>
      </w:tr>
      <w:tr w:rsidR="00D660B6" w14:paraId="75D7D51F" w14:textId="77777777" w:rsidTr="00D660B6">
        <w:trPr>
          <w:trHeight w:val="278"/>
          <w:jc w:val="center"/>
        </w:trPr>
        <w:tc>
          <w:tcPr>
            <w:tcW w:w="3189" w:type="dxa"/>
            <w:noWrap/>
            <w:vAlign w:val="center"/>
          </w:tcPr>
          <w:p w14:paraId="299CBDBA"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Diabetic cardiomyopathy</w:t>
            </w:r>
          </w:p>
        </w:tc>
        <w:tc>
          <w:tcPr>
            <w:tcW w:w="1100" w:type="dxa"/>
            <w:noWrap/>
            <w:vAlign w:val="center"/>
          </w:tcPr>
          <w:p w14:paraId="59EA987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7BA11F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210.000 </w:t>
            </w:r>
          </w:p>
        </w:tc>
        <w:tc>
          <w:tcPr>
            <w:tcW w:w="957" w:type="dxa"/>
            <w:noWrap/>
            <w:vAlign w:val="center"/>
          </w:tcPr>
          <w:p w14:paraId="58075A8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0.428 </w:t>
            </w:r>
          </w:p>
        </w:tc>
        <w:tc>
          <w:tcPr>
            <w:tcW w:w="986" w:type="dxa"/>
            <w:noWrap/>
            <w:vAlign w:val="center"/>
          </w:tcPr>
          <w:p w14:paraId="698A36E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0.475 </w:t>
            </w:r>
          </w:p>
        </w:tc>
        <w:tc>
          <w:tcPr>
            <w:tcW w:w="1402" w:type="dxa"/>
            <w:noWrap/>
            <w:vAlign w:val="center"/>
          </w:tcPr>
          <w:p w14:paraId="1306439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1.812 </w:t>
            </w:r>
          </w:p>
        </w:tc>
      </w:tr>
      <w:tr w:rsidR="00D660B6" w14:paraId="1F7A4363" w14:textId="77777777" w:rsidTr="00D660B6">
        <w:trPr>
          <w:trHeight w:val="278"/>
          <w:jc w:val="center"/>
        </w:trPr>
        <w:tc>
          <w:tcPr>
            <w:tcW w:w="3189" w:type="dxa"/>
            <w:noWrap/>
            <w:vAlign w:val="center"/>
          </w:tcPr>
          <w:p w14:paraId="76B3B12F"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Chemical carcinogenesis - receptor activation</w:t>
            </w:r>
          </w:p>
        </w:tc>
        <w:tc>
          <w:tcPr>
            <w:tcW w:w="1100" w:type="dxa"/>
            <w:noWrap/>
            <w:vAlign w:val="center"/>
          </w:tcPr>
          <w:p w14:paraId="61FE292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498F03D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209.000 </w:t>
            </w:r>
          </w:p>
        </w:tc>
        <w:tc>
          <w:tcPr>
            <w:tcW w:w="957" w:type="dxa"/>
            <w:noWrap/>
            <w:vAlign w:val="center"/>
          </w:tcPr>
          <w:p w14:paraId="454E36F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0.103 </w:t>
            </w:r>
          </w:p>
        </w:tc>
        <w:tc>
          <w:tcPr>
            <w:tcW w:w="986" w:type="dxa"/>
            <w:noWrap/>
            <w:vAlign w:val="center"/>
          </w:tcPr>
          <w:p w14:paraId="0440863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072E4D8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3.642 </w:t>
            </w:r>
          </w:p>
        </w:tc>
      </w:tr>
      <w:tr w:rsidR="00D660B6" w14:paraId="42108146" w14:textId="77777777" w:rsidTr="00D660B6">
        <w:trPr>
          <w:trHeight w:val="278"/>
          <w:jc w:val="center"/>
        </w:trPr>
        <w:tc>
          <w:tcPr>
            <w:tcW w:w="3189" w:type="dxa"/>
            <w:noWrap/>
            <w:vAlign w:val="center"/>
          </w:tcPr>
          <w:p w14:paraId="2C7610F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Tuberculosis</w:t>
            </w:r>
          </w:p>
        </w:tc>
        <w:tc>
          <w:tcPr>
            <w:tcW w:w="1100" w:type="dxa"/>
            <w:noWrap/>
            <w:vAlign w:val="center"/>
          </w:tcPr>
          <w:p w14:paraId="16590FE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5E8245B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179.000 </w:t>
            </w:r>
          </w:p>
        </w:tc>
        <w:tc>
          <w:tcPr>
            <w:tcW w:w="957" w:type="dxa"/>
            <w:noWrap/>
            <w:vAlign w:val="center"/>
          </w:tcPr>
          <w:p w14:paraId="567888A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0.379 </w:t>
            </w:r>
          </w:p>
        </w:tc>
        <w:tc>
          <w:tcPr>
            <w:tcW w:w="986" w:type="dxa"/>
            <w:noWrap/>
            <w:vAlign w:val="center"/>
          </w:tcPr>
          <w:p w14:paraId="0DF53B1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0.427 </w:t>
            </w:r>
          </w:p>
        </w:tc>
        <w:tc>
          <w:tcPr>
            <w:tcW w:w="1402" w:type="dxa"/>
            <w:noWrap/>
            <w:vAlign w:val="center"/>
          </w:tcPr>
          <w:p w14:paraId="74A44A7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2.126 </w:t>
            </w:r>
          </w:p>
        </w:tc>
      </w:tr>
      <w:tr w:rsidR="00D660B6" w14:paraId="7F81F8B7" w14:textId="77777777" w:rsidTr="00D660B6">
        <w:trPr>
          <w:trHeight w:val="278"/>
          <w:jc w:val="center"/>
        </w:trPr>
        <w:tc>
          <w:tcPr>
            <w:tcW w:w="3189" w:type="dxa"/>
            <w:noWrap/>
            <w:vAlign w:val="center"/>
          </w:tcPr>
          <w:p w14:paraId="518D7DC1"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Cellular senescence</w:t>
            </w:r>
          </w:p>
        </w:tc>
        <w:tc>
          <w:tcPr>
            <w:tcW w:w="1100" w:type="dxa"/>
            <w:noWrap/>
            <w:vAlign w:val="center"/>
          </w:tcPr>
          <w:p w14:paraId="6485B3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10A6EAC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178.000 </w:t>
            </w:r>
          </w:p>
        </w:tc>
        <w:tc>
          <w:tcPr>
            <w:tcW w:w="957" w:type="dxa"/>
            <w:noWrap/>
            <w:vAlign w:val="center"/>
          </w:tcPr>
          <w:p w14:paraId="09810FD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0.079 </w:t>
            </w:r>
          </w:p>
        </w:tc>
        <w:tc>
          <w:tcPr>
            <w:tcW w:w="986" w:type="dxa"/>
            <w:noWrap/>
            <w:vAlign w:val="center"/>
          </w:tcPr>
          <w:p w14:paraId="38B3A03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5FA1BE6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4.277 </w:t>
            </w:r>
          </w:p>
        </w:tc>
      </w:tr>
      <w:tr w:rsidR="00D660B6" w14:paraId="63F3230E" w14:textId="77777777" w:rsidTr="00D660B6">
        <w:trPr>
          <w:trHeight w:val="278"/>
          <w:jc w:val="center"/>
        </w:trPr>
        <w:tc>
          <w:tcPr>
            <w:tcW w:w="3189" w:type="dxa"/>
            <w:noWrap/>
            <w:vAlign w:val="center"/>
          </w:tcPr>
          <w:p w14:paraId="316B29E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Phagosome</w:t>
            </w:r>
          </w:p>
        </w:tc>
        <w:tc>
          <w:tcPr>
            <w:tcW w:w="1100" w:type="dxa"/>
            <w:noWrap/>
            <w:vAlign w:val="center"/>
          </w:tcPr>
          <w:p w14:paraId="63C38F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172C54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175.000 </w:t>
            </w:r>
          </w:p>
        </w:tc>
        <w:tc>
          <w:tcPr>
            <w:tcW w:w="957" w:type="dxa"/>
            <w:noWrap/>
            <w:vAlign w:val="center"/>
          </w:tcPr>
          <w:p w14:paraId="100A3CD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0.372 </w:t>
            </w:r>
          </w:p>
        </w:tc>
        <w:tc>
          <w:tcPr>
            <w:tcW w:w="986" w:type="dxa"/>
            <w:noWrap/>
            <w:vAlign w:val="center"/>
          </w:tcPr>
          <w:p w14:paraId="2A115B5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0.426 </w:t>
            </w:r>
          </w:p>
        </w:tc>
        <w:tc>
          <w:tcPr>
            <w:tcW w:w="1402" w:type="dxa"/>
            <w:noWrap/>
            <w:vAlign w:val="center"/>
          </w:tcPr>
          <w:p w14:paraId="454E321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2.175 </w:t>
            </w:r>
          </w:p>
        </w:tc>
      </w:tr>
      <w:tr w:rsidR="00D660B6" w14:paraId="4E0BEF5B" w14:textId="77777777" w:rsidTr="00D660B6">
        <w:trPr>
          <w:trHeight w:val="278"/>
          <w:jc w:val="center"/>
        </w:trPr>
        <w:tc>
          <w:tcPr>
            <w:tcW w:w="3189" w:type="dxa"/>
            <w:noWrap/>
            <w:vAlign w:val="center"/>
          </w:tcPr>
          <w:p w14:paraId="1BF69C68"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Cell adhesion molecules</w:t>
            </w:r>
          </w:p>
        </w:tc>
        <w:tc>
          <w:tcPr>
            <w:tcW w:w="1100" w:type="dxa"/>
            <w:noWrap/>
            <w:vAlign w:val="center"/>
          </w:tcPr>
          <w:p w14:paraId="5A2BCA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AE13CD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174.000 </w:t>
            </w:r>
          </w:p>
        </w:tc>
        <w:tc>
          <w:tcPr>
            <w:tcW w:w="957" w:type="dxa"/>
            <w:noWrap/>
            <w:vAlign w:val="center"/>
          </w:tcPr>
          <w:p w14:paraId="03BA85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0.370 </w:t>
            </w:r>
          </w:p>
        </w:tc>
        <w:tc>
          <w:tcPr>
            <w:tcW w:w="986" w:type="dxa"/>
            <w:noWrap/>
            <w:vAlign w:val="center"/>
          </w:tcPr>
          <w:p w14:paraId="46BD66B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0.426 </w:t>
            </w:r>
          </w:p>
        </w:tc>
        <w:tc>
          <w:tcPr>
            <w:tcW w:w="1402" w:type="dxa"/>
            <w:noWrap/>
            <w:vAlign w:val="center"/>
          </w:tcPr>
          <w:p w14:paraId="44FDC2F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2.187 </w:t>
            </w:r>
          </w:p>
        </w:tc>
      </w:tr>
      <w:tr w:rsidR="00D660B6" w14:paraId="60856E03" w14:textId="77777777" w:rsidTr="00D660B6">
        <w:trPr>
          <w:trHeight w:val="278"/>
          <w:jc w:val="center"/>
        </w:trPr>
        <w:tc>
          <w:tcPr>
            <w:tcW w:w="3189" w:type="dxa"/>
            <w:noWrap/>
            <w:vAlign w:val="center"/>
          </w:tcPr>
          <w:p w14:paraId="6534E4A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cGMP-PKG signaling pathway</w:t>
            </w:r>
          </w:p>
        </w:tc>
        <w:tc>
          <w:tcPr>
            <w:tcW w:w="1100" w:type="dxa"/>
            <w:noWrap/>
            <w:vAlign w:val="center"/>
          </w:tcPr>
          <w:p w14:paraId="2C1C315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32CDBCF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173.000 </w:t>
            </w:r>
          </w:p>
        </w:tc>
        <w:tc>
          <w:tcPr>
            <w:tcW w:w="957" w:type="dxa"/>
            <w:noWrap/>
            <w:vAlign w:val="center"/>
          </w:tcPr>
          <w:p w14:paraId="20FECD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0.075 </w:t>
            </w:r>
          </w:p>
        </w:tc>
        <w:tc>
          <w:tcPr>
            <w:tcW w:w="986" w:type="dxa"/>
            <w:noWrap/>
            <w:vAlign w:val="center"/>
          </w:tcPr>
          <w:p w14:paraId="5917B51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4FB5F2B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4.400 </w:t>
            </w:r>
          </w:p>
        </w:tc>
      </w:tr>
      <w:tr w:rsidR="00D660B6" w14:paraId="26F068A0" w14:textId="77777777" w:rsidTr="00D660B6">
        <w:trPr>
          <w:trHeight w:val="278"/>
          <w:jc w:val="center"/>
        </w:trPr>
        <w:tc>
          <w:tcPr>
            <w:tcW w:w="3189" w:type="dxa"/>
            <w:noWrap/>
            <w:vAlign w:val="center"/>
          </w:tcPr>
          <w:p w14:paraId="0547F6A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Influenza A</w:t>
            </w:r>
          </w:p>
        </w:tc>
        <w:tc>
          <w:tcPr>
            <w:tcW w:w="1100" w:type="dxa"/>
            <w:noWrap/>
            <w:vAlign w:val="center"/>
          </w:tcPr>
          <w:p w14:paraId="594AA64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145EC0F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168.000 </w:t>
            </w:r>
          </w:p>
        </w:tc>
        <w:tc>
          <w:tcPr>
            <w:tcW w:w="957" w:type="dxa"/>
            <w:noWrap/>
            <w:vAlign w:val="center"/>
          </w:tcPr>
          <w:p w14:paraId="5BC594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0.360 </w:t>
            </w:r>
          </w:p>
        </w:tc>
        <w:tc>
          <w:tcPr>
            <w:tcW w:w="986" w:type="dxa"/>
            <w:noWrap/>
            <w:vAlign w:val="center"/>
          </w:tcPr>
          <w:p w14:paraId="240943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0.426 </w:t>
            </w:r>
          </w:p>
        </w:tc>
        <w:tc>
          <w:tcPr>
            <w:tcW w:w="1402" w:type="dxa"/>
            <w:noWrap/>
            <w:vAlign w:val="center"/>
          </w:tcPr>
          <w:p w14:paraId="7AD68B5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2.266 </w:t>
            </w:r>
          </w:p>
        </w:tc>
      </w:tr>
      <w:tr w:rsidR="00D660B6" w14:paraId="6DBBD11D" w14:textId="77777777" w:rsidTr="00D660B6">
        <w:trPr>
          <w:trHeight w:val="278"/>
          <w:jc w:val="center"/>
        </w:trPr>
        <w:tc>
          <w:tcPr>
            <w:tcW w:w="3189" w:type="dxa"/>
            <w:noWrap/>
            <w:vAlign w:val="center"/>
          </w:tcPr>
          <w:p w14:paraId="1D72830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Tight junction</w:t>
            </w:r>
          </w:p>
        </w:tc>
        <w:tc>
          <w:tcPr>
            <w:tcW w:w="1100" w:type="dxa"/>
            <w:noWrap/>
            <w:vAlign w:val="center"/>
          </w:tcPr>
          <w:p w14:paraId="2A7E79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39C9E2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166.000 </w:t>
            </w:r>
          </w:p>
        </w:tc>
        <w:tc>
          <w:tcPr>
            <w:tcW w:w="957" w:type="dxa"/>
            <w:noWrap/>
            <w:vAlign w:val="center"/>
          </w:tcPr>
          <w:p w14:paraId="7F9313F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0.070 </w:t>
            </w:r>
          </w:p>
        </w:tc>
        <w:tc>
          <w:tcPr>
            <w:tcW w:w="986" w:type="dxa"/>
            <w:noWrap/>
            <w:vAlign w:val="center"/>
          </w:tcPr>
          <w:p w14:paraId="637DAF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0DB8981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4.586 </w:t>
            </w:r>
          </w:p>
        </w:tc>
      </w:tr>
      <w:tr w:rsidR="00D660B6" w14:paraId="4FD758CC" w14:textId="77777777" w:rsidTr="00D660B6">
        <w:trPr>
          <w:trHeight w:val="278"/>
          <w:jc w:val="center"/>
        </w:trPr>
        <w:tc>
          <w:tcPr>
            <w:tcW w:w="3189" w:type="dxa"/>
            <w:noWrap/>
            <w:vAlign w:val="center"/>
          </w:tcPr>
          <w:p w14:paraId="4625C8F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Cushing syndrome</w:t>
            </w:r>
          </w:p>
        </w:tc>
        <w:tc>
          <w:tcPr>
            <w:tcW w:w="1100" w:type="dxa"/>
            <w:noWrap/>
            <w:vAlign w:val="center"/>
          </w:tcPr>
          <w:p w14:paraId="00C48D3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5C4B513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162.000 </w:t>
            </w:r>
          </w:p>
        </w:tc>
        <w:tc>
          <w:tcPr>
            <w:tcW w:w="957" w:type="dxa"/>
            <w:noWrap/>
            <w:vAlign w:val="center"/>
          </w:tcPr>
          <w:p w14:paraId="61DCE72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0.067 </w:t>
            </w:r>
          </w:p>
        </w:tc>
        <w:tc>
          <w:tcPr>
            <w:tcW w:w="986" w:type="dxa"/>
            <w:noWrap/>
            <w:vAlign w:val="center"/>
          </w:tcPr>
          <w:p w14:paraId="702F45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6B82A79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4.699 </w:t>
            </w:r>
          </w:p>
        </w:tc>
      </w:tr>
      <w:tr w:rsidR="00D660B6" w14:paraId="0231583C" w14:textId="77777777" w:rsidTr="00D660B6">
        <w:trPr>
          <w:trHeight w:val="278"/>
          <w:jc w:val="center"/>
        </w:trPr>
        <w:tc>
          <w:tcPr>
            <w:tcW w:w="3189" w:type="dxa"/>
            <w:noWrap/>
            <w:vAlign w:val="center"/>
          </w:tcPr>
          <w:p w14:paraId="09919D74"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Hepatitis C</w:t>
            </w:r>
          </w:p>
        </w:tc>
        <w:tc>
          <w:tcPr>
            <w:tcW w:w="1100" w:type="dxa"/>
            <w:noWrap/>
            <w:vAlign w:val="center"/>
          </w:tcPr>
          <w:p w14:paraId="70A4B8A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86E97C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162.000 </w:t>
            </w:r>
          </w:p>
        </w:tc>
        <w:tc>
          <w:tcPr>
            <w:tcW w:w="957" w:type="dxa"/>
            <w:noWrap/>
            <w:vAlign w:val="center"/>
          </w:tcPr>
          <w:p w14:paraId="1008764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0.350 </w:t>
            </w:r>
          </w:p>
        </w:tc>
        <w:tc>
          <w:tcPr>
            <w:tcW w:w="986" w:type="dxa"/>
            <w:noWrap/>
            <w:vAlign w:val="center"/>
          </w:tcPr>
          <w:p w14:paraId="2B48699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0.421 </w:t>
            </w:r>
          </w:p>
        </w:tc>
        <w:tc>
          <w:tcPr>
            <w:tcW w:w="1402" w:type="dxa"/>
            <w:noWrap/>
            <w:vAlign w:val="center"/>
          </w:tcPr>
          <w:p w14:paraId="3B9EC80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2.349 </w:t>
            </w:r>
          </w:p>
        </w:tc>
      </w:tr>
      <w:tr w:rsidR="00D660B6" w14:paraId="3A9DB7ED" w14:textId="77777777" w:rsidTr="00D660B6">
        <w:trPr>
          <w:trHeight w:val="278"/>
          <w:jc w:val="center"/>
        </w:trPr>
        <w:tc>
          <w:tcPr>
            <w:tcW w:w="3189" w:type="dxa"/>
            <w:noWrap/>
            <w:vAlign w:val="center"/>
          </w:tcPr>
          <w:p w14:paraId="010B064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MicroRNAs in cancer</w:t>
            </w:r>
          </w:p>
        </w:tc>
        <w:tc>
          <w:tcPr>
            <w:tcW w:w="1100" w:type="dxa"/>
            <w:noWrap/>
            <w:vAlign w:val="center"/>
          </w:tcPr>
          <w:p w14:paraId="1C4968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3D8D912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162.000 </w:t>
            </w:r>
          </w:p>
        </w:tc>
        <w:tc>
          <w:tcPr>
            <w:tcW w:w="957" w:type="dxa"/>
            <w:noWrap/>
            <w:vAlign w:val="center"/>
          </w:tcPr>
          <w:p w14:paraId="52CED6E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0.067 </w:t>
            </w:r>
          </w:p>
        </w:tc>
        <w:tc>
          <w:tcPr>
            <w:tcW w:w="986" w:type="dxa"/>
            <w:noWrap/>
            <w:vAlign w:val="center"/>
          </w:tcPr>
          <w:p w14:paraId="099A077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1980A16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4.699 </w:t>
            </w:r>
          </w:p>
        </w:tc>
      </w:tr>
      <w:tr w:rsidR="00D660B6" w14:paraId="2FAE56C6" w14:textId="77777777" w:rsidTr="00D660B6">
        <w:trPr>
          <w:trHeight w:val="278"/>
          <w:jc w:val="center"/>
        </w:trPr>
        <w:tc>
          <w:tcPr>
            <w:tcW w:w="3189" w:type="dxa"/>
            <w:noWrap/>
            <w:vAlign w:val="center"/>
          </w:tcPr>
          <w:p w14:paraId="452AB82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Adrenergic signaling in cardiomyocytes</w:t>
            </w:r>
          </w:p>
        </w:tc>
        <w:tc>
          <w:tcPr>
            <w:tcW w:w="1100" w:type="dxa"/>
            <w:noWrap/>
            <w:vAlign w:val="center"/>
          </w:tcPr>
          <w:p w14:paraId="711340D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3.000 </w:t>
            </w:r>
          </w:p>
        </w:tc>
        <w:tc>
          <w:tcPr>
            <w:tcW w:w="1086" w:type="dxa"/>
            <w:noWrap/>
            <w:vAlign w:val="center"/>
          </w:tcPr>
          <w:p w14:paraId="46BEC06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156.000 </w:t>
            </w:r>
          </w:p>
        </w:tc>
        <w:tc>
          <w:tcPr>
            <w:tcW w:w="957" w:type="dxa"/>
            <w:noWrap/>
            <w:vAlign w:val="center"/>
          </w:tcPr>
          <w:p w14:paraId="374494E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0.008 </w:t>
            </w:r>
          </w:p>
        </w:tc>
        <w:tc>
          <w:tcPr>
            <w:tcW w:w="986" w:type="dxa"/>
            <w:noWrap/>
            <w:vAlign w:val="center"/>
          </w:tcPr>
          <w:p w14:paraId="289876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0.179 </w:t>
            </w:r>
          </w:p>
        </w:tc>
        <w:tc>
          <w:tcPr>
            <w:tcW w:w="1402" w:type="dxa"/>
            <w:noWrap/>
            <w:vAlign w:val="center"/>
          </w:tcPr>
          <w:p w14:paraId="224E5E7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7.319 </w:t>
            </w:r>
          </w:p>
        </w:tc>
      </w:tr>
      <w:tr w:rsidR="00D660B6" w14:paraId="30169E18" w14:textId="77777777" w:rsidTr="00D660B6">
        <w:trPr>
          <w:trHeight w:val="278"/>
          <w:jc w:val="center"/>
        </w:trPr>
        <w:tc>
          <w:tcPr>
            <w:tcW w:w="3189" w:type="dxa"/>
            <w:noWrap/>
            <w:vAlign w:val="center"/>
          </w:tcPr>
          <w:p w14:paraId="323FD42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Phospholipase D signaling pathway</w:t>
            </w:r>
          </w:p>
        </w:tc>
        <w:tc>
          <w:tcPr>
            <w:tcW w:w="1100" w:type="dxa"/>
            <w:noWrap/>
            <w:vAlign w:val="center"/>
          </w:tcPr>
          <w:p w14:paraId="3674B26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75CA7F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149.000 </w:t>
            </w:r>
          </w:p>
        </w:tc>
        <w:tc>
          <w:tcPr>
            <w:tcW w:w="957" w:type="dxa"/>
            <w:noWrap/>
            <w:vAlign w:val="center"/>
          </w:tcPr>
          <w:p w14:paraId="6B3AE6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0.327 </w:t>
            </w:r>
          </w:p>
        </w:tc>
        <w:tc>
          <w:tcPr>
            <w:tcW w:w="986" w:type="dxa"/>
            <w:noWrap/>
            <w:vAlign w:val="center"/>
          </w:tcPr>
          <w:p w14:paraId="1CCCB54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0.400 </w:t>
            </w:r>
          </w:p>
        </w:tc>
        <w:tc>
          <w:tcPr>
            <w:tcW w:w="1402" w:type="dxa"/>
            <w:noWrap/>
            <w:vAlign w:val="center"/>
          </w:tcPr>
          <w:p w14:paraId="751AB9F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2.554 </w:t>
            </w:r>
          </w:p>
        </w:tc>
      </w:tr>
      <w:tr w:rsidR="00D660B6" w14:paraId="5E9711F3" w14:textId="77777777" w:rsidTr="00D660B6">
        <w:trPr>
          <w:trHeight w:val="278"/>
          <w:jc w:val="center"/>
        </w:trPr>
        <w:tc>
          <w:tcPr>
            <w:tcW w:w="3189" w:type="dxa"/>
            <w:noWrap/>
            <w:vAlign w:val="center"/>
          </w:tcPr>
          <w:p w14:paraId="03CF30F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Ubiquitin mediated proteolysis</w:t>
            </w:r>
          </w:p>
        </w:tc>
        <w:tc>
          <w:tcPr>
            <w:tcW w:w="1100" w:type="dxa"/>
            <w:noWrap/>
            <w:vAlign w:val="center"/>
          </w:tcPr>
          <w:p w14:paraId="74C279A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41884D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147.000 </w:t>
            </w:r>
          </w:p>
        </w:tc>
        <w:tc>
          <w:tcPr>
            <w:tcW w:w="957" w:type="dxa"/>
            <w:noWrap/>
            <w:vAlign w:val="center"/>
          </w:tcPr>
          <w:p w14:paraId="2B58D1F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0.323 </w:t>
            </w:r>
          </w:p>
        </w:tc>
        <w:tc>
          <w:tcPr>
            <w:tcW w:w="986" w:type="dxa"/>
            <w:noWrap/>
            <w:vAlign w:val="center"/>
          </w:tcPr>
          <w:p w14:paraId="33C1BF1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0.400 </w:t>
            </w:r>
          </w:p>
        </w:tc>
        <w:tc>
          <w:tcPr>
            <w:tcW w:w="1402" w:type="dxa"/>
            <w:noWrap/>
            <w:vAlign w:val="center"/>
          </w:tcPr>
          <w:p w14:paraId="7877294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2.589 </w:t>
            </w:r>
          </w:p>
        </w:tc>
      </w:tr>
      <w:tr w:rsidR="00D660B6" w14:paraId="614D6B28" w14:textId="77777777" w:rsidTr="00D660B6">
        <w:trPr>
          <w:trHeight w:val="278"/>
          <w:jc w:val="center"/>
        </w:trPr>
        <w:tc>
          <w:tcPr>
            <w:tcW w:w="3189" w:type="dxa"/>
            <w:noWrap/>
            <w:vAlign w:val="center"/>
          </w:tcPr>
          <w:p w14:paraId="319752A9"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Breast cancer</w:t>
            </w:r>
          </w:p>
        </w:tc>
        <w:tc>
          <w:tcPr>
            <w:tcW w:w="1100" w:type="dxa"/>
            <w:noWrap/>
            <w:vAlign w:val="center"/>
          </w:tcPr>
          <w:p w14:paraId="1BB60BB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3F3BA4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147.000 </w:t>
            </w:r>
          </w:p>
        </w:tc>
        <w:tc>
          <w:tcPr>
            <w:tcW w:w="957" w:type="dxa"/>
            <w:noWrap/>
            <w:vAlign w:val="center"/>
          </w:tcPr>
          <w:p w14:paraId="008E1D4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0.323 </w:t>
            </w:r>
          </w:p>
        </w:tc>
        <w:tc>
          <w:tcPr>
            <w:tcW w:w="986" w:type="dxa"/>
            <w:noWrap/>
            <w:vAlign w:val="center"/>
          </w:tcPr>
          <w:p w14:paraId="44BE4EF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0.400 </w:t>
            </w:r>
          </w:p>
        </w:tc>
        <w:tc>
          <w:tcPr>
            <w:tcW w:w="1402" w:type="dxa"/>
            <w:noWrap/>
            <w:vAlign w:val="center"/>
          </w:tcPr>
          <w:p w14:paraId="3C417D9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2.589 </w:t>
            </w:r>
          </w:p>
        </w:tc>
      </w:tr>
      <w:tr w:rsidR="00D660B6" w14:paraId="0826D22D" w14:textId="77777777" w:rsidTr="00D660B6">
        <w:trPr>
          <w:trHeight w:val="278"/>
          <w:jc w:val="center"/>
        </w:trPr>
        <w:tc>
          <w:tcPr>
            <w:tcW w:w="3189" w:type="dxa"/>
            <w:noWrap/>
            <w:vAlign w:val="center"/>
          </w:tcPr>
          <w:p w14:paraId="50CEE1F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Vascular smooth muscle contraction</w:t>
            </w:r>
          </w:p>
        </w:tc>
        <w:tc>
          <w:tcPr>
            <w:tcW w:w="1100" w:type="dxa"/>
            <w:noWrap/>
            <w:vAlign w:val="center"/>
          </w:tcPr>
          <w:p w14:paraId="735700B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25160F9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143.000 </w:t>
            </w:r>
          </w:p>
        </w:tc>
        <w:tc>
          <w:tcPr>
            <w:tcW w:w="957" w:type="dxa"/>
            <w:noWrap/>
            <w:vAlign w:val="center"/>
          </w:tcPr>
          <w:p w14:paraId="3D654F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0.054 </w:t>
            </w:r>
          </w:p>
        </w:tc>
        <w:tc>
          <w:tcPr>
            <w:tcW w:w="986" w:type="dxa"/>
            <w:noWrap/>
            <w:vAlign w:val="center"/>
          </w:tcPr>
          <w:p w14:paraId="59257AA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6991BDA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5.323 </w:t>
            </w:r>
          </w:p>
        </w:tc>
      </w:tr>
      <w:tr w:rsidR="00D660B6" w14:paraId="5A95DC4E" w14:textId="77777777" w:rsidTr="00D660B6">
        <w:trPr>
          <w:trHeight w:val="278"/>
          <w:jc w:val="center"/>
        </w:trPr>
        <w:tc>
          <w:tcPr>
            <w:tcW w:w="3189" w:type="dxa"/>
            <w:noWrap/>
            <w:vAlign w:val="center"/>
          </w:tcPr>
          <w:p w14:paraId="321E4949"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Purine metabolism</w:t>
            </w:r>
          </w:p>
        </w:tc>
        <w:tc>
          <w:tcPr>
            <w:tcW w:w="1100" w:type="dxa"/>
            <w:noWrap/>
            <w:vAlign w:val="center"/>
          </w:tcPr>
          <w:p w14:paraId="1A597F0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1AFF23E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134.000 </w:t>
            </w:r>
          </w:p>
        </w:tc>
        <w:tc>
          <w:tcPr>
            <w:tcW w:w="957" w:type="dxa"/>
            <w:noWrap/>
            <w:vAlign w:val="center"/>
          </w:tcPr>
          <w:p w14:paraId="3243A03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0.299 </w:t>
            </w:r>
          </w:p>
        </w:tc>
        <w:tc>
          <w:tcPr>
            <w:tcW w:w="986" w:type="dxa"/>
            <w:noWrap/>
            <w:vAlign w:val="center"/>
          </w:tcPr>
          <w:p w14:paraId="769D730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0.386 </w:t>
            </w:r>
          </w:p>
        </w:tc>
        <w:tc>
          <w:tcPr>
            <w:tcW w:w="1402" w:type="dxa"/>
            <w:noWrap/>
            <w:vAlign w:val="center"/>
          </w:tcPr>
          <w:p w14:paraId="4CF62B8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2.840 </w:t>
            </w:r>
          </w:p>
        </w:tc>
      </w:tr>
      <w:tr w:rsidR="00D660B6" w14:paraId="1867EFF9" w14:textId="77777777" w:rsidTr="00D660B6">
        <w:trPr>
          <w:trHeight w:val="278"/>
          <w:jc w:val="center"/>
        </w:trPr>
        <w:tc>
          <w:tcPr>
            <w:tcW w:w="3189" w:type="dxa"/>
            <w:noWrap/>
            <w:vAlign w:val="center"/>
          </w:tcPr>
          <w:p w14:paraId="46783B37"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AMPK signaling pathway</w:t>
            </w:r>
          </w:p>
        </w:tc>
        <w:tc>
          <w:tcPr>
            <w:tcW w:w="1100" w:type="dxa"/>
            <w:noWrap/>
            <w:vAlign w:val="center"/>
          </w:tcPr>
          <w:p w14:paraId="1C8FBB1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52DF35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127.000 </w:t>
            </w:r>
          </w:p>
        </w:tc>
        <w:tc>
          <w:tcPr>
            <w:tcW w:w="957" w:type="dxa"/>
            <w:noWrap/>
            <w:vAlign w:val="center"/>
          </w:tcPr>
          <w:p w14:paraId="7D31095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0.286 </w:t>
            </w:r>
          </w:p>
        </w:tc>
        <w:tc>
          <w:tcPr>
            <w:tcW w:w="986" w:type="dxa"/>
            <w:noWrap/>
            <w:vAlign w:val="center"/>
          </w:tcPr>
          <w:p w14:paraId="182AC9D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0.376 </w:t>
            </w:r>
          </w:p>
        </w:tc>
        <w:tc>
          <w:tcPr>
            <w:tcW w:w="1402" w:type="dxa"/>
            <w:noWrap/>
            <w:vAlign w:val="center"/>
          </w:tcPr>
          <w:p w14:paraId="4ECCD65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2.997 </w:t>
            </w:r>
          </w:p>
        </w:tc>
      </w:tr>
      <w:tr w:rsidR="00D660B6" w14:paraId="28B636A2" w14:textId="77777777" w:rsidTr="00D660B6">
        <w:trPr>
          <w:trHeight w:val="278"/>
          <w:jc w:val="center"/>
        </w:trPr>
        <w:tc>
          <w:tcPr>
            <w:tcW w:w="3189" w:type="dxa"/>
            <w:noWrap/>
            <w:vAlign w:val="center"/>
          </w:tcPr>
          <w:p w14:paraId="0488F26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Cell cycle</w:t>
            </w:r>
          </w:p>
        </w:tc>
        <w:tc>
          <w:tcPr>
            <w:tcW w:w="1100" w:type="dxa"/>
            <w:noWrap/>
            <w:vAlign w:val="center"/>
          </w:tcPr>
          <w:p w14:paraId="0DBA275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1F6F06B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125.000 </w:t>
            </w:r>
          </w:p>
        </w:tc>
        <w:tc>
          <w:tcPr>
            <w:tcW w:w="957" w:type="dxa"/>
            <w:noWrap/>
            <w:vAlign w:val="center"/>
          </w:tcPr>
          <w:p w14:paraId="3D0FC03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0.042 </w:t>
            </w:r>
          </w:p>
        </w:tc>
        <w:tc>
          <w:tcPr>
            <w:tcW w:w="986" w:type="dxa"/>
            <w:noWrap/>
            <w:vAlign w:val="center"/>
          </w:tcPr>
          <w:p w14:paraId="73BE461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1031355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6.090 </w:t>
            </w:r>
          </w:p>
        </w:tc>
      </w:tr>
      <w:tr w:rsidR="00D660B6" w14:paraId="6C2F320A" w14:textId="77777777" w:rsidTr="00D660B6">
        <w:trPr>
          <w:trHeight w:val="278"/>
          <w:jc w:val="center"/>
        </w:trPr>
        <w:tc>
          <w:tcPr>
            <w:tcW w:w="3189" w:type="dxa"/>
            <w:noWrap/>
            <w:vAlign w:val="center"/>
          </w:tcPr>
          <w:p w14:paraId="7984DBDF"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Oocyte meiosis</w:t>
            </w:r>
          </w:p>
        </w:tc>
        <w:tc>
          <w:tcPr>
            <w:tcW w:w="1100" w:type="dxa"/>
            <w:noWrap/>
            <w:vAlign w:val="center"/>
          </w:tcPr>
          <w:p w14:paraId="38E2A3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A79730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121.000 </w:t>
            </w:r>
          </w:p>
        </w:tc>
        <w:tc>
          <w:tcPr>
            <w:tcW w:w="957" w:type="dxa"/>
            <w:noWrap/>
            <w:vAlign w:val="center"/>
          </w:tcPr>
          <w:p w14:paraId="47011CC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0.274 </w:t>
            </w:r>
          </w:p>
        </w:tc>
        <w:tc>
          <w:tcPr>
            <w:tcW w:w="986" w:type="dxa"/>
            <w:noWrap/>
            <w:vAlign w:val="center"/>
          </w:tcPr>
          <w:p w14:paraId="0A39E8E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61A700F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3.146 </w:t>
            </w:r>
          </w:p>
        </w:tc>
      </w:tr>
      <w:tr w:rsidR="00D660B6" w14:paraId="6D23D7B7" w14:textId="77777777" w:rsidTr="00D660B6">
        <w:trPr>
          <w:trHeight w:val="278"/>
          <w:jc w:val="center"/>
        </w:trPr>
        <w:tc>
          <w:tcPr>
            <w:tcW w:w="3189" w:type="dxa"/>
            <w:noWrap/>
            <w:vAlign w:val="center"/>
          </w:tcPr>
          <w:p w14:paraId="3D49C9C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Thyroid hormone signaling pathway</w:t>
            </w:r>
          </w:p>
        </w:tc>
        <w:tc>
          <w:tcPr>
            <w:tcW w:w="1100" w:type="dxa"/>
            <w:noWrap/>
            <w:vAlign w:val="center"/>
          </w:tcPr>
          <w:p w14:paraId="495FC8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39B70A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120.000 </w:t>
            </w:r>
          </w:p>
        </w:tc>
        <w:tc>
          <w:tcPr>
            <w:tcW w:w="957" w:type="dxa"/>
            <w:noWrap/>
            <w:vAlign w:val="center"/>
          </w:tcPr>
          <w:p w14:paraId="1B88205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0.272 </w:t>
            </w:r>
          </w:p>
        </w:tc>
        <w:tc>
          <w:tcPr>
            <w:tcW w:w="986" w:type="dxa"/>
            <w:noWrap/>
            <w:vAlign w:val="center"/>
          </w:tcPr>
          <w:p w14:paraId="033DCEA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5FB0271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3.172 </w:t>
            </w:r>
          </w:p>
        </w:tc>
      </w:tr>
      <w:tr w:rsidR="00D660B6" w14:paraId="5C180407" w14:textId="77777777" w:rsidTr="00D660B6">
        <w:trPr>
          <w:trHeight w:val="278"/>
          <w:jc w:val="center"/>
        </w:trPr>
        <w:tc>
          <w:tcPr>
            <w:tcW w:w="3189" w:type="dxa"/>
            <w:noWrap/>
            <w:vAlign w:val="center"/>
          </w:tcPr>
          <w:p w14:paraId="61583FB0"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Leukocyte </w:t>
            </w:r>
            <w:proofErr w:type="spellStart"/>
            <w:r>
              <w:rPr>
                <w:rFonts w:ascii="Arial" w:eastAsia="DengXian" w:hAnsi="Arial" w:cs="Arial" w:hint="eastAsia"/>
                <w:bCs/>
                <w:color w:val="000000" w:themeColor="text1"/>
                <w:sz w:val="20"/>
                <w:szCs w:val="20"/>
              </w:rPr>
              <w:t>transendothelial</w:t>
            </w:r>
            <w:proofErr w:type="spellEnd"/>
            <w:r>
              <w:rPr>
                <w:rFonts w:ascii="Arial" w:eastAsia="DengXian" w:hAnsi="Arial" w:cs="Arial" w:hint="eastAsia"/>
                <w:bCs/>
                <w:color w:val="000000" w:themeColor="text1"/>
                <w:sz w:val="20"/>
                <w:szCs w:val="20"/>
              </w:rPr>
              <w:t xml:space="preserve"> </w:t>
            </w:r>
            <w:r>
              <w:rPr>
                <w:rFonts w:ascii="Arial" w:eastAsia="DengXian" w:hAnsi="Arial" w:cs="Arial" w:hint="eastAsia"/>
                <w:bCs/>
                <w:color w:val="000000" w:themeColor="text1"/>
                <w:sz w:val="20"/>
                <w:szCs w:val="20"/>
              </w:rPr>
              <w:lastRenderedPageBreak/>
              <w:t>migration</w:t>
            </w:r>
          </w:p>
        </w:tc>
        <w:tc>
          <w:tcPr>
            <w:tcW w:w="1100" w:type="dxa"/>
            <w:noWrap/>
            <w:vAlign w:val="center"/>
          </w:tcPr>
          <w:p w14:paraId="0E9731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 xml:space="preserve">1.000 </w:t>
            </w:r>
          </w:p>
        </w:tc>
        <w:tc>
          <w:tcPr>
            <w:tcW w:w="1086" w:type="dxa"/>
            <w:noWrap/>
            <w:vAlign w:val="center"/>
          </w:tcPr>
          <w:p w14:paraId="0266B37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117.000 </w:t>
            </w:r>
          </w:p>
        </w:tc>
        <w:tc>
          <w:tcPr>
            <w:tcW w:w="957" w:type="dxa"/>
            <w:noWrap/>
            <w:vAlign w:val="center"/>
          </w:tcPr>
          <w:p w14:paraId="73835FA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0.266 </w:t>
            </w:r>
          </w:p>
        </w:tc>
        <w:tc>
          <w:tcPr>
            <w:tcW w:w="986" w:type="dxa"/>
            <w:noWrap/>
            <w:vAlign w:val="center"/>
          </w:tcPr>
          <w:p w14:paraId="29FA750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02BC229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3.253 </w:t>
            </w:r>
          </w:p>
        </w:tc>
      </w:tr>
      <w:tr w:rsidR="00D660B6" w14:paraId="3F56F529" w14:textId="77777777" w:rsidTr="00D660B6">
        <w:trPr>
          <w:trHeight w:val="278"/>
          <w:jc w:val="center"/>
        </w:trPr>
        <w:tc>
          <w:tcPr>
            <w:tcW w:w="3189" w:type="dxa"/>
            <w:noWrap/>
            <w:vAlign w:val="center"/>
          </w:tcPr>
          <w:p w14:paraId="08ECA9E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Growth hormone synthesis, secretion and action</w:t>
            </w:r>
          </w:p>
        </w:tc>
        <w:tc>
          <w:tcPr>
            <w:tcW w:w="1100" w:type="dxa"/>
            <w:noWrap/>
            <w:vAlign w:val="center"/>
          </w:tcPr>
          <w:p w14:paraId="74DE3C9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B3CAF6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117.000 </w:t>
            </w:r>
          </w:p>
        </w:tc>
        <w:tc>
          <w:tcPr>
            <w:tcW w:w="957" w:type="dxa"/>
            <w:noWrap/>
            <w:vAlign w:val="center"/>
          </w:tcPr>
          <w:p w14:paraId="4ECFB17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0.266 </w:t>
            </w:r>
          </w:p>
        </w:tc>
        <w:tc>
          <w:tcPr>
            <w:tcW w:w="986" w:type="dxa"/>
            <w:noWrap/>
            <w:vAlign w:val="center"/>
          </w:tcPr>
          <w:p w14:paraId="245490F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20D59A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3.253 </w:t>
            </w:r>
          </w:p>
        </w:tc>
      </w:tr>
      <w:tr w:rsidR="00D660B6" w14:paraId="0A1C2B7A" w14:textId="77777777" w:rsidTr="00D660B6">
        <w:trPr>
          <w:trHeight w:val="278"/>
          <w:jc w:val="center"/>
        </w:trPr>
        <w:tc>
          <w:tcPr>
            <w:tcW w:w="3189" w:type="dxa"/>
            <w:noWrap/>
            <w:vAlign w:val="center"/>
          </w:tcPr>
          <w:p w14:paraId="05AA295F"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HIF-1 signaling pathway</w:t>
            </w:r>
          </w:p>
        </w:tc>
        <w:tc>
          <w:tcPr>
            <w:tcW w:w="1100" w:type="dxa"/>
            <w:noWrap/>
            <w:vAlign w:val="center"/>
          </w:tcPr>
          <w:p w14:paraId="10A11E6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1A1A3D6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114.000 </w:t>
            </w:r>
          </w:p>
        </w:tc>
        <w:tc>
          <w:tcPr>
            <w:tcW w:w="957" w:type="dxa"/>
            <w:noWrap/>
            <w:vAlign w:val="center"/>
          </w:tcPr>
          <w:p w14:paraId="1A32DD0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0.261 </w:t>
            </w:r>
          </w:p>
        </w:tc>
        <w:tc>
          <w:tcPr>
            <w:tcW w:w="986" w:type="dxa"/>
            <w:noWrap/>
            <w:vAlign w:val="center"/>
          </w:tcPr>
          <w:p w14:paraId="3221F13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0F40FF4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3.339 </w:t>
            </w:r>
          </w:p>
        </w:tc>
      </w:tr>
      <w:tr w:rsidR="00D660B6" w14:paraId="5DF7AC5B" w14:textId="77777777" w:rsidTr="00D660B6">
        <w:trPr>
          <w:trHeight w:val="278"/>
          <w:jc w:val="center"/>
        </w:trPr>
        <w:tc>
          <w:tcPr>
            <w:tcW w:w="3189" w:type="dxa"/>
            <w:noWrap/>
            <w:vAlign w:val="center"/>
          </w:tcPr>
          <w:p w14:paraId="34B6107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Insulin resistance</w:t>
            </w:r>
          </w:p>
        </w:tc>
        <w:tc>
          <w:tcPr>
            <w:tcW w:w="1100" w:type="dxa"/>
            <w:noWrap/>
            <w:vAlign w:val="center"/>
          </w:tcPr>
          <w:p w14:paraId="1F61DEB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8A0200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110.000 </w:t>
            </w:r>
          </w:p>
        </w:tc>
        <w:tc>
          <w:tcPr>
            <w:tcW w:w="957" w:type="dxa"/>
            <w:noWrap/>
            <w:vAlign w:val="center"/>
          </w:tcPr>
          <w:p w14:paraId="41A5BC0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0.253 </w:t>
            </w:r>
          </w:p>
        </w:tc>
        <w:tc>
          <w:tcPr>
            <w:tcW w:w="986" w:type="dxa"/>
            <w:noWrap/>
            <w:vAlign w:val="center"/>
          </w:tcPr>
          <w:p w14:paraId="77119B2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274452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3.460 </w:t>
            </w:r>
          </w:p>
        </w:tc>
      </w:tr>
      <w:tr w:rsidR="00D660B6" w14:paraId="56B2D9C5" w14:textId="77777777" w:rsidTr="00D660B6">
        <w:trPr>
          <w:trHeight w:val="540"/>
          <w:jc w:val="center"/>
        </w:trPr>
        <w:tc>
          <w:tcPr>
            <w:tcW w:w="3189" w:type="dxa"/>
            <w:noWrap/>
            <w:vAlign w:val="center"/>
          </w:tcPr>
          <w:p w14:paraId="1D27681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Toxoplasmosis</w:t>
            </w:r>
          </w:p>
        </w:tc>
        <w:tc>
          <w:tcPr>
            <w:tcW w:w="1100" w:type="dxa"/>
            <w:noWrap/>
            <w:vAlign w:val="center"/>
          </w:tcPr>
          <w:p w14:paraId="2CA447B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C16C6B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109.000 </w:t>
            </w:r>
          </w:p>
        </w:tc>
        <w:tc>
          <w:tcPr>
            <w:tcW w:w="957" w:type="dxa"/>
            <w:noWrap/>
            <w:vAlign w:val="center"/>
          </w:tcPr>
          <w:p w14:paraId="672BCD2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0.251 </w:t>
            </w:r>
          </w:p>
        </w:tc>
        <w:tc>
          <w:tcPr>
            <w:tcW w:w="986" w:type="dxa"/>
            <w:noWrap/>
            <w:vAlign w:val="center"/>
          </w:tcPr>
          <w:p w14:paraId="7DCD155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69794C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3.492 </w:t>
            </w:r>
          </w:p>
        </w:tc>
      </w:tr>
      <w:tr w:rsidR="00D660B6" w14:paraId="2259D1FD" w14:textId="77777777" w:rsidTr="00D660B6">
        <w:trPr>
          <w:trHeight w:val="278"/>
          <w:jc w:val="center"/>
        </w:trPr>
        <w:tc>
          <w:tcPr>
            <w:tcW w:w="3189" w:type="dxa"/>
            <w:noWrap/>
            <w:vAlign w:val="center"/>
          </w:tcPr>
          <w:p w14:paraId="7ADBF76A"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Aldosterone synthesis and secretion</w:t>
            </w:r>
          </w:p>
        </w:tc>
        <w:tc>
          <w:tcPr>
            <w:tcW w:w="1100" w:type="dxa"/>
            <w:noWrap/>
            <w:vAlign w:val="center"/>
          </w:tcPr>
          <w:p w14:paraId="3A4ACC1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454131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102.000 </w:t>
            </w:r>
          </w:p>
        </w:tc>
        <w:tc>
          <w:tcPr>
            <w:tcW w:w="957" w:type="dxa"/>
            <w:noWrap/>
            <w:vAlign w:val="center"/>
          </w:tcPr>
          <w:p w14:paraId="617A398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0.237 </w:t>
            </w:r>
          </w:p>
        </w:tc>
        <w:tc>
          <w:tcPr>
            <w:tcW w:w="986" w:type="dxa"/>
            <w:noWrap/>
            <w:vAlign w:val="center"/>
          </w:tcPr>
          <w:p w14:paraId="410ED3F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4575C15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3.731 </w:t>
            </w:r>
          </w:p>
        </w:tc>
      </w:tr>
      <w:tr w:rsidR="00D660B6" w14:paraId="556ADF1F" w14:textId="77777777" w:rsidTr="00D660B6">
        <w:trPr>
          <w:trHeight w:val="278"/>
          <w:jc w:val="center"/>
        </w:trPr>
        <w:tc>
          <w:tcPr>
            <w:tcW w:w="3189" w:type="dxa"/>
            <w:noWrap/>
            <w:vAlign w:val="center"/>
          </w:tcPr>
          <w:p w14:paraId="550BC70C"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AGE-RAGE signaling pathway in diabetic complications</w:t>
            </w:r>
          </w:p>
        </w:tc>
        <w:tc>
          <w:tcPr>
            <w:tcW w:w="1100" w:type="dxa"/>
            <w:noWrap/>
            <w:vAlign w:val="center"/>
          </w:tcPr>
          <w:p w14:paraId="59FE444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5E5FD49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101.000 </w:t>
            </w:r>
          </w:p>
        </w:tc>
        <w:tc>
          <w:tcPr>
            <w:tcW w:w="957" w:type="dxa"/>
            <w:noWrap/>
            <w:vAlign w:val="center"/>
          </w:tcPr>
          <w:p w14:paraId="31E5D3C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0.235 </w:t>
            </w:r>
          </w:p>
        </w:tc>
        <w:tc>
          <w:tcPr>
            <w:tcW w:w="986" w:type="dxa"/>
            <w:noWrap/>
            <w:vAlign w:val="center"/>
          </w:tcPr>
          <w:p w14:paraId="33FA2E7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0.368 </w:t>
            </w:r>
          </w:p>
        </w:tc>
        <w:tc>
          <w:tcPr>
            <w:tcW w:w="1402" w:type="dxa"/>
            <w:noWrap/>
            <w:vAlign w:val="center"/>
          </w:tcPr>
          <w:p w14:paraId="4441D9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3.768 </w:t>
            </w:r>
          </w:p>
        </w:tc>
      </w:tr>
      <w:tr w:rsidR="00D660B6" w14:paraId="51D569D6" w14:textId="77777777" w:rsidTr="00D660B6">
        <w:trPr>
          <w:trHeight w:val="278"/>
          <w:jc w:val="center"/>
        </w:trPr>
        <w:tc>
          <w:tcPr>
            <w:tcW w:w="3189" w:type="dxa"/>
            <w:noWrap/>
            <w:vAlign w:val="center"/>
          </w:tcPr>
          <w:p w14:paraId="35342A89"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Dilated cardiomyopathy</w:t>
            </w:r>
          </w:p>
        </w:tc>
        <w:tc>
          <w:tcPr>
            <w:tcW w:w="1100" w:type="dxa"/>
            <w:noWrap/>
            <w:vAlign w:val="center"/>
          </w:tcPr>
          <w:p w14:paraId="5317EC0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C5DB13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94.000 </w:t>
            </w:r>
          </w:p>
        </w:tc>
        <w:tc>
          <w:tcPr>
            <w:tcW w:w="957" w:type="dxa"/>
            <w:noWrap/>
            <w:vAlign w:val="center"/>
          </w:tcPr>
          <w:p w14:paraId="7001F3C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0.220 </w:t>
            </w:r>
          </w:p>
        </w:tc>
        <w:tc>
          <w:tcPr>
            <w:tcW w:w="986" w:type="dxa"/>
            <w:noWrap/>
            <w:vAlign w:val="center"/>
          </w:tcPr>
          <w:p w14:paraId="679CC19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6114060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4.049 </w:t>
            </w:r>
          </w:p>
        </w:tc>
      </w:tr>
      <w:tr w:rsidR="00D660B6" w14:paraId="01AC6BD7" w14:textId="77777777" w:rsidTr="00D660B6">
        <w:trPr>
          <w:trHeight w:val="278"/>
          <w:jc w:val="center"/>
        </w:trPr>
        <w:tc>
          <w:tcPr>
            <w:tcW w:w="3189" w:type="dxa"/>
            <w:noWrap/>
            <w:vAlign w:val="center"/>
          </w:tcPr>
          <w:p w14:paraId="46ED065D"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Steroid hormone biosynthesis</w:t>
            </w:r>
          </w:p>
        </w:tc>
        <w:tc>
          <w:tcPr>
            <w:tcW w:w="1100" w:type="dxa"/>
            <w:noWrap/>
            <w:vAlign w:val="center"/>
          </w:tcPr>
          <w:p w14:paraId="6A6C104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49078DB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93.000 </w:t>
            </w:r>
          </w:p>
        </w:tc>
        <w:tc>
          <w:tcPr>
            <w:tcW w:w="957" w:type="dxa"/>
            <w:noWrap/>
            <w:vAlign w:val="center"/>
          </w:tcPr>
          <w:p w14:paraId="15BB23C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0.218 </w:t>
            </w:r>
          </w:p>
        </w:tc>
        <w:tc>
          <w:tcPr>
            <w:tcW w:w="986" w:type="dxa"/>
            <w:noWrap/>
            <w:vAlign w:val="center"/>
          </w:tcPr>
          <w:p w14:paraId="60584FC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4EF5F7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4.093 </w:t>
            </w:r>
          </w:p>
        </w:tc>
      </w:tr>
      <w:tr w:rsidR="00D660B6" w14:paraId="1E71F581" w14:textId="77777777" w:rsidTr="00D660B6">
        <w:trPr>
          <w:trHeight w:val="278"/>
          <w:jc w:val="center"/>
        </w:trPr>
        <w:tc>
          <w:tcPr>
            <w:tcW w:w="3189" w:type="dxa"/>
            <w:noWrap/>
            <w:vAlign w:val="center"/>
          </w:tcPr>
          <w:p w14:paraId="21ED5AED"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Drug metabolism - other enzymes</w:t>
            </w:r>
          </w:p>
        </w:tc>
        <w:tc>
          <w:tcPr>
            <w:tcW w:w="1100" w:type="dxa"/>
            <w:noWrap/>
            <w:vAlign w:val="center"/>
          </w:tcPr>
          <w:p w14:paraId="708A58A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B2AA14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92.000 </w:t>
            </w:r>
          </w:p>
        </w:tc>
        <w:tc>
          <w:tcPr>
            <w:tcW w:w="957" w:type="dxa"/>
            <w:noWrap/>
            <w:vAlign w:val="center"/>
          </w:tcPr>
          <w:p w14:paraId="6314787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0.216 </w:t>
            </w:r>
          </w:p>
        </w:tc>
        <w:tc>
          <w:tcPr>
            <w:tcW w:w="986" w:type="dxa"/>
            <w:noWrap/>
            <w:vAlign w:val="center"/>
          </w:tcPr>
          <w:p w14:paraId="44D11B7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42D6326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4.137 </w:t>
            </w:r>
          </w:p>
        </w:tc>
      </w:tr>
      <w:tr w:rsidR="00D660B6" w14:paraId="24CC2B50" w14:textId="77777777" w:rsidTr="00D660B6">
        <w:trPr>
          <w:trHeight w:val="278"/>
          <w:jc w:val="center"/>
        </w:trPr>
        <w:tc>
          <w:tcPr>
            <w:tcW w:w="3189" w:type="dxa"/>
            <w:noWrap/>
            <w:vAlign w:val="center"/>
          </w:tcPr>
          <w:p w14:paraId="6997DF84"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Hematopoietic cell lineage</w:t>
            </w:r>
          </w:p>
        </w:tc>
        <w:tc>
          <w:tcPr>
            <w:tcW w:w="1100" w:type="dxa"/>
            <w:noWrap/>
            <w:vAlign w:val="center"/>
          </w:tcPr>
          <w:p w14:paraId="679C4C2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919743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92.000 </w:t>
            </w:r>
          </w:p>
        </w:tc>
        <w:tc>
          <w:tcPr>
            <w:tcW w:w="957" w:type="dxa"/>
            <w:noWrap/>
            <w:vAlign w:val="center"/>
          </w:tcPr>
          <w:p w14:paraId="6729872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0.216 </w:t>
            </w:r>
          </w:p>
        </w:tc>
        <w:tc>
          <w:tcPr>
            <w:tcW w:w="986" w:type="dxa"/>
            <w:noWrap/>
            <w:vAlign w:val="center"/>
          </w:tcPr>
          <w:p w14:paraId="49F2FA4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50D438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4.137 </w:t>
            </w:r>
          </w:p>
        </w:tc>
      </w:tr>
      <w:tr w:rsidR="00D660B6" w14:paraId="6891BFE3" w14:textId="77777777" w:rsidTr="00D660B6">
        <w:trPr>
          <w:trHeight w:val="278"/>
          <w:jc w:val="center"/>
        </w:trPr>
        <w:tc>
          <w:tcPr>
            <w:tcW w:w="3189" w:type="dxa"/>
            <w:noWrap/>
            <w:vAlign w:val="center"/>
          </w:tcPr>
          <w:p w14:paraId="743A42CD"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Progesterone-mediated oocyte maturation</w:t>
            </w:r>
          </w:p>
        </w:tc>
        <w:tc>
          <w:tcPr>
            <w:tcW w:w="1100" w:type="dxa"/>
            <w:noWrap/>
            <w:vAlign w:val="center"/>
          </w:tcPr>
          <w:p w14:paraId="15B5F2C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5BA88FC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92.000 </w:t>
            </w:r>
          </w:p>
        </w:tc>
        <w:tc>
          <w:tcPr>
            <w:tcW w:w="957" w:type="dxa"/>
            <w:noWrap/>
            <w:vAlign w:val="center"/>
          </w:tcPr>
          <w:p w14:paraId="75E409B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0.216 </w:t>
            </w:r>
          </w:p>
        </w:tc>
        <w:tc>
          <w:tcPr>
            <w:tcW w:w="986" w:type="dxa"/>
            <w:noWrap/>
            <w:vAlign w:val="center"/>
          </w:tcPr>
          <w:p w14:paraId="653781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53D7135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4.137 </w:t>
            </w:r>
          </w:p>
        </w:tc>
      </w:tr>
      <w:tr w:rsidR="00D660B6" w14:paraId="46849D86" w14:textId="77777777" w:rsidTr="00D660B6">
        <w:trPr>
          <w:trHeight w:val="278"/>
          <w:jc w:val="center"/>
        </w:trPr>
        <w:tc>
          <w:tcPr>
            <w:tcW w:w="3189" w:type="dxa"/>
            <w:noWrap/>
            <w:vAlign w:val="center"/>
          </w:tcPr>
          <w:p w14:paraId="60BAAB9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Hypertrophic cardiomyopathy</w:t>
            </w:r>
          </w:p>
        </w:tc>
        <w:tc>
          <w:tcPr>
            <w:tcW w:w="1100" w:type="dxa"/>
            <w:noWrap/>
            <w:vAlign w:val="center"/>
          </w:tcPr>
          <w:p w14:paraId="37C75C2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19E8885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91.000 </w:t>
            </w:r>
          </w:p>
        </w:tc>
        <w:tc>
          <w:tcPr>
            <w:tcW w:w="957" w:type="dxa"/>
            <w:noWrap/>
            <w:vAlign w:val="center"/>
          </w:tcPr>
          <w:p w14:paraId="5FBD90E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0.214 </w:t>
            </w:r>
          </w:p>
        </w:tc>
        <w:tc>
          <w:tcPr>
            <w:tcW w:w="986" w:type="dxa"/>
            <w:noWrap/>
            <w:vAlign w:val="center"/>
          </w:tcPr>
          <w:p w14:paraId="07FDA86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279537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4.183 </w:t>
            </w:r>
          </w:p>
        </w:tc>
      </w:tr>
      <w:tr w:rsidR="00D660B6" w14:paraId="3377099B" w14:textId="77777777" w:rsidTr="00D660B6">
        <w:trPr>
          <w:trHeight w:val="278"/>
          <w:jc w:val="center"/>
        </w:trPr>
        <w:tc>
          <w:tcPr>
            <w:tcW w:w="3189" w:type="dxa"/>
            <w:noWrap/>
            <w:vAlign w:val="center"/>
          </w:tcPr>
          <w:p w14:paraId="5F757D3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PPAR signaling pathway</w:t>
            </w:r>
          </w:p>
        </w:tc>
        <w:tc>
          <w:tcPr>
            <w:tcW w:w="1100" w:type="dxa"/>
            <w:noWrap/>
            <w:vAlign w:val="center"/>
          </w:tcPr>
          <w:p w14:paraId="204A144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52601D8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89.000 </w:t>
            </w:r>
          </w:p>
        </w:tc>
        <w:tc>
          <w:tcPr>
            <w:tcW w:w="957" w:type="dxa"/>
            <w:noWrap/>
            <w:vAlign w:val="center"/>
          </w:tcPr>
          <w:p w14:paraId="64C4A0C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0.210 </w:t>
            </w:r>
          </w:p>
        </w:tc>
        <w:tc>
          <w:tcPr>
            <w:tcW w:w="986" w:type="dxa"/>
            <w:noWrap/>
            <w:vAlign w:val="center"/>
          </w:tcPr>
          <w:p w14:paraId="50DBB73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2EACB1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4.277 </w:t>
            </w:r>
          </w:p>
        </w:tc>
      </w:tr>
      <w:tr w:rsidR="00D660B6" w14:paraId="421E87B6" w14:textId="77777777" w:rsidTr="00D660B6">
        <w:trPr>
          <w:trHeight w:val="278"/>
          <w:jc w:val="center"/>
        </w:trPr>
        <w:tc>
          <w:tcPr>
            <w:tcW w:w="3189" w:type="dxa"/>
            <w:noWrap/>
            <w:vAlign w:val="center"/>
          </w:tcPr>
          <w:p w14:paraId="6A731DF3"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Salivary secretion</w:t>
            </w:r>
          </w:p>
        </w:tc>
        <w:tc>
          <w:tcPr>
            <w:tcW w:w="1100" w:type="dxa"/>
            <w:noWrap/>
            <w:vAlign w:val="center"/>
          </w:tcPr>
          <w:p w14:paraId="2FD87D0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7B29555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85.000 </w:t>
            </w:r>
          </w:p>
        </w:tc>
        <w:tc>
          <w:tcPr>
            <w:tcW w:w="957" w:type="dxa"/>
            <w:noWrap/>
            <w:vAlign w:val="center"/>
          </w:tcPr>
          <w:p w14:paraId="308E4F8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0.021 </w:t>
            </w:r>
          </w:p>
        </w:tc>
        <w:tc>
          <w:tcPr>
            <w:tcW w:w="986" w:type="dxa"/>
            <w:noWrap/>
            <w:vAlign w:val="center"/>
          </w:tcPr>
          <w:p w14:paraId="031A459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0.244 </w:t>
            </w:r>
          </w:p>
        </w:tc>
        <w:tc>
          <w:tcPr>
            <w:tcW w:w="1402" w:type="dxa"/>
            <w:noWrap/>
            <w:vAlign w:val="center"/>
          </w:tcPr>
          <w:p w14:paraId="76D501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8.955 </w:t>
            </w:r>
          </w:p>
        </w:tc>
      </w:tr>
      <w:tr w:rsidR="00D660B6" w14:paraId="7503D8D0" w14:textId="77777777" w:rsidTr="00D660B6">
        <w:trPr>
          <w:trHeight w:val="278"/>
          <w:jc w:val="center"/>
        </w:trPr>
        <w:tc>
          <w:tcPr>
            <w:tcW w:w="3189" w:type="dxa"/>
            <w:noWrap/>
            <w:vAlign w:val="center"/>
          </w:tcPr>
          <w:p w14:paraId="29ECCAA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Chemical carcinogenesis - DNA adducts</w:t>
            </w:r>
          </w:p>
        </w:tc>
        <w:tc>
          <w:tcPr>
            <w:tcW w:w="1100" w:type="dxa"/>
            <w:noWrap/>
            <w:vAlign w:val="center"/>
          </w:tcPr>
          <w:p w14:paraId="025DAD7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B05BCB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84.000 </w:t>
            </w:r>
          </w:p>
        </w:tc>
        <w:tc>
          <w:tcPr>
            <w:tcW w:w="957" w:type="dxa"/>
            <w:noWrap/>
            <w:vAlign w:val="center"/>
          </w:tcPr>
          <w:p w14:paraId="087C100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0.199 </w:t>
            </w:r>
          </w:p>
        </w:tc>
        <w:tc>
          <w:tcPr>
            <w:tcW w:w="986" w:type="dxa"/>
            <w:noWrap/>
            <w:vAlign w:val="center"/>
          </w:tcPr>
          <w:p w14:paraId="469571D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7212FF3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4.531 </w:t>
            </w:r>
          </w:p>
        </w:tc>
      </w:tr>
      <w:tr w:rsidR="00D660B6" w14:paraId="585D338F" w14:textId="77777777" w:rsidTr="00D660B6">
        <w:trPr>
          <w:trHeight w:val="278"/>
          <w:jc w:val="center"/>
        </w:trPr>
        <w:tc>
          <w:tcPr>
            <w:tcW w:w="3189" w:type="dxa"/>
            <w:noWrap/>
            <w:vAlign w:val="center"/>
          </w:tcPr>
          <w:p w14:paraId="387FF00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Antigen processing and presentation</w:t>
            </w:r>
          </w:p>
        </w:tc>
        <w:tc>
          <w:tcPr>
            <w:tcW w:w="1100" w:type="dxa"/>
            <w:noWrap/>
            <w:vAlign w:val="center"/>
          </w:tcPr>
          <w:p w14:paraId="78098E2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70985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83.000 </w:t>
            </w:r>
          </w:p>
        </w:tc>
        <w:tc>
          <w:tcPr>
            <w:tcW w:w="957" w:type="dxa"/>
            <w:noWrap/>
            <w:vAlign w:val="center"/>
          </w:tcPr>
          <w:p w14:paraId="11B7C19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0.197 </w:t>
            </w:r>
          </w:p>
        </w:tc>
        <w:tc>
          <w:tcPr>
            <w:tcW w:w="986" w:type="dxa"/>
            <w:noWrap/>
            <w:vAlign w:val="center"/>
          </w:tcPr>
          <w:p w14:paraId="6A222CD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1A26F50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4.586 </w:t>
            </w:r>
          </w:p>
        </w:tc>
      </w:tr>
      <w:tr w:rsidR="00D660B6" w14:paraId="72444257" w14:textId="77777777" w:rsidTr="00D660B6">
        <w:trPr>
          <w:trHeight w:val="278"/>
          <w:jc w:val="center"/>
        </w:trPr>
        <w:tc>
          <w:tcPr>
            <w:tcW w:w="3189" w:type="dxa"/>
            <w:noWrap/>
            <w:vAlign w:val="center"/>
          </w:tcPr>
          <w:p w14:paraId="1B782BF9"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Renin secretion</w:t>
            </w:r>
          </w:p>
        </w:tc>
        <w:tc>
          <w:tcPr>
            <w:tcW w:w="1100" w:type="dxa"/>
            <w:noWrap/>
            <w:vAlign w:val="center"/>
          </w:tcPr>
          <w:p w14:paraId="6530674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0B0781E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75.000 </w:t>
            </w:r>
          </w:p>
        </w:tc>
        <w:tc>
          <w:tcPr>
            <w:tcW w:w="957" w:type="dxa"/>
            <w:noWrap/>
            <w:vAlign w:val="center"/>
          </w:tcPr>
          <w:p w14:paraId="6D34ED7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0.180 </w:t>
            </w:r>
          </w:p>
        </w:tc>
        <w:tc>
          <w:tcPr>
            <w:tcW w:w="986" w:type="dxa"/>
            <w:noWrap/>
            <w:vAlign w:val="center"/>
          </w:tcPr>
          <w:p w14:paraId="0077BF8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6AD5BDB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5.075 </w:t>
            </w:r>
          </w:p>
        </w:tc>
      </w:tr>
      <w:tr w:rsidR="00D660B6" w14:paraId="2D0D03F9" w14:textId="77777777" w:rsidTr="00D660B6">
        <w:trPr>
          <w:trHeight w:val="278"/>
          <w:jc w:val="center"/>
        </w:trPr>
        <w:tc>
          <w:tcPr>
            <w:tcW w:w="3189" w:type="dxa"/>
            <w:noWrap/>
            <w:vAlign w:val="center"/>
          </w:tcPr>
          <w:p w14:paraId="0DE25A05"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Metabolism of xenobiotics by cytochrome P450</w:t>
            </w:r>
          </w:p>
        </w:tc>
        <w:tc>
          <w:tcPr>
            <w:tcW w:w="1100" w:type="dxa"/>
            <w:noWrap/>
            <w:vAlign w:val="center"/>
          </w:tcPr>
          <w:p w14:paraId="60BA6EE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4BE8144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73.000 </w:t>
            </w:r>
          </w:p>
        </w:tc>
        <w:tc>
          <w:tcPr>
            <w:tcW w:w="957" w:type="dxa"/>
            <w:noWrap/>
            <w:vAlign w:val="center"/>
          </w:tcPr>
          <w:p w14:paraId="1CFBFA4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0.175 </w:t>
            </w:r>
          </w:p>
        </w:tc>
        <w:tc>
          <w:tcPr>
            <w:tcW w:w="986" w:type="dxa"/>
            <w:noWrap/>
            <w:vAlign w:val="center"/>
          </w:tcPr>
          <w:p w14:paraId="04B20E4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1A64E26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5.214 </w:t>
            </w:r>
          </w:p>
        </w:tc>
      </w:tr>
      <w:tr w:rsidR="00D660B6" w14:paraId="581E1208" w14:textId="77777777" w:rsidTr="00D660B6">
        <w:trPr>
          <w:trHeight w:val="278"/>
          <w:jc w:val="center"/>
        </w:trPr>
        <w:tc>
          <w:tcPr>
            <w:tcW w:w="3189" w:type="dxa"/>
            <w:noWrap/>
            <w:vAlign w:val="center"/>
          </w:tcPr>
          <w:p w14:paraId="66E7B10F"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Glutathione metabolism</w:t>
            </w:r>
          </w:p>
        </w:tc>
        <w:tc>
          <w:tcPr>
            <w:tcW w:w="1100" w:type="dxa"/>
            <w:noWrap/>
            <w:vAlign w:val="center"/>
          </w:tcPr>
          <w:p w14:paraId="5EC8318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BDE492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72.000 </w:t>
            </w:r>
          </w:p>
        </w:tc>
        <w:tc>
          <w:tcPr>
            <w:tcW w:w="957" w:type="dxa"/>
            <w:noWrap/>
            <w:vAlign w:val="center"/>
          </w:tcPr>
          <w:p w14:paraId="2545186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0.173 </w:t>
            </w:r>
          </w:p>
        </w:tc>
        <w:tc>
          <w:tcPr>
            <w:tcW w:w="986" w:type="dxa"/>
            <w:noWrap/>
            <w:vAlign w:val="center"/>
          </w:tcPr>
          <w:p w14:paraId="5F511A5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0A8DE81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5.286 </w:t>
            </w:r>
          </w:p>
        </w:tc>
      </w:tr>
      <w:tr w:rsidR="00D660B6" w14:paraId="425D71CB" w14:textId="77777777" w:rsidTr="00D660B6">
        <w:trPr>
          <w:trHeight w:val="278"/>
          <w:jc w:val="center"/>
        </w:trPr>
        <w:tc>
          <w:tcPr>
            <w:tcW w:w="3189" w:type="dxa"/>
            <w:noWrap/>
            <w:vAlign w:val="center"/>
          </w:tcPr>
          <w:p w14:paraId="74E74A3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p53 signaling pathway</w:t>
            </w:r>
          </w:p>
        </w:tc>
        <w:tc>
          <w:tcPr>
            <w:tcW w:w="1100" w:type="dxa"/>
            <w:noWrap/>
            <w:vAlign w:val="center"/>
          </w:tcPr>
          <w:p w14:paraId="6437E66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1C7D570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72.000 </w:t>
            </w:r>
          </w:p>
        </w:tc>
        <w:tc>
          <w:tcPr>
            <w:tcW w:w="957" w:type="dxa"/>
            <w:noWrap/>
            <w:vAlign w:val="center"/>
          </w:tcPr>
          <w:p w14:paraId="585864F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0.015 </w:t>
            </w:r>
          </w:p>
        </w:tc>
        <w:tc>
          <w:tcPr>
            <w:tcW w:w="986" w:type="dxa"/>
            <w:noWrap/>
            <w:vAlign w:val="center"/>
          </w:tcPr>
          <w:p w14:paraId="163BEDE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0.214 </w:t>
            </w:r>
          </w:p>
        </w:tc>
        <w:tc>
          <w:tcPr>
            <w:tcW w:w="1402" w:type="dxa"/>
            <w:noWrap/>
            <w:vAlign w:val="center"/>
          </w:tcPr>
          <w:p w14:paraId="6291226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10.572 </w:t>
            </w:r>
          </w:p>
        </w:tc>
      </w:tr>
      <w:tr w:rsidR="00D660B6" w14:paraId="24B0A13F" w14:textId="77777777" w:rsidTr="00D660B6">
        <w:trPr>
          <w:trHeight w:val="278"/>
          <w:jc w:val="center"/>
        </w:trPr>
        <w:tc>
          <w:tcPr>
            <w:tcW w:w="3189" w:type="dxa"/>
            <w:noWrap/>
            <w:vAlign w:val="center"/>
          </w:tcPr>
          <w:p w14:paraId="5D3AA928"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Cortisol synthesis and secretion</w:t>
            </w:r>
          </w:p>
        </w:tc>
        <w:tc>
          <w:tcPr>
            <w:tcW w:w="1100" w:type="dxa"/>
            <w:noWrap/>
            <w:vAlign w:val="center"/>
          </w:tcPr>
          <w:p w14:paraId="0144E80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2.000 </w:t>
            </w:r>
          </w:p>
        </w:tc>
        <w:tc>
          <w:tcPr>
            <w:tcW w:w="1086" w:type="dxa"/>
            <w:noWrap/>
            <w:vAlign w:val="center"/>
          </w:tcPr>
          <w:p w14:paraId="2AF36D8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72.000 </w:t>
            </w:r>
          </w:p>
        </w:tc>
        <w:tc>
          <w:tcPr>
            <w:tcW w:w="957" w:type="dxa"/>
            <w:noWrap/>
            <w:vAlign w:val="center"/>
          </w:tcPr>
          <w:p w14:paraId="7C311D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0.015 </w:t>
            </w:r>
          </w:p>
        </w:tc>
        <w:tc>
          <w:tcPr>
            <w:tcW w:w="986" w:type="dxa"/>
            <w:noWrap/>
            <w:vAlign w:val="center"/>
          </w:tcPr>
          <w:p w14:paraId="356722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0.214 </w:t>
            </w:r>
          </w:p>
        </w:tc>
        <w:tc>
          <w:tcPr>
            <w:tcW w:w="1402" w:type="dxa"/>
            <w:noWrap/>
            <w:vAlign w:val="center"/>
          </w:tcPr>
          <w:p w14:paraId="5A52226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10.572 </w:t>
            </w:r>
          </w:p>
        </w:tc>
      </w:tr>
      <w:tr w:rsidR="00D660B6" w14:paraId="6A7D4D98" w14:textId="77777777" w:rsidTr="00D660B6">
        <w:trPr>
          <w:trHeight w:val="278"/>
          <w:jc w:val="center"/>
        </w:trPr>
        <w:tc>
          <w:tcPr>
            <w:tcW w:w="3189" w:type="dxa"/>
            <w:noWrap/>
            <w:vAlign w:val="center"/>
          </w:tcPr>
          <w:p w14:paraId="3D777044"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Ovarian steroidogenesis</w:t>
            </w:r>
          </w:p>
        </w:tc>
        <w:tc>
          <w:tcPr>
            <w:tcW w:w="1100" w:type="dxa"/>
            <w:noWrap/>
            <w:vAlign w:val="center"/>
          </w:tcPr>
          <w:p w14:paraId="63DA3DE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C2B4C5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63.000 </w:t>
            </w:r>
          </w:p>
        </w:tc>
        <w:tc>
          <w:tcPr>
            <w:tcW w:w="957" w:type="dxa"/>
            <w:noWrap/>
            <w:vAlign w:val="center"/>
          </w:tcPr>
          <w:p w14:paraId="37DC585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0.153 </w:t>
            </w:r>
          </w:p>
        </w:tc>
        <w:tc>
          <w:tcPr>
            <w:tcW w:w="986" w:type="dxa"/>
            <w:noWrap/>
            <w:vAlign w:val="center"/>
          </w:tcPr>
          <w:p w14:paraId="7E976B5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0.363 </w:t>
            </w:r>
          </w:p>
        </w:tc>
        <w:tc>
          <w:tcPr>
            <w:tcW w:w="1402" w:type="dxa"/>
            <w:noWrap/>
            <w:vAlign w:val="center"/>
          </w:tcPr>
          <w:p w14:paraId="3DD53CC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6.041 </w:t>
            </w:r>
          </w:p>
        </w:tc>
      </w:tr>
      <w:tr w:rsidR="00D660B6" w14:paraId="274D5649" w14:textId="77777777" w:rsidTr="00D660B6">
        <w:trPr>
          <w:trHeight w:val="278"/>
          <w:jc w:val="center"/>
        </w:trPr>
        <w:tc>
          <w:tcPr>
            <w:tcW w:w="3189" w:type="dxa"/>
            <w:noWrap/>
            <w:vAlign w:val="center"/>
          </w:tcPr>
          <w:p w14:paraId="13D883F2"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Regulation of lipolysis in adipocytes</w:t>
            </w:r>
          </w:p>
        </w:tc>
        <w:tc>
          <w:tcPr>
            <w:tcW w:w="1100" w:type="dxa"/>
            <w:noWrap/>
            <w:vAlign w:val="center"/>
          </w:tcPr>
          <w:p w14:paraId="4B4FBBD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DF534D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57.000 </w:t>
            </w:r>
          </w:p>
        </w:tc>
        <w:tc>
          <w:tcPr>
            <w:tcW w:w="957" w:type="dxa"/>
            <w:noWrap/>
            <w:vAlign w:val="center"/>
          </w:tcPr>
          <w:p w14:paraId="1BA3843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0.140 </w:t>
            </w:r>
          </w:p>
        </w:tc>
        <w:tc>
          <w:tcPr>
            <w:tcW w:w="986" w:type="dxa"/>
            <w:noWrap/>
            <w:vAlign w:val="center"/>
          </w:tcPr>
          <w:p w14:paraId="0F9CC6F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0.342 </w:t>
            </w:r>
          </w:p>
        </w:tc>
        <w:tc>
          <w:tcPr>
            <w:tcW w:w="1402" w:type="dxa"/>
            <w:noWrap/>
            <w:vAlign w:val="center"/>
          </w:tcPr>
          <w:p w14:paraId="257665D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6.677 </w:t>
            </w:r>
          </w:p>
        </w:tc>
      </w:tr>
      <w:tr w:rsidR="00D660B6" w14:paraId="4A5B4A4E" w14:textId="77777777" w:rsidTr="00D660B6">
        <w:trPr>
          <w:trHeight w:val="278"/>
          <w:jc w:val="center"/>
        </w:trPr>
        <w:tc>
          <w:tcPr>
            <w:tcW w:w="3189" w:type="dxa"/>
            <w:noWrap/>
            <w:vAlign w:val="center"/>
          </w:tcPr>
          <w:p w14:paraId="0042B8F7"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Pyrimidine metabolism</w:t>
            </w:r>
          </w:p>
        </w:tc>
        <w:tc>
          <w:tcPr>
            <w:tcW w:w="1100" w:type="dxa"/>
            <w:noWrap/>
            <w:vAlign w:val="center"/>
          </w:tcPr>
          <w:p w14:paraId="0432FE2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15C4E41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56.000 </w:t>
            </w:r>
          </w:p>
        </w:tc>
        <w:tc>
          <w:tcPr>
            <w:tcW w:w="957" w:type="dxa"/>
            <w:noWrap/>
            <w:vAlign w:val="center"/>
          </w:tcPr>
          <w:p w14:paraId="65D8237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0.137 </w:t>
            </w:r>
          </w:p>
        </w:tc>
        <w:tc>
          <w:tcPr>
            <w:tcW w:w="986" w:type="dxa"/>
            <w:noWrap/>
            <w:vAlign w:val="center"/>
          </w:tcPr>
          <w:p w14:paraId="2A9F8CC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0.342 </w:t>
            </w:r>
          </w:p>
        </w:tc>
        <w:tc>
          <w:tcPr>
            <w:tcW w:w="1402" w:type="dxa"/>
            <w:noWrap/>
            <w:vAlign w:val="center"/>
          </w:tcPr>
          <w:p w14:paraId="6853909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6.797 </w:t>
            </w:r>
          </w:p>
        </w:tc>
      </w:tr>
      <w:tr w:rsidR="00D660B6" w14:paraId="52CE5148" w14:textId="77777777" w:rsidTr="00D660B6">
        <w:trPr>
          <w:trHeight w:val="278"/>
          <w:jc w:val="center"/>
        </w:trPr>
        <w:tc>
          <w:tcPr>
            <w:tcW w:w="3189" w:type="dxa"/>
            <w:noWrap/>
            <w:vAlign w:val="center"/>
          </w:tcPr>
          <w:p w14:paraId="4DF19030"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Mineral absorption</w:t>
            </w:r>
          </w:p>
        </w:tc>
        <w:tc>
          <w:tcPr>
            <w:tcW w:w="1100" w:type="dxa"/>
            <w:noWrap/>
            <w:vAlign w:val="center"/>
          </w:tcPr>
          <w:p w14:paraId="52D121B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001412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54.000 </w:t>
            </w:r>
          </w:p>
        </w:tc>
        <w:tc>
          <w:tcPr>
            <w:tcW w:w="957" w:type="dxa"/>
            <w:noWrap/>
            <w:vAlign w:val="center"/>
          </w:tcPr>
          <w:p w14:paraId="45B002A2"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0.133 </w:t>
            </w:r>
          </w:p>
        </w:tc>
        <w:tc>
          <w:tcPr>
            <w:tcW w:w="986" w:type="dxa"/>
            <w:noWrap/>
            <w:vAlign w:val="center"/>
          </w:tcPr>
          <w:p w14:paraId="42F86B9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0.342 </w:t>
            </w:r>
          </w:p>
        </w:tc>
        <w:tc>
          <w:tcPr>
            <w:tcW w:w="1402" w:type="dxa"/>
            <w:noWrap/>
            <w:vAlign w:val="center"/>
          </w:tcPr>
          <w:p w14:paraId="5CBACDC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7.048 </w:t>
            </w:r>
          </w:p>
        </w:tc>
      </w:tr>
      <w:tr w:rsidR="00D660B6" w14:paraId="3010D923" w14:textId="77777777" w:rsidTr="00D660B6">
        <w:trPr>
          <w:trHeight w:val="278"/>
          <w:jc w:val="center"/>
        </w:trPr>
        <w:tc>
          <w:tcPr>
            <w:tcW w:w="3189" w:type="dxa"/>
            <w:noWrap/>
            <w:vAlign w:val="center"/>
          </w:tcPr>
          <w:p w14:paraId="5A990BE6"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Tryptophan metabolism</w:t>
            </w:r>
          </w:p>
        </w:tc>
        <w:tc>
          <w:tcPr>
            <w:tcW w:w="1100" w:type="dxa"/>
            <w:noWrap/>
            <w:vAlign w:val="center"/>
          </w:tcPr>
          <w:p w14:paraId="2F15A400"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77D7BB5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52.000 </w:t>
            </w:r>
          </w:p>
        </w:tc>
        <w:tc>
          <w:tcPr>
            <w:tcW w:w="957" w:type="dxa"/>
            <w:noWrap/>
            <w:vAlign w:val="center"/>
          </w:tcPr>
          <w:p w14:paraId="40703D7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0.128 </w:t>
            </w:r>
          </w:p>
        </w:tc>
        <w:tc>
          <w:tcPr>
            <w:tcW w:w="986" w:type="dxa"/>
            <w:noWrap/>
            <w:vAlign w:val="center"/>
          </w:tcPr>
          <w:p w14:paraId="5F40396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0.342 </w:t>
            </w:r>
          </w:p>
        </w:tc>
        <w:tc>
          <w:tcPr>
            <w:tcW w:w="1402" w:type="dxa"/>
            <w:noWrap/>
            <w:vAlign w:val="center"/>
          </w:tcPr>
          <w:p w14:paraId="40A6642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7.319 </w:t>
            </w:r>
          </w:p>
        </w:tc>
      </w:tr>
      <w:tr w:rsidR="00D660B6" w14:paraId="1FFC8367" w14:textId="77777777" w:rsidTr="00D660B6">
        <w:trPr>
          <w:trHeight w:val="278"/>
          <w:jc w:val="center"/>
        </w:trPr>
        <w:tc>
          <w:tcPr>
            <w:tcW w:w="3189" w:type="dxa"/>
            <w:noWrap/>
            <w:vAlign w:val="center"/>
          </w:tcPr>
          <w:p w14:paraId="70C48DBB"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Other types of O-glycan biosynthesis</w:t>
            </w:r>
          </w:p>
        </w:tc>
        <w:tc>
          <w:tcPr>
            <w:tcW w:w="1100" w:type="dxa"/>
            <w:noWrap/>
            <w:vAlign w:val="center"/>
          </w:tcPr>
          <w:p w14:paraId="378C6C3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218ECB9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43.000 </w:t>
            </w:r>
          </w:p>
        </w:tc>
        <w:tc>
          <w:tcPr>
            <w:tcW w:w="957" w:type="dxa"/>
            <w:noWrap/>
            <w:vAlign w:val="center"/>
          </w:tcPr>
          <w:p w14:paraId="4CB69AA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0.107 </w:t>
            </w:r>
          </w:p>
        </w:tc>
        <w:tc>
          <w:tcPr>
            <w:tcW w:w="986" w:type="dxa"/>
            <w:noWrap/>
            <w:vAlign w:val="center"/>
          </w:tcPr>
          <w:p w14:paraId="4CB1BF1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662358D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8.851 </w:t>
            </w:r>
          </w:p>
        </w:tc>
      </w:tr>
      <w:tr w:rsidR="00D660B6" w14:paraId="120E01F4" w14:textId="77777777" w:rsidTr="00D660B6">
        <w:trPr>
          <w:trHeight w:val="278"/>
          <w:jc w:val="center"/>
        </w:trPr>
        <w:tc>
          <w:tcPr>
            <w:tcW w:w="3189" w:type="dxa"/>
            <w:noWrap/>
            <w:vAlign w:val="center"/>
          </w:tcPr>
          <w:p w14:paraId="78AC57A3"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Ferroptosis</w:t>
            </w:r>
          </w:p>
        </w:tc>
        <w:tc>
          <w:tcPr>
            <w:tcW w:w="1100" w:type="dxa"/>
            <w:noWrap/>
            <w:vAlign w:val="center"/>
          </w:tcPr>
          <w:p w14:paraId="7FE8DE4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4022C87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40.000 </w:t>
            </w:r>
          </w:p>
        </w:tc>
        <w:tc>
          <w:tcPr>
            <w:tcW w:w="957" w:type="dxa"/>
            <w:noWrap/>
            <w:vAlign w:val="center"/>
          </w:tcPr>
          <w:p w14:paraId="7B27E97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0.100 </w:t>
            </w:r>
          </w:p>
        </w:tc>
        <w:tc>
          <w:tcPr>
            <w:tcW w:w="986" w:type="dxa"/>
            <w:noWrap/>
            <w:vAlign w:val="center"/>
          </w:tcPr>
          <w:p w14:paraId="310FDE2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7AC8A69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9.515 </w:t>
            </w:r>
          </w:p>
        </w:tc>
      </w:tr>
      <w:tr w:rsidR="00D660B6" w14:paraId="083FF742" w14:textId="77777777" w:rsidTr="00D660B6">
        <w:trPr>
          <w:trHeight w:val="278"/>
          <w:jc w:val="center"/>
        </w:trPr>
        <w:tc>
          <w:tcPr>
            <w:tcW w:w="3189" w:type="dxa"/>
            <w:noWrap/>
            <w:vAlign w:val="center"/>
          </w:tcPr>
          <w:p w14:paraId="760E30E0"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Base excision repair</w:t>
            </w:r>
          </w:p>
        </w:tc>
        <w:tc>
          <w:tcPr>
            <w:tcW w:w="1100" w:type="dxa"/>
            <w:noWrap/>
            <w:vAlign w:val="center"/>
          </w:tcPr>
          <w:p w14:paraId="2A2E1F1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F2A853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36.000 </w:t>
            </w:r>
          </w:p>
        </w:tc>
        <w:tc>
          <w:tcPr>
            <w:tcW w:w="957" w:type="dxa"/>
            <w:noWrap/>
            <w:vAlign w:val="center"/>
          </w:tcPr>
          <w:p w14:paraId="68905FED"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0.091 </w:t>
            </w:r>
          </w:p>
        </w:tc>
        <w:tc>
          <w:tcPr>
            <w:tcW w:w="986" w:type="dxa"/>
            <w:noWrap/>
            <w:vAlign w:val="center"/>
          </w:tcPr>
          <w:p w14:paraId="68A3A7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2BE63FA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10.572 </w:t>
            </w:r>
          </w:p>
        </w:tc>
      </w:tr>
      <w:tr w:rsidR="00D660B6" w14:paraId="238A680A" w14:textId="77777777" w:rsidTr="00D660B6">
        <w:trPr>
          <w:trHeight w:val="278"/>
          <w:jc w:val="center"/>
        </w:trPr>
        <w:tc>
          <w:tcPr>
            <w:tcW w:w="3189" w:type="dxa"/>
            <w:noWrap/>
            <w:vAlign w:val="center"/>
          </w:tcPr>
          <w:p w14:paraId="1C96A34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lastRenderedPageBreak/>
              <w:t>Renin-angiotensin system</w:t>
            </w:r>
          </w:p>
        </w:tc>
        <w:tc>
          <w:tcPr>
            <w:tcW w:w="1100" w:type="dxa"/>
            <w:noWrap/>
            <w:vAlign w:val="center"/>
          </w:tcPr>
          <w:p w14:paraId="27C5FF38"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42756A7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36.000 </w:t>
            </w:r>
          </w:p>
        </w:tc>
        <w:tc>
          <w:tcPr>
            <w:tcW w:w="957" w:type="dxa"/>
            <w:noWrap/>
            <w:vAlign w:val="center"/>
          </w:tcPr>
          <w:p w14:paraId="6055439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0.091 </w:t>
            </w:r>
          </w:p>
        </w:tc>
        <w:tc>
          <w:tcPr>
            <w:tcW w:w="986" w:type="dxa"/>
            <w:noWrap/>
            <w:vAlign w:val="center"/>
          </w:tcPr>
          <w:p w14:paraId="43B4CF4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01BF35F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10.572 </w:t>
            </w:r>
          </w:p>
        </w:tc>
      </w:tr>
      <w:tr w:rsidR="00D660B6" w14:paraId="6F640F66" w14:textId="77777777" w:rsidTr="00D660B6">
        <w:trPr>
          <w:trHeight w:val="278"/>
          <w:jc w:val="center"/>
        </w:trPr>
        <w:tc>
          <w:tcPr>
            <w:tcW w:w="3189" w:type="dxa"/>
            <w:noWrap/>
            <w:vAlign w:val="center"/>
          </w:tcPr>
          <w:p w14:paraId="0F88832F"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Primary immunodeficiency</w:t>
            </w:r>
          </w:p>
        </w:tc>
        <w:tc>
          <w:tcPr>
            <w:tcW w:w="1100" w:type="dxa"/>
            <w:noWrap/>
            <w:vAlign w:val="center"/>
          </w:tcPr>
          <w:p w14:paraId="14DF5AC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D2D28E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36.000 </w:t>
            </w:r>
          </w:p>
        </w:tc>
        <w:tc>
          <w:tcPr>
            <w:tcW w:w="957" w:type="dxa"/>
            <w:noWrap/>
            <w:vAlign w:val="center"/>
          </w:tcPr>
          <w:p w14:paraId="0266D25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0.091 </w:t>
            </w:r>
          </w:p>
        </w:tc>
        <w:tc>
          <w:tcPr>
            <w:tcW w:w="986" w:type="dxa"/>
            <w:noWrap/>
            <w:vAlign w:val="center"/>
          </w:tcPr>
          <w:p w14:paraId="5976021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73EB06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10.572 </w:t>
            </w:r>
          </w:p>
        </w:tc>
      </w:tr>
      <w:tr w:rsidR="00D660B6" w14:paraId="5DBBFBA0" w14:textId="77777777" w:rsidTr="00D660B6">
        <w:trPr>
          <w:trHeight w:val="278"/>
          <w:jc w:val="center"/>
        </w:trPr>
        <w:tc>
          <w:tcPr>
            <w:tcW w:w="3189" w:type="dxa"/>
            <w:noWrap/>
            <w:vAlign w:val="center"/>
          </w:tcPr>
          <w:p w14:paraId="04623613"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Mucin type O-glycan biosynthesis</w:t>
            </w:r>
          </w:p>
        </w:tc>
        <w:tc>
          <w:tcPr>
            <w:tcW w:w="1100" w:type="dxa"/>
            <w:noWrap/>
            <w:vAlign w:val="center"/>
          </w:tcPr>
          <w:p w14:paraId="7A399E6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387842D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32.000 </w:t>
            </w:r>
          </w:p>
        </w:tc>
        <w:tc>
          <w:tcPr>
            <w:tcW w:w="957" w:type="dxa"/>
            <w:noWrap/>
            <w:vAlign w:val="center"/>
          </w:tcPr>
          <w:p w14:paraId="2AA7ABC1"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0.081 </w:t>
            </w:r>
          </w:p>
        </w:tc>
        <w:tc>
          <w:tcPr>
            <w:tcW w:w="986" w:type="dxa"/>
            <w:noWrap/>
            <w:vAlign w:val="center"/>
          </w:tcPr>
          <w:p w14:paraId="000755F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6E6E080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11.894 </w:t>
            </w:r>
          </w:p>
        </w:tc>
      </w:tr>
      <w:tr w:rsidR="00D660B6" w14:paraId="1E290EEA" w14:textId="77777777" w:rsidTr="00D660B6">
        <w:trPr>
          <w:trHeight w:val="278"/>
          <w:jc w:val="center"/>
        </w:trPr>
        <w:tc>
          <w:tcPr>
            <w:tcW w:w="3189" w:type="dxa"/>
            <w:noWrap/>
            <w:vAlign w:val="center"/>
          </w:tcPr>
          <w:p w14:paraId="70BCF89E"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Glycosphingolipid biosynthesis - </w:t>
            </w:r>
            <w:proofErr w:type="spellStart"/>
            <w:r>
              <w:rPr>
                <w:rFonts w:ascii="Arial" w:eastAsia="DengXian" w:hAnsi="Arial" w:cs="Arial" w:hint="eastAsia"/>
                <w:bCs/>
                <w:color w:val="000000" w:themeColor="text1"/>
                <w:sz w:val="20"/>
                <w:szCs w:val="20"/>
              </w:rPr>
              <w:t>lacto</w:t>
            </w:r>
            <w:proofErr w:type="spellEnd"/>
            <w:r>
              <w:rPr>
                <w:rFonts w:ascii="Arial" w:eastAsia="DengXian" w:hAnsi="Arial" w:cs="Arial" w:hint="eastAsia"/>
                <w:bCs/>
                <w:color w:val="000000" w:themeColor="text1"/>
                <w:sz w:val="20"/>
                <w:szCs w:val="20"/>
              </w:rPr>
              <w:t xml:space="preserve"> and </w:t>
            </w:r>
            <w:proofErr w:type="spellStart"/>
            <w:r>
              <w:rPr>
                <w:rFonts w:ascii="Arial" w:eastAsia="DengXian" w:hAnsi="Arial" w:cs="Arial" w:hint="eastAsia"/>
                <w:bCs/>
                <w:color w:val="000000" w:themeColor="text1"/>
                <w:sz w:val="20"/>
                <w:szCs w:val="20"/>
              </w:rPr>
              <w:t>neolacto</w:t>
            </w:r>
            <w:proofErr w:type="spellEnd"/>
            <w:r>
              <w:rPr>
                <w:rFonts w:ascii="Arial" w:eastAsia="DengXian" w:hAnsi="Arial" w:cs="Arial" w:hint="eastAsia"/>
                <w:bCs/>
                <w:color w:val="000000" w:themeColor="text1"/>
                <w:sz w:val="20"/>
                <w:szCs w:val="20"/>
              </w:rPr>
              <w:t xml:space="preserve"> series</w:t>
            </w:r>
          </w:p>
        </w:tc>
        <w:tc>
          <w:tcPr>
            <w:tcW w:w="1100" w:type="dxa"/>
            <w:noWrap/>
            <w:vAlign w:val="center"/>
          </w:tcPr>
          <w:p w14:paraId="4CC42C5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FF2CCA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26.000 </w:t>
            </w:r>
          </w:p>
        </w:tc>
        <w:tc>
          <w:tcPr>
            <w:tcW w:w="957" w:type="dxa"/>
            <w:noWrap/>
            <w:vAlign w:val="center"/>
          </w:tcPr>
          <w:p w14:paraId="4284D627"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0.066 </w:t>
            </w:r>
          </w:p>
        </w:tc>
        <w:tc>
          <w:tcPr>
            <w:tcW w:w="986" w:type="dxa"/>
            <w:noWrap/>
            <w:vAlign w:val="center"/>
          </w:tcPr>
          <w:p w14:paraId="108F1703"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2F297CC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14.639 </w:t>
            </w:r>
          </w:p>
        </w:tc>
      </w:tr>
      <w:tr w:rsidR="00D660B6" w14:paraId="45875229" w14:textId="77777777" w:rsidTr="00D660B6">
        <w:trPr>
          <w:trHeight w:val="278"/>
          <w:jc w:val="center"/>
        </w:trPr>
        <w:tc>
          <w:tcPr>
            <w:tcW w:w="3189" w:type="dxa"/>
            <w:noWrap/>
            <w:vAlign w:val="center"/>
          </w:tcPr>
          <w:p w14:paraId="6C7A0F13"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Mannose type O-glycan biosynthesis</w:t>
            </w:r>
          </w:p>
        </w:tc>
        <w:tc>
          <w:tcPr>
            <w:tcW w:w="1100" w:type="dxa"/>
            <w:noWrap/>
            <w:vAlign w:val="center"/>
          </w:tcPr>
          <w:p w14:paraId="407A731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6A35DC79"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23.000 </w:t>
            </w:r>
          </w:p>
        </w:tc>
        <w:tc>
          <w:tcPr>
            <w:tcW w:w="957" w:type="dxa"/>
            <w:noWrap/>
            <w:vAlign w:val="center"/>
          </w:tcPr>
          <w:p w14:paraId="07801215"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0.059 </w:t>
            </w:r>
          </w:p>
        </w:tc>
        <w:tc>
          <w:tcPr>
            <w:tcW w:w="986" w:type="dxa"/>
            <w:noWrap/>
            <w:vAlign w:val="center"/>
          </w:tcPr>
          <w:p w14:paraId="1163859F"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1A20431B"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16.548 </w:t>
            </w:r>
          </w:p>
        </w:tc>
      </w:tr>
      <w:tr w:rsidR="00D660B6" w14:paraId="6D88042B" w14:textId="77777777" w:rsidTr="00D660B6">
        <w:trPr>
          <w:trHeight w:val="278"/>
          <w:jc w:val="center"/>
        </w:trPr>
        <w:tc>
          <w:tcPr>
            <w:tcW w:w="3189" w:type="dxa"/>
            <w:noWrap/>
            <w:vAlign w:val="center"/>
          </w:tcPr>
          <w:p w14:paraId="31693649" w14:textId="77777777" w:rsidR="00D660B6" w:rsidRDefault="00000000">
            <w:pPr>
              <w:spacing w:line="480" w:lineRule="auto"/>
              <w:jc w:val="left"/>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Glycosphingolipid biosynthesis - </w:t>
            </w:r>
            <w:proofErr w:type="spellStart"/>
            <w:r>
              <w:rPr>
                <w:rFonts w:ascii="Arial" w:eastAsia="DengXian" w:hAnsi="Arial" w:cs="Arial" w:hint="eastAsia"/>
                <w:bCs/>
                <w:color w:val="000000" w:themeColor="text1"/>
                <w:sz w:val="20"/>
                <w:szCs w:val="20"/>
              </w:rPr>
              <w:t>globo</w:t>
            </w:r>
            <w:proofErr w:type="spellEnd"/>
            <w:r>
              <w:rPr>
                <w:rFonts w:ascii="Arial" w:eastAsia="DengXian" w:hAnsi="Arial" w:cs="Arial" w:hint="eastAsia"/>
                <w:bCs/>
                <w:color w:val="000000" w:themeColor="text1"/>
                <w:sz w:val="20"/>
                <w:szCs w:val="20"/>
              </w:rPr>
              <w:t xml:space="preserve"> and </w:t>
            </w:r>
            <w:proofErr w:type="spellStart"/>
            <w:r>
              <w:rPr>
                <w:rFonts w:ascii="Arial" w:eastAsia="DengXian" w:hAnsi="Arial" w:cs="Arial" w:hint="eastAsia"/>
                <w:bCs/>
                <w:color w:val="000000" w:themeColor="text1"/>
                <w:sz w:val="20"/>
                <w:szCs w:val="20"/>
              </w:rPr>
              <w:t>isoglobo</w:t>
            </w:r>
            <w:proofErr w:type="spellEnd"/>
            <w:r>
              <w:rPr>
                <w:rFonts w:ascii="Arial" w:eastAsia="DengXian" w:hAnsi="Arial" w:cs="Arial" w:hint="eastAsia"/>
                <w:bCs/>
                <w:color w:val="000000" w:themeColor="text1"/>
                <w:sz w:val="20"/>
                <w:szCs w:val="20"/>
              </w:rPr>
              <w:t xml:space="preserve"> series</w:t>
            </w:r>
          </w:p>
        </w:tc>
        <w:tc>
          <w:tcPr>
            <w:tcW w:w="1100" w:type="dxa"/>
            <w:noWrap/>
            <w:vAlign w:val="center"/>
          </w:tcPr>
          <w:p w14:paraId="42EDE214"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1.000 </w:t>
            </w:r>
          </w:p>
        </w:tc>
        <w:tc>
          <w:tcPr>
            <w:tcW w:w="1086" w:type="dxa"/>
            <w:noWrap/>
            <w:vAlign w:val="center"/>
          </w:tcPr>
          <w:p w14:paraId="53C9166A"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16.000 </w:t>
            </w:r>
          </w:p>
        </w:tc>
        <w:tc>
          <w:tcPr>
            <w:tcW w:w="957" w:type="dxa"/>
            <w:noWrap/>
            <w:vAlign w:val="center"/>
          </w:tcPr>
          <w:p w14:paraId="3D6681F6"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0.041 </w:t>
            </w:r>
          </w:p>
        </w:tc>
        <w:tc>
          <w:tcPr>
            <w:tcW w:w="986" w:type="dxa"/>
            <w:noWrap/>
            <w:vAlign w:val="center"/>
          </w:tcPr>
          <w:p w14:paraId="7B961D5E"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0.304 </w:t>
            </w:r>
          </w:p>
        </w:tc>
        <w:tc>
          <w:tcPr>
            <w:tcW w:w="1402" w:type="dxa"/>
            <w:noWrap/>
            <w:vAlign w:val="center"/>
          </w:tcPr>
          <w:p w14:paraId="3C8DF73C" w14:textId="77777777" w:rsidR="00D660B6" w:rsidRDefault="00000000">
            <w:pPr>
              <w:spacing w:line="480" w:lineRule="auto"/>
              <w:jc w:val="center"/>
              <w:rPr>
                <w:rFonts w:ascii="Arial" w:eastAsia="DengXian" w:hAnsi="Arial" w:cs="Arial"/>
                <w:bCs/>
                <w:color w:val="000000" w:themeColor="text1"/>
                <w:sz w:val="20"/>
                <w:szCs w:val="20"/>
              </w:rPr>
            </w:pPr>
            <w:r>
              <w:rPr>
                <w:rFonts w:ascii="Arial" w:eastAsia="DengXian" w:hAnsi="Arial" w:cs="Arial" w:hint="eastAsia"/>
                <w:bCs/>
                <w:color w:val="000000" w:themeColor="text1"/>
                <w:sz w:val="20"/>
                <w:szCs w:val="20"/>
              </w:rPr>
              <w:t xml:space="preserve">23.788 </w:t>
            </w:r>
          </w:p>
        </w:tc>
      </w:tr>
    </w:tbl>
    <w:p w14:paraId="17C58BED" w14:textId="77777777" w:rsidR="00D660B6" w:rsidRDefault="00000000">
      <w:pPr>
        <w:spacing w:line="480" w:lineRule="auto"/>
        <w:rPr>
          <w:rFonts w:ascii="Arial" w:hAnsi="Arial" w:cs="Arial"/>
          <w:b/>
          <w:bCs/>
          <w:color w:val="000000" w:themeColor="text1"/>
          <w:sz w:val="20"/>
          <w:szCs w:val="20"/>
        </w:rPr>
      </w:pPr>
      <w:r>
        <w:rPr>
          <w:rFonts w:ascii="Arial" w:eastAsia="Arial" w:hAnsi="Arial" w:cs="Arial"/>
          <w:b/>
          <w:bCs/>
          <w:snapToGrid w:val="0"/>
          <w:color w:val="000000" w:themeColor="text1"/>
          <w:spacing w:val="6"/>
          <w:kern w:val="0"/>
          <w:sz w:val="20"/>
          <w:szCs w:val="20"/>
          <w:lang w:eastAsia="en-US"/>
        </w:rPr>
        <w:br w:type="page"/>
      </w:r>
      <w:r>
        <w:rPr>
          <w:rFonts w:ascii="Arial" w:hAnsi="Arial" w:cs="Arial"/>
          <w:b/>
          <w:bCs/>
          <w:color w:val="000000" w:themeColor="text1"/>
          <w:sz w:val="20"/>
          <w:szCs w:val="20"/>
        </w:rPr>
        <w:lastRenderedPageBreak/>
        <w:t>Table S</w:t>
      </w:r>
      <w:r>
        <w:rPr>
          <w:rFonts w:ascii="Arial" w:hAnsi="Arial" w:cs="Arial" w:hint="eastAsia"/>
          <w:b/>
          <w:bCs/>
          <w:color w:val="000000" w:themeColor="text1"/>
          <w:sz w:val="20"/>
          <w:szCs w:val="20"/>
        </w:rPr>
        <w:t>7</w:t>
      </w:r>
      <w:r>
        <w:rPr>
          <w:rFonts w:ascii="Arial" w:hAnsi="Arial" w:cs="Arial"/>
          <w:b/>
          <w:bCs/>
          <w:color w:val="000000" w:themeColor="text1"/>
          <w:sz w:val="20"/>
          <w:szCs w:val="20"/>
        </w:rPr>
        <w:t xml:space="preserve"> </w:t>
      </w:r>
      <w:r>
        <w:rPr>
          <w:rFonts w:ascii="Arial" w:hAnsi="Arial" w:cs="Arial"/>
          <w:color w:val="000000" w:themeColor="text1"/>
          <w:sz w:val="20"/>
          <w:szCs w:val="20"/>
        </w:rPr>
        <w:t>Significantly differential genus between DSS and Ctrl by Wilcoxon algorithm</w:t>
      </w:r>
    </w:p>
    <w:tbl>
      <w:tblPr>
        <w:tblStyle w:val="2"/>
        <w:tblW w:w="8306" w:type="dxa"/>
        <w:jc w:val="center"/>
        <w:tblLook w:val="04A0" w:firstRow="1" w:lastRow="0" w:firstColumn="1" w:lastColumn="0" w:noHBand="0" w:noVBand="1"/>
      </w:tblPr>
      <w:tblGrid>
        <w:gridCol w:w="4534"/>
        <w:gridCol w:w="1136"/>
        <w:gridCol w:w="2636"/>
      </w:tblGrid>
      <w:tr w:rsidR="00D660B6" w14:paraId="0E972F0B" w14:textId="77777777" w:rsidTr="00D660B6">
        <w:trPr>
          <w:cnfStyle w:val="100000000000" w:firstRow="1" w:lastRow="0" w:firstColumn="0" w:lastColumn="0" w:oddVBand="0" w:evenVBand="0" w:oddHBand="0" w:evenHBand="0" w:firstRowFirstColumn="0" w:firstRowLastColumn="0" w:lastRowFirstColumn="0" w:lastRowLastColumn="0"/>
          <w:trHeight w:val="280"/>
          <w:tblHeader/>
          <w:jc w:val="center"/>
        </w:trPr>
        <w:tc>
          <w:tcPr>
            <w:tcW w:w="4534" w:type="dxa"/>
            <w:noWrap/>
          </w:tcPr>
          <w:p w14:paraId="2A49A63C"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1136" w:type="dxa"/>
            <w:noWrap/>
          </w:tcPr>
          <w:p w14:paraId="110E7A09"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P-value</w:t>
            </w:r>
          </w:p>
        </w:tc>
        <w:tc>
          <w:tcPr>
            <w:tcW w:w="2636" w:type="dxa"/>
            <w:noWrap/>
          </w:tcPr>
          <w:p w14:paraId="26832FDE"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Trends</w:t>
            </w:r>
          </w:p>
        </w:tc>
      </w:tr>
      <w:tr w:rsidR="00D660B6" w14:paraId="7B085410" w14:textId="77777777" w:rsidTr="00D660B6">
        <w:trPr>
          <w:trHeight w:val="280"/>
          <w:jc w:val="center"/>
        </w:trPr>
        <w:tc>
          <w:tcPr>
            <w:tcW w:w="4534" w:type="dxa"/>
            <w:noWrap/>
          </w:tcPr>
          <w:p w14:paraId="61F6767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Alistipes</w:t>
            </w:r>
            <w:proofErr w:type="spellEnd"/>
          </w:p>
        </w:tc>
        <w:tc>
          <w:tcPr>
            <w:tcW w:w="1136" w:type="dxa"/>
            <w:noWrap/>
          </w:tcPr>
          <w:p w14:paraId="243C1C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1B34143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684897CD" w14:textId="77777777" w:rsidTr="00D660B6">
        <w:trPr>
          <w:trHeight w:val="280"/>
          <w:jc w:val="center"/>
        </w:trPr>
        <w:tc>
          <w:tcPr>
            <w:tcW w:w="4534" w:type="dxa"/>
            <w:noWrap/>
          </w:tcPr>
          <w:p w14:paraId="7FBCB4E8"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Bacteroides</w:t>
            </w:r>
          </w:p>
        </w:tc>
        <w:tc>
          <w:tcPr>
            <w:tcW w:w="1136" w:type="dxa"/>
            <w:noWrap/>
          </w:tcPr>
          <w:p w14:paraId="5708A3F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498668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8024664" w14:textId="77777777" w:rsidTr="00D660B6">
        <w:trPr>
          <w:trHeight w:val="280"/>
          <w:jc w:val="center"/>
        </w:trPr>
        <w:tc>
          <w:tcPr>
            <w:tcW w:w="4534" w:type="dxa"/>
            <w:noWrap/>
          </w:tcPr>
          <w:p w14:paraId="33DEA92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Other</w:t>
            </w:r>
          </w:p>
        </w:tc>
        <w:tc>
          <w:tcPr>
            <w:tcW w:w="1136" w:type="dxa"/>
            <w:noWrap/>
          </w:tcPr>
          <w:p w14:paraId="462068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636" w:type="dxa"/>
            <w:noWrap/>
          </w:tcPr>
          <w:p w14:paraId="30BBB7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4235D7D4" w14:textId="77777777" w:rsidTr="00D660B6">
        <w:trPr>
          <w:trHeight w:val="280"/>
          <w:jc w:val="center"/>
        </w:trPr>
        <w:tc>
          <w:tcPr>
            <w:tcW w:w="4534" w:type="dxa"/>
            <w:noWrap/>
          </w:tcPr>
          <w:p w14:paraId="47A21C7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1136" w:type="dxa"/>
            <w:noWrap/>
          </w:tcPr>
          <w:p w14:paraId="01EDC6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340336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7AA647F0" w14:textId="77777777" w:rsidTr="00D660B6">
        <w:trPr>
          <w:trHeight w:val="280"/>
          <w:jc w:val="center"/>
        </w:trPr>
        <w:tc>
          <w:tcPr>
            <w:tcW w:w="4534" w:type="dxa"/>
            <w:noWrap/>
          </w:tcPr>
          <w:p w14:paraId="614AABA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Oscillibacter</w:t>
            </w:r>
            <w:proofErr w:type="spellEnd"/>
          </w:p>
        </w:tc>
        <w:tc>
          <w:tcPr>
            <w:tcW w:w="1136" w:type="dxa"/>
            <w:noWrap/>
          </w:tcPr>
          <w:p w14:paraId="0D0013B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75FE757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57F25F2" w14:textId="77777777" w:rsidTr="00D660B6">
        <w:trPr>
          <w:trHeight w:val="280"/>
          <w:jc w:val="center"/>
        </w:trPr>
        <w:tc>
          <w:tcPr>
            <w:tcW w:w="4534" w:type="dxa"/>
            <w:noWrap/>
          </w:tcPr>
          <w:p w14:paraId="6E7520D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Colidextribacter</w:t>
            </w:r>
            <w:proofErr w:type="spellEnd"/>
          </w:p>
        </w:tc>
        <w:tc>
          <w:tcPr>
            <w:tcW w:w="1136" w:type="dxa"/>
            <w:noWrap/>
          </w:tcPr>
          <w:p w14:paraId="36C8A2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159E74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5285934" w14:textId="77777777" w:rsidTr="00D660B6">
        <w:trPr>
          <w:trHeight w:val="280"/>
          <w:jc w:val="center"/>
        </w:trPr>
        <w:tc>
          <w:tcPr>
            <w:tcW w:w="4534" w:type="dxa"/>
            <w:noWrap/>
          </w:tcPr>
          <w:p w14:paraId="062F862A"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Clostridia_UCG-014</w:t>
            </w:r>
          </w:p>
        </w:tc>
        <w:tc>
          <w:tcPr>
            <w:tcW w:w="1136" w:type="dxa"/>
            <w:noWrap/>
          </w:tcPr>
          <w:p w14:paraId="784D46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150EA9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243F52DD" w14:textId="77777777" w:rsidTr="00D660B6">
        <w:trPr>
          <w:trHeight w:val="280"/>
          <w:jc w:val="center"/>
        </w:trPr>
        <w:tc>
          <w:tcPr>
            <w:tcW w:w="4534" w:type="dxa"/>
            <w:noWrap/>
          </w:tcPr>
          <w:p w14:paraId="469DE1D6"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siraeum_group</w:t>
            </w:r>
            <w:proofErr w:type="spellEnd"/>
          </w:p>
        </w:tc>
        <w:tc>
          <w:tcPr>
            <w:tcW w:w="1136" w:type="dxa"/>
            <w:noWrap/>
          </w:tcPr>
          <w:p w14:paraId="7C3244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39B4514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78AE8E39" w14:textId="77777777" w:rsidTr="00D660B6">
        <w:trPr>
          <w:trHeight w:val="280"/>
          <w:jc w:val="center"/>
        </w:trPr>
        <w:tc>
          <w:tcPr>
            <w:tcW w:w="4534" w:type="dxa"/>
            <w:noWrap/>
          </w:tcPr>
          <w:p w14:paraId="5F8314FA"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Escherichia-Shigella</w:t>
            </w:r>
          </w:p>
        </w:tc>
        <w:tc>
          <w:tcPr>
            <w:tcW w:w="1136" w:type="dxa"/>
            <w:noWrap/>
          </w:tcPr>
          <w:p w14:paraId="28406D2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14F51A8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4715A117" w14:textId="77777777" w:rsidTr="00D660B6">
        <w:trPr>
          <w:trHeight w:val="280"/>
          <w:jc w:val="center"/>
        </w:trPr>
        <w:tc>
          <w:tcPr>
            <w:tcW w:w="4534" w:type="dxa"/>
            <w:noWrap/>
          </w:tcPr>
          <w:p w14:paraId="1A33EFA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Ruminococcus</w:t>
            </w:r>
            <w:proofErr w:type="spellEnd"/>
          </w:p>
        </w:tc>
        <w:tc>
          <w:tcPr>
            <w:tcW w:w="1136" w:type="dxa"/>
            <w:noWrap/>
          </w:tcPr>
          <w:p w14:paraId="61322B6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694982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F76DF77" w14:textId="77777777" w:rsidTr="00D660B6">
        <w:trPr>
          <w:trHeight w:val="280"/>
          <w:jc w:val="center"/>
        </w:trPr>
        <w:tc>
          <w:tcPr>
            <w:tcW w:w="4534" w:type="dxa"/>
            <w:noWrap/>
          </w:tcPr>
          <w:p w14:paraId="5D20640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Parasutterella</w:t>
            </w:r>
            <w:proofErr w:type="spellEnd"/>
          </w:p>
        </w:tc>
        <w:tc>
          <w:tcPr>
            <w:tcW w:w="1136" w:type="dxa"/>
            <w:noWrap/>
          </w:tcPr>
          <w:p w14:paraId="42DDDCE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3B46163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5BFF78F" w14:textId="77777777" w:rsidTr="00D660B6">
        <w:trPr>
          <w:trHeight w:val="280"/>
          <w:jc w:val="center"/>
        </w:trPr>
        <w:tc>
          <w:tcPr>
            <w:tcW w:w="4534" w:type="dxa"/>
            <w:noWrap/>
          </w:tcPr>
          <w:p w14:paraId="0B60288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1136" w:type="dxa"/>
            <w:noWrap/>
          </w:tcPr>
          <w:p w14:paraId="7B9A39F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76359DC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6FAB1FF3" w14:textId="77777777" w:rsidTr="00D660B6">
        <w:trPr>
          <w:trHeight w:val="280"/>
          <w:jc w:val="center"/>
        </w:trPr>
        <w:tc>
          <w:tcPr>
            <w:tcW w:w="4534" w:type="dxa"/>
            <w:noWrap/>
          </w:tcPr>
          <w:p w14:paraId="0F06622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Incertae_Sedis</w:t>
            </w:r>
            <w:proofErr w:type="spellEnd"/>
          </w:p>
        </w:tc>
        <w:tc>
          <w:tcPr>
            <w:tcW w:w="1136" w:type="dxa"/>
            <w:noWrap/>
          </w:tcPr>
          <w:p w14:paraId="6C6814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7A00B4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769BAB2" w14:textId="77777777" w:rsidTr="00D660B6">
        <w:trPr>
          <w:trHeight w:val="280"/>
          <w:jc w:val="center"/>
        </w:trPr>
        <w:tc>
          <w:tcPr>
            <w:tcW w:w="4534" w:type="dxa"/>
            <w:noWrap/>
          </w:tcPr>
          <w:p w14:paraId="1D2DDDA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Lachnospiraceae_UCG-006</w:t>
            </w:r>
          </w:p>
        </w:tc>
        <w:tc>
          <w:tcPr>
            <w:tcW w:w="1136" w:type="dxa"/>
            <w:noWrap/>
          </w:tcPr>
          <w:p w14:paraId="516881D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0.028</w:t>
            </w:r>
          </w:p>
        </w:tc>
        <w:tc>
          <w:tcPr>
            <w:tcW w:w="2636" w:type="dxa"/>
            <w:noWrap/>
          </w:tcPr>
          <w:p w14:paraId="6E7E7D1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D40FDAF" w14:textId="77777777" w:rsidTr="00D660B6">
        <w:trPr>
          <w:trHeight w:val="280"/>
          <w:jc w:val="center"/>
        </w:trPr>
        <w:tc>
          <w:tcPr>
            <w:tcW w:w="4534" w:type="dxa"/>
            <w:noWrap/>
          </w:tcPr>
          <w:p w14:paraId="1548DBA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Faecalibaculum</w:t>
            </w:r>
            <w:proofErr w:type="spellEnd"/>
          </w:p>
        </w:tc>
        <w:tc>
          <w:tcPr>
            <w:tcW w:w="1136" w:type="dxa"/>
            <w:noWrap/>
          </w:tcPr>
          <w:p w14:paraId="2A010C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0.008</w:t>
            </w:r>
          </w:p>
        </w:tc>
        <w:tc>
          <w:tcPr>
            <w:tcW w:w="2636" w:type="dxa"/>
            <w:noWrap/>
          </w:tcPr>
          <w:p w14:paraId="1BEF79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9863CFE" w14:textId="77777777" w:rsidTr="00D660B6">
        <w:trPr>
          <w:trHeight w:val="280"/>
          <w:jc w:val="center"/>
        </w:trPr>
        <w:tc>
          <w:tcPr>
            <w:tcW w:w="4534" w:type="dxa"/>
            <w:noWrap/>
          </w:tcPr>
          <w:p w14:paraId="16F5824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RF39</w:t>
            </w:r>
          </w:p>
        </w:tc>
        <w:tc>
          <w:tcPr>
            <w:tcW w:w="1136" w:type="dxa"/>
            <w:noWrap/>
          </w:tcPr>
          <w:p w14:paraId="0278F14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0.013</w:t>
            </w:r>
          </w:p>
        </w:tc>
        <w:tc>
          <w:tcPr>
            <w:tcW w:w="2636" w:type="dxa"/>
            <w:noWrap/>
          </w:tcPr>
          <w:p w14:paraId="613F63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70153BD" w14:textId="77777777" w:rsidTr="00D660B6">
        <w:trPr>
          <w:trHeight w:val="280"/>
          <w:jc w:val="center"/>
        </w:trPr>
        <w:tc>
          <w:tcPr>
            <w:tcW w:w="4534" w:type="dxa"/>
            <w:noWrap/>
          </w:tcPr>
          <w:p w14:paraId="73C1C4C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UCG-009</w:t>
            </w:r>
          </w:p>
        </w:tc>
        <w:tc>
          <w:tcPr>
            <w:tcW w:w="1136" w:type="dxa"/>
            <w:noWrap/>
          </w:tcPr>
          <w:p w14:paraId="2C5021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07A249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521A2859" w14:textId="77777777" w:rsidTr="00D660B6">
        <w:trPr>
          <w:trHeight w:val="280"/>
          <w:jc w:val="center"/>
        </w:trPr>
        <w:tc>
          <w:tcPr>
            <w:tcW w:w="4534" w:type="dxa"/>
            <w:noWrap/>
          </w:tcPr>
          <w:p w14:paraId="42585BD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Bifidobacterium</w:t>
            </w:r>
          </w:p>
        </w:tc>
        <w:tc>
          <w:tcPr>
            <w:tcW w:w="1136" w:type="dxa"/>
            <w:noWrap/>
          </w:tcPr>
          <w:p w14:paraId="7CB3767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0.045</w:t>
            </w:r>
          </w:p>
        </w:tc>
        <w:tc>
          <w:tcPr>
            <w:tcW w:w="2636" w:type="dxa"/>
            <w:noWrap/>
          </w:tcPr>
          <w:p w14:paraId="02B1A5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29BD472A" w14:textId="77777777" w:rsidTr="00D660B6">
        <w:trPr>
          <w:trHeight w:val="280"/>
          <w:jc w:val="center"/>
        </w:trPr>
        <w:tc>
          <w:tcPr>
            <w:tcW w:w="4534" w:type="dxa"/>
            <w:noWrap/>
          </w:tcPr>
          <w:p w14:paraId="25F5BD0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Akkermansia</w:t>
            </w:r>
            <w:proofErr w:type="spellEnd"/>
          </w:p>
        </w:tc>
        <w:tc>
          <w:tcPr>
            <w:tcW w:w="1136" w:type="dxa"/>
            <w:noWrap/>
          </w:tcPr>
          <w:p w14:paraId="6300C0E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636" w:type="dxa"/>
            <w:noWrap/>
          </w:tcPr>
          <w:p w14:paraId="4CAB43C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2452D79D" w14:textId="77777777" w:rsidTr="00D660B6">
        <w:trPr>
          <w:trHeight w:val="280"/>
          <w:jc w:val="center"/>
        </w:trPr>
        <w:tc>
          <w:tcPr>
            <w:tcW w:w="4534" w:type="dxa"/>
            <w:noWrap/>
          </w:tcPr>
          <w:p w14:paraId="03D086E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lastRenderedPageBreak/>
              <w:t>Harryflintia</w:t>
            </w:r>
            <w:proofErr w:type="spellEnd"/>
          </w:p>
        </w:tc>
        <w:tc>
          <w:tcPr>
            <w:tcW w:w="1136" w:type="dxa"/>
            <w:noWrap/>
          </w:tcPr>
          <w:p w14:paraId="36C651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07C0934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3E307C3" w14:textId="77777777" w:rsidTr="00D660B6">
        <w:trPr>
          <w:trHeight w:val="280"/>
          <w:jc w:val="center"/>
        </w:trPr>
        <w:tc>
          <w:tcPr>
            <w:tcW w:w="4534" w:type="dxa"/>
            <w:noWrap/>
          </w:tcPr>
          <w:p w14:paraId="46CC644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Turicibacter</w:t>
            </w:r>
            <w:proofErr w:type="spellEnd"/>
          </w:p>
        </w:tc>
        <w:tc>
          <w:tcPr>
            <w:tcW w:w="1136" w:type="dxa"/>
            <w:noWrap/>
          </w:tcPr>
          <w:p w14:paraId="44A2C6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0.019</w:t>
            </w:r>
          </w:p>
        </w:tc>
        <w:tc>
          <w:tcPr>
            <w:tcW w:w="2636" w:type="dxa"/>
            <w:noWrap/>
          </w:tcPr>
          <w:p w14:paraId="3994A5D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53E22E16" w14:textId="77777777" w:rsidTr="00D660B6">
        <w:trPr>
          <w:trHeight w:val="280"/>
          <w:jc w:val="center"/>
        </w:trPr>
        <w:tc>
          <w:tcPr>
            <w:tcW w:w="4534" w:type="dxa"/>
            <w:noWrap/>
          </w:tcPr>
          <w:p w14:paraId="486E10C6"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Romboutsia</w:t>
            </w:r>
          </w:p>
        </w:tc>
        <w:tc>
          <w:tcPr>
            <w:tcW w:w="1136" w:type="dxa"/>
            <w:noWrap/>
          </w:tcPr>
          <w:p w14:paraId="7B2483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0.034</w:t>
            </w:r>
          </w:p>
        </w:tc>
        <w:tc>
          <w:tcPr>
            <w:tcW w:w="2636" w:type="dxa"/>
            <w:noWrap/>
          </w:tcPr>
          <w:p w14:paraId="401D190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81343E1" w14:textId="77777777" w:rsidTr="00D660B6">
        <w:trPr>
          <w:trHeight w:val="280"/>
          <w:jc w:val="center"/>
        </w:trPr>
        <w:tc>
          <w:tcPr>
            <w:tcW w:w="4534" w:type="dxa"/>
            <w:noWrap/>
          </w:tcPr>
          <w:p w14:paraId="1E7B287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Muribaculaceae</w:t>
            </w:r>
            <w:proofErr w:type="spellEnd"/>
          </w:p>
        </w:tc>
        <w:tc>
          <w:tcPr>
            <w:tcW w:w="1136" w:type="dxa"/>
            <w:noWrap/>
          </w:tcPr>
          <w:p w14:paraId="73F6FBC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2AAB9B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7421B93D" w14:textId="77777777" w:rsidTr="00D660B6">
        <w:trPr>
          <w:trHeight w:val="280"/>
          <w:jc w:val="center"/>
        </w:trPr>
        <w:tc>
          <w:tcPr>
            <w:tcW w:w="4534" w:type="dxa"/>
            <w:noWrap/>
          </w:tcPr>
          <w:p w14:paraId="148F289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1136" w:type="dxa"/>
            <w:noWrap/>
          </w:tcPr>
          <w:p w14:paraId="01748FB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0.050</w:t>
            </w:r>
          </w:p>
        </w:tc>
        <w:tc>
          <w:tcPr>
            <w:tcW w:w="2636" w:type="dxa"/>
            <w:noWrap/>
          </w:tcPr>
          <w:p w14:paraId="67A9525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62B2C3C" w14:textId="77777777" w:rsidTr="00D660B6">
        <w:trPr>
          <w:trHeight w:val="280"/>
          <w:jc w:val="center"/>
        </w:trPr>
        <w:tc>
          <w:tcPr>
            <w:tcW w:w="4534" w:type="dxa"/>
            <w:noWrap/>
          </w:tcPr>
          <w:p w14:paraId="5E8F4BF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Alloprevotella</w:t>
            </w:r>
            <w:proofErr w:type="spellEnd"/>
          </w:p>
        </w:tc>
        <w:tc>
          <w:tcPr>
            <w:tcW w:w="1136" w:type="dxa"/>
            <w:noWrap/>
          </w:tcPr>
          <w:p w14:paraId="3E95DD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2C84E5F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8A9B573" w14:textId="77777777" w:rsidTr="00D660B6">
        <w:trPr>
          <w:trHeight w:val="280"/>
          <w:jc w:val="center"/>
        </w:trPr>
        <w:tc>
          <w:tcPr>
            <w:tcW w:w="4534" w:type="dxa"/>
            <w:noWrap/>
          </w:tcPr>
          <w:p w14:paraId="05FB709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Muribaculum</w:t>
            </w:r>
            <w:proofErr w:type="spellEnd"/>
          </w:p>
        </w:tc>
        <w:tc>
          <w:tcPr>
            <w:tcW w:w="1136" w:type="dxa"/>
            <w:noWrap/>
          </w:tcPr>
          <w:p w14:paraId="255AEF6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0.008</w:t>
            </w:r>
          </w:p>
        </w:tc>
        <w:tc>
          <w:tcPr>
            <w:tcW w:w="2636" w:type="dxa"/>
            <w:noWrap/>
          </w:tcPr>
          <w:p w14:paraId="2E23AC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014F228" w14:textId="77777777" w:rsidTr="00D660B6">
        <w:trPr>
          <w:trHeight w:val="280"/>
          <w:jc w:val="center"/>
        </w:trPr>
        <w:tc>
          <w:tcPr>
            <w:tcW w:w="4534" w:type="dxa"/>
            <w:noWrap/>
          </w:tcPr>
          <w:p w14:paraId="17C3585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coprostanoligenes_group</w:t>
            </w:r>
            <w:proofErr w:type="spellEnd"/>
          </w:p>
        </w:tc>
        <w:tc>
          <w:tcPr>
            <w:tcW w:w="1136" w:type="dxa"/>
            <w:noWrap/>
          </w:tcPr>
          <w:p w14:paraId="5AA3BB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73BC30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ACC8F89" w14:textId="77777777" w:rsidTr="00D660B6">
        <w:trPr>
          <w:trHeight w:val="280"/>
          <w:jc w:val="center"/>
        </w:trPr>
        <w:tc>
          <w:tcPr>
            <w:tcW w:w="4534" w:type="dxa"/>
            <w:noWrap/>
          </w:tcPr>
          <w:p w14:paraId="157F150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Blautia</w:t>
            </w:r>
            <w:proofErr w:type="spellEnd"/>
          </w:p>
        </w:tc>
        <w:tc>
          <w:tcPr>
            <w:tcW w:w="1136" w:type="dxa"/>
            <w:noWrap/>
          </w:tcPr>
          <w:p w14:paraId="1455303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636" w:type="dxa"/>
            <w:noWrap/>
          </w:tcPr>
          <w:p w14:paraId="2BA3517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FEA5998" w14:textId="77777777" w:rsidTr="00D660B6">
        <w:trPr>
          <w:trHeight w:val="280"/>
          <w:jc w:val="center"/>
        </w:trPr>
        <w:tc>
          <w:tcPr>
            <w:tcW w:w="4534" w:type="dxa"/>
            <w:noWrap/>
          </w:tcPr>
          <w:p w14:paraId="7C37970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Bilophila</w:t>
            </w:r>
            <w:proofErr w:type="spellEnd"/>
          </w:p>
        </w:tc>
        <w:tc>
          <w:tcPr>
            <w:tcW w:w="1136" w:type="dxa"/>
            <w:noWrap/>
          </w:tcPr>
          <w:p w14:paraId="2F324B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1AC8AEF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F0BF6E2" w14:textId="77777777" w:rsidTr="00D660B6">
        <w:trPr>
          <w:trHeight w:val="280"/>
          <w:jc w:val="center"/>
        </w:trPr>
        <w:tc>
          <w:tcPr>
            <w:tcW w:w="4534" w:type="dxa"/>
            <w:noWrap/>
          </w:tcPr>
          <w:p w14:paraId="6E5193A8"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Intestinimonas</w:t>
            </w:r>
            <w:proofErr w:type="spellEnd"/>
          </w:p>
        </w:tc>
        <w:tc>
          <w:tcPr>
            <w:tcW w:w="1136" w:type="dxa"/>
            <w:noWrap/>
          </w:tcPr>
          <w:p w14:paraId="11DA1AC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6A2689C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01D6D8E6" w14:textId="77777777" w:rsidTr="00D660B6">
        <w:trPr>
          <w:trHeight w:val="280"/>
          <w:jc w:val="center"/>
        </w:trPr>
        <w:tc>
          <w:tcPr>
            <w:tcW w:w="4534" w:type="dxa"/>
            <w:noWrap/>
          </w:tcPr>
          <w:p w14:paraId="1CE8870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xylanophilum_group</w:t>
            </w:r>
            <w:proofErr w:type="spellEnd"/>
          </w:p>
        </w:tc>
        <w:tc>
          <w:tcPr>
            <w:tcW w:w="1136" w:type="dxa"/>
            <w:noWrap/>
          </w:tcPr>
          <w:p w14:paraId="53CC488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636" w:type="dxa"/>
            <w:noWrap/>
          </w:tcPr>
          <w:p w14:paraId="69F86E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3EDF39C" w14:textId="77777777" w:rsidTr="00D660B6">
        <w:trPr>
          <w:trHeight w:val="280"/>
          <w:jc w:val="center"/>
        </w:trPr>
        <w:tc>
          <w:tcPr>
            <w:tcW w:w="4534" w:type="dxa"/>
            <w:noWrap/>
          </w:tcPr>
          <w:p w14:paraId="721DCDF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Monoglobus</w:t>
            </w:r>
            <w:proofErr w:type="spellEnd"/>
          </w:p>
        </w:tc>
        <w:tc>
          <w:tcPr>
            <w:tcW w:w="1136" w:type="dxa"/>
            <w:noWrap/>
          </w:tcPr>
          <w:p w14:paraId="3CBE09B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636" w:type="dxa"/>
            <w:noWrap/>
          </w:tcPr>
          <w:p w14:paraId="228B41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BE76B59" w14:textId="77777777" w:rsidTr="00D660B6">
        <w:trPr>
          <w:trHeight w:val="280"/>
          <w:jc w:val="center"/>
        </w:trPr>
        <w:tc>
          <w:tcPr>
            <w:tcW w:w="4534" w:type="dxa"/>
            <w:noWrap/>
          </w:tcPr>
          <w:p w14:paraId="6A530B4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Anaerotruncus</w:t>
            </w:r>
            <w:proofErr w:type="spellEnd"/>
          </w:p>
        </w:tc>
        <w:tc>
          <w:tcPr>
            <w:tcW w:w="1136" w:type="dxa"/>
            <w:noWrap/>
          </w:tcPr>
          <w:p w14:paraId="37FD59C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0.008</w:t>
            </w:r>
          </w:p>
        </w:tc>
        <w:tc>
          <w:tcPr>
            <w:tcW w:w="2636" w:type="dxa"/>
            <w:noWrap/>
          </w:tcPr>
          <w:p w14:paraId="426846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80084F6" w14:textId="77777777" w:rsidTr="00D660B6">
        <w:trPr>
          <w:trHeight w:val="280"/>
          <w:jc w:val="center"/>
        </w:trPr>
        <w:tc>
          <w:tcPr>
            <w:tcW w:w="4534" w:type="dxa"/>
            <w:noWrap/>
          </w:tcPr>
          <w:p w14:paraId="4D6720EA"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Marvinbryantia</w:t>
            </w:r>
            <w:proofErr w:type="spellEnd"/>
          </w:p>
        </w:tc>
        <w:tc>
          <w:tcPr>
            <w:tcW w:w="1136" w:type="dxa"/>
            <w:noWrap/>
          </w:tcPr>
          <w:p w14:paraId="1013027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0.019</w:t>
            </w:r>
          </w:p>
        </w:tc>
        <w:tc>
          <w:tcPr>
            <w:tcW w:w="2636" w:type="dxa"/>
            <w:noWrap/>
          </w:tcPr>
          <w:p w14:paraId="601B301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0ABDE4F2" w14:textId="77777777" w:rsidTr="00D660B6">
        <w:trPr>
          <w:trHeight w:val="280"/>
          <w:jc w:val="center"/>
        </w:trPr>
        <w:tc>
          <w:tcPr>
            <w:tcW w:w="4534" w:type="dxa"/>
            <w:noWrap/>
          </w:tcPr>
          <w:p w14:paraId="03FD153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Roseburia</w:t>
            </w:r>
            <w:proofErr w:type="spellEnd"/>
          </w:p>
        </w:tc>
        <w:tc>
          <w:tcPr>
            <w:tcW w:w="1136" w:type="dxa"/>
            <w:noWrap/>
          </w:tcPr>
          <w:p w14:paraId="0D9155D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636" w:type="dxa"/>
            <w:noWrap/>
          </w:tcPr>
          <w:p w14:paraId="42B127F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EB0E87C" w14:textId="77777777" w:rsidTr="00D660B6">
        <w:trPr>
          <w:trHeight w:val="280"/>
          <w:jc w:val="center"/>
        </w:trPr>
        <w:tc>
          <w:tcPr>
            <w:tcW w:w="4534" w:type="dxa"/>
            <w:noWrap/>
          </w:tcPr>
          <w:p w14:paraId="5B29659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Christensenellaceae_R-7_group</w:t>
            </w:r>
          </w:p>
        </w:tc>
        <w:tc>
          <w:tcPr>
            <w:tcW w:w="1136" w:type="dxa"/>
            <w:noWrap/>
          </w:tcPr>
          <w:p w14:paraId="170A4E4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0.034</w:t>
            </w:r>
          </w:p>
        </w:tc>
        <w:tc>
          <w:tcPr>
            <w:tcW w:w="2636" w:type="dxa"/>
            <w:noWrap/>
          </w:tcPr>
          <w:p w14:paraId="17BE770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DC5C7F7" w14:textId="77777777" w:rsidTr="00D660B6">
        <w:trPr>
          <w:trHeight w:val="280"/>
          <w:jc w:val="center"/>
        </w:trPr>
        <w:tc>
          <w:tcPr>
            <w:tcW w:w="4534" w:type="dxa"/>
            <w:noWrap/>
          </w:tcPr>
          <w:p w14:paraId="7A99B9A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Candidatus_Arthromitus</w:t>
            </w:r>
            <w:proofErr w:type="spellEnd"/>
          </w:p>
        </w:tc>
        <w:tc>
          <w:tcPr>
            <w:tcW w:w="1136" w:type="dxa"/>
            <w:noWrap/>
          </w:tcPr>
          <w:p w14:paraId="3F6BEC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636" w:type="dxa"/>
            <w:noWrap/>
          </w:tcPr>
          <w:p w14:paraId="10138E0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bl>
    <w:p w14:paraId="63BC8DC4" w14:textId="77777777" w:rsidR="00D660B6" w:rsidRDefault="0000000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573B4133" w14:textId="77777777" w:rsidR="00D660B6" w:rsidRDefault="00000000">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Table S</w:t>
      </w:r>
      <w:r>
        <w:rPr>
          <w:rFonts w:ascii="Arial" w:hAnsi="Arial" w:cs="Arial" w:hint="eastAsia"/>
          <w:b/>
          <w:bCs/>
          <w:color w:val="000000" w:themeColor="text1"/>
          <w:sz w:val="20"/>
          <w:szCs w:val="20"/>
        </w:rPr>
        <w:t>8</w:t>
      </w:r>
      <w:r>
        <w:rPr>
          <w:rFonts w:ascii="Arial" w:hAnsi="Arial" w:cs="Arial"/>
          <w:b/>
          <w:bCs/>
          <w:color w:val="000000" w:themeColor="text1"/>
          <w:sz w:val="20"/>
          <w:szCs w:val="20"/>
        </w:rPr>
        <w:t xml:space="preserve"> </w:t>
      </w:r>
      <w:r>
        <w:rPr>
          <w:rFonts w:ascii="Arial" w:hAnsi="Arial" w:cs="Arial"/>
          <w:color w:val="000000" w:themeColor="text1"/>
          <w:sz w:val="20"/>
          <w:szCs w:val="20"/>
        </w:rPr>
        <w:t>Significantly differential genus between QAFF-L and DSS by Wilcoxon algorithm</w:t>
      </w:r>
    </w:p>
    <w:tbl>
      <w:tblPr>
        <w:tblW w:w="8306" w:type="dxa"/>
        <w:jc w:val="center"/>
        <w:tblLook w:val="04A0" w:firstRow="1" w:lastRow="0" w:firstColumn="1" w:lastColumn="0" w:noHBand="0" w:noVBand="1"/>
      </w:tblPr>
      <w:tblGrid>
        <w:gridCol w:w="4253"/>
        <w:gridCol w:w="1843"/>
        <w:gridCol w:w="2210"/>
      </w:tblGrid>
      <w:tr w:rsidR="00D660B6" w14:paraId="7EB9FC4E" w14:textId="77777777">
        <w:trPr>
          <w:trHeight w:val="280"/>
          <w:tblHeader/>
          <w:jc w:val="center"/>
        </w:trPr>
        <w:tc>
          <w:tcPr>
            <w:tcW w:w="4253" w:type="dxa"/>
            <w:tcBorders>
              <w:top w:val="single" w:sz="12" w:space="0" w:color="auto"/>
              <w:bottom w:val="single" w:sz="12" w:space="0" w:color="auto"/>
              <w:right w:val="nil"/>
            </w:tcBorders>
            <w:shd w:val="clear" w:color="auto" w:fill="auto"/>
            <w:noWrap/>
            <w:vAlign w:val="center"/>
          </w:tcPr>
          <w:p w14:paraId="2286BDFB"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1843" w:type="dxa"/>
            <w:tcBorders>
              <w:top w:val="single" w:sz="12" w:space="0" w:color="auto"/>
              <w:left w:val="nil"/>
              <w:bottom w:val="single" w:sz="12" w:space="0" w:color="auto"/>
              <w:right w:val="nil"/>
            </w:tcBorders>
            <w:shd w:val="clear" w:color="auto" w:fill="auto"/>
            <w:noWrap/>
            <w:vAlign w:val="center"/>
          </w:tcPr>
          <w:p w14:paraId="34D68410"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P-value</w:t>
            </w:r>
          </w:p>
        </w:tc>
        <w:tc>
          <w:tcPr>
            <w:tcW w:w="2210" w:type="dxa"/>
            <w:tcBorders>
              <w:top w:val="single" w:sz="12" w:space="0" w:color="auto"/>
              <w:left w:val="nil"/>
              <w:bottom w:val="single" w:sz="12" w:space="0" w:color="auto"/>
            </w:tcBorders>
            <w:shd w:val="clear" w:color="auto" w:fill="auto"/>
            <w:noWrap/>
            <w:vAlign w:val="center"/>
          </w:tcPr>
          <w:p w14:paraId="1D59F5AB"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Trends</w:t>
            </w:r>
          </w:p>
        </w:tc>
      </w:tr>
      <w:tr w:rsidR="00D660B6" w14:paraId="49FB0575" w14:textId="77777777">
        <w:trPr>
          <w:trHeight w:val="280"/>
          <w:jc w:val="center"/>
        </w:trPr>
        <w:tc>
          <w:tcPr>
            <w:tcW w:w="4253" w:type="dxa"/>
            <w:tcBorders>
              <w:top w:val="single" w:sz="12" w:space="0" w:color="auto"/>
              <w:left w:val="nil"/>
              <w:bottom w:val="nil"/>
              <w:right w:val="nil"/>
            </w:tcBorders>
            <w:shd w:val="clear" w:color="auto" w:fill="auto"/>
            <w:noWrap/>
          </w:tcPr>
          <w:p w14:paraId="47C2FA1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1843" w:type="dxa"/>
            <w:tcBorders>
              <w:top w:val="single" w:sz="12" w:space="0" w:color="auto"/>
              <w:left w:val="nil"/>
              <w:bottom w:val="nil"/>
              <w:right w:val="nil"/>
            </w:tcBorders>
            <w:shd w:val="clear" w:color="auto" w:fill="auto"/>
            <w:noWrap/>
            <w:vAlign w:val="center"/>
          </w:tcPr>
          <w:p w14:paraId="2FE2E99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0.050</w:t>
            </w:r>
          </w:p>
        </w:tc>
        <w:tc>
          <w:tcPr>
            <w:tcW w:w="2210" w:type="dxa"/>
            <w:tcBorders>
              <w:top w:val="single" w:sz="12" w:space="0" w:color="auto"/>
              <w:left w:val="nil"/>
              <w:bottom w:val="nil"/>
              <w:right w:val="nil"/>
            </w:tcBorders>
            <w:shd w:val="clear" w:color="auto" w:fill="auto"/>
            <w:noWrap/>
          </w:tcPr>
          <w:p w14:paraId="4A072F8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067BA3A" w14:textId="77777777">
        <w:trPr>
          <w:trHeight w:val="280"/>
          <w:jc w:val="center"/>
        </w:trPr>
        <w:tc>
          <w:tcPr>
            <w:tcW w:w="4253" w:type="dxa"/>
            <w:tcBorders>
              <w:top w:val="nil"/>
              <w:left w:val="nil"/>
              <w:bottom w:val="nil"/>
              <w:right w:val="nil"/>
            </w:tcBorders>
            <w:shd w:val="clear" w:color="auto" w:fill="auto"/>
            <w:noWrap/>
          </w:tcPr>
          <w:p w14:paraId="5B8E90D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Alloprevotella</w:t>
            </w:r>
            <w:proofErr w:type="spellEnd"/>
          </w:p>
        </w:tc>
        <w:tc>
          <w:tcPr>
            <w:tcW w:w="1843" w:type="dxa"/>
            <w:tcBorders>
              <w:top w:val="nil"/>
              <w:left w:val="nil"/>
              <w:bottom w:val="nil"/>
              <w:right w:val="nil"/>
            </w:tcBorders>
            <w:shd w:val="clear" w:color="auto" w:fill="auto"/>
            <w:noWrap/>
            <w:vAlign w:val="center"/>
          </w:tcPr>
          <w:p w14:paraId="376C0D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67BE354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5B3613A1" w14:textId="77777777">
        <w:trPr>
          <w:trHeight w:val="280"/>
          <w:jc w:val="center"/>
        </w:trPr>
        <w:tc>
          <w:tcPr>
            <w:tcW w:w="4253" w:type="dxa"/>
            <w:tcBorders>
              <w:top w:val="nil"/>
              <w:left w:val="nil"/>
              <w:bottom w:val="nil"/>
              <w:right w:val="nil"/>
            </w:tcBorders>
            <w:shd w:val="clear" w:color="auto" w:fill="auto"/>
            <w:noWrap/>
          </w:tcPr>
          <w:p w14:paraId="4B7EAF7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NK4A214_group</w:t>
            </w:r>
          </w:p>
        </w:tc>
        <w:tc>
          <w:tcPr>
            <w:tcW w:w="1843" w:type="dxa"/>
            <w:tcBorders>
              <w:top w:val="nil"/>
              <w:left w:val="nil"/>
              <w:bottom w:val="nil"/>
              <w:right w:val="nil"/>
            </w:tcBorders>
            <w:shd w:val="clear" w:color="auto" w:fill="auto"/>
            <w:noWrap/>
            <w:vAlign w:val="center"/>
          </w:tcPr>
          <w:p w14:paraId="203C036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nil"/>
              <w:right w:val="nil"/>
            </w:tcBorders>
            <w:shd w:val="clear" w:color="auto" w:fill="auto"/>
            <w:noWrap/>
          </w:tcPr>
          <w:p w14:paraId="2CB5DD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1D1BC68A" w14:textId="77777777">
        <w:trPr>
          <w:trHeight w:val="280"/>
          <w:jc w:val="center"/>
        </w:trPr>
        <w:tc>
          <w:tcPr>
            <w:tcW w:w="4253" w:type="dxa"/>
            <w:tcBorders>
              <w:top w:val="nil"/>
              <w:left w:val="nil"/>
              <w:bottom w:val="nil"/>
              <w:right w:val="nil"/>
            </w:tcBorders>
            <w:shd w:val="clear" w:color="auto" w:fill="auto"/>
            <w:noWrap/>
          </w:tcPr>
          <w:p w14:paraId="0C0174B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Prevotella</w:t>
            </w:r>
            <w:proofErr w:type="spellEnd"/>
          </w:p>
        </w:tc>
        <w:tc>
          <w:tcPr>
            <w:tcW w:w="1843" w:type="dxa"/>
            <w:tcBorders>
              <w:top w:val="nil"/>
              <w:left w:val="nil"/>
              <w:bottom w:val="nil"/>
              <w:right w:val="nil"/>
            </w:tcBorders>
            <w:shd w:val="clear" w:color="auto" w:fill="auto"/>
            <w:noWrap/>
            <w:vAlign w:val="center"/>
          </w:tcPr>
          <w:p w14:paraId="0876F5E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184FF0A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4CEBCAC5" w14:textId="77777777">
        <w:trPr>
          <w:trHeight w:val="280"/>
          <w:jc w:val="center"/>
        </w:trPr>
        <w:tc>
          <w:tcPr>
            <w:tcW w:w="4253" w:type="dxa"/>
            <w:tcBorders>
              <w:top w:val="nil"/>
              <w:left w:val="nil"/>
              <w:bottom w:val="nil"/>
              <w:right w:val="nil"/>
            </w:tcBorders>
            <w:shd w:val="clear" w:color="auto" w:fill="auto"/>
            <w:noWrap/>
          </w:tcPr>
          <w:p w14:paraId="76A3B4D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Xanthomonas</w:t>
            </w:r>
          </w:p>
        </w:tc>
        <w:tc>
          <w:tcPr>
            <w:tcW w:w="1843" w:type="dxa"/>
            <w:tcBorders>
              <w:top w:val="nil"/>
              <w:left w:val="nil"/>
              <w:bottom w:val="nil"/>
              <w:right w:val="nil"/>
            </w:tcBorders>
            <w:shd w:val="clear" w:color="auto" w:fill="auto"/>
            <w:noWrap/>
            <w:vAlign w:val="center"/>
          </w:tcPr>
          <w:p w14:paraId="74E7D70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0.028</w:t>
            </w:r>
          </w:p>
        </w:tc>
        <w:tc>
          <w:tcPr>
            <w:tcW w:w="2210" w:type="dxa"/>
            <w:tcBorders>
              <w:top w:val="nil"/>
              <w:left w:val="nil"/>
              <w:bottom w:val="nil"/>
              <w:right w:val="nil"/>
            </w:tcBorders>
            <w:shd w:val="clear" w:color="auto" w:fill="auto"/>
            <w:noWrap/>
          </w:tcPr>
          <w:p w14:paraId="3DB29E8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5E1541C8" w14:textId="77777777">
        <w:trPr>
          <w:trHeight w:val="280"/>
          <w:jc w:val="center"/>
        </w:trPr>
        <w:tc>
          <w:tcPr>
            <w:tcW w:w="4253" w:type="dxa"/>
            <w:tcBorders>
              <w:top w:val="nil"/>
              <w:left w:val="nil"/>
              <w:bottom w:val="nil"/>
              <w:right w:val="nil"/>
            </w:tcBorders>
            <w:shd w:val="clear" w:color="auto" w:fill="auto"/>
            <w:noWrap/>
          </w:tcPr>
          <w:p w14:paraId="303D8E5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Paludicola</w:t>
            </w:r>
            <w:proofErr w:type="spellEnd"/>
          </w:p>
        </w:tc>
        <w:tc>
          <w:tcPr>
            <w:tcW w:w="1843" w:type="dxa"/>
            <w:tcBorders>
              <w:top w:val="nil"/>
              <w:left w:val="nil"/>
              <w:bottom w:val="nil"/>
              <w:right w:val="nil"/>
            </w:tcBorders>
            <w:shd w:val="clear" w:color="auto" w:fill="auto"/>
            <w:noWrap/>
            <w:vAlign w:val="center"/>
          </w:tcPr>
          <w:p w14:paraId="13B9E16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nil"/>
              <w:right w:val="nil"/>
            </w:tcBorders>
            <w:shd w:val="clear" w:color="auto" w:fill="auto"/>
            <w:noWrap/>
          </w:tcPr>
          <w:p w14:paraId="6AAE31E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2A69638" w14:textId="77777777">
        <w:trPr>
          <w:trHeight w:val="280"/>
          <w:jc w:val="center"/>
        </w:trPr>
        <w:tc>
          <w:tcPr>
            <w:tcW w:w="4253" w:type="dxa"/>
            <w:tcBorders>
              <w:top w:val="nil"/>
              <w:left w:val="nil"/>
              <w:bottom w:val="nil"/>
              <w:right w:val="nil"/>
            </w:tcBorders>
            <w:shd w:val="clear" w:color="auto" w:fill="auto"/>
            <w:noWrap/>
          </w:tcPr>
          <w:p w14:paraId="795E986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Enterobacter</w:t>
            </w:r>
          </w:p>
        </w:tc>
        <w:tc>
          <w:tcPr>
            <w:tcW w:w="1843" w:type="dxa"/>
            <w:tcBorders>
              <w:top w:val="nil"/>
              <w:left w:val="nil"/>
              <w:bottom w:val="nil"/>
              <w:right w:val="nil"/>
            </w:tcBorders>
            <w:shd w:val="clear" w:color="auto" w:fill="auto"/>
            <w:noWrap/>
            <w:vAlign w:val="center"/>
          </w:tcPr>
          <w:p w14:paraId="7F285E2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210" w:type="dxa"/>
            <w:tcBorders>
              <w:top w:val="nil"/>
              <w:left w:val="nil"/>
              <w:bottom w:val="nil"/>
              <w:right w:val="nil"/>
            </w:tcBorders>
            <w:shd w:val="clear" w:color="auto" w:fill="auto"/>
            <w:noWrap/>
          </w:tcPr>
          <w:p w14:paraId="1974FC4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A18C435" w14:textId="77777777">
        <w:trPr>
          <w:trHeight w:val="280"/>
          <w:jc w:val="center"/>
        </w:trPr>
        <w:tc>
          <w:tcPr>
            <w:tcW w:w="4253" w:type="dxa"/>
            <w:tcBorders>
              <w:top w:val="nil"/>
              <w:left w:val="nil"/>
              <w:bottom w:val="nil"/>
              <w:right w:val="nil"/>
            </w:tcBorders>
            <w:shd w:val="clear" w:color="auto" w:fill="auto"/>
            <w:noWrap/>
          </w:tcPr>
          <w:p w14:paraId="311FB245"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Other</w:t>
            </w:r>
          </w:p>
        </w:tc>
        <w:tc>
          <w:tcPr>
            <w:tcW w:w="1843" w:type="dxa"/>
            <w:tcBorders>
              <w:top w:val="nil"/>
              <w:left w:val="nil"/>
              <w:bottom w:val="nil"/>
              <w:right w:val="nil"/>
            </w:tcBorders>
            <w:shd w:val="clear" w:color="auto" w:fill="auto"/>
            <w:noWrap/>
            <w:vAlign w:val="center"/>
          </w:tcPr>
          <w:p w14:paraId="0F2FDF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nil"/>
              <w:right w:val="nil"/>
            </w:tcBorders>
            <w:shd w:val="clear" w:color="auto" w:fill="auto"/>
            <w:noWrap/>
          </w:tcPr>
          <w:p w14:paraId="6FA7321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202929D1" w14:textId="77777777">
        <w:trPr>
          <w:trHeight w:val="280"/>
          <w:jc w:val="center"/>
        </w:trPr>
        <w:tc>
          <w:tcPr>
            <w:tcW w:w="4253" w:type="dxa"/>
            <w:tcBorders>
              <w:top w:val="nil"/>
              <w:left w:val="nil"/>
              <w:bottom w:val="nil"/>
              <w:right w:val="nil"/>
            </w:tcBorders>
            <w:shd w:val="clear" w:color="auto" w:fill="auto"/>
            <w:noWrap/>
          </w:tcPr>
          <w:p w14:paraId="5B85B850"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1843" w:type="dxa"/>
            <w:tcBorders>
              <w:top w:val="nil"/>
              <w:left w:val="nil"/>
              <w:bottom w:val="nil"/>
              <w:right w:val="nil"/>
            </w:tcBorders>
            <w:shd w:val="clear" w:color="auto" w:fill="auto"/>
            <w:noWrap/>
            <w:vAlign w:val="center"/>
          </w:tcPr>
          <w:p w14:paraId="100608A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668ED99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FEB956C" w14:textId="77777777">
        <w:trPr>
          <w:trHeight w:val="280"/>
          <w:jc w:val="center"/>
        </w:trPr>
        <w:tc>
          <w:tcPr>
            <w:tcW w:w="4253" w:type="dxa"/>
            <w:tcBorders>
              <w:top w:val="nil"/>
              <w:left w:val="nil"/>
              <w:bottom w:val="nil"/>
              <w:right w:val="nil"/>
            </w:tcBorders>
            <w:shd w:val="clear" w:color="auto" w:fill="auto"/>
            <w:noWrap/>
          </w:tcPr>
          <w:p w14:paraId="0CF046A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siraeum_group</w:t>
            </w:r>
            <w:proofErr w:type="spellEnd"/>
          </w:p>
        </w:tc>
        <w:tc>
          <w:tcPr>
            <w:tcW w:w="1843" w:type="dxa"/>
            <w:tcBorders>
              <w:top w:val="nil"/>
              <w:left w:val="nil"/>
              <w:bottom w:val="nil"/>
              <w:right w:val="nil"/>
            </w:tcBorders>
            <w:shd w:val="clear" w:color="auto" w:fill="auto"/>
            <w:noWrap/>
            <w:vAlign w:val="center"/>
          </w:tcPr>
          <w:p w14:paraId="1B634A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5396A6C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4E7D302A" w14:textId="77777777">
        <w:trPr>
          <w:trHeight w:val="280"/>
          <w:jc w:val="center"/>
        </w:trPr>
        <w:tc>
          <w:tcPr>
            <w:tcW w:w="4253" w:type="dxa"/>
            <w:tcBorders>
              <w:top w:val="nil"/>
              <w:left w:val="nil"/>
              <w:bottom w:val="nil"/>
              <w:right w:val="nil"/>
            </w:tcBorders>
            <w:shd w:val="clear" w:color="auto" w:fill="auto"/>
            <w:noWrap/>
          </w:tcPr>
          <w:p w14:paraId="3ECD1668"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Escherichia-Shigella</w:t>
            </w:r>
          </w:p>
        </w:tc>
        <w:tc>
          <w:tcPr>
            <w:tcW w:w="1843" w:type="dxa"/>
            <w:tcBorders>
              <w:top w:val="nil"/>
              <w:left w:val="nil"/>
              <w:bottom w:val="nil"/>
              <w:right w:val="nil"/>
            </w:tcBorders>
            <w:shd w:val="clear" w:color="auto" w:fill="auto"/>
            <w:noWrap/>
            <w:vAlign w:val="center"/>
          </w:tcPr>
          <w:p w14:paraId="5E685FC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0BE0B5E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EFE7F66" w14:textId="77777777">
        <w:trPr>
          <w:trHeight w:val="280"/>
          <w:jc w:val="center"/>
        </w:trPr>
        <w:tc>
          <w:tcPr>
            <w:tcW w:w="4253" w:type="dxa"/>
            <w:tcBorders>
              <w:top w:val="nil"/>
              <w:left w:val="nil"/>
              <w:bottom w:val="nil"/>
              <w:right w:val="nil"/>
            </w:tcBorders>
            <w:shd w:val="clear" w:color="auto" w:fill="auto"/>
            <w:noWrap/>
          </w:tcPr>
          <w:p w14:paraId="6AD2D81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1843" w:type="dxa"/>
            <w:tcBorders>
              <w:top w:val="nil"/>
              <w:left w:val="nil"/>
              <w:bottom w:val="nil"/>
              <w:right w:val="nil"/>
            </w:tcBorders>
            <w:shd w:val="clear" w:color="auto" w:fill="auto"/>
            <w:noWrap/>
            <w:vAlign w:val="center"/>
          </w:tcPr>
          <w:p w14:paraId="0D1E67A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nil"/>
              <w:right w:val="nil"/>
            </w:tcBorders>
            <w:shd w:val="clear" w:color="auto" w:fill="auto"/>
            <w:noWrap/>
          </w:tcPr>
          <w:p w14:paraId="3368F4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711C86E7" w14:textId="77777777">
        <w:trPr>
          <w:trHeight w:val="280"/>
          <w:jc w:val="center"/>
        </w:trPr>
        <w:tc>
          <w:tcPr>
            <w:tcW w:w="4253" w:type="dxa"/>
            <w:tcBorders>
              <w:top w:val="nil"/>
              <w:left w:val="nil"/>
              <w:bottom w:val="nil"/>
              <w:right w:val="nil"/>
            </w:tcBorders>
            <w:shd w:val="clear" w:color="auto" w:fill="auto"/>
            <w:noWrap/>
          </w:tcPr>
          <w:p w14:paraId="460268C5"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Faecalibaculum</w:t>
            </w:r>
            <w:proofErr w:type="spellEnd"/>
          </w:p>
        </w:tc>
        <w:tc>
          <w:tcPr>
            <w:tcW w:w="1843" w:type="dxa"/>
            <w:tcBorders>
              <w:top w:val="nil"/>
              <w:left w:val="nil"/>
              <w:bottom w:val="nil"/>
              <w:right w:val="nil"/>
            </w:tcBorders>
            <w:shd w:val="clear" w:color="auto" w:fill="auto"/>
            <w:noWrap/>
            <w:vAlign w:val="center"/>
          </w:tcPr>
          <w:p w14:paraId="52CFE8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0.026</w:t>
            </w:r>
          </w:p>
        </w:tc>
        <w:tc>
          <w:tcPr>
            <w:tcW w:w="2210" w:type="dxa"/>
            <w:tcBorders>
              <w:top w:val="nil"/>
              <w:left w:val="nil"/>
              <w:bottom w:val="nil"/>
              <w:right w:val="nil"/>
            </w:tcBorders>
            <w:shd w:val="clear" w:color="auto" w:fill="auto"/>
            <w:noWrap/>
          </w:tcPr>
          <w:p w14:paraId="18643E6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2208BA4B" w14:textId="77777777">
        <w:trPr>
          <w:trHeight w:val="280"/>
          <w:jc w:val="center"/>
        </w:trPr>
        <w:tc>
          <w:tcPr>
            <w:tcW w:w="4253" w:type="dxa"/>
            <w:tcBorders>
              <w:top w:val="nil"/>
              <w:left w:val="nil"/>
              <w:bottom w:val="nil"/>
              <w:right w:val="nil"/>
            </w:tcBorders>
            <w:shd w:val="clear" w:color="auto" w:fill="auto"/>
            <w:noWrap/>
          </w:tcPr>
          <w:p w14:paraId="10AF7F0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Intestinimonas</w:t>
            </w:r>
            <w:proofErr w:type="spellEnd"/>
          </w:p>
        </w:tc>
        <w:tc>
          <w:tcPr>
            <w:tcW w:w="1843" w:type="dxa"/>
            <w:tcBorders>
              <w:top w:val="nil"/>
              <w:left w:val="nil"/>
              <w:bottom w:val="nil"/>
              <w:right w:val="nil"/>
            </w:tcBorders>
            <w:shd w:val="clear" w:color="auto" w:fill="auto"/>
            <w:noWrap/>
            <w:vAlign w:val="center"/>
          </w:tcPr>
          <w:p w14:paraId="4AC013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0.024</w:t>
            </w:r>
          </w:p>
        </w:tc>
        <w:tc>
          <w:tcPr>
            <w:tcW w:w="2210" w:type="dxa"/>
            <w:tcBorders>
              <w:top w:val="nil"/>
              <w:left w:val="nil"/>
              <w:bottom w:val="nil"/>
              <w:right w:val="nil"/>
            </w:tcBorders>
            <w:shd w:val="clear" w:color="auto" w:fill="auto"/>
            <w:noWrap/>
          </w:tcPr>
          <w:p w14:paraId="0249467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75013B8C" w14:textId="77777777">
        <w:trPr>
          <w:trHeight w:val="280"/>
          <w:jc w:val="center"/>
        </w:trPr>
        <w:tc>
          <w:tcPr>
            <w:tcW w:w="4253" w:type="dxa"/>
            <w:tcBorders>
              <w:top w:val="nil"/>
              <w:left w:val="nil"/>
              <w:bottom w:val="nil"/>
              <w:right w:val="nil"/>
            </w:tcBorders>
            <w:shd w:val="clear" w:color="auto" w:fill="auto"/>
            <w:noWrap/>
          </w:tcPr>
          <w:p w14:paraId="385E7EB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Lactobacillus</w:t>
            </w:r>
          </w:p>
        </w:tc>
        <w:tc>
          <w:tcPr>
            <w:tcW w:w="1843" w:type="dxa"/>
            <w:tcBorders>
              <w:top w:val="nil"/>
              <w:left w:val="nil"/>
              <w:bottom w:val="nil"/>
              <w:right w:val="nil"/>
            </w:tcBorders>
            <w:shd w:val="clear" w:color="auto" w:fill="auto"/>
            <w:noWrap/>
            <w:vAlign w:val="center"/>
          </w:tcPr>
          <w:p w14:paraId="04F323E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210" w:type="dxa"/>
            <w:tcBorders>
              <w:top w:val="nil"/>
              <w:left w:val="nil"/>
              <w:bottom w:val="nil"/>
              <w:right w:val="nil"/>
            </w:tcBorders>
            <w:shd w:val="clear" w:color="auto" w:fill="auto"/>
            <w:noWrap/>
          </w:tcPr>
          <w:p w14:paraId="2836601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899AB2D" w14:textId="77777777">
        <w:trPr>
          <w:trHeight w:val="280"/>
          <w:jc w:val="center"/>
        </w:trPr>
        <w:tc>
          <w:tcPr>
            <w:tcW w:w="4253" w:type="dxa"/>
            <w:tcBorders>
              <w:top w:val="nil"/>
              <w:left w:val="nil"/>
              <w:bottom w:val="nil"/>
              <w:right w:val="nil"/>
            </w:tcBorders>
            <w:shd w:val="clear" w:color="auto" w:fill="auto"/>
            <w:noWrap/>
          </w:tcPr>
          <w:p w14:paraId="7FEB62F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Lachnospiraceae_FCS020_group</w:t>
            </w:r>
          </w:p>
        </w:tc>
        <w:tc>
          <w:tcPr>
            <w:tcW w:w="1843" w:type="dxa"/>
            <w:tcBorders>
              <w:top w:val="nil"/>
              <w:left w:val="nil"/>
              <w:bottom w:val="nil"/>
              <w:right w:val="nil"/>
            </w:tcBorders>
            <w:shd w:val="clear" w:color="auto" w:fill="auto"/>
            <w:noWrap/>
            <w:vAlign w:val="center"/>
          </w:tcPr>
          <w:p w14:paraId="7EE5A5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0.028</w:t>
            </w:r>
          </w:p>
        </w:tc>
        <w:tc>
          <w:tcPr>
            <w:tcW w:w="2210" w:type="dxa"/>
            <w:tcBorders>
              <w:top w:val="nil"/>
              <w:left w:val="nil"/>
              <w:bottom w:val="nil"/>
              <w:right w:val="nil"/>
            </w:tcBorders>
            <w:shd w:val="clear" w:color="auto" w:fill="auto"/>
            <w:noWrap/>
          </w:tcPr>
          <w:p w14:paraId="7A30D4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91F6FE7" w14:textId="77777777">
        <w:trPr>
          <w:trHeight w:val="280"/>
          <w:jc w:val="center"/>
        </w:trPr>
        <w:tc>
          <w:tcPr>
            <w:tcW w:w="4253" w:type="dxa"/>
            <w:tcBorders>
              <w:top w:val="nil"/>
              <w:left w:val="nil"/>
              <w:bottom w:val="nil"/>
              <w:right w:val="nil"/>
            </w:tcBorders>
            <w:shd w:val="clear" w:color="auto" w:fill="auto"/>
            <w:noWrap/>
          </w:tcPr>
          <w:p w14:paraId="1045AF7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Bifidobacterium</w:t>
            </w:r>
          </w:p>
        </w:tc>
        <w:tc>
          <w:tcPr>
            <w:tcW w:w="1843" w:type="dxa"/>
            <w:tcBorders>
              <w:top w:val="nil"/>
              <w:left w:val="nil"/>
              <w:bottom w:val="nil"/>
              <w:right w:val="nil"/>
            </w:tcBorders>
            <w:shd w:val="clear" w:color="auto" w:fill="auto"/>
            <w:noWrap/>
            <w:vAlign w:val="center"/>
          </w:tcPr>
          <w:p w14:paraId="537E69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nil"/>
              <w:right w:val="nil"/>
            </w:tcBorders>
            <w:shd w:val="clear" w:color="auto" w:fill="auto"/>
            <w:noWrap/>
          </w:tcPr>
          <w:p w14:paraId="2126CA6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24D9D20" w14:textId="77777777">
        <w:trPr>
          <w:trHeight w:val="280"/>
          <w:jc w:val="center"/>
        </w:trPr>
        <w:tc>
          <w:tcPr>
            <w:tcW w:w="4253" w:type="dxa"/>
            <w:tcBorders>
              <w:top w:val="nil"/>
              <w:left w:val="nil"/>
              <w:right w:val="nil"/>
            </w:tcBorders>
            <w:shd w:val="clear" w:color="auto" w:fill="auto"/>
            <w:noWrap/>
          </w:tcPr>
          <w:p w14:paraId="6808124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Akkermansia</w:t>
            </w:r>
            <w:proofErr w:type="spellEnd"/>
          </w:p>
        </w:tc>
        <w:tc>
          <w:tcPr>
            <w:tcW w:w="1843" w:type="dxa"/>
            <w:tcBorders>
              <w:top w:val="nil"/>
              <w:left w:val="nil"/>
              <w:right w:val="nil"/>
            </w:tcBorders>
            <w:shd w:val="clear" w:color="auto" w:fill="auto"/>
            <w:noWrap/>
            <w:vAlign w:val="center"/>
          </w:tcPr>
          <w:p w14:paraId="359E5CC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0.005</w:t>
            </w:r>
          </w:p>
        </w:tc>
        <w:tc>
          <w:tcPr>
            <w:tcW w:w="2210" w:type="dxa"/>
            <w:tcBorders>
              <w:top w:val="nil"/>
              <w:left w:val="nil"/>
              <w:right w:val="nil"/>
            </w:tcBorders>
            <w:shd w:val="clear" w:color="auto" w:fill="auto"/>
            <w:noWrap/>
          </w:tcPr>
          <w:p w14:paraId="5F5C3C0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88506C3" w14:textId="77777777">
        <w:trPr>
          <w:trHeight w:val="329"/>
          <w:jc w:val="center"/>
        </w:trPr>
        <w:tc>
          <w:tcPr>
            <w:tcW w:w="4253" w:type="dxa"/>
            <w:tcBorders>
              <w:top w:val="nil"/>
              <w:left w:val="nil"/>
              <w:bottom w:val="single" w:sz="12" w:space="0" w:color="auto"/>
              <w:right w:val="nil"/>
            </w:tcBorders>
            <w:shd w:val="clear" w:color="auto" w:fill="auto"/>
            <w:noWrap/>
          </w:tcPr>
          <w:p w14:paraId="6998E0C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Harryflintia</w:t>
            </w:r>
            <w:proofErr w:type="spellEnd"/>
          </w:p>
        </w:tc>
        <w:tc>
          <w:tcPr>
            <w:tcW w:w="1843" w:type="dxa"/>
            <w:tcBorders>
              <w:top w:val="nil"/>
              <w:left w:val="nil"/>
              <w:bottom w:val="single" w:sz="12" w:space="0" w:color="auto"/>
              <w:right w:val="nil"/>
            </w:tcBorders>
            <w:shd w:val="clear" w:color="auto" w:fill="auto"/>
            <w:noWrap/>
            <w:vAlign w:val="center"/>
          </w:tcPr>
          <w:p w14:paraId="0156DD6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210" w:type="dxa"/>
            <w:tcBorders>
              <w:top w:val="nil"/>
              <w:left w:val="nil"/>
              <w:bottom w:val="single" w:sz="12" w:space="0" w:color="auto"/>
              <w:right w:val="nil"/>
            </w:tcBorders>
            <w:shd w:val="clear" w:color="auto" w:fill="auto"/>
            <w:noWrap/>
          </w:tcPr>
          <w:p w14:paraId="18DA5E0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bl>
    <w:p w14:paraId="43175CCF" w14:textId="77777777" w:rsidR="00D660B6" w:rsidRDefault="00000000">
      <w:pPr>
        <w:rPr>
          <w:rFonts w:ascii="Arial" w:hAnsi="Arial" w:cs="Arial"/>
          <w:b/>
          <w:bCs/>
          <w:color w:val="000000" w:themeColor="text1"/>
          <w:sz w:val="20"/>
          <w:szCs w:val="20"/>
        </w:rPr>
      </w:pPr>
      <w:r>
        <w:rPr>
          <w:rFonts w:ascii="Arial" w:hAnsi="Arial" w:cs="Arial"/>
          <w:b/>
          <w:bCs/>
          <w:color w:val="000000" w:themeColor="text1"/>
          <w:sz w:val="20"/>
          <w:szCs w:val="20"/>
        </w:rPr>
        <w:lastRenderedPageBreak/>
        <w:br w:type="page"/>
      </w:r>
    </w:p>
    <w:p w14:paraId="0CD78BF8" w14:textId="77777777" w:rsidR="00D660B6" w:rsidRDefault="00000000">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Table S</w:t>
      </w:r>
      <w:r>
        <w:rPr>
          <w:rFonts w:ascii="Arial" w:hAnsi="Arial" w:cs="Arial" w:hint="eastAsia"/>
          <w:b/>
          <w:bCs/>
          <w:color w:val="000000" w:themeColor="text1"/>
          <w:sz w:val="20"/>
          <w:szCs w:val="20"/>
        </w:rPr>
        <w:t>9</w:t>
      </w:r>
      <w:r>
        <w:rPr>
          <w:rFonts w:ascii="Arial" w:hAnsi="Arial" w:cs="Arial"/>
          <w:b/>
          <w:bCs/>
          <w:color w:val="000000" w:themeColor="text1"/>
          <w:sz w:val="20"/>
          <w:szCs w:val="20"/>
        </w:rPr>
        <w:t xml:space="preserve"> </w:t>
      </w:r>
      <w:r>
        <w:rPr>
          <w:rFonts w:ascii="Arial" w:hAnsi="Arial" w:cs="Arial"/>
          <w:color w:val="000000" w:themeColor="text1"/>
          <w:sz w:val="20"/>
          <w:szCs w:val="20"/>
        </w:rPr>
        <w:t>Significantly differential genus between 5-ASA and DSS by Wilcoxon algorithm</w:t>
      </w:r>
    </w:p>
    <w:tbl>
      <w:tblPr>
        <w:tblW w:w="8306" w:type="dxa"/>
        <w:jc w:val="center"/>
        <w:tblLook w:val="04A0" w:firstRow="1" w:lastRow="0" w:firstColumn="1" w:lastColumn="0" w:noHBand="0" w:noVBand="1"/>
      </w:tblPr>
      <w:tblGrid>
        <w:gridCol w:w="4395"/>
        <w:gridCol w:w="1715"/>
        <w:gridCol w:w="2196"/>
      </w:tblGrid>
      <w:tr w:rsidR="00D660B6" w14:paraId="20383D6E" w14:textId="77777777">
        <w:trPr>
          <w:trHeight w:val="280"/>
          <w:tblHeader/>
          <w:jc w:val="center"/>
        </w:trPr>
        <w:tc>
          <w:tcPr>
            <w:tcW w:w="4395" w:type="dxa"/>
            <w:tcBorders>
              <w:top w:val="single" w:sz="12" w:space="0" w:color="auto"/>
              <w:bottom w:val="single" w:sz="12" w:space="0" w:color="auto"/>
              <w:right w:val="nil"/>
            </w:tcBorders>
            <w:shd w:val="clear" w:color="auto" w:fill="auto"/>
            <w:noWrap/>
            <w:vAlign w:val="center"/>
          </w:tcPr>
          <w:p w14:paraId="10CAB17F"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1715" w:type="dxa"/>
            <w:tcBorders>
              <w:top w:val="single" w:sz="12" w:space="0" w:color="auto"/>
              <w:left w:val="nil"/>
              <w:bottom w:val="single" w:sz="12" w:space="0" w:color="auto"/>
              <w:right w:val="nil"/>
            </w:tcBorders>
            <w:shd w:val="clear" w:color="auto" w:fill="auto"/>
            <w:noWrap/>
            <w:vAlign w:val="center"/>
          </w:tcPr>
          <w:p w14:paraId="0ABA197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P-value</w:t>
            </w:r>
          </w:p>
        </w:tc>
        <w:tc>
          <w:tcPr>
            <w:tcW w:w="2196" w:type="dxa"/>
            <w:tcBorders>
              <w:top w:val="single" w:sz="12" w:space="0" w:color="auto"/>
              <w:left w:val="nil"/>
              <w:bottom w:val="single" w:sz="12" w:space="0" w:color="auto"/>
            </w:tcBorders>
            <w:shd w:val="clear" w:color="auto" w:fill="auto"/>
            <w:noWrap/>
            <w:vAlign w:val="center"/>
          </w:tcPr>
          <w:p w14:paraId="2FD13510"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Trends</w:t>
            </w:r>
          </w:p>
        </w:tc>
      </w:tr>
      <w:tr w:rsidR="00D660B6" w14:paraId="47365B3E" w14:textId="77777777">
        <w:trPr>
          <w:trHeight w:val="280"/>
          <w:jc w:val="center"/>
        </w:trPr>
        <w:tc>
          <w:tcPr>
            <w:tcW w:w="4395" w:type="dxa"/>
            <w:tcBorders>
              <w:top w:val="single" w:sz="12" w:space="0" w:color="auto"/>
              <w:left w:val="nil"/>
              <w:bottom w:val="nil"/>
              <w:right w:val="nil"/>
            </w:tcBorders>
            <w:shd w:val="clear" w:color="auto" w:fill="auto"/>
            <w:noWrap/>
          </w:tcPr>
          <w:p w14:paraId="2199465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1715" w:type="dxa"/>
            <w:tcBorders>
              <w:top w:val="single" w:sz="12" w:space="0" w:color="auto"/>
              <w:left w:val="nil"/>
              <w:bottom w:val="nil"/>
              <w:right w:val="nil"/>
            </w:tcBorders>
            <w:shd w:val="clear" w:color="auto" w:fill="auto"/>
            <w:noWrap/>
            <w:vAlign w:val="center"/>
          </w:tcPr>
          <w:p w14:paraId="0FC691C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0.034</w:t>
            </w:r>
          </w:p>
        </w:tc>
        <w:tc>
          <w:tcPr>
            <w:tcW w:w="2196" w:type="dxa"/>
            <w:tcBorders>
              <w:top w:val="single" w:sz="12" w:space="0" w:color="auto"/>
              <w:left w:val="nil"/>
              <w:bottom w:val="nil"/>
              <w:right w:val="nil"/>
            </w:tcBorders>
            <w:shd w:val="clear" w:color="auto" w:fill="auto"/>
            <w:noWrap/>
          </w:tcPr>
          <w:p w14:paraId="2DB9FA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660A6E41" w14:textId="77777777">
        <w:trPr>
          <w:trHeight w:val="280"/>
          <w:jc w:val="center"/>
        </w:trPr>
        <w:tc>
          <w:tcPr>
            <w:tcW w:w="4395" w:type="dxa"/>
            <w:tcBorders>
              <w:top w:val="nil"/>
              <w:left w:val="nil"/>
              <w:bottom w:val="nil"/>
              <w:right w:val="nil"/>
            </w:tcBorders>
            <w:shd w:val="clear" w:color="auto" w:fill="auto"/>
            <w:noWrap/>
          </w:tcPr>
          <w:p w14:paraId="61B647D8"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coprostanoligenes_group</w:t>
            </w:r>
            <w:proofErr w:type="spellEnd"/>
          </w:p>
        </w:tc>
        <w:tc>
          <w:tcPr>
            <w:tcW w:w="1715" w:type="dxa"/>
            <w:tcBorders>
              <w:top w:val="nil"/>
              <w:left w:val="nil"/>
              <w:bottom w:val="nil"/>
              <w:right w:val="nil"/>
            </w:tcBorders>
            <w:shd w:val="clear" w:color="auto" w:fill="auto"/>
            <w:noWrap/>
            <w:vAlign w:val="center"/>
          </w:tcPr>
          <w:p w14:paraId="6FAC0E2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0.028</w:t>
            </w:r>
          </w:p>
        </w:tc>
        <w:tc>
          <w:tcPr>
            <w:tcW w:w="2196" w:type="dxa"/>
            <w:tcBorders>
              <w:top w:val="nil"/>
              <w:left w:val="nil"/>
              <w:bottom w:val="nil"/>
              <w:right w:val="nil"/>
            </w:tcBorders>
            <w:shd w:val="clear" w:color="auto" w:fill="auto"/>
            <w:noWrap/>
          </w:tcPr>
          <w:p w14:paraId="73CB309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21175D92" w14:textId="77777777">
        <w:trPr>
          <w:trHeight w:val="280"/>
          <w:jc w:val="center"/>
        </w:trPr>
        <w:tc>
          <w:tcPr>
            <w:tcW w:w="4395" w:type="dxa"/>
            <w:tcBorders>
              <w:top w:val="nil"/>
              <w:left w:val="nil"/>
              <w:bottom w:val="nil"/>
              <w:right w:val="nil"/>
            </w:tcBorders>
            <w:shd w:val="clear" w:color="auto" w:fill="auto"/>
            <w:noWrap/>
          </w:tcPr>
          <w:p w14:paraId="6262BAB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Bilophila</w:t>
            </w:r>
            <w:proofErr w:type="spellEnd"/>
          </w:p>
        </w:tc>
        <w:tc>
          <w:tcPr>
            <w:tcW w:w="1715" w:type="dxa"/>
            <w:tcBorders>
              <w:top w:val="nil"/>
              <w:left w:val="nil"/>
              <w:bottom w:val="nil"/>
              <w:right w:val="nil"/>
            </w:tcBorders>
            <w:shd w:val="clear" w:color="auto" w:fill="auto"/>
            <w:noWrap/>
            <w:vAlign w:val="center"/>
          </w:tcPr>
          <w:p w14:paraId="1BE8BC4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196" w:type="dxa"/>
            <w:tcBorders>
              <w:top w:val="nil"/>
              <w:left w:val="nil"/>
              <w:bottom w:val="nil"/>
              <w:right w:val="nil"/>
            </w:tcBorders>
            <w:shd w:val="clear" w:color="auto" w:fill="auto"/>
            <w:noWrap/>
          </w:tcPr>
          <w:p w14:paraId="54099CE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F7AC52B" w14:textId="77777777">
        <w:trPr>
          <w:trHeight w:val="280"/>
          <w:jc w:val="center"/>
        </w:trPr>
        <w:tc>
          <w:tcPr>
            <w:tcW w:w="4395" w:type="dxa"/>
            <w:tcBorders>
              <w:top w:val="nil"/>
              <w:left w:val="nil"/>
              <w:bottom w:val="nil"/>
              <w:right w:val="nil"/>
            </w:tcBorders>
            <w:shd w:val="clear" w:color="auto" w:fill="auto"/>
            <w:noWrap/>
          </w:tcPr>
          <w:p w14:paraId="764B05C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Monoglobus</w:t>
            </w:r>
            <w:proofErr w:type="spellEnd"/>
          </w:p>
        </w:tc>
        <w:tc>
          <w:tcPr>
            <w:tcW w:w="1715" w:type="dxa"/>
            <w:tcBorders>
              <w:top w:val="nil"/>
              <w:left w:val="nil"/>
              <w:bottom w:val="nil"/>
              <w:right w:val="nil"/>
            </w:tcBorders>
            <w:shd w:val="clear" w:color="auto" w:fill="auto"/>
            <w:noWrap/>
            <w:vAlign w:val="center"/>
          </w:tcPr>
          <w:p w14:paraId="246F564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196" w:type="dxa"/>
            <w:tcBorders>
              <w:top w:val="nil"/>
              <w:left w:val="nil"/>
              <w:bottom w:val="nil"/>
              <w:right w:val="nil"/>
            </w:tcBorders>
            <w:shd w:val="clear" w:color="auto" w:fill="auto"/>
            <w:noWrap/>
          </w:tcPr>
          <w:p w14:paraId="247DF7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070B94C" w14:textId="77777777">
        <w:trPr>
          <w:trHeight w:val="280"/>
          <w:jc w:val="center"/>
        </w:trPr>
        <w:tc>
          <w:tcPr>
            <w:tcW w:w="4395" w:type="dxa"/>
            <w:tcBorders>
              <w:top w:val="nil"/>
              <w:left w:val="nil"/>
              <w:bottom w:val="nil"/>
              <w:right w:val="nil"/>
            </w:tcBorders>
            <w:shd w:val="clear" w:color="auto" w:fill="auto"/>
            <w:noWrap/>
          </w:tcPr>
          <w:p w14:paraId="52C5953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Negativibacillus</w:t>
            </w:r>
            <w:proofErr w:type="spellEnd"/>
          </w:p>
        </w:tc>
        <w:tc>
          <w:tcPr>
            <w:tcW w:w="1715" w:type="dxa"/>
            <w:tcBorders>
              <w:top w:val="nil"/>
              <w:left w:val="nil"/>
              <w:bottom w:val="nil"/>
              <w:right w:val="nil"/>
            </w:tcBorders>
            <w:shd w:val="clear" w:color="auto" w:fill="auto"/>
            <w:noWrap/>
            <w:vAlign w:val="center"/>
          </w:tcPr>
          <w:p w14:paraId="727FBBC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0.019</w:t>
            </w:r>
          </w:p>
        </w:tc>
        <w:tc>
          <w:tcPr>
            <w:tcW w:w="2196" w:type="dxa"/>
            <w:tcBorders>
              <w:top w:val="nil"/>
              <w:left w:val="nil"/>
              <w:bottom w:val="nil"/>
              <w:right w:val="nil"/>
            </w:tcBorders>
            <w:shd w:val="clear" w:color="auto" w:fill="auto"/>
            <w:noWrap/>
          </w:tcPr>
          <w:p w14:paraId="18ADF0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060F61B" w14:textId="77777777">
        <w:trPr>
          <w:trHeight w:val="280"/>
          <w:jc w:val="center"/>
        </w:trPr>
        <w:tc>
          <w:tcPr>
            <w:tcW w:w="4395" w:type="dxa"/>
            <w:tcBorders>
              <w:top w:val="nil"/>
              <w:left w:val="nil"/>
              <w:bottom w:val="nil"/>
              <w:right w:val="nil"/>
            </w:tcBorders>
            <w:shd w:val="clear" w:color="auto" w:fill="auto"/>
            <w:noWrap/>
          </w:tcPr>
          <w:p w14:paraId="6C6D7C6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Bacteroides</w:t>
            </w:r>
          </w:p>
        </w:tc>
        <w:tc>
          <w:tcPr>
            <w:tcW w:w="1715" w:type="dxa"/>
            <w:tcBorders>
              <w:top w:val="nil"/>
              <w:left w:val="nil"/>
              <w:bottom w:val="nil"/>
              <w:right w:val="nil"/>
            </w:tcBorders>
            <w:shd w:val="clear" w:color="auto" w:fill="auto"/>
            <w:noWrap/>
            <w:vAlign w:val="center"/>
          </w:tcPr>
          <w:p w14:paraId="30649D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0.028</w:t>
            </w:r>
          </w:p>
        </w:tc>
        <w:tc>
          <w:tcPr>
            <w:tcW w:w="2196" w:type="dxa"/>
            <w:tcBorders>
              <w:top w:val="nil"/>
              <w:left w:val="nil"/>
              <w:bottom w:val="nil"/>
              <w:right w:val="nil"/>
            </w:tcBorders>
            <w:shd w:val="clear" w:color="auto" w:fill="auto"/>
            <w:noWrap/>
          </w:tcPr>
          <w:p w14:paraId="1E9713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4170E75D" w14:textId="77777777">
        <w:trPr>
          <w:trHeight w:val="280"/>
          <w:jc w:val="center"/>
        </w:trPr>
        <w:tc>
          <w:tcPr>
            <w:tcW w:w="4395" w:type="dxa"/>
            <w:tcBorders>
              <w:top w:val="nil"/>
              <w:left w:val="nil"/>
              <w:bottom w:val="nil"/>
              <w:right w:val="nil"/>
            </w:tcBorders>
            <w:shd w:val="clear" w:color="auto" w:fill="auto"/>
            <w:noWrap/>
          </w:tcPr>
          <w:p w14:paraId="797F6C7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1715" w:type="dxa"/>
            <w:tcBorders>
              <w:top w:val="nil"/>
              <w:left w:val="nil"/>
              <w:bottom w:val="nil"/>
              <w:right w:val="nil"/>
            </w:tcBorders>
            <w:shd w:val="clear" w:color="auto" w:fill="auto"/>
            <w:noWrap/>
            <w:vAlign w:val="center"/>
          </w:tcPr>
          <w:p w14:paraId="181DF83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0.016</w:t>
            </w:r>
          </w:p>
        </w:tc>
        <w:tc>
          <w:tcPr>
            <w:tcW w:w="2196" w:type="dxa"/>
            <w:tcBorders>
              <w:top w:val="nil"/>
              <w:left w:val="nil"/>
              <w:bottom w:val="nil"/>
              <w:right w:val="nil"/>
            </w:tcBorders>
            <w:shd w:val="clear" w:color="auto" w:fill="auto"/>
            <w:noWrap/>
          </w:tcPr>
          <w:p w14:paraId="0E01F93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7352C74" w14:textId="77777777">
        <w:trPr>
          <w:trHeight w:val="280"/>
          <w:jc w:val="center"/>
        </w:trPr>
        <w:tc>
          <w:tcPr>
            <w:tcW w:w="4395" w:type="dxa"/>
            <w:tcBorders>
              <w:top w:val="nil"/>
              <w:left w:val="nil"/>
              <w:right w:val="nil"/>
            </w:tcBorders>
            <w:shd w:val="clear" w:color="auto" w:fill="auto"/>
            <w:noWrap/>
          </w:tcPr>
          <w:p w14:paraId="33EDB8E5"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Escherichia-Shigella</w:t>
            </w:r>
          </w:p>
        </w:tc>
        <w:tc>
          <w:tcPr>
            <w:tcW w:w="1715" w:type="dxa"/>
            <w:tcBorders>
              <w:top w:val="nil"/>
              <w:left w:val="nil"/>
              <w:right w:val="nil"/>
            </w:tcBorders>
            <w:shd w:val="clear" w:color="auto" w:fill="auto"/>
            <w:noWrap/>
            <w:vAlign w:val="center"/>
          </w:tcPr>
          <w:p w14:paraId="645700E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0.009</w:t>
            </w:r>
          </w:p>
        </w:tc>
        <w:tc>
          <w:tcPr>
            <w:tcW w:w="2196" w:type="dxa"/>
            <w:tcBorders>
              <w:top w:val="nil"/>
              <w:left w:val="nil"/>
              <w:right w:val="nil"/>
            </w:tcBorders>
            <w:shd w:val="clear" w:color="auto" w:fill="auto"/>
            <w:noWrap/>
          </w:tcPr>
          <w:p w14:paraId="1BACC8F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D6FC7EC" w14:textId="77777777">
        <w:trPr>
          <w:trHeight w:val="789"/>
          <w:jc w:val="center"/>
        </w:trPr>
        <w:tc>
          <w:tcPr>
            <w:tcW w:w="4395" w:type="dxa"/>
            <w:tcBorders>
              <w:top w:val="nil"/>
              <w:left w:val="nil"/>
              <w:bottom w:val="single" w:sz="12" w:space="0" w:color="auto"/>
              <w:right w:val="nil"/>
            </w:tcBorders>
            <w:shd w:val="clear" w:color="auto" w:fill="auto"/>
            <w:noWrap/>
          </w:tcPr>
          <w:p w14:paraId="756D897A"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1715" w:type="dxa"/>
            <w:tcBorders>
              <w:top w:val="nil"/>
              <w:left w:val="nil"/>
              <w:bottom w:val="single" w:sz="12" w:space="0" w:color="auto"/>
              <w:right w:val="nil"/>
            </w:tcBorders>
            <w:shd w:val="clear" w:color="auto" w:fill="auto"/>
            <w:noWrap/>
            <w:vAlign w:val="center"/>
          </w:tcPr>
          <w:p w14:paraId="5914F1A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0.047</w:t>
            </w:r>
          </w:p>
        </w:tc>
        <w:tc>
          <w:tcPr>
            <w:tcW w:w="2196" w:type="dxa"/>
            <w:tcBorders>
              <w:top w:val="nil"/>
              <w:left w:val="nil"/>
              <w:bottom w:val="single" w:sz="12" w:space="0" w:color="auto"/>
              <w:right w:val="nil"/>
            </w:tcBorders>
            <w:shd w:val="clear" w:color="auto" w:fill="auto"/>
            <w:noWrap/>
          </w:tcPr>
          <w:p w14:paraId="5FBEF9D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bl>
    <w:p w14:paraId="2E71740B" w14:textId="77777777" w:rsidR="00D660B6" w:rsidRDefault="00000000">
      <w:pPr>
        <w:spacing w:line="480" w:lineRule="auto"/>
        <w:rPr>
          <w:rFonts w:ascii="Arial" w:hAnsi="Arial" w:cs="Arial"/>
          <w:color w:val="000000" w:themeColor="text1"/>
          <w:sz w:val="20"/>
          <w:szCs w:val="20"/>
        </w:rPr>
      </w:pPr>
      <w:r>
        <w:rPr>
          <w:rFonts w:ascii="Arial" w:hAnsi="Arial" w:cs="Arial"/>
          <w:b/>
          <w:bCs/>
          <w:color w:val="000000" w:themeColor="text1"/>
          <w:sz w:val="20"/>
          <w:szCs w:val="20"/>
        </w:rPr>
        <w:br w:type="page"/>
      </w:r>
      <w:r>
        <w:rPr>
          <w:rFonts w:ascii="Arial" w:hAnsi="Arial" w:cs="Arial"/>
          <w:b/>
          <w:bCs/>
          <w:color w:val="000000" w:themeColor="text1"/>
          <w:sz w:val="20"/>
          <w:szCs w:val="20"/>
        </w:rPr>
        <w:lastRenderedPageBreak/>
        <w:t>Table S</w:t>
      </w:r>
      <w:r>
        <w:rPr>
          <w:rFonts w:ascii="Arial" w:hAnsi="Arial" w:cs="Arial" w:hint="eastAsia"/>
          <w:b/>
          <w:bCs/>
          <w:color w:val="000000" w:themeColor="text1"/>
          <w:sz w:val="20"/>
          <w:szCs w:val="20"/>
        </w:rPr>
        <w:t>10</w:t>
      </w:r>
      <w:r>
        <w:rPr>
          <w:rFonts w:ascii="Arial" w:hAnsi="Arial" w:cs="Arial"/>
          <w:b/>
          <w:bCs/>
          <w:color w:val="000000" w:themeColor="text1"/>
          <w:sz w:val="20"/>
          <w:szCs w:val="20"/>
        </w:rPr>
        <w:t xml:space="preserve"> </w:t>
      </w:r>
      <w:r>
        <w:rPr>
          <w:rFonts w:ascii="Arial" w:hAnsi="Arial" w:cs="Arial"/>
          <w:color w:val="000000" w:themeColor="text1"/>
          <w:sz w:val="20"/>
          <w:szCs w:val="20"/>
        </w:rPr>
        <w:t>Common significantly differential genus between DSS VS Ctrl and QAFF-L VS DSS</w:t>
      </w:r>
    </w:p>
    <w:tbl>
      <w:tblPr>
        <w:tblW w:w="5000" w:type="pct"/>
        <w:jc w:val="center"/>
        <w:tblBorders>
          <w:top w:val="single" w:sz="12" w:space="0" w:color="auto"/>
          <w:bottom w:val="single" w:sz="12" w:space="0" w:color="auto"/>
        </w:tblBorders>
        <w:tblLayout w:type="fixed"/>
        <w:tblLook w:val="04A0" w:firstRow="1" w:lastRow="0" w:firstColumn="1" w:lastColumn="0" w:noHBand="0" w:noVBand="1"/>
      </w:tblPr>
      <w:tblGrid>
        <w:gridCol w:w="4065"/>
        <w:gridCol w:w="2177"/>
        <w:gridCol w:w="2262"/>
      </w:tblGrid>
      <w:tr w:rsidR="00D660B6" w14:paraId="05DD83B0" w14:textId="77777777">
        <w:trPr>
          <w:trHeight w:val="276"/>
          <w:jc w:val="center"/>
        </w:trPr>
        <w:tc>
          <w:tcPr>
            <w:tcW w:w="2390" w:type="pct"/>
            <w:tcBorders>
              <w:top w:val="single" w:sz="12" w:space="0" w:color="auto"/>
              <w:left w:val="nil"/>
              <w:bottom w:val="single" w:sz="12" w:space="0" w:color="auto"/>
              <w:right w:val="nil"/>
            </w:tcBorders>
            <w:noWrap/>
            <w:vAlign w:val="center"/>
          </w:tcPr>
          <w:p w14:paraId="26864FA2"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1280" w:type="pct"/>
            <w:tcBorders>
              <w:top w:val="single" w:sz="12" w:space="0" w:color="auto"/>
              <w:left w:val="nil"/>
              <w:bottom w:val="single" w:sz="12" w:space="0" w:color="auto"/>
              <w:right w:val="nil"/>
            </w:tcBorders>
            <w:noWrap/>
            <w:vAlign w:val="center"/>
          </w:tcPr>
          <w:p w14:paraId="1FA6552C"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4236C9CB"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DSS VS Ctrl</w:t>
            </w:r>
          </w:p>
        </w:tc>
        <w:tc>
          <w:tcPr>
            <w:tcW w:w="1330" w:type="pct"/>
            <w:tcBorders>
              <w:top w:val="single" w:sz="12" w:space="0" w:color="auto"/>
              <w:left w:val="nil"/>
              <w:bottom w:val="single" w:sz="12" w:space="0" w:color="auto"/>
              <w:right w:val="nil"/>
            </w:tcBorders>
          </w:tcPr>
          <w:p w14:paraId="1B58255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6F0A4AD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QAFF-L VS DSS</w:t>
            </w:r>
          </w:p>
        </w:tc>
      </w:tr>
      <w:tr w:rsidR="00D660B6" w14:paraId="67320606" w14:textId="77777777">
        <w:trPr>
          <w:trHeight w:val="276"/>
          <w:jc w:val="center"/>
        </w:trPr>
        <w:tc>
          <w:tcPr>
            <w:tcW w:w="2390" w:type="pct"/>
            <w:tcBorders>
              <w:top w:val="single" w:sz="12" w:space="0" w:color="auto"/>
              <w:left w:val="nil"/>
              <w:bottom w:val="nil"/>
              <w:right w:val="nil"/>
            </w:tcBorders>
            <w:noWrap/>
          </w:tcPr>
          <w:p w14:paraId="718B6620"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Other</w:t>
            </w:r>
          </w:p>
        </w:tc>
        <w:tc>
          <w:tcPr>
            <w:tcW w:w="1280" w:type="pct"/>
            <w:tcBorders>
              <w:top w:val="single" w:sz="12" w:space="0" w:color="auto"/>
              <w:left w:val="nil"/>
              <w:bottom w:val="nil"/>
              <w:right w:val="nil"/>
            </w:tcBorders>
            <w:noWrap/>
            <w:vAlign w:val="center"/>
          </w:tcPr>
          <w:p w14:paraId="1DD923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single" w:sz="12" w:space="0" w:color="auto"/>
              <w:left w:val="nil"/>
              <w:bottom w:val="nil"/>
              <w:right w:val="nil"/>
            </w:tcBorders>
            <w:vAlign w:val="center"/>
          </w:tcPr>
          <w:p w14:paraId="1F800E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303B828" w14:textId="77777777">
        <w:trPr>
          <w:trHeight w:val="276"/>
          <w:jc w:val="center"/>
        </w:trPr>
        <w:tc>
          <w:tcPr>
            <w:tcW w:w="2390" w:type="pct"/>
            <w:tcBorders>
              <w:top w:val="nil"/>
              <w:left w:val="nil"/>
              <w:bottom w:val="nil"/>
              <w:right w:val="nil"/>
            </w:tcBorders>
            <w:noWrap/>
          </w:tcPr>
          <w:p w14:paraId="54E6F84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1280" w:type="pct"/>
            <w:tcBorders>
              <w:top w:val="nil"/>
              <w:left w:val="nil"/>
              <w:bottom w:val="nil"/>
              <w:right w:val="nil"/>
            </w:tcBorders>
            <w:noWrap/>
            <w:vAlign w:val="center"/>
          </w:tcPr>
          <w:p w14:paraId="234A7A5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67EB973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20F5FD2" w14:textId="77777777">
        <w:trPr>
          <w:trHeight w:val="276"/>
          <w:jc w:val="center"/>
        </w:trPr>
        <w:tc>
          <w:tcPr>
            <w:tcW w:w="2390" w:type="pct"/>
            <w:tcBorders>
              <w:top w:val="nil"/>
              <w:left w:val="nil"/>
              <w:bottom w:val="nil"/>
              <w:right w:val="nil"/>
            </w:tcBorders>
            <w:noWrap/>
          </w:tcPr>
          <w:p w14:paraId="25DE2472"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siraeum_group</w:t>
            </w:r>
            <w:proofErr w:type="spellEnd"/>
          </w:p>
        </w:tc>
        <w:tc>
          <w:tcPr>
            <w:tcW w:w="1280" w:type="pct"/>
            <w:tcBorders>
              <w:top w:val="nil"/>
              <w:left w:val="nil"/>
              <w:bottom w:val="nil"/>
              <w:right w:val="nil"/>
            </w:tcBorders>
            <w:noWrap/>
            <w:vAlign w:val="center"/>
          </w:tcPr>
          <w:p w14:paraId="0170A9D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5B7A763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9F76803" w14:textId="77777777">
        <w:trPr>
          <w:trHeight w:val="276"/>
          <w:jc w:val="center"/>
        </w:trPr>
        <w:tc>
          <w:tcPr>
            <w:tcW w:w="2390" w:type="pct"/>
            <w:tcBorders>
              <w:top w:val="nil"/>
              <w:left w:val="nil"/>
              <w:bottom w:val="nil"/>
              <w:right w:val="nil"/>
            </w:tcBorders>
            <w:noWrap/>
          </w:tcPr>
          <w:p w14:paraId="2A0F6F7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Escherichia-Shigella</w:t>
            </w:r>
          </w:p>
        </w:tc>
        <w:tc>
          <w:tcPr>
            <w:tcW w:w="1280" w:type="pct"/>
            <w:tcBorders>
              <w:top w:val="nil"/>
              <w:left w:val="nil"/>
              <w:bottom w:val="nil"/>
              <w:right w:val="nil"/>
            </w:tcBorders>
            <w:noWrap/>
            <w:vAlign w:val="center"/>
          </w:tcPr>
          <w:p w14:paraId="0893C84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308FD7A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31C9544" w14:textId="77777777">
        <w:trPr>
          <w:trHeight w:val="276"/>
          <w:jc w:val="center"/>
        </w:trPr>
        <w:tc>
          <w:tcPr>
            <w:tcW w:w="2390" w:type="pct"/>
            <w:tcBorders>
              <w:top w:val="nil"/>
              <w:left w:val="nil"/>
              <w:bottom w:val="nil"/>
              <w:right w:val="nil"/>
            </w:tcBorders>
            <w:noWrap/>
          </w:tcPr>
          <w:p w14:paraId="5A0C9D8A"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1280" w:type="pct"/>
            <w:tcBorders>
              <w:top w:val="nil"/>
              <w:left w:val="nil"/>
              <w:bottom w:val="nil"/>
              <w:right w:val="nil"/>
            </w:tcBorders>
            <w:noWrap/>
            <w:vAlign w:val="center"/>
          </w:tcPr>
          <w:p w14:paraId="5640F29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05DE13C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4623132C" w14:textId="77777777">
        <w:trPr>
          <w:trHeight w:val="276"/>
          <w:jc w:val="center"/>
        </w:trPr>
        <w:tc>
          <w:tcPr>
            <w:tcW w:w="2390" w:type="pct"/>
            <w:tcBorders>
              <w:top w:val="nil"/>
              <w:left w:val="nil"/>
              <w:bottom w:val="nil"/>
              <w:right w:val="nil"/>
            </w:tcBorders>
            <w:noWrap/>
          </w:tcPr>
          <w:p w14:paraId="4E7E326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Faecalibaculum</w:t>
            </w:r>
            <w:proofErr w:type="spellEnd"/>
          </w:p>
        </w:tc>
        <w:tc>
          <w:tcPr>
            <w:tcW w:w="1280" w:type="pct"/>
            <w:tcBorders>
              <w:top w:val="nil"/>
              <w:left w:val="nil"/>
              <w:bottom w:val="nil"/>
              <w:right w:val="nil"/>
            </w:tcBorders>
            <w:noWrap/>
            <w:vAlign w:val="center"/>
          </w:tcPr>
          <w:p w14:paraId="641404E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18D8F09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65CD704F" w14:textId="77777777">
        <w:trPr>
          <w:trHeight w:val="276"/>
          <w:jc w:val="center"/>
        </w:trPr>
        <w:tc>
          <w:tcPr>
            <w:tcW w:w="2390" w:type="pct"/>
            <w:tcBorders>
              <w:top w:val="nil"/>
              <w:left w:val="nil"/>
              <w:bottom w:val="nil"/>
              <w:right w:val="nil"/>
            </w:tcBorders>
            <w:noWrap/>
          </w:tcPr>
          <w:p w14:paraId="51E4678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Bifidobacterium</w:t>
            </w:r>
          </w:p>
        </w:tc>
        <w:tc>
          <w:tcPr>
            <w:tcW w:w="1280" w:type="pct"/>
            <w:tcBorders>
              <w:top w:val="nil"/>
              <w:left w:val="nil"/>
              <w:bottom w:val="nil"/>
              <w:right w:val="nil"/>
            </w:tcBorders>
            <w:noWrap/>
            <w:vAlign w:val="center"/>
          </w:tcPr>
          <w:p w14:paraId="123C86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21710BF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078A9A14" w14:textId="77777777">
        <w:trPr>
          <w:trHeight w:val="276"/>
          <w:jc w:val="center"/>
        </w:trPr>
        <w:tc>
          <w:tcPr>
            <w:tcW w:w="2390" w:type="pct"/>
            <w:tcBorders>
              <w:top w:val="nil"/>
              <w:left w:val="nil"/>
              <w:bottom w:val="nil"/>
              <w:right w:val="nil"/>
            </w:tcBorders>
            <w:noWrap/>
          </w:tcPr>
          <w:p w14:paraId="3CA04E8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Akkermansia</w:t>
            </w:r>
            <w:proofErr w:type="spellEnd"/>
          </w:p>
        </w:tc>
        <w:tc>
          <w:tcPr>
            <w:tcW w:w="1280" w:type="pct"/>
            <w:tcBorders>
              <w:top w:val="nil"/>
              <w:left w:val="nil"/>
              <w:bottom w:val="nil"/>
              <w:right w:val="nil"/>
            </w:tcBorders>
            <w:noWrap/>
            <w:vAlign w:val="center"/>
          </w:tcPr>
          <w:p w14:paraId="39FEE58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5E4BBE5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45A1BC81" w14:textId="77777777">
        <w:trPr>
          <w:trHeight w:val="276"/>
          <w:jc w:val="center"/>
        </w:trPr>
        <w:tc>
          <w:tcPr>
            <w:tcW w:w="2390" w:type="pct"/>
            <w:tcBorders>
              <w:top w:val="nil"/>
              <w:left w:val="nil"/>
              <w:bottom w:val="nil"/>
              <w:right w:val="nil"/>
            </w:tcBorders>
            <w:noWrap/>
          </w:tcPr>
          <w:p w14:paraId="555ABA9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Harryflintia</w:t>
            </w:r>
            <w:proofErr w:type="spellEnd"/>
          </w:p>
        </w:tc>
        <w:tc>
          <w:tcPr>
            <w:tcW w:w="1280" w:type="pct"/>
            <w:tcBorders>
              <w:top w:val="nil"/>
              <w:left w:val="nil"/>
              <w:bottom w:val="nil"/>
              <w:right w:val="nil"/>
            </w:tcBorders>
            <w:noWrap/>
            <w:vAlign w:val="center"/>
          </w:tcPr>
          <w:p w14:paraId="0D04B90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431C44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7E19FBB8" w14:textId="77777777">
        <w:trPr>
          <w:trHeight w:val="276"/>
          <w:jc w:val="center"/>
        </w:trPr>
        <w:tc>
          <w:tcPr>
            <w:tcW w:w="2390" w:type="pct"/>
            <w:tcBorders>
              <w:top w:val="nil"/>
              <w:left w:val="nil"/>
              <w:bottom w:val="nil"/>
              <w:right w:val="nil"/>
            </w:tcBorders>
            <w:noWrap/>
          </w:tcPr>
          <w:p w14:paraId="3B2888D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1280" w:type="pct"/>
            <w:tcBorders>
              <w:top w:val="nil"/>
              <w:left w:val="nil"/>
              <w:bottom w:val="nil"/>
              <w:right w:val="nil"/>
            </w:tcBorders>
            <w:noWrap/>
            <w:vAlign w:val="center"/>
          </w:tcPr>
          <w:p w14:paraId="7AFCC2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nil"/>
              <w:right w:val="nil"/>
            </w:tcBorders>
            <w:vAlign w:val="center"/>
          </w:tcPr>
          <w:p w14:paraId="7F7C709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30A32CD4" w14:textId="77777777">
        <w:trPr>
          <w:trHeight w:val="276"/>
          <w:jc w:val="center"/>
        </w:trPr>
        <w:tc>
          <w:tcPr>
            <w:tcW w:w="2390" w:type="pct"/>
            <w:tcBorders>
              <w:top w:val="nil"/>
              <w:left w:val="nil"/>
              <w:bottom w:val="nil"/>
              <w:right w:val="nil"/>
            </w:tcBorders>
            <w:noWrap/>
          </w:tcPr>
          <w:p w14:paraId="335CAE9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Alloprevotella</w:t>
            </w:r>
            <w:proofErr w:type="spellEnd"/>
          </w:p>
        </w:tc>
        <w:tc>
          <w:tcPr>
            <w:tcW w:w="1280" w:type="pct"/>
            <w:tcBorders>
              <w:top w:val="nil"/>
              <w:left w:val="nil"/>
              <w:bottom w:val="nil"/>
              <w:right w:val="nil"/>
            </w:tcBorders>
            <w:noWrap/>
            <w:vAlign w:val="center"/>
          </w:tcPr>
          <w:p w14:paraId="7D1522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nil"/>
              <w:right w:val="nil"/>
            </w:tcBorders>
            <w:vAlign w:val="center"/>
          </w:tcPr>
          <w:p w14:paraId="4F66185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58A72F62" w14:textId="77777777">
        <w:trPr>
          <w:trHeight w:val="276"/>
          <w:jc w:val="center"/>
        </w:trPr>
        <w:tc>
          <w:tcPr>
            <w:tcW w:w="2390" w:type="pct"/>
            <w:tcBorders>
              <w:top w:val="nil"/>
              <w:left w:val="nil"/>
              <w:bottom w:val="single" w:sz="12" w:space="0" w:color="auto"/>
              <w:right w:val="nil"/>
            </w:tcBorders>
            <w:noWrap/>
          </w:tcPr>
          <w:p w14:paraId="01C2C32F"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Intestinimonas</w:t>
            </w:r>
            <w:proofErr w:type="spellEnd"/>
          </w:p>
        </w:tc>
        <w:tc>
          <w:tcPr>
            <w:tcW w:w="1280" w:type="pct"/>
            <w:tcBorders>
              <w:top w:val="nil"/>
              <w:left w:val="nil"/>
              <w:bottom w:val="single" w:sz="12" w:space="0" w:color="auto"/>
              <w:right w:val="nil"/>
            </w:tcBorders>
            <w:noWrap/>
            <w:vAlign w:val="center"/>
          </w:tcPr>
          <w:p w14:paraId="44DDDE9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single" w:sz="12" w:space="0" w:color="auto"/>
              <w:right w:val="nil"/>
            </w:tcBorders>
            <w:vAlign w:val="center"/>
          </w:tcPr>
          <w:p w14:paraId="3B899AB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bl>
    <w:p w14:paraId="3FEB84E5" w14:textId="77777777" w:rsidR="00D660B6" w:rsidRDefault="0000000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57503F8C" w14:textId="77777777" w:rsidR="00D660B6" w:rsidRDefault="00000000">
      <w:pPr>
        <w:spacing w:line="480" w:lineRule="auto"/>
        <w:rPr>
          <w:rFonts w:ascii="Arial" w:hAnsi="Arial" w:cs="Arial"/>
          <w:color w:val="000000" w:themeColor="text1"/>
          <w:sz w:val="20"/>
          <w:szCs w:val="20"/>
        </w:rPr>
      </w:pPr>
      <w:r>
        <w:rPr>
          <w:rFonts w:ascii="Arial" w:hAnsi="Arial" w:cs="Arial"/>
          <w:b/>
          <w:bCs/>
          <w:color w:val="000000" w:themeColor="text1"/>
          <w:sz w:val="20"/>
          <w:szCs w:val="20"/>
        </w:rPr>
        <w:lastRenderedPageBreak/>
        <w:t>Table S</w:t>
      </w:r>
      <w:r>
        <w:rPr>
          <w:rFonts w:ascii="Arial" w:hAnsi="Arial" w:cs="Arial" w:hint="eastAsia"/>
          <w:b/>
          <w:bCs/>
          <w:color w:val="000000" w:themeColor="text1"/>
          <w:sz w:val="20"/>
          <w:szCs w:val="20"/>
        </w:rPr>
        <w:t>11</w:t>
      </w:r>
      <w:r>
        <w:rPr>
          <w:rFonts w:ascii="Arial" w:hAnsi="Arial" w:cs="Arial"/>
          <w:b/>
          <w:bCs/>
          <w:color w:val="000000" w:themeColor="text1"/>
          <w:sz w:val="20"/>
          <w:szCs w:val="20"/>
        </w:rPr>
        <w:t xml:space="preserve"> </w:t>
      </w:r>
      <w:r>
        <w:rPr>
          <w:rFonts w:ascii="Arial" w:hAnsi="Arial" w:cs="Arial"/>
          <w:color w:val="000000" w:themeColor="text1"/>
          <w:sz w:val="20"/>
          <w:szCs w:val="20"/>
        </w:rPr>
        <w:t>Common significantly differential genus between DSS VS Ctrl and 5-ASA VS DSS</w:t>
      </w:r>
    </w:p>
    <w:tbl>
      <w:tblPr>
        <w:tblW w:w="5000" w:type="pct"/>
        <w:jc w:val="center"/>
        <w:tblBorders>
          <w:top w:val="single" w:sz="12" w:space="0" w:color="auto"/>
          <w:bottom w:val="single" w:sz="12" w:space="0" w:color="auto"/>
        </w:tblBorders>
        <w:tblLayout w:type="fixed"/>
        <w:tblLook w:val="04A0" w:firstRow="1" w:lastRow="0" w:firstColumn="1" w:lastColumn="0" w:noHBand="0" w:noVBand="1"/>
      </w:tblPr>
      <w:tblGrid>
        <w:gridCol w:w="4065"/>
        <w:gridCol w:w="2177"/>
        <w:gridCol w:w="2262"/>
      </w:tblGrid>
      <w:tr w:rsidR="00D660B6" w14:paraId="2556C6A8" w14:textId="77777777">
        <w:trPr>
          <w:trHeight w:val="276"/>
          <w:jc w:val="center"/>
        </w:trPr>
        <w:tc>
          <w:tcPr>
            <w:tcW w:w="2390" w:type="pct"/>
            <w:tcBorders>
              <w:top w:val="single" w:sz="12" w:space="0" w:color="auto"/>
              <w:left w:val="nil"/>
              <w:bottom w:val="single" w:sz="12" w:space="0" w:color="auto"/>
              <w:right w:val="nil"/>
            </w:tcBorders>
            <w:noWrap/>
            <w:vAlign w:val="center"/>
          </w:tcPr>
          <w:p w14:paraId="20F975BB"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1280" w:type="pct"/>
            <w:tcBorders>
              <w:top w:val="single" w:sz="12" w:space="0" w:color="auto"/>
              <w:left w:val="nil"/>
              <w:bottom w:val="single" w:sz="12" w:space="0" w:color="auto"/>
              <w:right w:val="nil"/>
            </w:tcBorders>
            <w:noWrap/>
            <w:vAlign w:val="center"/>
          </w:tcPr>
          <w:p w14:paraId="70B4D60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0A521341"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DSS VS Ctrl</w:t>
            </w:r>
          </w:p>
        </w:tc>
        <w:tc>
          <w:tcPr>
            <w:tcW w:w="1330" w:type="pct"/>
            <w:tcBorders>
              <w:top w:val="single" w:sz="12" w:space="0" w:color="auto"/>
              <w:left w:val="nil"/>
              <w:bottom w:val="single" w:sz="12" w:space="0" w:color="auto"/>
              <w:right w:val="nil"/>
            </w:tcBorders>
          </w:tcPr>
          <w:p w14:paraId="7AB8CF9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59D5016C"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5-ASA VS DSS</w:t>
            </w:r>
          </w:p>
        </w:tc>
      </w:tr>
      <w:tr w:rsidR="00D660B6" w14:paraId="4CD476B2" w14:textId="77777777">
        <w:trPr>
          <w:trHeight w:val="276"/>
          <w:jc w:val="center"/>
        </w:trPr>
        <w:tc>
          <w:tcPr>
            <w:tcW w:w="2390" w:type="pct"/>
            <w:tcBorders>
              <w:top w:val="single" w:sz="12" w:space="0" w:color="auto"/>
              <w:left w:val="nil"/>
              <w:bottom w:val="nil"/>
              <w:right w:val="nil"/>
            </w:tcBorders>
            <w:noWrap/>
          </w:tcPr>
          <w:p w14:paraId="57E2A1A0"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Bacteroides</w:t>
            </w:r>
          </w:p>
        </w:tc>
        <w:tc>
          <w:tcPr>
            <w:tcW w:w="1280" w:type="pct"/>
            <w:tcBorders>
              <w:top w:val="single" w:sz="12" w:space="0" w:color="auto"/>
              <w:left w:val="nil"/>
              <w:bottom w:val="nil"/>
              <w:right w:val="nil"/>
            </w:tcBorders>
            <w:noWrap/>
            <w:vAlign w:val="center"/>
          </w:tcPr>
          <w:p w14:paraId="1946E3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single" w:sz="12" w:space="0" w:color="auto"/>
              <w:left w:val="nil"/>
              <w:bottom w:val="nil"/>
              <w:right w:val="nil"/>
            </w:tcBorders>
            <w:vAlign w:val="center"/>
          </w:tcPr>
          <w:p w14:paraId="4DFDAD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0DC327A" w14:textId="77777777">
        <w:trPr>
          <w:trHeight w:val="276"/>
          <w:jc w:val="center"/>
        </w:trPr>
        <w:tc>
          <w:tcPr>
            <w:tcW w:w="2390" w:type="pct"/>
            <w:tcBorders>
              <w:top w:val="nil"/>
              <w:left w:val="nil"/>
              <w:bottom w:val="nil"/>
              <w:right w:val="nil"/>
            </w:tcBorders>
            <w:noWrap/>
          </w:tcPr>
          <w:p w14:paraId="2ABF6BC0"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1280" w:type="pct"/>
            <w:tcBorders>
              <w:top w:val="nil"/>
              <w:left w:val="nil"/>
              <w:bottom w:val="nil"/>
              <w:right w:val="nil"/>
            </w:tcBorders>
            <w:noWrap/>
            <w:vAlign w:val="center"/>
          </w:tcPr>
          <w:p w14:paraId="118B424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12BB5A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3D1DEBEA" w14:textId="77777777">
        <w:trPr>
          <w:trHeight w:val="276"/>
          <w:jc w:val="center"/>
        </w:trPr>
        <w:tc>
          <w:tcPr>
            <w:tcW w:w="2390" w:type="pct"/>
            <w:tcBorders>
              <w:top w:val="nil"/>
              <w:left w:val="nil"/>
              <w:bottom w:val="nil"/>
              <w:right w:val="nil"/>
            </w:tcBorders>
            <w:noWrap/>
          </w:tcPr>
          <w:p w14:paraId="09BF9F26"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Escherichia-Shigella</w:t>
            </w:r>
          </w:p>
        </w:tc>
        <w:tc>
          <w:tcPr>
            <w:tcW w:w="1280" w:type="pct"/>
            <w:tcBorders>
              <w:top w:val="nil"/>
              <w:left w:val="nil"/>
              <w:bottom w:val="nil"/>
              <w:right w:val="nil"/>
            </w:tcBorders>
            <w:noWrap/>
            <w:vAlign w:val="center"/>
          </w:tcPr>
          <w:p w14:paraId="4191CD0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0401A3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10003E11" w14:textId="77777777">
        <w:trPr>
          <w:trHeight w:val="276"/>
          <w:jc w:val="center"/>
        </w:trPr>
        <w:tc>
          <w:tcPr>
            <w:tcW w:w="2390" w:type="pct"/>
            <w:tcBorders>
              <w:top w:val="nil"/>
              <w:left w:val="nil"/>
              <w:bottom w:val="nil"/>
              <w:right w:val="nil"/>
            </w:tcBorders>
            <w:noWrap/>
          </w:tcPr>
          <w:p w14:paraId="7B4A5D7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1280" w:type="pct"/>
            <w:tcBorders>
              <w:top w:val="nil"/>
              <w:left w:val="nil"/>
              <w:bottom w:val="nil"/>
              <w:right w:val="nil"/>
            </w:tcBorders>
            <w:noWrap/>
            <w:vAlign w:val="center"/>
          </w:tcPr>
          <w:p w14:paraId="248928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330" w:type="pct"/>
            <w:tcBorders>
              <w:top w:val="nil"/>
              <w:left w:val="nil"/>
              <w:bottom w:val="nil"/>
              <w:right w:val="nil"/>
            </w:tcBorders>
            <w:vAlign w:val="center"/>
          </w:tcPr>
          <w:p w14:paraId="6171357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727B141B" w14:textId="77777777">
        <w:trPr>
          <w:trHeight w:val="276"/>
          <w:jc w:val="center"/>
        </w:trPr>
        <w:tc>
          <w:tcPr>
            <w:tcW w:w="2390" w:type="pct"/>
            <w:tcBorders>
              <w:top w:val="nil"/>
              <w:left w:val="nil"/>
              <w:bottom w:val="nil"/>
              <w:right w:val="nil"/>
            </w:tcBorders>
            <w:noWrap/>
            <w:vAlign w:val="center"/>
          </w:tcPr>
          <w:p w14:paraId="3093513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1280" w:type="pct"/>
            <w:tcBorders>
              <w:top w:val="nil"/>
              <w:left w:val="nil"/>
              <w:bottom w:val="nil"/>
              <w:right w:val="nil"/>
            </w:tcBorders>
            <w:noWrap/>
            <w:vAlign w:val="center"/>
          </w:tcPr>
          <w:p w14:paraId="19297BC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nil"/>
              <w:right w:val="nil"/>
            </w:tcBorders>
            <w:vAlign w:val="center"/>
          </w:tcPr>
          <w:p w14:paraId="3DEC443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2B4FB3D6" w14:textId="77777777">
        <w:trPr>
          <w:trHeight w:val="276"/>
          <w:jc w:val="center"/>
        </w:trPr>
        <w:tc>
          <w:tcPr>
            <w:tcW w:w="2390" w:type="pct"/>
            <w:tcBorders>
              <w:top w:val="nil"/>
              <w:left w:val="nil"/>
              <w:bottom w:val="nil"/>
              <w:right w:val="nil"/>
            </w:tcBorders>
            <w:noWrap/>
            <w:vAlign w:val="center"/>
          </w:tcPr>
          <w:p w14:paraId="7DC4B9C3"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[Eubacterium]_</w:t>
            </w:r>
            <w:proofErr w:type="spellStart"/>
            <w:r>
              <w:rPr>
                <w:rFonts w:ascii="Arial" w:eastAsia="SimSun" w:hAnsi="Arial" w:cs="Arial"/>
                <w:i/>
                <w:iCs/>
                <w:color w:val="000000" w:themeColor="text1"/>
                <w:kern w:val="0"/>
                <w:sz w:val="20"/>
                <w:szCs w:val="20"/>
                <w:lang w:bidi="ar"/>
              </w:rPr>
              <w:t>coprostanoligenes_group</w:t>
            </w:r>
            <w:proofErr w:type="spellEnd"/>
          </w:p>
        </w:tc>
        <w:tc>
          <w:tcPr>
            <w:tcW w:w="1280" w:type="pct"/>
            <w:tcBorders>
              <w:top w:val="nil"/>
              <w:left w:val="nil"/>
              <w:bottom w:val="nil"/>
              <w:right w:val="nil"/>
            </w:tcBorders>
            <w:noWrap/>
            <w:vAlign w:val="center"/>
          </w:tcPr>
          <w:p w14:paraId="642F0B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nil"/>
              <w:right w:val="nil"/>
            </w:tcBorders>
            <w:vAlign w:val="center"/>
          </w:tcPr>
          <w:p w14:paraId="7337F8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014BB53D" w14:textId="77777777">
        <w:trPr>
          <w:trHeight w:val="276"/>
          <w:jc w:val="center"/>
        </w:trPr>
        <w:tc>
          <w:tcPr>
            <w:tcW w:w="2390" w:type="pct"/>
            <w:tcBorders>
              <w:top w:val="nil"/>
              <w:left w:val="nil"/>
              <w:bottom w:val="nil"/>
              <w:right w:val="nil"/>
            </w:tcBorders>
            <w:noWrap/>
            <w:vAlign w:val="center"/>
          </w:tcPr>
          <w:p w14:paraId="3E0F34B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Bilophila</w:t>
            </w:r>
            <w:proofErr w:type="spellEnd"/>
          </w:p>
        </w:tc>
        <w:tc>
          <w:tcPr>
            <w:tcW w:w="1280" w:type="pct"/>
            <w:tcBorders>
              <w:top w:val="nil"/>
              <w:left w:val="nil"/>
              <w:bottom w:val="nil"/>
              <w:right w:val="nil"/>
            </w:tcBorders>
            <w:noWrap/>
            <w:vAlign w:val="center"/>
          </w:tcPr>
          <w:p w14:paraId="255170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nil"/>
              <w:right w:val="nil"/>
            </w:tcBorders>
            <w:vAlign w:val="center"/>
          </w:tcPr>
          <w:p w14:paraId="6E416CE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r w:rsidR="00D660B6" w14:paraId="77412FC3" w14:textId="77777777">
        <w:trPr>
          <w:trHeight w:val="462"/>
          <w:jc w:val="center"/>
        </w:trPr>
        <w:tc>
          <w:tcPr>
            <w:tcW w:w="2390" w:type="pct"/>
            <w:tcBorders>
              <w:top w:val="nil"/>
              <w:left w:val="nil"/>
              <w:bottom w:val="single" w:sz="12" w:space="0" w:color="auto"/>
              <w:right w:val="nil"/>
            </w:tcBorders>
            <w:noWrap/>
            <w:vAlign w:val="center"/>
          </w:tcPr>
          <w:p w14:paraId="1C18D47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Monoglobus</w:t>
            </w:r>
            <w:proofErr w:type="spellEnd"/>
          </w:p>
        </w:tc>
        <w:tc>
          <w:tcPr>
            <w:tcW w:w="1280" w:type="pct"/>
            <w:tcBorders>
              <w:top w:val="nil"/>
              <w:left w:val="nil"/>
              <w:bottom w:val="single" w:sz="12" w:space="0" w:color="auto"/>
              <w:right w:val="nil"/>
            </w:tcBorders>
            <w:noWrap/>
            <w:vAlign w:val="center"/>
          </w:tcPr>
          <w:p w14:paraId="7B96B21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330" w:type="pct"/>
            <w:tcBorders>
              <w:top w:val="nil"/>
              <w:left w:val="nil"/>
              <w:bottom w:val="single" w:sz="12" w:space="0" w:color="auto"/>
              <w:right w:val="nil"/>
            </w:tcBorders>
            <w:vAlign w:val="center"/>
          </w:tcPr>
          <w:p w14:paraId="5A9E509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bl>
    <w:p w14:paraId="6006388D" w14:textId="77777777" w:rsidR="00D660B6" w:rsidRDefault="0000000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0E12F103" w14:textId="77777777" w:rsidR="00D660B6" w:rsidRDefault="00000000">
      <w:pPr>
        <w:spacing w:line="480" w:lineRule="auto"/>
        <w:rPr>
          <w:rFonts w:ascii="Arial" w:hAnsi="Arial" w:cs="Arial"/>
          <w:color w:val="000000" w:themeColor="text1"/>
          <w:sz w:val="20"/>
          <w:szCs w:val="20"/>
        </w:rPr>
      </w:pPr>
      <w:r>
        <w:rPr>
          <w:rFonts w:ascii="Arial" w:hAnsi="Arial" w:cs="Arial"/>
          <w:b/>
          <w:bCs/>
          <w:color w:val="000000" w:themeColor="text1"/>
          <w:sz w:val="20"/>
          <w:szCs w:val="20"/>
        </w:rPr>
        <w:lastRenderedPageBreak/>
        <w:t>Table S1</w:t>
      </w:r>
      <w:r>
        <w:rPr>
          <w:rFonts w:ascii="Arial" w:hAnsi="Arial" w:cs="Arial" w:hint="eastAsia"/>
          <w:b/>
          <w:bCs/>
          <w:color w:val="000000" w:themeColor="text1"/>
          <w:sz w:val="20"/>
          <w:szCs w:val="20"/>
        </w:rPr>
        <w:t>2</w:t>
      </w:r>
      <w:r>
        <w:rPr>
          <w:rFonts w:ascii="Arial" w:hAnsi="Arial" w:cs="Arial"/>
          <w:b/>
          <w:bCs/>
          <w:color w:val="000000" w:themeColor="text1"/>
          <w:sz w:val="20"/>
          <w:szCs w:val="20"/>
        </w:rPr>
        <w:t xml:space="preserve"> </w:t>
      </w:r>
      <w:r>
        <w:rPr>
          <w:rFonts w:ascii="Arial" w:hAnsi="Arial" w:cs="Arial"/>
          <w:color w:val="000000" w:themeColor="text1"/>
          <w:sz w:val="20"/>
          <w:szCs w:val="20"/>
        </w:rPr>
        <w:t>Common significantly differential genus between DSS VS Ctrl, QAFF-L VS DSS, and 5-ASA VS DSS</w:t>
      </w:r>
    </w:p>
    <w:tbl>
      <w:tblPr>
        <w:tblW w:w="5035" w:type="pct"/>
        <w:jc w:val="center"/>
        <w:tblBorders>
          <w:top w:val="single" w:sz="12" w:space="0" w:color="auto"/>
          <w:bottom w:val="single" w:sz="12" w:space="0" w:color="auto"/>
        </w:tblBorders>
        <w:tblLayout w:type="fixed"/>
        <w:tblLook w:val="04A0" w:firstRow="1" w:lastRow="0" w:firstColumn="1" w:lastColumn="0" w:noHBand="0" w:noVBand="1"/>
      </w:tblPr>
      <w:tblGrid>
        <w:gridCol w:w="3049"/>
        <w:gridCol w:w="1596"/>
        <w:gridCol w:w="2033"/>
        <w:gridCol w:w="1886"/>
      </w:tblGrid>
      <w:tr w:rsidR="00D660B6" w14:paraId="3A36BA15" w14:textId="77777777">
        <w:trPr>
          <w:trHeight w:val="276"/>
          <w:jc w:val="center"/>
        </w:trPr>
        <w:tc>
          <w:tcPr>
            <w:tcW w:w="1780" w:type="pct"/>
            <w:tcBorders>
              <w:top w:val="single" w:sz="12" w:space="0" w:color="auto"/>
              <w:left w:val="nil"/>
              <w:bottom w:val="single" w:sz="12" w:space="0" w:color="auto"/>
              <w:right w:val="nil"/>
            </w:tcBorders>
            <w:noWrap/>
            <w:vAlign w:val="center"/>
          </w:tcPr>
          <w:p w14:paraId="543FBB0F"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Taxon</w:t>
            </w:r>
          </w:p>
        </w:tc>
        <w:tc>
          <w:tcPr>
            <w:tcW w:w="932" w:type="pct"/>
            <w:tcBorders>
              <w:top w:val="single" w:sz="12" w:space="0" w:color="auto"/>
              <w:left w:val="nil"/>
              <w:bottom w:val="single" w:sz="12" w:space="0" w:color="auto"/>
              <w:right w:val="nil"/>
            </w:tcBorders>
            <w:noWrap/>
            <w:vAlign w:val="center"/>
          </w:tcPr>
          <w:p w14:paraId="05756DE4"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7B50B93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DSS VS Ctrl</w:t>
            </w:r>
          </w:p>
        </w:tc>
        <w:tc>
          <w:tcPr>
            <w:tcW w:w="1187" w:type="pct"/>
            <w:tcBorders>
              <w:top w:val="single" w:sz="12" w:space="0" w:color="auto"/>
              <w:left w:val="nil"/>
              <w:bottom w:val="single" w:sz="12" w:space="0" w:color="auto"/>
              <w:right w:val="nil"/>
            </w:tcBorders>
          </w:tcPr>
          <w:p w14:paraId="72088A30"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4BDEF991"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QAFF-L VS DSS</w:t>
            </w:r>
          </w:p>
        </w:tc>
        <w:tc>
          <w:tcPr>
            <w:tcW w:w="1101" w:type="pct"/>
            <w:tcBorders>
              <w:top w:val="single" w:sz="12" w:space="0" w:color="auto"/>
              <w:left w:val="nil"/>
              <w:bottom w:val="single" w:sz="12" w:space="0" w:color="auto"/>
              <w:right w:val="nil"/>
            </w:tcBorders>
            <w:vAlign w:val="center"/>
          </w:tcPr>
          <w:p w14:paraId="23E00154"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Trends of </w:t>
            </w:r>
          </w:p>
          <w:p w14:paraId="6D4A724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5-ASA VS DSS</w:t>
            </w:r>
          </w:p>
        </w:tc>
      </w:tr>
      <w:tr w:rsidR="00D660B6" w14:paraId="57D9583F" w14:textId="77777777">
        <w:trPr>
          <w:trHeight w:val="276"/>
          <w:jc w:val="center"/>
        </w:trPr>
        <w:tc>
          <w:tcPr>
            <w:tcW w:w="1780" w:type="pct"/>
            <w:tcBorders>
              <w:top w:val="single" w:sz="12" w:space="0" w:color="auto"/>
              <w:left w:val="nil"/>
              <w:bottom w:val="nil"/>
              <w:right w:val="nil"/>
            </w:tcBorders>
            <w:noWrap/>
            <w:vAlign w:val="center"/>
          </w:tcPr>
          <w:p w14:paraId="1C00A03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Parabacteroides</w:t>
            </w:r>
          </w:p>
        </w:tc>
        <w:tc>
          <w:tcPr>
            <w:tcW w:w="932" w:type="pct"/>
            <w:tcBorders>
              <w:top w:val="single" w:sz="12" w:space="0" w:color="auto"/>
              <w:left w:val="nil"/>
              <w:bottom w:val="nil"/>
              <w:right w:val="nil"/>
            </w:tcBorders>
            <w:noWrap/>
          </w:tcPr>
          <w:p w14:paraId="3C97E20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187" w:type="pct"/>
            <w:tcBorders>
              <w:top w:val="single" w:sz="12" w:space="0" w:color="auto"/>
              <w:left w:val="nil"/>
              <w:bottom w:val="nil"/>
              <w:right w:val="nil"/>
            </w:tcBorders>
          </w:tcPr>
          <w:p w14:paraId="1BC9F75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101" w:type="pct"/>
            <w:tcBorders>
              <w:top w:val="single" w:sz="12" w:space="0" w:color="auto"/>
              <w:left w:val="nil"/>
              <w:bottom w:val="nil"/>
              <w:right w:val="nil"/>
            </w:tcBorders>
          </w:tcPr>
          <w:p w14:paraId="1FBFD18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567B812E" w14:textId="77777777">
        <w:trPr>
          <w:trHeight w:val="276"/>
          <w:jc w:val="center"/>
        </w:trPr>
        <w:tc>
          <w:tcPr>
            <w:tcW w:w="1780" w:type="pct"/>
            <w:tcBorders>
              <w:top w:val="nil"/>
              <w:left w:val="nil"/>
              <w:bottom w:val="nil"/>
              <w:right w:val="nil"/>
            </w:tcBorders>
            <w:noWrap/>
            <w:vAlign w:val="center"/>
          </w:tcPr>
          <w:p w14:paraId="00A671F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bookmarkStart w:id="0" w:name="_Hlk121072469"/>
            <w:bookmarkEnd w:id="0"/>
            <w:r>
              <w:rPr>
                <w:rFonts w:ascii="Arial" w:eastAsia="SimSun" w:hAnsi="Arial" w:cs="Arial"/>
                <w:i/>
                <w:iCs/>
                <w:color w:val="000000" w:themeColor="text1"/>
                <w:kern w:val="0"/>
                <w:sz w:val="20"/>
                <w:szCs w:val="20"/>
                <w:lang w:bidi="ar"/>
              </w:rPr>
              <w:t>Escherichia-Shigella</w:t>
            </w:r>
          </w:p>
        </w:tc>
        <w:tc>
          <w:tcPr>
            <w:tcW w:w="932" w:type="pct"/>
            <w:tcBorders>
              <w:top w:val="nil"/>
              <w:left w:val="nil"/>
              <w:bottom w:val="nil"/>
              <w:right w:val="nil"/>
            </w:tcBorders>
            <w:noWrap/>
          </w:tcPr>
          <w:p w14:paraId="1F24A1D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187" w:type="pct"/>
            <w:tcBorders>
              <w:top w:val="nil"/>
              <w:left w:val="nil"/>
              <w:bottom w:val="nil"/>
              <w:right w:val="nil"/>
            </w:tcBorders>
          </w:tcPr>
          <w:p w14:paraId="2A21B9F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101" w:type="pct"/>
            <w:tcBorders>
              <w:top w:val="nil"/>
              <w:left w:val="nil"/>
              <w:bottom w:val="nil"/>
              <w:right w:val="nil"/>
            </w:tcBorders>
          </w:tcPr>
          <w:p w14:paraId="69C20E7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0122011B" w14:textId="77777777">
        <w:trPr>
          <w:trHeight w:val="276"/>
          <w:jc w:val="center"/>
        </w:trPr>
        <w:tc>
          <w:tcPr>
            <w:tcW w:w="1780" w:type="pct"/>
            <w:tcBorders>
              <w:top w:val="nil"/>
              <w:left w:val="nil"/>
              <w:bottom w:val="nil"/>
              <w:right w:val="nil"/>
            </w:tcBorders>
            <w:noWrap/>
            <w:vAlign w:val="center"/>
          </w:tcPr>
          <w:p w14:paraId="3B4BC634"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UCG-003</w:t>
            </w:r>
          </w:p>
        </w:tc>
        <w:tc>
          <w:tcPr>
            <w:tcW w:w="932" w:type="pct"/>
            <w:tcBorders>
              <w:top w:val="nil"/>
              <w:left w:val="nil"/>
              <w:bottom w:val="nil"/>
              <w:right w:val="nil"/>
            </w:tcBorders>
            <w:noWrap/>
          </w:tcPr>
          <w:p w14:paraId="7C41504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187" w:type="pct"/>
            <w:tcBorders>
              <w:top w:val="nil"/>
              <w:left w:val="nil"/>
              <w:bottom w:val="nil"/>
              <w:right w:val="nil"/>
            </w:tcBorders>
          </w:tcPr>
          <w:p w14:paraId="03410DB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101" w:type="pct"/>
            <w:tcBorders>
              <w:top w:val="nil"/>
              <w:left w:val="nil"/>
              <w:bottom w:val="nil"/>
              <w:right w:val="nil"/>
            </w:tcBorders>
          </w:tcPr>
          <w:p w14:paraId="39F870F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r>
      <w:tr w:rsidR="00D660B6" w14:paraId="035164D5" w14:textId="77777777">
        <w:trPr>
          <w:trHeight w:val="276"/>
          <w:jc w:val="center"/>
        </w:trPr>
        <w:tc>
          <w:tcPr>
            <w:tcW w:w="1780" w:type="pct"/>
            <w:tcBorders>
              <w:top w:val="nil"/>
              <w:left w:val="nil"/>
              <w:bottom w:val="single" w:sz="12" w:space="0" w:color="auto"/>
              <w:right w:val="nil"/>
            </w:tcBorders>
            <w:noWrap/>
          </w:tcPr>
          <w:p w14:paraId="483655E7" w14:textId="77777777" w:rsidR="00D660B6" w:rsidRDefault="00000000">
            <w:pPr>
              <w:widowControl/>
              <w:spacing w:line="480" w:lineRule="auto"/>
              <w:jc w:val="left"/>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Lachnospiraceae_NK4A136_group</w:t>
            </w:r>
          </w:p>
        </w:tc>
        <w:tc>
          <w:tcPr>
            <w:tcW w:w="932" w:type="pct"/>
            <w:tcBorders>
              <w:top w:val="nil"/>
              <w:left w:val="nil"/>
              <w:bottom w:val="single" w:sz="12" w:space="0" w:color="auto"/>
              <w:right w:val="nil"/>
            </w:tcBorders>
            <w:noWrap/>
          </w:tcPr>
          <w:p w14:paraId="0210F0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Down</w:t>
            </w:r>
          </w:p>
        </w:tc>
        <w:tc>
          <w:tcPr>
            <w:tcW w:w="1187" w:type="pct"/>
            <w:tcBorders>
              <w:top w:val="nil"/>
              <w:left w:val="nil"/>
              <w:bottom w:val="single" w:sz="12" w:space="0" w:color="auto"/>
              <w:right w:val="nil"/>
            </w:tcBorders>
          </w:tcPr>
          <w:p w14:paraId="6A27524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c>
          <w:tcPr>
            <w:tcW w:w="1101" w:type="pct"/>
            <w:tcBorders>
              <w:top w:val="nil"/>
              <w:left w:val="nil"/>
              <w:bottom w:val="single" w:sz="12" w:space="0" w:color="auto"/>
              <w:right w:val="nil"/>
            </w:tcBorders>
          </w:tcPr>
          <w:p w14:paraId="425F88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Up</w:t>
            </w:r>
          </w:p>
        </w:tc>
      </w:tr>
    </w:tbl>
    <w:p w14:paraId="2F8059E9" w14:textId="77777777" w:rsidR="00D660B6" w:rsidRDefault="00000000">
      <w:pPr>
        <w:spacing w:line="360" w:lineRule="auto"/>
        <w:rPr>
          <w:rFonts w:ascii="Arial" w:hAnsi="Arial" w:cs="Arial"/>
          <w:color w:val="000000" w:themeColor="text1"/>
          <w:sz w:val="20"/>
          <w:szCs w:val="20"/>
        </w:rPr>
      </w:pPr>
      <w:r>
        <w:rPr>
          <w:rFonts w:ascii="Arial" w:hAnsi="Arial" w:cs="Arial"/>
          <w:color w:val="000000" w:themeColor="text1"/>
          <w:sz w:val="20"/>
          <w:szCs w:val="20"/>
        </w:rPr>
        <w:br w:type="page"/>
      </w:r>
    </w:p>
    <w:p w14:paraId="4B300977" w14:textId="77777777" w:rsidR="00D660B6" w:rsidRDefault="00000000">
      <w:pPr>
        <w:adjustRightInd w:val="0"/>
        <w:snapToGrid w:val="0"/>
        <w:spacing w:line="480" w:lineRule="auto"/>
        <w:rPr>
          <w:rFonts w:ascii="Arial" w:hAnsi="Arial" w:cs="Arial"/>
          <w:color w:val="000000" w:themeColor="text1"/>
          <w:sz w:val="20"/>
          <w:szCs w:val="20"/>
        </w:rPr>
      </w:pPr>
      <w:r>
        <w:rPr>
          <w:rFonts w:ascii="Arial" w:hAnsi="Arial" w:cs="Arial"/>
          <w:b/>
          <w:bCs/>
          <w:color w:val="000000" w:themeColor="text1"/>
          <w:sz w:val="20"/>
          <w:szCs w:val="20"/>
        </w:rPr>
        <w:lastRenderedPageBreak/>
        <w:t>Table S1</w:t>
      </w:r>
      <w:r>
        <w:rPr>
          <w:rFonts w:ascii="Arial" w:hAnsi="Arial" w:cs="Arial" w:hint="eastAsia"/>
          <w:b/>
          <w:bCs/>
          <w:color w:val="000000" w:themeColor="text1"/>
          <w:sz w:val="20"/>
          <w:szCs w:val="20"/>
        </w:rPr>
        <w:t>3</w:t>
      </w:r>
      <w:r>
        <w:rPr>
          <w:rFonts w:ascii="Arial" w:hAnsi="Arial" w:cs="Arial"/>
          <w:b/>
          <w:bCs/>
          <w:color w:val="000000" w:themeColor="text1"/>
          <w:sz w:val="20"/>
          <w:szCs w:val="20"/>
        </w:rPr>
        <w:t xml:space="preserve"> </w:t>
      </w:r>
      <w:r>
        <w:rPr>
          <w:rFonts w:ascii="Arial" w:hAnsi="Arial" w:cs="Arial"/>
          <w:color w:val="000000" w:themeColor="text1"/>
          <w:sz w:val="20"/>
          <w:szCs w:val="20"/>
        </w:rPr>
        <w:t>Significantly differential biomarkers by linear discriminant analysis coupled with effect size measurements (</w:t>
      </w:r>
      <w:proofErr w:type="spellStart"/>
      <w:r>
        <w:rPr>
          <w:rFonts w:ascii="Arial" w:hAnsi="Arial" w:cs="Arial"/>
          <w:color w:val="000000" w:themeColor="text1"/>
          <w:sz w:val="20"/>
          <w:szCs w:val="20"/>
        </w:rPr>
        <w:t>LEfSe</w:t>
      </w:r>
      <w:proofErr w:type="spellEnd"/>
      <w:r>
        <w:rPr>
          <w:rFonts w:ascii="Arial" w:hAnsi="Arial" w:cs="Arial"/>
          <w:color w:val="000000" w:themeColor="text1"/>
          <w:sz w:val="20"/>
          <w:szCs w:val="20"/>
        </w:rPr>
        <w:t>) from phylum to genus</w:t>
      </w:r>
    </w:p>
    <w:tbl>
      <w:tblPr>
        <w:tblW w:w="4934" w:type="pct"/>
        <w:jc w:val="center"/>
        <w:tblBorders>
          <w:top w:val="single" w:sz="12" w:space="0" w:color="auto"/>
          <w:bottom w:val="single" w:sz="12" w:space="0" w:color="auto"/>
        </w:tblBorders>
        <w:tblLayout w:type="fixed"/>
        <w:tblLook w:val="04A0" w:firstRow="1" w:lastRow="0" w:firstColumn="1" w:lastColumn="0" w:noHBand="0" w:noVBand="1"/>
      </w:tblPr>
      <w:tblGrid>
        <w:gridCol w:w="3866"/>
        <w:gridCol w:w="1208"/>
        <w:gridCol w:w="1126"/>
        <w:gridCol w:w="1215"/>
        <w:gridCol w:w="977"/>
      </w:tblGrid>
      <w:tr w:rsidR="00D660B6" w14:paraId="14CE715D" w14:textId="77777777">
        <w:trPr>
          <w:trHeight w:val="997"/>
          <w:tblHeader/>
          <w:jc w:val="center"/>
        </w:trPr>
        <w:tc>
          <w:tcPr>
            <w:tcW w:w="2302" w:type="pct"/>
            <w:tcBorders>
              <w:top w:val="single" w:sz="12" w:space="0" w:color="auto"/>
              <w:bottom w:val="single" w:sz="12" w:space="0" w:color="auto"/>
            </w:tcBorders>
            <w:shd w:val="clear" w:color="auto" w:fill="auto"/>
            <w:noWrap/>
            <w:vAlign w:val="center"/>
          </w:tcPr>
          <w:p w14:paraId="52B1A33F"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Biomarker</w:t>
            </w:r>
          </w:p>
        </w:tc>
        <w:tc>
          <w:tcPr>
            <w:tcW w:w="719" w:type="pct"/>
            <w:tcBorders>
              <w:top w:val="single" w:sz="12" w:space="0" w:color="auto"/>
              <w:bottom w:val="single" w:sz="12" w:space="0" w:color="auto"/>
            </w:tcBorders>
            <w:shd w:val="clear" w:color="auto" w:fill="auto"/>
            <w:noWrap/>
            <w:vAlign w:val="center"/>
          </w:tcPr>
          <w:p w14:paraId="779D618B" w14:textId="77777777" w:rsidR="00D660B6" w:rsidRDefault="00000000">
            <w:pPr>
              <w:widowControl/>
              <w:spacing w:line="480" w:lineRule="auto"/>
              <w:jc w:val="center"/>
              <w:rPr>
                <w:rFonts w:ascii="Arial" w:eastAsia="DengXian" w:hAnsi="Arial" w:cs="Arial"/>
                <w:b/>
                <w:bCs/>
                <w:color w:val="000000" w:themeColor="text1"/>
                <w:kern w:val="0"/>
                <w:sz w:val="20"/>
                <w:szCs w:val="20"/>
              </w:rPr>
            </w:pPr>
            <w:r>
              <w:rPr>
                <w:rFonts w:ascii="Arial" w:eastAsia="DengXian" w:hAnsi="Arial" w:cs="Arial"/>
                <w:b/>
                <w:bCs/>
                <w:color w:val="000000" w:themeColor="text1"/>
                <w:kern w:val="0"/>
                <w:sz w:val="20"/>
                <w:szCs w:val="20"/>
              </w:rPr>
              <w:t>Logarithm value</w:t>
            </w:r>
          </w:p>
        </w:tc>
        <w:tc>
          <w:tcPr>
            <w:tcW w:w="671" w:type="pct"/>
            <w:tcBorders>
              <w:top w:val="single" w:sz="12" w:space="0" w:color="auto"/>
              <w:bottom w:val="single" w:sz="12" w:space="0" w:color="auto"/>
            </w:tcBorders>
            <w:shd w:val="clear" w:color="auto" w:fill="auto"/>
            <w:noWrap/>
            <w:vAlign w:val="center"/>
          </w:tcPr>
          <w:p w14:paraId="3CABD180" w14:textId="77777777" w:rsidR="00D660B6" w:rsidRDefault="00000000">
            <w:pPr>
              <w:widowControl/>
              <w:spacing w:line="480" w:lineRule="auto"/>
              <w:jc w:val="center"/>
              <w:rPr>
                <w:rFonts w:ascii="Arial" w:eastAsia="DengXian" w:hAnsi="Arial" w:cs="Arial"/>
                <w:b/>
                <w:bCs/>
                <w:color w:val="000000" w:themeColor="text1"/>
                <w:kern w:val="0"/>
                <w:sz w:val="20"/>
                <w:szCs w:val="20"/>
              </w:rPr>
            </w:pPr>
            <w:r>
              <w:rPr>
                <w:rFonts w:ascii="Arial" w:eastAsia="DengXian" w:hAnsi="Arial" w:cs="Arial"/>
                <w:b/>
                <w:bCs/>
                <w:color w:val="000000" w:themeColor="text1"/>
                <w:kern w:val="0"/>
                <w:sz w:val="20"/>
                <w:szCs w:val="20"/>
              </w:rPr>
              <w:t>Groups</w:t>
            </w:r>
          </w:p>
        </w:tc>
        <w:tc>
          <w:tcPr>
            <w:tcW w:w="724" w:type="pct"/>
            <w:tcBorders>
              <w:top w:val="single" w:sz="12" w:space="0" w:color="auto"/>
              <w:bottom w:val="single" w:sz="12" w:space="0" w:color="auto"/>
            </w:tcBorders>
            <w:shd w:val="clear" w:color="auto" w:fill="auto"/>
            <w:noWrap/>
            <w:vAlign w:val="center"/>
          </w:tcPr>
          <w:p w14:paraId="340914E8" w14:textId="77777777" w:rsidR="00D660B6" w:rsidRDefault="00000000">
            <w:pPr>
              <w:widowControl/>
              <w:spacing w:line="480" w:lineRule="auto"/>
              <w:jc w:val="center"/>
              <w:rPr>
                <w:rFonts w:ascii="Arial" w:eastAsia="DengXian" w:hAnsi="Arial" w:cs="Arial"/>
                <w:b/>
                <w:bCs/>
                <w:color w:val="000000" w:themeColor="text1"/>
                <w:kern w:val="0"/>
                <w:sz w:val="20"/>
                <w:szCs w:val="20"/>
              </w:rPr>
            </w:pPr>
            <w:r>
              <w:rPr>
                <w:rFonts w:ascii="Arial" w:eastAsia="DengXian" w:hAnsi="Arial" w:cs="Arial"/>
                <w:b/>
                <w:bCs/>
                <w:color w:val="000000" w:themeColor="text1"/>
                <w:kern w:val="0"/>
                <w:sz w:val="20"/>
                <w:szCs w:val="20"/>
              </w:rPr>
              <w:t>LDA value</w:t>
            </w:r>
          </w:p>
        </w:tc>
        <w:tc>
          <w:tcPr>
            <w:tcW w:w="582" w:type="pct"/>
            <w:tcBorders>
              <w:top w:val="single" w:sz="12" w:space="0" w:color="auto"/>
              <w:bottom w:val="single" w:sz="12" w:space="0" w:color="auto"/>
            </w:tcBorders>
            <w:shd w:val="clear" w:color="auto" w:fill="auto"/>
            <w:noWrap/>
            <w:vAlign w:val="center"/>
          </w:tcPr>
          <w:p w14:paraId="72D0AD29" w14:textId="77777777" w:rsidR="00D660B6" w:rsidRDefault="00000000">
            <w:pPr>
              <w:widowControl/>
              <w:spacing w:line="480" w:lineRule="auto"/>
              <w:jc w:val="center"/>
              <w:rPr>
                <w:rFonts w:ascii="Arial" w:eastAsia="DengXian" w:hAnsi="Arial" w:cs="Arial"/>
                <w:b/>
                <w:bCs/>
                <w:color w:val="000000" w:themeColor="text1"/>
                <w:kern w:val="0"/>
                <w:sz w:val="20"/>
                <w:szCs w:val="20"/>
              </w:rPr>
            </w:pPr>
            <w:r>
              <w:rPr>
                <w:rFonts w:ascii="Arial" w:eastAsia="DengXian" w:hAnsi="Arial" w:cs="Arial"/>
                <w:b/>
                <w:bCs/>
                <w:i/>
                <w:iCs/>
                <w:color w:val="000000" w:themeColor="text1"/>
                <w:kern w:val="0"/>
                <w:sz w:val="20"/>
                <w:szCs w:val="20"/>
              </w:rPr>
              <w:t>P</w:t>
            </w:r>
            <w:r>
              <w:rPr>
                <w:rFonts w:ascii="Arial" w:eastAsia="DengXian" w:hAnsi="Arial" w:cs="Arial"/>
                <w:b/>
                <w:bCs/>
                <w:color w:val="000000" w:themeColor="text1"/>
                <w:kern w:val="0"/>
                <w:sz w:val="20"/>
                <w:szCs w:val="20"/>
              </w:rPr>
              <w:t>-value</w:t>
            </w:r>
          </w:p>
        </w:tc>
      </w:tr>
      <w:tr w:rsidR="00D660B6" w14:paraId="39C3C58C" w14:textId="77777777">
        <w:trPr>
          <w:trHeight w:val="278"/>
          <w:jc w:val="center"/>
        </w:trPr>
        <w:tc>
          <w:tcPr>
            <w:tcW w:w="2302" w:type="pct"/>
            <w:tcBorders>
              <w:top w:val="single" w:sz="12" w:space="0" w:color="auto"/>
            </w:tcBorders>
            <w:shd w:val="clear" w:color="auto" w:fill="auto"/>
            <w:noWrap/>
            <w:vAlign w:val="center"/>
          </w:tcPr>
          <w:p w14:paraId="10263ABD"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__Firmicutes.c__Clostridia.o__</w:t>
            </w:r>
            <w:proofErr w:type="spellStart"/>
            <w:r>
              <w:rPr>
                <w:rFonts w:ascii="Arial" w:eastAsia="SimSun" w:hAnsi="Arial" w:cs="Arial"/>
                <w:i/>
                <w:iCs/>
                <w:color w:val="000000" w:themeColor="text1"/>
                <w:kern w:val="0"/>
                <w:sz w:val="20"/>
                <w:szCs w:val="20"/>
                <w:lang w:bidi="ar"/>
              </w:rPr>
              <w:t>Clostridiales</w:t>
            </w:r>
            <w:proofErr w:type="spellEnd"/>
          </w:p>
        </w:tc>
        <w:tc>
          <w:tcPr>
            <w:tcW w:w="719" w:type="pct"/>
            <w:tcBorders>
              <w:top w:val="single" w:sz="12" w:space="0" w:color="auto"/>
            </w:tcBorders>
            <w:shd w:val="clear" w:color="auto" w:fill="auto"/>
            <w:noWrap/>
            <w:vAlign w:val="center"/>
          </w:tcPr>
          <w:p w14:paraId="4CFDBD6E"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2.489</w:t>
            </w:r>
          </w:p>
        </w:tc>
        <w:tc>
          <w:tcPr>
            <w:tcW w:w="671" w:type="pct"/>
            <w:tcBorders>
              <w:top w:val="single" w:sz="12" w:space="0" w:color="auto"/>
            </w:tcBorders>
            <w:shd w:val="clear" w:color="auto" w:fill="auto"/>
            <w:noWrap/>
            <w:vAlign w:val="center"/>
          </w:tcPr>
          <w:p w14:paraId="3E0A6D8F"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tcBorders>
              <w:top w:val="single" w:sz="12" w:space="0" w:color="auto"/>
            </w:tcBorders>
            <w:shd w:val="clear" w:color="auto" w:fill="auto"/>
            <w:noWrap/>
            <w:vAlign w:val="center"/>
          </w:tcPr>
          <w:p w14:paraId="162BC45B"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3.031</w:t>
            </w:r>
          </w:p>
        </w:tc>
        <w:tc>
          <w:tcPr>
            <w:tcW w:w="582" w:type="pct"/>
            <w:tcBorders>
              <w:top w:val="single" w:sz="12" w:space="0" w:color="auto"/>
            </w:tcBorders>
            <w:shd w:val="clear" w:color="auto" w:fill="auto"/>
            <w:noWrap/>
            <w:vAlign w:val="center"/>
          </w:tcPr>
          <w:p w14:paraId="7031667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0.019</w:t>
            </w:r>
          </w:p>
        </w:tc>
      </w:tr>
      <w:tr w:rsidR="00D660B6" w14:paraId="2010A7D3" w14:textId="77777777">
        <w:trPr>
          <w:trHeight w:val="278"/>
          <w:jc w:val="center"/>
        </w:trPr>
        <w:tc>
          <w:tcPr>
            <w:tcW w:w="2302" w:type="pct"/>
            <w:shd w:val="clear" w:color="auto" w:fill="auto"/>
            <w:noWrap/>
            <w:vAlign w:val="center"/>
          </w:tcPr>
          <w:p w14:paraId="66367266"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w:t>
            </w:r>
            <w:proofErr w:type="spellStart"/>
            <w:r>
              <w:rPr>
                <w:rFonts w:ascii="Arial" w:eastAsia="SimSun" w:hAnsi="Arial" w:cs="Arial"/>
                <w:i/>
                <w:iCs/>
                <w:color w:val="000000" w:themeColor="text1"/>
                <w:kern w:val="0"/>
                <w:sz w:val="20"/>
                <w:szCs w:val="20"/>
                <w:lang w:bidi="ar"/>
              </w:rPr>
              <w:t>Bacteroidota</w:t>
            </w:r>
            <w:proofErr w:type="spellEnd"/>
          </w:p>
        </w:tc>
        <w:tc>
          <w:tcPr>
            <w:tcW w:w="719" w:type="pct"/>
            <w:shd w:val="clear" w:color="auto" w:fill="auto"/>
            <w:noWrap/>
            <w:vAlign w:val="center"/>
          </w:tcPr>
          <w:p w14:paraId="344F7BAE"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5.800</w:t>
            </w:r>
          </w:p>
        </w:tc>
        <w:tc>
          <w:tcPr>
            <w:tcW w:w="671" w:type="pct"/>
            <w:shd w:val="clear" w:color="auto" w:fill="auto"/>
            <w:noWrap/>
            <w:vAlign w:val="center"/>
          </w:tcPr>
          <w:p w14:paraId="6DEC5B9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4F3599A1"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4.858</w:t>
            </w:r>
          </w:p>
        </w:tc>
        <w:tc>
          <w:tcPr>
            <w:tcW w:w="582" w:type="pct"/>
            <w:shd w:val="clear" w:color="auto" w:fill="auto"/>
            <w:noWrap/>
            <w:vAlign w:val="center"/>
          </w:tcPr>
          <w:p w14:paraId="1793B216"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0.043</w:t>
            </w:r>
          </w:p>
        </w:tc>
      </w:tr>
      <w:tr w:rsidR="00D660B6" w14:paraId="02614DE7" w14:textId="77777777">
        <w:trPr>
          <w:trHeight w:val="278"/>
          <w:jc w:val="center"/>
        </w:trPr>
        <w:tc>
          <w:tcPr>
            <w:tcW w:w="2302" w:type="pct"/>
            <w:shd w:val="clear" w:color="auto" w:fill="auto"/>
            <w:noWrap/>
            <w:vAlign w:val="center"/>
          </w:tcPr>
          <w:p w14:paraId="47AAEFCB"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k__Bacteria.p__Firmicutes.c__Clostridia.o__Clostridiales.f__Clostridiaceae</w:t>
            </w:r>
          </w:p>
        </w:tc>
        <w:tc>
          <w:tcPr>
            <w:tcW w:w="719" w:type="pct"/>
            <w:shd w:val="clear" w:color="auto" w:fill="auto"/>
            <w:noWrap/>
            <w:vAlign w:val="center"/>
          </w:tcPr>
          <w:p w14:paraId="6C4A516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2.489</w:t>
            </w:r>
          </w:p>
        </w:tc>
        <w:tc>
          <w:tcPr>
            <w:tcW w:w="671" w:type="pct"/>
            <w:shd w:val="clear" w:color="auto" w:fill="auto"/>
            <w:noWrap/>
            <w:vAlign w:val="center"/>
          </w:tcPr>
          <w:p w14:paraId="341DEB2B"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09184401"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3.032</w:t>
            </w:r>
          </w:p>
        </w:tc>
        <w:tc>
          <w:tcPr>
            <w:tcW w:w="582" w:type="pct"/>
            <w:shd w:val="clear" w:color="auto" w:fill="auto"/>
            <w:noWrap/>
            <w:vAlign w:val="center"/>
          </w:tcPr>
          <w:p w14:paraId="1D07828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0.019</w:t>
            </w:r>
          </w:p>
        </w:tc>
      </w:tr>
      <w:tr w:rsidR="00D660B6" w14:paraId="75FF4B03" w14:textId="77777777">
        <w:trPr>
          <w:trHeight w:val="278"/>
          <w:jc w:val="center"/>
        </w:trPr>
        <w:tc>
          <w:tcPr>
            <w:tcW w:w="2302" w:type="pct"/>
            <w:shd w:val="clear" w:color="auto" w:fill="auto"/>
            <w:noWrap/>
            <w:vAlign w:val="center"/>
          </w:tcPr>
          <w:p w14:paraId="687AF6CC"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k__Bacteria.p__Bacteroidota.c__</w:t>
            </w:r>
            <w:proofErr w:type="spellStart"/>
            <w:r>
              <w:rPr>
                <w:rFonts w:ascii="Arial" w:eastAsia="SimSun" w:hAnsi="Arial" w:cs="Arial"/>
                <w:i/>
                <w:iCs/>
                <w:color w:val="000000" w:themeColor="text1"/>
                <w:kern w:val="0"/>
                <w:sz w:val="20"/>
                <w:szCs w:val="20"/>
                <w:lang w:bidi="ar"/>
              </w:rPr>
              <w:t>Bacteroidia</w:t>
            </w:r>
            <w:proofErr w:type="spellEnd"/>
          </w:p>
        </w:tc>
        <w:tc>
          <w:tcPr>
            <w:tcW w:w="719" w:type="pct"/>
            <w:shd w:val="clear" w:color="auto" w:fill="auto"/>
            <w:noWrap/>
            <w:vAlign w:val="center"/>
          </w:tcPr>
          <w:p w14:paraId="5D88FB98"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5.800</w:t>
            </w:r>
          </w:p>
        </w:tc>
        <w:tc>
          <w:tcPr>
            <w:tcW w:w="671" w:type="pct"/>
            <w:shd w:val="clear" w:color="auto" w:fill="auto"/>
            <w:noWrap/>
            <w:vAlign w:val="center"/>
          </w:tcPr>
          <w:p w14:paraId="7958D36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7AE25CB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4.858</w:t>
            </w:r>
          </w:p>
        </w:tc>
        <w:tc>
          <w:tcPr>
            <w:tcW w:w="582" w:type="pct"/>
            <w:shd w:val="clear" w:color="auto" w:fill="auto"/>
            <w:noWrap/>
            <w:vAlign w:val="center"/>
          </w:tcPr>
          <w:p w14:paraId="2BAA803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0.043</w:t>
            </w:r>
          </w:p>
        </w:tc>
      </w:tr>
      <w:tr w:rsidR="00D660B6" w14:paraId="52CC728E" w14:textId="77777777">
        <w:trPr>
          <w:trHeight w:val="278"/>
          <w:jc w:val="center"/>
        </w:trPr>
        <w:tc>
          <w:tcPr>
            <w:tcW w:w="2302" w:type="pct"/>
            <w:shd w:val="clear" w:color="auto" w:fill="auto"/>
            <w:noWrap/>
            <w:vAlign w:val="center"/>
          </w:tcPr>
          <w:p w14:paraId="01D39359"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k__Bacteria.p__Bacteroidota.c__Bacteroidia.o__Bacteroidales.f__Muribaculaceae.g__Muribaculum</w:t>
            </w:r>
          </w:p>
        </w:tc>
        <w:tc>
          <w:tcPr>
            <w:tcW w:w="719" w:type="pct"/>
            <w:shd w:val="clear" w:color="auto" w:fill="auto"/>
            <w:noWrap/>
            <w:vAlign w:val="center"/>
          </w:tcPr>
          <w:p w14:paraId="26E2D27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4.293</w:t>
            </w:r>
          </w:p>
        </w:tc>
        <w:tc>
          <w:tcPr>
            <w:tcW w:w="671" w:type="pct"/>
            <w:shd w:val="clear" w:color="auto" w:fill="auto"/>
            <w:noWrap/>
            <w:vAlign w:val="center"/>
          </w:tcPr>
          <w:p w14:paraId="1606C838"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64C6CE6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4.042</w:t>
            </w:r>
          </w:p>
        </w:tc>
        <w:tc>
          <w:tcPr>
            <w:tcW w:w="582" w:type="pct"/>
            <w:shd w:val="clear" w:color="auto" w:fill="auto"/>
            <w:noWrap/>
            <w:vAlign w:val="center"/>
          </w:tcPr>
          <w:p w14:paraId="7E0D026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0.034</w:t>
            </w:r>
          </w:p>
        </w:tc>
      </w:tr>
      <w:tr w:rsidR="00D660B6" w14:paraId="66313D7D" w14:textId="77777777">
        <w:trPr>
          <w:trHeight w:val="278"/>
          <w:jc w:val="center"/>
        </w:trPr>
        <w:tc>
          <w:tcPr>
            <w:tcW w:w="2302" w:type="pct"/>
            <w:shd w:val="clear" w:color="auto" w:fill="auto"/>
            <w:noWrap/>
            <w:vAlign w:val="center"/>
          </w:tcPr>
          <w:p w14:paraId="4A7560F4"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k__Bacteria.p__Firmicutes.c__Clostridia.o__Oscillospirales.f___Eubacterium__coprostanoligenes_</w:t>
            </w:r>
            <w:proofErr w:type="gramStart"/>
            <w:r>
              <w:rPr>
                <w:rFonts w:ascii="Arial" w:eastAsia="SimSun" w:hAnsi="Arial" w:cs="Arial"/>
                <w:i/>
                <w:iCs/>
                <w:color w:val="000000" w:themeColor="text1"/>
                <w:kern w:val="0"/>
                <w:sz w:val="20"/>
                <w:szCs w:val="20"/>
                <w:lang w:bidi="ar"/>
              </w:rPr>
              <w:t>group.g</w:t>
            </w:r>
            <w:proofErr w:type="gramEnd"/>
            <w:r>
              <w:rPr>
                <w:rFonts w:ascii="Arial" w:eastAsia="SimSun" w:hAnsi="Arial" w:cs="Arial"/>
                <w:i/>
                <w:iCs/>
                <w:color w:val="000000" w:themeColor="text1"/>
                <w:kern w:val="0"/>
                <w:sz w:val="20"/>
                <w:szCs w:val="20"/>
                <w:lang w:bidi="ar"/>
              </w:rPr>
              <w:t>___Eubacterium__coprostanoligenes_group</w:t>
            </w:r>
          </w:p>
        </w:tc>
        <w:tc>
          <w:tcPr>
            <w:tcW w:w="719" w:type="pct"/>
            <w:shd w:val="clear" w:color="auto" w:fill="auto"/>
            <w:noWrap/>
            <w:vAlign w:val="center"/>
          </w:tcPr>
          <w:p w14:paraId="1CB06801"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3.855</w:t>
            </w:r>
          </w:p>
        </w:tc>
        <w:tc>
          <w:tcPr>
            <w:tcW w:w="671" w:type="pct"/>
            <w:shd w:val="clear" w:color="auto" w:fill="auto"/>
            <w:noWrap/>
            <w:vAlign w:val="center"/>
          </w:tcPr>
          <w:p w14:paraId="702A1BC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3E8063EB"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3.392</w:t>
            </w:r>
          </w:p>
        </w:tc>
        <w:tc>
          <w:tcPr>
            <w:tcW w:w="582" w:type="pct"/>
            <w:shd w:val="clear" w:color="auto" w:fill="auto"/>
            <w:noWrap/>
            <w:vAlign w:val="center"/>
          </w:tcPr>
          <w:p w14:paraId="48A22F40"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0.011</w:t>
            </w:r>
          </w:p>
        </w:tc>
      </w:tr>
      <w:tr w:rsidR="00D660B6" w14:paraId="5A6F73E0" w14:textId="77777777">
        <w:trPr>
          <w:trHeight w:val="278"/>
          <w:jc w:val="center"/>
        </w:trPr>
        <w:tc>
          <w:tcPr>
            <w:tcW w:w="2302" w:type="pct"/>
            <w:shd w:val="clear" w:color="auto" w:fill="auto"/>
            <w:noWrap/>
            <w:vAlign w:val="center"/>
          </w:tcPr>
          <w:p w14:paraId="5F439712"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k__Bacteria.p__Firmicutes.c__Clostridia.o__Lachnospirales.f__Lachnospiraceae.</w:t>
            </w:r>
            <w:proofErr w:type="gramStart"/>
            <w:r>
              <w:rPr>
                <w:rFonts w:ascii="Arial" w:eastAsia="SimSun" w:hAnsi="Arial" w:cs="Arial"/>
                <w:i/>
                <w:iCs/>
                <w:color w:val="000000" w:themeColor="text1"/>
                <w:kern w:val="0"/>
                <w:sz w:val="20"/>
                <w:szCs w:val="20"/>
                <w:lang w:bidi="ar"/>
              </w:rPr>
              <w:t>g__</w:t>
            </w:r>
            <w:proofErr w:type="gramEnd"/>
            <w:r>
              <w:rPr>
                <w:rFonts w:ascii="Arial" w:eastAsia="SimSun" w:hAnsi="Arial" w:cs="Arial"/>
                <w:i/>
                <w:iCs/>
                <w:color w:val="000000" w:themeColor="text1"/>
                <w:kern w:val="0"/>
                <w:sz w:val="20"/>
                <w:szCs w:val="20"/>
                <w:lang w:bidi="ar"/>
              </w:rPr>
              <w:t>_Eubacterium__xylanophilum_group</w:t>
            </w:r>
          </w:p>
        </w:tc>
        <w:tc>
          <w:tcPr>
            <w:tcW w:w="719" w:type="pct"/>
            <w:shd w:val="clear" w:color="auto" w:fill="auto"/>
            <w:noWrap/>
            <w:vAlign w:val="center"/>
          </w:tcPr>
          <w:p w14:paraId="3EC6AB50"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3.620</w:t>
            </w:r>
          </w:p>
        </w:tc>
        <w:tc>
          <w:tcPr>
            <w:tcW w:w="671" w:type="pct"/>
            <w:shd w:val="clear" w:color="auto" w:fill="auto"/>
            <w:noWrap/>
            <w:vAlign w:val="center"/>
          </w:tcPr>
          <w:p w14:paraId="4C9ADACE"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0310D55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3.427</w:t>
            </w:r>
          </w:p>
        </w:tc>
        <w:tc>
          <w:tcPr>
            <w:tcW w:w="582" w:type="pct"/>
            <w:shd w:val="clear" w:color="auto" w:fill="auto"/>
            <w:noWrap/>
            <w:vAlign w:val="center"/>
          </w:tcPr>
          <w:p w14:paraId="43D93E83"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0.000</w:t>
            </w:r>
          </w:p>
        </w:tc>
      </w:tr>
      <w:tr w:rsidR="00D660B6" w14:paraId="7A3445BD" w14:textId="77777777">
        <w:trPr>
          <w:trHeight w:val="278"/>
          <w:jc w:val="center"/>
        </w:trPr>
        <w:tc>
          <w:tcPr>
            <w:tcW w:w="2302" w:type="pct"/>
            <w:shd w:val="clear" w:color="auto" w:fill="auto"/>
            <w:noWrap/>
            <w:vAlign w:val="center"/>
          </w:tcPr>
          <w:p w14:paraId="4DC6C99F"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lastRenderedPageBreak/>
              <w:t>k__Bacteria.p__Firmicutes.c__Clostridia.o__Clostridiales.f__Clostridiaceae.g__Candidatus_Arthromitus</w:t>
            </w:r>
          </w:p>
        </w:tc>
        <w:tc>
          <w:tcPr>
            <w:tcW w:w="719" w:type="pct"/>
            <w:shd w:val="clear" w:color="auto" w:fill="auto"/>
            <w:noWrap/>
            <w:vAlign w:val="center"/>
          </w:tcPr>
          <w:p w14:paraId="55E46E9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2.489</w:t>
            </w:r>
          </w:p>
        </w:tc>
        <w:tc>
          <w:tcPr>
            <w:tcW w:w="671" w:type="pct"/>
            <w:shd w:val="clear" w:color="auto" w:fill="auto"/>
            <w:noWrap/>
            <w:vAlign w:val="center"/>
          </w:tcPr>
          <w:p w14:paraId="5FD793B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7730F09E"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3.431</w:t>
            </w:r>
          </w:p>
        </w:tc>
        <w:tc>
          <w:tcPr>
            <w:tcW w:w="582" w:type="pct"/>
            <w:shd w:val="clear" w:color="auto" w:fill="auto"/>
            <w:noWrap/>
            <w:vAlign w:val="center"/>
          </w:tcPr>
          <w:p w14:paraId="7AD2720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0.003</w:t>
            </w:r>
          </w:p>
        </w:tc>
      </w:tr>
      <w:tr w:rsidR="00D660B6" w14:paraId="6524B3A0" w14:textId="77777777">
        <w:trPr>
          <w:trHeight w:val="278"/>
          <w:jc w:val="center"/>
        </w:trPr>
        <w:tc>
          <w:tcPr>
            <w:tcW w:w="2302" w:type="pct"/>
            <w:shd w:val="clear" w:color="auto" w:fill="auto"/>
            <w:noWrap/>
            <w:vAlign w:val="center"/>
          </w:tcPr>
          <w:p w14:paraId="32B2ED50"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k__Bacteria.p__Bacteroidota.c__Bacteroidia.o__Bacteroidales.f__Muribaculaceae.g__Muribaculaceae</w:t>
            </w:r>
          </w:p>
        </w:tc>
        <w:tc>
          <w:tcPr>
            <w:tcW w:w="719" w:type="pct"/>
            <w:shd w:val="clear" w:color="auto" w:fill="auto"/>
            <w:noWrap/>
            <w:vAlign w:val="center"/>
          </w:tcPr>
          <w:p w14:paraId="1E5A5168"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5.653</w:t>
            </w:r>
          </w:p>
        </w:tc>
        <w:tc>
          <w:tcPr>
            <w:tcW w:w="671" w:type="pct"/>
            <w:shd w:val="clear" w:color="auto" w:fill="auto"/>
            <w:noWrap/>
            <w:vAlign w:val="center"/>
          </w:tcPr>
          <w:p w14:paraId="105636C6"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4057C7B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4.951</w:t>
            </w:r>
          </w:p>
        </w:tc>
        <w:tc>
          <w:tcPr>
            <w:tcW w:w="582" w:type="pct"/>
            <w:shd w:val="clear" w:color="auto" w:fill="auto"/>
            <w:noWrap/>
            <w:vAlign w:val="center"/>
          </w:tcPr>
          <w:p w14:paraId="1DBEB7B3"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0.009</w:t>
            </w:r>
          </w:p>
        </w:tc>
      </w:tr>
      <w:tr w:rsidR="00D660B6" w14:paraId="57F97E5F" w14:textId="77777777">
        <w:trPr>
          <w:trHeight w:val="278"/>
          <w:jc w:val="center"/>
        </w:trPr>
        <w:tc>
          <w:tcPr>
            <w:tcW w:w="2302" w:type="pct"/>
            <w:shd w:val="clear" w:color="auto" w:fill="auto"/>
            <w:noWrap/>
            <w:vAlign w:val="center"/>
          </w:tcPr>
          <w:p w14:paraId="37A41A22"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k__Bacteria.p__Bacteroidota.c__Bacteroidia.o__Bacteroidales.f__Muribaculaceae</w:t>
            </w:r>
          </w:p>
        </w:tc>
        <w:tc>
          <w:tcPr>
            <w:tcW w:w="719" w:type="pct"/>
            <w:shd w:val="clear" w:color="auto" w:fill="auto"/>
            <w:noWrap/>
            <w:vAlign w:val="center"/>
          </w:tcPr>
          <w:p w14:paraId="04B43B7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5.672</w:t>
            </w:r>
          </w:p>
        </w:tc>
        <w:tc>
          <w:tcPr>
            <w:tcW w:w="671" w:type="pct"/>
            <w:shd w:val="clear" w:color="auto" w:fill="auto"/>
            <w:noWrap/>
            <w:vAlign w:val="center"/>
          </w:tcPr>
          <w:p w14:paraId="4C185675"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5008DA4A"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5.001</w:t>
            </w:r>
          </w:p>
        </w:tc>
        <w:tc>
          <w:tcPr>
            <w:tcW w:w="582" w:type="pct"/>
            <w:shd w:val="clear" w:color="auto" w:fill="auto"/>
            <w:noWrap/>
            <w:vAlign w:val="center"/>
          </w:tcPr>
          <w:p w14:paraId="0175D92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0.006</w:t>
            </w:r>
          </w:p>
        </w:tc>
      </w:tr>
      <w:tr w:rsidR="00D660B6" w14:paraId="79613BC4" w14:textId="77777777">
        <w:trPr>
          <w:trHeight w:val="278"/>
          <w:jc w:val="center"/>
        </w:trPr>
        <w:tc>
          <w:tcPr>
            <w:tcW w:w="2302" w:type="pct"/>
            <w:shd w:val="clear" w:color="auto" w:fill="auto"/>
            <w:noWrap/>
            <w:vAlign w:val="center"/>
          </w:tcPr>
          <w:p w14:paraId="0F95D8EA"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k__Bacteria.p__Firmicutes.c__Clostridia.o__Lachnospirales.f__Lachnospiraceae.g__A2</w:t>
            </w:r>
          </w:p>
        </w:tc>
        <w:tc>
          <w:tcPr>
            <w:tcW w:w="719" w:type="pct"/>
            <w:shd w:val="clear" w:color="auto" w:fill="auto"/>
            <w:noWrap/>
            <w:vAlign w:val="center"/>
          </w:tcPr>
          <w:p w14:paraId="21FFD72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2.684</w:t>
            </w:r>
          </w:p>
        </w:tc>
        <w:tc>
          <w:tcPr>
            <w:tcW w:w="671" w:type="pct"/>
            <w:shd w:val="clear" w:color="auto" w:fill="auto"/>
            <w:noWrap/>
            <w:vAlign w:val="center"/>
          </w:tcPr>
          <w:p w14:paraId="2BD3F9F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725EB8E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3.411</w:t>
            </w:r>
          </w:p>
        </w:tc>
        <w:tc>
          <w:tcPr>
            <w:tcW w:w="582" w:type="pct"/>
            <w:shd w:val="clear" w:color="auto" w:fill="auto"/>
            <w:noWrap/>
            <w:vAlign w:val="center"/>
          </w:tcPr>
          <w:p w14:paraId="1C95004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0.019</w:t>
            </w:r>
          </w:p>
        </w:tc>
      </w:tr>
      <w:tr w:rsidR="00D660B6" w14:paraId="4E540D3C" w14:textId="77777777">
        <w:trPr>
          <w:trHeight w:val="278"/>
          <w:jc w:val="center"/>
        </w:trPr>
        <w:tc>
          <w:tcPr>
            <w:tcW w:w="2302" w:type="pct"/>
            <w:shd w:val="clear" w:color="auto" w:fill="auto"/>
            <w:noWrap/>
            <w:vAlign w:val="center"/>
          </w:tcPr>
          <w:p w14:paraId="4C509461"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k__Bacteria.p__Bacteroidota.c__Bacteroidia.o__</w:t>
            </w:r>
            <w:proofErr w:type="spellStart"/>
            <w:r>
              <w:rPr>
                <w:rFonts w:ascii="Arial" w:eastAsia="SimSun" w:hAnsi="Arial" w:cs="Arial"/>
                <w:i/>
                <w:iCs/>
                <w:color w:val="000000" w:themeColor="text1"/>
                <w:kern w:val="0"/>
                <w:sz w:val="20"/>
                <w:szCs w:val="20"/>
                <w:lang w:bidi="ar"/>
              </w:rPr>
              <w:t>Bacteroidales</w:t>
            </w:r>
            <w:proofErr w:type="spellEnd"/>
          </w:p>
        </w:tc>
        <w:tc>
          <w:tcPr>
            <w:tcW w:w="719" w:type="pct"/>
            <w:shd w:val="clear" w:color="auto" w:fill="auto"/>
            <w:noWrap/>
            <w:vAlign w:val="center"/>
          </w:tcPr>
          <w:p w14:paraId="301E6D5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5.800</w:t>
            </w:r>
          </w:p>
        </w:tc>
        <w:tc>
          <w:tcPr>
            <w:tcW w:w="671" w:type="pct"/>
            <w:shd w:val="clear" w:color="auto" w:fill="auto"/>
            <w:noWrap/>
            <w:vAlign w:val="center"/>
          </w:tcPr>
          <w:p w14:paraId="3FF5234F"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5BC4B60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4.859</w:t>
            </w:r>
          </w:p>
        </w:tc>
        <w:tc>
          <w:tcPr>
            <w:tcW w:w="582" w:type="pct"/>
            <w:shd w:val="clear" w:color="auto" w:fill="auto"/>
            <w:noWrap/>
            <w:vAlign w:val="center"/>
          </w:tcPr>
          <w:p w14:paraId="24BC3BB3"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0.043</w:t>
            </w:r>
          </w:p>
        </w:tc>
      </w:tr>
      <w:tr w:rsidR="00D660B6" w14:paraId="30A3BA1D" w14:textId="77777777">
        <w:trPr>
          <w:trHeight w:val="278"/>
          <w:jc w:val="center"/>
        </w:trPr>
        <w:tc>
          <w:tcPr>
            <w:tcW w:w="2302" w:type="pct"/>
            <w:shd w:val="clear" w:color="auto" w:fill="auto"/>
            <w:noWrap/>
            <w:vAlign w:val="center"/>
          </w:tcPr>
          <w:p w14:paraId="11609ABB"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k__Bacteria.p__Firmicutes.c__Clostridia.o__Oscillospirales.f__UCG_010</w:t>
            </w:r>
          </w:p>
        </w:tc>
        <w:tc>
          <w:tcPr>
            <w:tcW w:w="719" w:type="pct"/>
            <w:shd w:val="clear" w:color="auto" w:fill="auto"/>
            <w:noWrap/>
            <w:vAlign w:val="center"/>
          </w:tcPr>
          <w:p w14:paraId="51BD3C3F"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3.559</w:t>
            </w:r>
          </w:p>
        </w:tc>
        <w:tc>
          <w:tcPr>
            <w:tcW w:w="671" w:type="pct"/>
            <w:shd w:val="clear" w:color="auto" w:fill="auto"/>
            <w:noWrap/>
            <w:vAlign w:val="center"/>
          </w:tcPr>
          <w:p w14:paraId="382128A4"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3498704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3.127</w:t>
            </w:r>
          </w:p>
        </w:tc>
        <w:tc>
          <w:tcPr>
            <w:tcW w:w="582" w:type="pct"/>
            <w:shd w:val="clear" w:color="auto" w:fill="auto"/>
            <w:noWrap/>
            <w:vAlign w:val="center"/>
          </w:tcPr>
          <w:p w14:paraId="626AD816"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0.009</w:t>
            </w:r>
          </w:p>
        </w:tc>
      </w:tr>
      <w:tr w:rsidR="00D660B6" w14:paraId="658D70E1" w14:textId="77777777">
        <w:trPr>
          <w:trHeight w:val="278"/>
          <w:jc w:val="center"/>
        </w:trPr>
        <w:tc>
          <w:tcPr>
            <w:tcW w:w="2302" w:type="pct"/>
            <w:shd w:val="clear" w:color="auto" w:fill="auto"/>
            <w:noWrap/>
            <w:vAlign w:val="center"/>
          </w:tcPr>
          <w:p w14:paraId="0688541C"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k__Bacteria.p__Firmicutes.c__Clostridia.o__Oscillospirales.f__UCG_010.g__UCG_010</w:t>
            </w:r>
          </w:p>
        </w:tc>
        <w:tc>
          <w:tcPr>
            <w:tcW w:w="719" w:type="pct"/>
            <w:shd w:val="clear" w:color="auto" w:fill="auto"/>
            <w:noWrap/>
            <w:vAlign w:val="center"/>
          </w:tcPr>
          <w:p w14:paraId="2DF11BB1"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3.559</w:t>
            </w:r>
          </w:p>
        </w:tc>
        <w:tc>
          <w:tcPr>
            <w:tcW w:w="671" w:type="pct"/>
            <w:shd w:val="clear" w:color="auto" w:fill="auto"/>
            <w:noWrap/>
            <w:vAlign w:val="center"/>
          </w:tcPr>
          <w:p w14:paraId="38B29595"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1BA984CA"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3.127</w:t>
            </w:r>
          </w:p>
        </w:tc>
        <w:tc>
          <w:tcPr>
            <w:tcW w:w="582" w:type="pct"/>
            <w:shd w:val="clear" w:color="auto" w:fill="auto"/>
            <w:noWrap/>
            <w:vAlign w:val="center"/>
          </w:tcPr>
          <w:p w14:paraId="0B990B3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0.009</w:t>
            </w:r>
          </w:p>
        </w:tc>
      </w:tr>
      <w:tr w:rsidR="00D660B6" w14:paraId="22FCFDBB" w14:textId="77777777">
        <w:trPr>
          <w:trHeight w:val="278"/>
          <w:jc w:val="center"/>
        </w:trPr>
        <w:tc>
          <w:tcPr>
            <w:tcW w:w="2302" w:type="pct"/>
            <w:shd w:val="clear" w:color="auto" w:fill="auto"/>
            <w:noWrap/>
            <w:vAlign w:val="center"/>
          </w:tcPr>
          <w:p w14:paraId="59AEE0E9"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lastRenderedPageBreak/>
              <w:t>k__Bacteria.p__Firmicutes.c__Clostridia.o__Lachnospirales</w:t>
            </w:r>
            <w:proofErr w:type="gramStart"/>
            <w:r>
              <w:rPr>
                <w:rFonts w:ascii="Arial" w:eastAsia="SimSun" w:hAnsi="Arial" w:cs="Arial"/>
                <w:i/>
                <w:iCs/>
                <w:color w:val="000000" w:themeColor="text1"/>
                <w:kern w:val="0"/>
                <w:sz w:val="20"/>
                <w:szCs w:val="20"/>
                <w:lang w:bidi="ar"/>
              </w:rPr>
              <w:t>.f</w:t>
            </w:r>
            <w:proofErr w:type="gramEnd"/>
            <w:r>
              <w:rPr>
                <w:rFonts w:ascii="Arial" w:eastAsia="SimSun" w:hAnsi="Arial" w:cs="Arial"/>
                <w:i/>
                <w:iCs/>
                <w:color w:val="000000" w:themeColor="text1"/>
                <w:kern w:val="0"/>
                <w:sz w:val="20"/>
                <w:szCs w:val="20"/>
                <w:lang w:bidi="ar"/>
              </w:rPr>
              <w:t>__Lachnospiraceae.g__Lachnospiraceae_UCG_001</w:t>
            </w:r>
          </w:p>
        </w:tc>
        <w:tc>
          <w:tcPr>
            <w:tcW w:w="719" w:type="pct"/>
            <w:shd w:val="clear" w:color="auto" w:fill="auto"/>
            <w:noWrap/>
            <w:vAlign w:val="center"/>
          </w:tcPr>
          <w:p w14:paraId="4C2E7B7F"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3.208</w:t>
            </w:r>
          </w:p>
        </w:tc>
        <w:tc>
          <w:tcPr>
            <w:tcW w:w="671" w:type="pct"/>
            <w:shd w:val="clear" w:color="auto" w:fill="auto"/>
            <w:noWrap/>
            <w:vAlign w:val="center"/>
          </w:tcPr>
          <w:p w14:paraId="32957B69"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6DFD01C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3.004</w:t>
            </w:r>
          </w:p>
        </w:tc>
        <w:tc>
          <w:tcPr>
            <w:tcW w:w="582" w:type="pct"/>
            <w:shd w:val="clear" w:color="auto" w:fill="auto"/>
            <w:noWrap/>
            <w:vAlign w:val="center"/>
          </w:tcPr>
          <w:p w14:paraId="6697DF9C"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0.019</w:t>
            </w:r>
          </w:p>
        </w:tc>
      </w:tr>
      <w:tr w:rsidR="00D660B6" w14:paraId="7DCCB25C" w14:textId="77777777">
        <w:trPr>
          <w:trHeight w:val="278"/>
          <w:jc w:val="center"/>
        </w:trPr>
        <w:tc>
          <w:tcPr>
            <w:tcW w:w="2302" w:type="pct"/>
            <w:shd w:val="clear" w:color="auto" w:fill="auto"/>
            <w:noWrap/>
            <w:vAlign w:val="center"/>
          </w:tcPr>
          <w:p w14:paraId="181B9695"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k__Bacteria.p__Desulfobacterota.c__Desulfovibrionia.o__Desulfovibrionales.f__Desulfovibrionaceae.g__Desulfovibrio</w:t>
            </w:r>
          </w:p>
        </w:tc>
        <w:tc>
          <w:tcPr>
            <w:tcW w:w="719" w:type="pct"/>
            <w:shd w:val="clear" w:color="auto" w:fill="auto"/>
            <w:noWrap/>
            <w:vAlign w:val="center"/>
          </w:tcPr>
          <w:p w14:paraId="6AD1A282"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3.823</w:t>
            </w:r>
          </w:p>
        </w:tc>
        <w:tc>
          <w:tcPr>
            <w:tcW w:w="671" w:type="pct"/>
            <w:shd w:val="clear" w:color="auto" w:fill="auto"/>
            <w:noWrap/>
            <w:vAlign w:val="center"/>
          </w:tcPr>
          <w:p w14:paraId="1812C800"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58AA6E58"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3.416</w:t>
            </w:r>
          </w:p>
        </w:tc>
        <w:tc>
          <w:tcPr>
            <w:tcW w:w="582" w:type="pct"/>
            <w:shd w:val="clear" w:color="auto" w:fill="auto"/>
            <w:noWrap/>
            <w:vAlign w:val="center"/>
          </w:tcPr>
          <w:p w14:paraId="634B7557"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0.043</w:t>
            </w:r>
          </w:p>
        </w:tc>
      </w:tr>
      <w:tr w:rsidR="00D660B6" w14:paraId="2B1D6EAE" w14:textId="77777777">
        <w:trPr>
          <w:trHeight w:val="278"/>
          <w:jc w:val="center"/>
        </w:trPr>
        <w:tc>
          <w:tcPr>
            <w:tcW w:w="2302" w:type="pct"/>
            <w:shd w:val="clear" w:color="auto" w:fill="auto"/>
            <w:noWrap/>
            <w:vAlign w:val="center"/>
          </w:tcPr>
          <w:p w14:paraId="06CFAF25" w14:textId="77777777" w:rsidR="00D660B6" w:rsidRDefault="00000000">
            <w:pPr>
              <w:widowControl/>
              <w:spacing w:line="480" w:lineRule="auto"/>
              <w:jc w:val="left"/>
              <w:textAlignment w:val="center"/>
              <w:rPr>
                <w:rFonts w:ascii="Arial" w:eastAsia="DengXian" w:hAnsi="Arial" w:cs="Arial"/>
                <w:i/>
                <w:iCs/>
                <w:color w:val="000000" w:themeColor="text1"/>
                <w:kern w:val="0"/>
                <w:sz w:val="20"/>
                <w:szCs w:val="20"/>
              </w:rPr>
            </w:pPr>
            <w:r>
              <w:rPr>
                <w:rFonts w:ascii="Arial" w:eastAsia="SimSun" w:hAnsi="Arial" w:cs="Arial"/>
                <w:i/>
                <w:iCs/>
                <w:color w:val="000000" w:themeColor="text1"/>
                <w:kern w:val="0"/>
                <w:sz w:val="20"/>
                <w:szCs w:val="20"/>
                <w:lang w:bidi="ar"/>
              </w:rPr>
              <w:t>k__Bacteria.p__Firmicutes.c__Clostridia.o__Lachnospirales.f__Lachnospiraceae.g__Blautia</w:t>
            </w:r>
          </w:p>
        </w:tc>
        <w:tc>
          <w:tcPr>
            <w:tcW w:w="719" w:type="pct"/>
            <w:shd w:val="clear" w:color="auto" w:fill="auto"/>
            <w:noWrap/>
            <w:vAlign w:val="center"/>
          </w:tcPr>
          <w:p w14:paraId="4D4B413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4.140</w:t>
            </w:r>
          </w:p>
        </w:tc>
        <w:tc>
          <w:tcPr>
            <w:tcW w:w="671" w:type="pct"/>
            <w:shd w:val="clear" w:color="auto" w:fill="auto"/>
            <w:noWrap/>
            <w:vAlign w:val="center"/>
          </w:tcPr>
          <w:p w14:paraId="78BD37AD"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757AC358"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3.785</w:t>
            </w:r>
          </w:p>
        </w:tc>
        <w:tc>
          <w:tcPr>
            <w:tcW w:w="582" w:type="pct"/>
            <w:shd w:val="clear" w:color="auto" w:fill="auto"/>
            <w:noWrap/>
            <w:vAlign w:val="center"/>
          </w:tcPr>
          <w:p w14:paraId="1FC02851" w14:textId="77777777" w:rsidR="00D660B6" w:rsidRDefault="00000000">
            <w:pPr>
              <w:widowControl/>
              <w:spacing w:line="480" w:lineRule="auto"/>
              <w:jc w:val="center"/>
              <w:textAlignment w:val="center"/>
              <w:rPr>
                <w:rFonts w:ascii="Arial" w:eastAsia="DengXian" w:hAnsi="Arial" w:cs="Arial"/>
                <w:color w:val="000000" w:themeColor="text1"/>
                <w:kern w:val="0"/>
                <w:sz w:val="20"/>
                <w:szCs w:val="20"/>
              </w:rPr>
            </w:pPr>
            <w:r>
              <w:rPr>
                <w:rFonts w:ascii="Arial" w:eastAsia="SimSun" w:hAnsi="Arial" w:cs="Arial"/>
                <w:color w:val="000000" w:themeColor="text1"/>
                <w:kern w:val="0"/>
                <w:sz w:val="20"/>
                <w:szCs w:val="20"/>
                <w:lang w:bidi="ar"/>
              </w:rPr>
              <w:t>0.010</w:t>
            </w:r>
          </w:p>
        </w:tc>
      </w:tr>
      <w:tr w:rsidR="00D660B6" w14:paraId="7BE9EA88" w14:textId="77777777">
        <w:trPr>
          <w:trHeight w:val="278"/>
          <w:jc w:val="center"/>
        </w:trPr>
        <w:tc>
          <w:tcPr>
            <w:tcW w:w="2302" w:type="pct"/>
            <w:shd w:val="clear" w:color="auto" w:fill="auto"/>
            <w:noWrap/>
            <w:vAlign w:val="center"/>
          </w:tcPr>
          <w:p w14:paraId="64071B86"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k__Bacteria.p__Firmicutes.c__Clostridia.o__Lachnospirales.f__Lachnospiraceae.g__Marvinbryantia</w:t>
            </w:r>
          </w:p>
        </w:tc>
        <w:tc>
          <w:tcPr>
            <w:tcW w:w="719" w:type="pct"/>
            <w:shd w:val="clear" w:color="auto" w:fill="auto"/>
            <w:noWrap/>
            <w:vAlign w:val="center"/>
          </w:tcPr>
          <w:p w14:paraId="4F5E047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3.234</w:t>
            </w:r>
          </w:p>
        </w:tc>
        <w:tc>
          <w:tcPr>
            <w:tcW w:w="671" w:type="pct"/>
            <w:shd w:val="clear" w:color="auto" w:fill="auto"/>
            <w:noWrap/>
            <w:vAlign w:val="center"/>
          </w:tcPr>
          <w:p w14:paraId="546DE30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1108EE6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3.142</w:t>
            </w:r>
          </w:p>
        </w:tc>
        <w:tc>
          <w:tcPr>
            <w:tcW w:w="582" w:type="pct"/>
            <w:shd w:val="clear" w:color="auto" w:fill="auto"/>
            <w:noWrap/>
            <w:vAlign w:val="center"/>
          </w:tcPr>
          <w:p w14:paraId="1064836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0.003</w:t>
            </w:r>
          </w:p>
        </w:tc>
      </w:tr>
      <w:tr w:rsidR="00D660B6" w14:paraId="10C723C0" w14:textId="77777777">
        <w:trPr>
          <w:trHeight w:val="278"/>
          <w:jc w:val="center"/>
        </w:trPr>
        <w:tc>
          <w:tcPr>
            <w:tcW w:w="2302" w:type="pct"/>
            <w:shd w:val="clear" w:color="auto" w:fill="auto"/>
            <w:noWrap/>
            <w:vAlign w:val="center"/>
          </w:tcPr>
          <w:p w14:paraId="04937280"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k__Bacteria.p__Firmicutes.c__Clostridia.o__Oscillospirales.</w:t>
            </w:r>
            <w:proofErr w:type="gramStart"/>
            <w:r>
              <w:rPr>
                <w:rFonts w:ascii="Arial" w:eastAsia="SimSun" w:hAnsi="Arial" w:cs="Arial"/>
                <w:i/>
                <w:iCs/>
                <w:color w:val="000000" w:themeColor="text1"/>
                <w:kern w:val="0"/>
                <w:sz w:val="20"/>
                <w:szCs w:val="20"/>
                <w:lang w:bidi="ar"/>
              </w:rPr>
              <w:t>f__</w:t>
            </w:r>
            <w:proofErr w:type="gramEnd"/>
            <w:r>
              <w:rPr>
                <w:rFonts w:ascii="Arial" w:eastAsia="SimSun" w:hAnsi="Arial" w:cs="Arial"/>
                <w:i/>
                <w:iCs/>
                <w:color w:val="000000" w:themeColor="text1"/>
                <w:kern w:val="0"/>
                <w:sz w:val="20"/>
                <w:szCs w:val="20"/>
                <w:lang w:bidi="ar"/>
              </w:rPr>
              <w:t>_Eubacterium__coprostanoligenes_group</w:t>
            </w:r>
          </w:p>
        </w:tc>
        <w:tc>
          <w:tcPr>
            <w:tcW w:w="719" w:type="pct"/>
            <w:shd w:val="clear" w:color="auto" w:fill="auto"/>
            <w:noWrap/>
            <w:vAlign w:val="center"/>
          </w:tcPr>
          <w:p w14:paraId="7AA149C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3.855</w:t>
            </w:r>
          </w:p>
        </w:tc>
        <w:tc>
          <w:tcPr>
            <w:tcW w:w="671" w:type="pct"/>
            <w:shd w:val="clear" w:color="auto" w:fill="auto"/>
            <w:noWrap/>
            <w:vAlign w:val="center"/>
          </w:tcPr>
          <w:p w14:paraId="71906C8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Ctrl</w:t>
            </w:r>
          </w:p>
        </w:tc>
        <w:tc>
          <w:tcPr>
            <w:tcW w:w="724" w:type="pct"/>
            <w:shd w:val="clear" w:color="auto" w:fill="auto"/>
            <w:noWrap/>
            <w:vAlign w:val="center"/>
          </w:tcPr>
          <w:p w14:paraId="636DABF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3.392</w:t>
            </w:r>
          </w:p>
        </w:tc>
        <w:tc>
          <w:tcPr>
            <w:tcW w:w="582" w:type="pct"/>
            <w:shd w:val="clear" w:color="auto" w:fill="auto"/>
            <w:noWrap/>
            <w:vAlign w:val="center"/>
          </w:tcPr>
          <w:p w14:paraId="103E705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0.011</w:t>
            </w:r>
          </w:p>
        </w:tc>
      </w:tr>
      <w:tr w:rsidR="00D660B6" w14:paraId="591C53FF" w14:textId="77777777">
        <w:trPr>
          <w:trHeight w:val="278"/>
          <w:jc w:val="center"/>
        </w:trPr>
        <w:tc>
          <w:tcPr>
            <w:tcW w:w="2302" w:type="pct"/>
            <w:shd w:val="clear" w:color="auto" w:fill="auto"/>
            <w:noWrap/>
            <w:vAlign w:val="center"/>
          </w:tcPr>
          <w:p w14:paraId="45323011"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k__Bacteria.p__Firmicutes.c__Clostridia.o__Clostridia_UCG_014.f__Clostridia_UCG_014</w:t>
            </w:r>
          </w:p>
        </w:tc>
        <w:tc>
          <w:tcPr>
            <w:tcW w:w="719" w:type="pct"/>
            <w:shd w:val="clear" w:color="auto" w:fill="auto"/>
            <w:noWrap/>
            <w:vAlign w:val="center"/>
          </w:tcPr>
          <w:p w14:paraId="36264F2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4.382</w:t>
            </w:r>
          </w:p>
        </w:tc>
        <w:tc>
          <w:tcPr>
            <w:tcW w:w="671" w:type="pct"/>
            <w:shd w:val="clear" w:color="auto" w:fill="auto"/>
            <w:noWrap/>
            <w:vAlign w:val="center"/>
          </w:tcPr>
          <w:p w14:paraId="26287FB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2C1521E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4.007</w:t>
            </w:r>
          </w:p>
        </w:tc>
        <w:tc>
          <w:tcPr>
            <w:tcW w:w="582" w:type="pct"/>
            <w:shd w:val="clear" w:color="auto" w:fill="auto"/>
            <w:noWrap/>
            <w:vAlign w:val="center"/>
          </w:tcPr>
          <w:p w14:paraId="1E8EFD0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0.013</w:t>
            </w:r>
          </w:p>
        </w:tc>
      </w:tr>
      <w:tr w:rsidR="00D660B6" w14:paraId="66B35E6D" w14:textId="77777777">
        <w:trPr>
          <w:trHeight w:val="278"/>
          <w:jc w:val="center"/>
        </w:trPr>
        <w:tc>
          <w:tcPr>
            <w:tcW w:w="2302" w:type="pct"/>
            <w:shd w:val="clear" w:color="auto" w:fill="auto"/>
            <w:noWrap/>
            <w:vAlign w:val="center"/>
          </w:tcPr>
          <w:p w14:paraId="17768631"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k__Bacteria.p__Firmicutes.c__Clostridia.o__Oscillospirales.f__Ruminococcaceae.g___Eubacterium__siraeum_group</w:t>
            </w:r>
          </w:p>
        </w:tc>
        <w:tc>
          <w:tcPr>
            <w:tcW w:w="719" w:type="pct"/>
            <w:shd w:val="clear" w:color="auto" w:fill="auto"/>
            <w:noWrap/>
            <w:vAlign w:val="center"/>
          </w:tcPr>
          <w:p w14:paraId="6FDF467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4.339</w:t>
            </w:r>
          </w:p>
        </w:tc>
        <w:tc>
          <w:tcPr>
            <w:tcW w:w="671" w:type="pct"/>
            <w:shd w:val="clear" w:color="auto" w:fill="auto"/>
            <w:noWrap/>
            <w:vAlign w:val="center"/>
          </w:tcPr>
          <w:p w14:paraId="74F0192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04CC390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3.954</w:t>
            </w:r>
          </w:p>
        </w:tc>
        <w:tc>
          <w:tcPr>
            <w:tcW w:w="582" w:type="pct"/>
            <w:shd w:val="clear" w:color="auto" w:fill="auto"/>
            <w:noWrap/>
            <w:vAlign w:val="center"/>
          </w:tcPr>
          <w:p w14:paraId="6A7294F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0.018</w:t>
            </w:r>
          </w:p>
        </w:tc>
      </w:tr>
      <w:tr w:rsidR="00D660B6" w14:paraId="02DFA2C0" w14:textId="77777777">
        <w:trPr>
          <w:trHeight w:val="278"/>
          <w:jc w:val="center"/>
        </w:trPr>
        <w:tc>
          <w:tcPr>
            <w:tcW w:w="2302" w:type="pct"/>
            <w:shd w:val="clear" w:color="auto" w:fill="auto"/>
            <w:noWrap/>
            <w:vAlign w:val="center"/>
          </w:tcPr>
          <w:p w14:paraId="27F44AD2"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k__Bacteria.p__Firmicutes.c__Clostridia.o__Clostridia_UCG_014</w:t>
            </w:r>
          </w:p>
        </w:tc>
        <w:tc>
          <w:tcPr>
            <w:tcW w:w="719" w:type="pct"/>
            <w:shd w:val="clear" w:color="auto" w:fill="auto"/>
            <w:noWrap/>
            <w:vAlign w:val="center"/>
          </w:tcPr>
          <w:p w14:paraId="2B44D8E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4.382</w:t>
            </w:r>
          </w:p>
        </w:tc>
        <w:tc>
          <w:tcPr>
            <w:tcW w:w="671" w:type="pct"/>
            <w:shd w:val="clear" w:color="auto" w:fill="auto"/>
            <w:noWrap/>
            <w:vAlign w:val="center"/>
          </w:tcPr>
          <w:p w14:paraId="403FB0C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71DE229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4.007</w:t>
            </w:r>
          </w:p>
        </w:tc>
        <w:tc>
          <w:tcPr>
            <w:tcW w:w="582" w:type="pct"/>
            <w:shd w:val="clear" w:color="auto" w:fill="auto"/>
            <w:noWrap/>
            <w:vAlign w:val="center"/>
          </w:tcPr>
          <w:p w14:paraId="36F7D9A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0.013</w:t>
            </w:r>
          </w:p>
        </w:tc>
      </w:tr>
      <w:tr w:rsidR="00D660B6" w14:paraId="340560BC" w14:textId="77777777">
        <w:trPr>
          <w:trHeight w:val="278"/>
          <w:jc w:val="center"/>
        </w:trPr>
        <w:tc>
          <w:tcPr>
            <w:tcW w:w="2302" w:type="pct"/>
            <w:shd w:val="clear" w:color="auto" w:fill="auto"/>
            <w:noWrap/>
            <w:vAlign w:val="center"/>
          </w:tcPr>
          <w:p w14:paraId="49C9CA0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k__Bacteria.p__Proteobacteria.c__Gammaproteobacteria.o__Enterobacterales.f__Enterobacteriaceae</w:t>
            </w:r>
          </w:p>
        </w:tc>
        <w:tc>
          <w:tcPr>
            <w:tcW w:w="719" w:type="pct"/>
            <w:shd w:val="clear" w:color="auto" w:fill="auto"/>
            <w:noWrap/>
            <w:vAlign w:val="center"/>
          </w:tcPr>
          <w:p w14:paraId="3F8CC71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4.424</w:t>
            </w:r>
          </w:p>
        </w:tc>
        <w:tc>
          <w:tcPr>
            <w:tcW w:w="671" w:type="pct"/>
            <w:shd w:val="clear" w:color="auto" w:fill="auto"/>
            <w:noWrap/>
            <w:vAlign w:val="center"/>
          </w:tcPr>
          <w:p w14:paraId="0108005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4EAABA7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4.126</w:t>
            </w:r>
          </w:p>
        </w:tc>
        <w:tc>
          <w:tcPr>
            <w:tcW w:w="582" w:type="pct"/>
            <w:shd w:val="clear" w:color="auto" w:fill="auto"/>
            <w:noWrap/>
            <w:vAlign w:val="center"/>
          </w:tcPr>
          <w:p w14:paraId="7B023B2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0.001</w:t>
            </w:r>
          </w:p>
        </w:tc>
      </w:tr>
      <w:tr w:rsidR="00D660B6" w14:paraId="5CFB2377" w14:textId="77777777">
        <w:trPr>
          <w:trHeight w:val="278"/>
          <w:jc w:val="center"/>
        </w:trPr>
        <w:tc>
          <w:tcPr>
            <w:tcW w:w="2302" w:type="pct"/>
            <w:shd w:val="clear" w:color="auto" w:fill="auto"/>
            <w:noWrap/>
            <w:vAlign w:val="center"/>
          </w:tcPr>
          <w:p w14:paraId="5064602F"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k__Bacteria.p__Proteobacteria.c__Alphaproteobacteria.o__Rhodospirillales</w:t>
            </w:r>
          </w:p>
        </w:tc>
        <w:tc>
          <w:tcPr>
            <w:tcW w:w="719" w:type="pct"/>
            <w:shd w:val="clear" w:color="auto" w:fill="auto"/>
            <w:noWrap/>
            <w:vAlign w:val="center"/>
          </w:tcPr>
          <w:p w14:paraId="306F0C4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3.867</w:t>
            </w:r>
          </w:p>
        </w:tc>
        <w:tc>
          <w:tcPr>
            <w:tcW w:w="671" w:type="pct"/>
            <w:shd w:val="clear" w:color="auto" w:fill="auto"/>
            <w:noWrap/>
            <w:vAlign w:val="center"/>
          </w:tcPr>
          <w:p w14:paraId="4D7A95F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415E7B3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3.492</w:t>
            </w:r>
          </w:p>
        </w:tc>
        <w:tc>
          <w:tcPr>
            <w:tcW w:w="582" w:type="pct"/>
            <w:shd w:val="clear" w:color="auto" w:fill="auto"/>
            <w:noWrap/>
            <w:vAlign w:val="center"/>
          </w:tcPr>
          <w:p w14:paraId="6C656FB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0.006</w:t>
            </w:r>
          </w:p>
        </w:tc>
      </w:tr>
      <w:tr w:rsidR="00D660B6" w14:paraId="3D06BB67" w14:textId="77777777">
        <w:trPr>
          <w:trHeight w:val="278"/>
          <w:jc w:val="center"/>
        </w:trPr>
        <w:tc>
          <w:tcPr>
            <w:tcW w:w="2302" w:type="pct"/>
            <w:shd w:val="clear" w:color="auto" w:fill="auto"/>
            <w:noWrap/>
            <w:vAlign w:val="center"/>
          </w:tcPr>
          <w:p w14:paraId="154810C6"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k__Bacteria.p__Firmicutes.c__Clostridia.o__Clostridia_UCG_014.f__Clostridia_UCG_014.g__Clostridia_UCG_014</w:t>
            </w:r>
          </w:p>
        </w:tc>
        <w:tc>
          <w:tcPr>
            <w:tcW w:w="719" w:type="pct"/>
            <w:shd w:val="clear" w:color="auto" w:fill="auto"/>
            <w:noWrap/>
            <w:vAlign w:val="center"/>
          </w:tcPr>
          <w:p w14:paraId="7DEEC9E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4.382</w:t>
            </w:r>
          </w:p>
        </w:tc>
        <w:tc>
          <w:tcPr>
            <w:tcW w:w="671" w:type="pct"/>
            <w:shd w:val="clear" w:color="auto" w:fill="auto"/>
            <w:noWrap/>
            <w:vAlign w:val="center"/>
          </w:tcPr>
          <w:p w14:paraId="3C84402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7AD931F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4.007</w:t>
            </w:r>
          </w:p>
        </w:tc>
        <w:tc>
          <w:tcPr>
            <w:tcW w:w="582" w:type="pct"/>
            <w:shd w:val="clear" w:color="auto" w:fill="auto"/>
            <w:noWrap/>
            <w:vAlign w:val="center"/>
          </w:tcPr>
          <w:p w14:paraId="320DD13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0.013</w:t>
            </w:r>
          </w:p>
        </w:tc>
      </w:tr>
      <w:tr w:rsidR="00D660B6" w14:paraId="1274FFFB" w14:textId="77777777">
        <w:trPr>
          <w:trHeight w:val="278"/>
          <w:jc w:val="center"/>
        </w:trPr>
        <w:tc>
          <w:tcPr>
            <w:tcW w:w="2302" w:type="pct"/>
            <w:shd w:val="clear" w:color="auto" w:fill="auto"/>
            <w:noWrap/>
            <w:vAlign w:val="center"/>
          </w:tcPr>
          <w:p w14:paraId="1858BF09"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proofErr w:type="spellStart"/>
            <w:r>
              <w:rPr>
                <w:rFonts w:ascii="Arial" w:eastAsia="SimSun" w:hAnsi="Arial" w:cs="Arial"/>
                <w:i/>
                <w:iCs/>
                <w:color w:val="000000" w:themeColor="text1"/>
                <w:kern w:val="0"/>
                <w:sz w:val="20"/>
                <w:szCs w:val="20"/>
                <w:lang w:bidi="ar"/>
              </w:rPr>
              <w:t>k__Bacteria.p__Proteobacteria</w:t>
            </w:r>
            <w:proofErr w:type="spellEnd"/>
          </w:p>
        </w:tc>
        <w:tc>
          <w:tcPr>
            <w:tcW w:w="719" w:type="pct"/>
            <w:shd w:val="clear" w:color="auto" w:fill="auto"/>
            <w:noWrap/>
            <w:vAlign w:val="center"/>
          </w:tcPr>
          <w:p w14:paraId="22A4B28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4.627</w:t>
            </w:r>
          </w:p>
        </w:tc>
        <w:tc>
          <w:tcPr>
            <w:tcW w:w="671" w:type="pct"/>
            <w:shd w:val="clear" w:color="auto" w:fill="auto"/>
            <w:noWrap/>
            <w:vAlign w:val="center"/>
          </w:tcPr>
          <w:p w14:paraId="34188A2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2C8DB53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4.299</w:t>
            </w:r>
          </w:p>
        </w:tc>
        <w:tc>
          <w:tcPr>
            <w:tcW w:w="582" w:type="pct"/>
            <w:shd w:val="clear" w:color="auto" w:fill="auto"/>
            <w:noWrap/>
            <w:vAlign w:val="center"/>
          </w:tcPr>
          <w:p w14:paraId="148D795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0.001</w:t>
            </w:r>
          </w:p>
        </w:tc>
      </w:tr>
      <w:tr w:rsidR="00D660B6" w14:paraId="572D1E88" w14:textId="77777777">
        <w:trPr>
          <w:trHeight w:val="278"/>
          <w:jc w:val="center"/>
        </w:trPr>
        <w:tc>
          <w:tcPr>
            <w:tcW w:w="2302" w:type="pct"/>
            <w:shd w:val="clear" w:color="auto" w:fill="auto"/>
            <w:noWrap/>
            <w:vAlign w:val="center"/>
          </w:tcPr>
          <w:p w14:paraId="4362EC01"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k__Bacteria.p__Bacteroidota.c__Bacteroidia.o__Bacteroidales.f__Tannerellaceae.g__Parabacteroides</w:t>
            </w:r>
          </w:p>
        </w:tc>
        <w:tc>
          <w:tcPr>
            <w:tcW w:w="719" w:type="pct"/>
            <w:shd w:val="clear" w:color="auto" w:fill="auto"/>
            <w:noWrap/>
            <w:vAlign w:val="center"/>
          </w:tcPr>
          <w:p w14:paraId="17FD16C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4.697</w:t>
            </w:r>
          </w:p>
        </w:tc>
        <w:tc>
          <w:tcPr>
            <w:tcW w:w="671" w:type="pct"/>
            <w:shd w:val="clear" w:color="auto" w:fill="auto"/>
            <w:noWrap/>
            <w:vAlign w:val="center"/>
          </w:tcPr>
          <w:p w14:paraId="7D07C51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22497B5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4.304</w:t>
            </w:r>
          </w:p>
        </w:tc>
        <w:tc>
          <w:tcPr>
            <w:tcW w:w="582" w:type="pct"/>
            <w:shd w:val="clear" w:color="auto" w:fill="auto"/>
            <w:noWrap/>
            <w:vAlign w:val="center"/>
          </w:tcPr>
          <w:p w14:paraId="4043ADD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0.010</w:t>
            </w:r>
          </w:p>
        </w:tc>
      </w:tr>
      <w:tr w:rsidR="00D660B6" w14:paraId="7D26A935" w14:textId="77777777">
        <w:trPr>
          <w:trHeight w:val="278"/>
          <w:jc w:val="center"/>
        </w:trPr>
        <w:tc>
          <w:tcPr>
            <w:tcW w:w="2302" w:type="pct"/>
            <w:shd w:val="clear" w:color="auto" w:fill="auto"/>
            <w:noWrap/>
            <w:vAlign w:val="center"/>
          </w:tcPr>
          <w:p w14:paraId="1B3AA824"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k__Bacteria.p__Bacteroidota.c__Bacteroidia.o__Bacteroidales.f__Tannerellaceae</w:t>
            </w:r>
          </w:p>
        </w:tc>
        <w:tc>
          <w:tcPr>
            <w:tcW w:w="719" w:type="pct"/>
            <w:shd w:val="clear" w:color="auto" w:fill="auto"/>
            <w:noWrap/>
            <w:vAlign w:val="center"/>
          </w:tcPr>
          <w:p w14:paraId="7ED36CE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4.697</w:t>
            </w:r>
          </w:p>
        </w:tc>
        <w:tc>
          <w:tcPr>
            <w:tcW w:w="671" w:type="pct"/>
            <w:shd w:val="clear" w:color="auto" w:fill="auto"/>
            <w:noWrap/>
            <w:vAlign w:val="center"/>
          </w:tcPr>
          <w:p w14:paraId="0A943C5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5E23E88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4.304</w:t>
            </w:r>
          </w:p>
        </w:tc>
        <w:tc>
          <w:tcPr>
            <w:tcW w:w="582" w:type="pct"/>
            <w:shd w:val="clear" w:color="auto" w:fill="auto"/>
            <w:noWrap/>
            <w:vAlign w:val="center"/>
          </w:tcPr>
          <w:p w14:paraId="665C1E2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0.010</w:t>
            </w:r>
          </w:p>
        </w:tc>
      </w:tr>
      <w:tr w:rsidR="00D660B6" w14:paraId="0791B2A4" w14:textId="77777777">
        <w:trPr>
          <w:trHeight w:val="278"/>
          <w:jc w:val="center"/>
        </w:trPr>
        <w:tc>
          <w:tcPr>
            <w:tcW w:w="2302" w:type="pct"/>
            <w:shd w:val="clear" w:color="auto" w:fill="auto"/>
            <w:noWrap/>
            <w:vAlign w:val="center"/>
          </w:tcPr>
          <w:p w14:paraId="13EAA797"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k__Bacteria.p__Proteobacteria.c__Gammaproteobacteria.o__Burkholderiales</w:t>
            </w:r>
          </w:p>
        </w:tc>
        <w:tc>
          <w:tcPr>
            <w:tcW w:w="719" w:type="pct"/>
            <w:shd w:val="clear" w:color="auto" w:fill="auto"/>
            <w:noWrap/>
            <w:vAlign w:val="center"/>
          </w:tcPr>
          <w:p w14:paraId="1C9C52B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3.901</w:t>
            </w:r>
          </w:p>
        </w:tc>
        <w:tc>
          <w:tcPr>
            <w:tcW w:w="671" w:type="pct"/>
            <w:shd w:val="clear" w:color="auto" w:fill="auto"/>
            <w:noWrap/>
            <w:vAlign w:val="center"/>
          </w:tcPr>
          <w:p w14:paraId="0C2C086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51E6B52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3.547</w:t>
            </w:r>
          </w:p>
        </w:tc>
        <w:tc>
          <w:tcPr>
            <w:tcW w:w="582" w:type="pct"/>
            <w:shd w:val="clear" w:color="auto" w:fill="auto"/>
            <w:noWrap/>
            <w:vAlign w:val="center"/>
          </w:tcPr>
          <w:p w14:paraId="17C4600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5C3CF29E" w14:textId="77777777">
        <w:trPr>
          <w:trHeight w:val="278"/>
          <w:jc w:val="center"/>
        </w:trPr>
        <w:tc>
          <w:tcPr>
            <w:tcW w:w="2302" w:type="pct"/>
            <w:shd w:val="clear" w:color="auto" w:fill="auto"/>
            <w:noWrap/>
            <w:vAlign w:val="center"/>
          </w:tcPr>
          <w:p w14:paraId="7D9622FC"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__Firmicutes.c__Clostridia.o__Peptostreptococcales_Tissierellales</w:t>
            </w:r>
          </w:p>
        </w:tc>
        <w:tc>
          <w:tcPr>
            <w:tcW w:w="719" w:type="pct"/>
            <w:shd w:val="clear" w:color="auto" w:fill="auto"/>
            <w:noWrap/>
            <w:vAlign w:val="center"/>
          </w:tcPr>
          <w:p w14:paraId="0B5E024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3.077</w:t>
            </w:r>
          </w:p>
        </w:tc>
        <w:tc>
          <w:tcPr>
            <w:tcW w:w="671" w:type="pct"/>
            <w:shd w:val="clear" w:color="auto" w:fill="auto"/>
            <w:noWrap/>
            <w:vAlign w:val="center"/>
          </w:tcPr>
          <w:p w14:paraId="760460F8"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7A6D6C0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3.017</w:t>
            </w:r>
          </w:p>
        </w:tc>
        <w:tc>
          <w:tcPr>
            <w:tcW w:w="582" w:type="pct"/>
            <w:shd w:val="clear" w:color="auto" w:fill="auto"/>
            <w:noWrap/>
            <w:vAlign w:val="center"/>
          </w:tcPr>
          <w:p w14:paraId="0C258FE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0.010</w:t>
            </w:r>
          </w:p>
        </w:tc>
      </w:tr>
      <w:tr w:rsidR="00D660B6" w14:paraId="6F2929C8" w14:textId="77777777">
        <w:trPr>
          <w:trHeight w:val="278"/>
          <w:jc w:val="center"/>
        </w:trPr>
        <w:tc>
          <w:tcPr>
            <w:tcW w:w="2302" w:type="pct"/>
            <w:shd w:val="clear" w:color="auto" w:fill="auto"/>
            <w:noWrap/>
            <w:vAlign w:val="center"/>
          </w:tcPr>
          <w:p w14:paraId="6D14C3D8"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k__Bacteria.p__Proteobacteria.c__Gammaproteobacteria.o__Burkholderiales.f__Sutterellaceae.g__Parasutterella</w:t>
            </w:r>
          </w:p>
        </w:tc>
        <w:tc>
          <w:tcPr>
            <w:tcW w:w="719" w:type="pct"/>
            <w:shd w:val="clear" w:color="auto" w:fill="auto"/>
            <w:noWrap/>
            <w:vAlign w:val="center"/>
          </w:tcPr>
          <w:p w14:paraId="1129F7F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3.900</w:t>
            </w:r>
          </w:p>
        </w:tc>
        <w:tc>
          <w:tcPr>
            <w:tcW w:w="671" w:type="pct"/>
            <w:shd w:val="clear" w:color="auto" w:fill="auto"/>
            <w:noWrap/>
            <w:vAlign w:val="center"/>
          </w:tcPr>
          <w:p w14:paraId="32F1C61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4118F26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3.547</w:t>
            </w:r>
          </w:p>
        </w:tc>
        <w:tc>
          <w:tcPr>
            <w:tcW w:w="582" w:type="pct"/>
            <w:shd w:val="clear" w:color="auto" w:fill="auto"/>
            <w:noWrap/>
            <w:vAlign w:val="center"/>
          </w:tcPr>
          <w:p w14:paraId="4BE1494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73DCE994" w14:textId="77777777">
        <w:trPr>
          <w:trHeight w:val="278"/>
          <w:jc w:val="center"/>
        </w:trPr>
        <w:tc>
          <w:tcPr>
            <w:tcW w:w="2302" w:type="pct"/>
            <w:shd w:val="clear" w:color="auto" w:fill="auto"/>
            <w:noWrap/>
            <w:vAlign w:val="center"/>
          </w:tcPr>
          <w:p w14:paraId="264E2F4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k__Bacteria.p__Firmicutes.c__Clostridia.o__Oscillospirales.f__Oscillospiraceae.g__UCG_003</w:t>
            </w:r>
          </w:p>
        </w:tc>
        <w:tc>
          <w:tcPr>
            <w:tcW w:w="719" w:type="pct"/>
            <w:shd w:val="clear" w:color="auto" w:fill="auto"/>
            <w:noWrap/>
            <w:vAlign w:val="center"/>
          </w:tcPr>
          <w:p w14:paraId="0DDD3F8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3.823</w:t>
            </w:r>
          </w:p>
        </w:tc>
        <w:tc>
          <w:tcPr>
            <w:tcW w:w="671" w:type="pct"/>
            <w:shd w:val="clear" w:color="auto" w:fill="auto"/>
            <w:noWrap/>
            <w:vAlign w:val="center"/>
          </w:tcPr>
          <w:p w14:paraId="07EB186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853C0E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3.335</w:t>
            </w:r>
          </w:p>
        </w:tc>
        <w:tc>
          <w:tcPr>
            <w:tcW w:w="582" w:type="pct"/>
            <w:shd w:val="clear" w:color="auto" w:fill="auto"/>
            <w:noWrap/>
            <w:vAlign w:val="center"/>
          </w:tcPr>
          <w:p w14:paraId="7EC0824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0.026</w:t>
            </w:r>
          </w:p>
        </w:tc>
      </w:tr>
      <w:tr w:rsidR="00D660B6" w14:paraId="7F9514F1" w14:textId="77777777">
        <w:trPr>
          <w:trHeight w:val="278"/>
          <w:jc w:val="center"/>
        </w:trPr>
        <w:tc>
          <w:tcPr>
            <w:tcW w:w="2302" w:type="pct"/>
            <w:shd w:val="clear" w:color="auto" w:fill="auto"/>
            <w:noWrap/>
            <w:vAlign w:val="center"/>
          </w:tcPr>
          <w:p w14:paraId="7CE740AF"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k__Bacteria.p__Firmicutes.c__Clostridia.o__Oscillospirales.f__Oscillospiraceae</w:t>
            </w:r>
          </w:p>
        </w:tc>
        <w:tc>
          <w:tcPr>
            <w:tcW w:w="719" w:type="pct"/>
            <w:shd w:val="clear" w:color="auto" w:fill="auto"/>
            <w:noWrap/>
            <w:vAlign w:val="center"/>
          </w:tcPr>
          <w:p w14:paraId="4F78473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4.931</w:t>
            </w:r>
          </w:p>
        </w:tc>
        <w:tc>
          <w:tcPr>
            <w:tcW w:w="671" w:type="pct"/>
            <w:shd w:val="clear" w:color="auto" w:fill="auto"/>
            <w:noWrap/>
            <w:vAlign w:val="center"/>
          </w:tcPr>
          <w:p w14:paraId="233C736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49A4BC6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4.194</w:t>
            </w:r>
          </w:p>
        </w:tc>
        <w:tc>
          <w:tcPr>
            <w:tcW w:w="582" w:type="pct"/>
            <w:shd w:val="clear" w:color="auto" w:fill="auto"/>
            <w:noWrap/>
            <w:vAlign w:val="center"/>
          </w:tcPr>
          <w:p w14:paraId="5EBB420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0.023</w:t>
            </w:r>
          </w:p>
        </w:tc>
      </w:tr>
      <w:tr w:rsidR="00D660B6" w14:paraId="113A572C" w14:textId="77777777">
        <w:trPr>
          <w:trHeight w:val="278"/>
          <w:jc w:val="center"/>
        </w:trPr>
        <w:tc>
          <w:tcPr>
            <w:tcW w:w="2302" w:type="pct"/>
            <w:shd w:val="clear" w:color="auto" w:fill="auto"/>
            <w:noWrap/>
            <w:vAlign w:val="center"/>
          </w:tcPr>
          <w:p w14:paraId="23804DAA"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__Firmicutes.c__Bacilli.o__Erysipelotrichales.f__Erysipelotrichaceae.g__Faecalibaculum</w:t>
            </w:r>
          </w:p>
        </w:tc>
        <w:tc>
          <w:tcPr>
            <w:tcW w:w="719" w:type="pct"/>
            <w:shd w:val="clear" w:color="auto" w:fill="auto"/>
            <w:noWrap/>
            <w:vAlign w:val="center"/>
          </w:tcPr>
          <w:p w14:paraId="44FFA05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3.651</w:t>
            </w:r>
          </w:p>
        </w:tc>
        <w:tc>
          <w:tcPr>
            <w:tcW w:w="671" w:type="pct"/>
            <w:shd w:val="clear" w:color="auto" w:fill="auto"/>
            <w:noWrap/>
            <w:vAlign w:val="center"/>
          </w:tcPr>
          <w:p w14:paraId="46C03DA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B231E4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3.335</w:t>
            </w:r>
          </w:p>
        </w:tc>
        <w:tc>
          <w:tcPr>
            <w:tcW w:w="582" w:type="pct"/>
            <w:shd w:val="clear" w:color="auto" w:fill="auto"/>
            <w:noWrap/>
            <w:vAlign w:val="center"/>
          </w:tcPr>
          <w:p w14:paraId="7644762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271F71F5" w14:textId="77777777">
        <w:trPr>
          <w:trHeight w:val="278"/>
          <w:jc w:val="center"/>
        </w:trPr>
        <w:tc>
          <w:tcPr>
            <w:tcW w:w="2302" w:type="pct"/>
            <w:shd w:val="clear" w:color="auto" w:fill="auto"/>
            <w:noWrap/>
            <w:vAlign w:val="center"/>
          </w:tcPr>
          <w:p w14:paraId="13D8DF37"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k__Bacteria.p__Bacteroidota.c__Bacteroidia.o__Bacteroidales.f__Bacteroidaceae.g__Bacteroides</w:t>
            </w:r>
          </w:p>
        </w:tc>
        <w:tc>
          <w:tcPr>
            <w:tcW w:w="719" w:type="pct"/>
            <w:shd w:val="clear" w:color="auto" w:fill="auto"/>
            <w:noWrap/>
            <w:vAlign w:val="center"/>
          </w:tcPr>
          <w:p w14:paraId="5B02335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4.829</w:t>
            </w:r>
          </w:p>
        </w:tc>
        <w:tc>
          <w:tcPr>
            <w:tcW w:w="671" w:type="pct"/>
            <w:shd w:val="clear" w:color="auto" w:fill="auto"/>
            <w:noWrap/>
            <w:vAlign w:val="center"/>
          </w:tcPr>
          <w:p w14:paraId="2E920C8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7DC293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4.279</w:t>
            </w:r>
          </w:p>
        </w:tc>
        <w:tc>
          <w:tcPr>
            <w:tcW w:w="582" w:type="pct"/>
            <w:shd w:val="clear" w:color="auto" w:fill="auto"/>
            <w:noWrap/>
            <w:vAlign w:val="center"/>
          </w:tcPr>
          <w:p w14:paraId="3C8C3BC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0.007</w:t>
            </w:r>
          </w:p>
        </w:tc>
      </w:tr>
      <w:tr w:rsidR="00D660B6" w14:paraId="21433CB3" w14:textId="77777777">
        <w:trPr>
          <w:trHeight w:val="278"/>
          <w:jc w:val="center"/>
        </w:trPr>
        <w:tc>
          <w:tcPr>
            <w:tcW w:w="2302" w:type="pct"/>
            <w:shd w:val="clear" w:color="auto" w:fill="auto"/>
            <w:noWrap/>
            <w:vAlign w:val="center"/>
          </w:tcPr>
          <w:p w14:paraId="28951D57"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k__Bacteria.p__Bacteroidota.c__Bacteroidia.o__Bacteroidales.f__Bacteroidaceae</w:t>
            </w:r>
          </w:p>
        </w:tc>
        <w:tc>
          <w:tcPr>
            <w:tcW w:w="719" w:type="pct"/>
            <w:shd w:val="clear" w:color="auto" w:fill="auto"/>
            <w:noWrap/>
            <w:vAlign w:val="center"/>
          </w:tcPr>
          <w:p w14:paraId="729AA54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4.829</w:t>
            </w:r>
          </w:p>
        </w:tc>
        <w:tc>
          <w:tcPr>
            <w:tcW w:w="671" w:type="pct"/>
            <w:shd w:val="clear" w:color="auto" w:fill="auto"/>
            <w:noWrap/>
            <w:vAlign w:val="center"/>
          </w:tcPr>
          <w:p w14:paraId="265BBAE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15C0B05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4.279</w:t>
            </w:r>
          </w:p>
        </w:tc>
        <w:tc>
          <w:tcPr>
            <w:tcW w:w="582" w:type="pct"/>
            <w:shd w:val="clear" w:color="auto" w:fill="auto"/>
            <w:noWrap/>
            <w:vAlign w:val="center"/>
          </w:tcPr>
          <w:p w14:paraId="77A633A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0.007</w:t>
            </w:r>
          </w:p>
        </w:tc>
      </w:tr>
      <w:tr w:rsidR="00D660B6" w14:paraId="20FECD28" w14:textId="77777777">
        <w:trPr>
          <w:trHeight w:val="278"/>
          <w:jc w:val="center"/>
        </w:trPr>
        <w:tc>
          <w:tcPr>
            <w:tcW w:w="2302" w:type="pct"/>
            <w:shd w:val="clear" w:color="auto" w:fill="auto"/>
            <w:noWrap/>
            <w:vAlign w:val="center"/>
          </w:tcPr>
          <w:p w14:paraId="50B4F586"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w:t>
            </w:r>
            <w:proofErr w:type="spellStart"/>
            <w:r>
              <w:rPr>
                <w:rFonts w:ascii="Arial" w:eastAsia="SimSun" w:hAnsi="Arial" w:cs="Arial"/>
                <w:i/>
                <w:iCs/>
                <w:color w:val="000000" w:themeColor="text1"/>
                <w:kern w:val="0"/>
                <w:sz w:val="20"/>
                <w:szCs w:val="20"/>
                <w:lang w:bidi="ar"/>
              </w:rPr>
              <w:t>Oscillospirales</w:t>
            </w:r>
            <w:proofErr w:type="spellEnd"/>
          </w:p>
        </w:tc>
        <w:tc>
          <w:tcPr>
            <w:tcW w:w="719" w:type="pct"/>
            <w:shd w:val="clear" w:color="auto" w:fill="auto"/>
            <w:noWrap/>
            <w:vAlign w:val="center"/>
          </w:tcPr>
          <w:p w14:paraId="5B3EDB5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5.099</w:t>
            </w:r>
          </w:p>
        </w:tc>
        <w:tc>
          <w:tcPr>
            <w:tcW w:w="671" w:type="pct"/>
            <w:shd w:val="clear" w:color="auto" w:fill="auto"/>
            <w:noWrap/>
            <w:vAlign w:val="center"/>
          </w:tcPr>
          <w:p w14:paraId="65D9DD5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316E77C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4.291</w:t>
            </w:r>
          </w:p>
        </w:tc>
        <w:tc>
          <w:tcPr>
            <w:tcW w:w="582" w:type="pct"/>
            <w:shd w:val="clear" w:color="auto" w:fill="auto"/>
            <w:noWrap/>
            <w:vAlign w:val="center"/>
          </w:tcPr>
          <w:p w14:paraId="1365A47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0.008</w:t>
            </w:r>
          </w:p>
        </w:tc>
      </w:tr>
      <w:tr w:rsidR="00D660B6" w14:paraId="7EFE5C62" w14:textId="77777777">
        <w:trPr>
          <w:trHeight w:val="278"/>
          <w:jc w:val="center"/>
        </w:trPr>
        <w:tc>
          <w:tcPr>
            <w:tcW w:w="2302" w:type="pct"/>
            <w:shd w:val="clear" w:color="auto" w:fill="auto"/>
            <w:noWrap/>
            <w:vAlign w:val="center"/>
          </w:tcPr>
          <w:p w14:paraId="399B2C0A"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proofErr w:type="spellStart"/>
            <w:r>
              <w:rPr>
                <w:rFonts w:ascii="Arial" w:eastAsia="SimSun" w:hAnsi="Arial" w:cs="Arial"/>
                <w:i/>
                <w:iCs/>
                <w:color w:val="000000" w:themeColor="text1"/>
                <w:kern w:val="0"/>
                <w:sz w:val="20"/>
                <w:szCs w:val="20"/>
                <w:lang w:bidi="ar"/>
              </w:rPr>
              <w:t>k__Bacteria.p__Proteobacteria.c__Gammaproteobacteria</w:t>
            </w:r>
            <w:proofErr w:type="spellEnd"/>
          </w:p>
        </w:tc>
        <w:tc>
          <w:tcPr>
            <w:tcW w:w="719" w:type="pct"/>
            <w:shd w:val="clear" w:color="auto" w:fill="auto"/>
            <w:noWrap/>
            <w:vAlign w:val="center"/>
          </w:tcPr>
          <w:p w14:paraId="7B8E473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4.544</w:t>
            </w:r>
          </w:p>
        </w:tc>
        <w:tc>
          <w:tcPr>
            <w:tcW w:w="671" w:type="pct"/>
            <w:shd w:val="clear" w:color="auto" w:fill="auto"/>
            <w:noWrap/>
            <w:vAlign w:val="center"/>
          </w:tcPr>
          <w:p w14:paraId="432BA54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F2B00B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4.226</w:t>
            </w:r>
          </w:p>
        </w:tc>
        <w:tc>
          <w:tcPr>
            <w:tcW w:w="582" w:type="pct"/>
            <w:shd w:val="clear" w:color="auto" w:fill="auto"/>
            <w:noWrap/>
            <w:vAlign w:val="center"/>
          </w:tcPr>
          <w:p w14:paraId="2E98086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0.002</w:t>
            </w:r>
          </w:p>
        </w:tc>
      </w:tr>
      <w:tr w:rsidR="00D660B6" w14:paraId="2B851C1A" w14:textId="77777777">
        <w:trPr>
          <w:trHeight w:val="278"/>
          <w:jc w:val="center"/>
        </w:trPr>
        <w:tc>
          <w:tcPr>
            <w:tcW w:w="2302" w:type="pct"/>
            <w:shd w:val="clear" w:color="auto" w:fill="auto"/>
            <w:noWrap/>
            <w:vAlign w:val="center"/>
          </w:tcPr>
          <w:p w14:paraId="121815E9"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k__Bacteria.p__Proteobacteria.c__Gammaproteobacteria.o__Burkholderiales.f__Sutterellaceae</w:t>
            </w:r>
          </w:p>
        </w:tc>
        <w:tc>
          <w:tcPr>
            <w:tcW w:w="719" w:type="pct"/>
            <w:shd w:val="clear" w:color="auto" w:fill="auto"/>
            <w:noWrap/>
            <w:vAlign w:val="center"/>
          </w:tcPr>
          <w:p w14:paraId="4876A9E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3.901</w:t>
            </w:r>
          </w:p>
        </w:tc>
        <w:tc>
          <w:tcPr>
            <w:tcW w:w="671" w:type="pct"/>
            <w:shd w:val="clear" w:color="auto" w:fill="auto"/>
            <w:noWrap/>
            <w:vAlign w:val="center"/>
          </w:tcPr>
          <w:p w14:paraId="21A2369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57B6972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3.545</w:t>
            </w:r>
          </w:p>
        </w:tc>
        <w:tc>
          <w:tcPr>
            <w:tcW w:w="582" w:type="pct"/>
            <w:shd w:val="clear" w:color="auto" w:fill="auto"/>
            <w:noWrap/>
            <w:vAlign w:val="center"/>
          </w:tcPr>
          <w:p w14:paraId="168359D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2697C9F5" w14:textId="77777777">
        <w:trPr>
          <w:trHeight w:val="278"/>
          <w:jc w:val="center"/>
        </w:trPr>
        <w:tc>
          <w:tcPr>
            <w:tcW w:w="2302" w:type="pct"/>
            <w:shd w:val="clear" w:color="auto" w:fill="auto"/>
            <w:noWrap/>
            <w:vAlign w:val="center"/>
          </w:tcPr>
          <w:p w14:paraId="19CB74DE"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k__Bacteria.p__Firmicutes.c__Clostridia.o__Oscillospirales.f__Oscillospiraceae.g__Oscillibacter</w:t>
            </w:r>
          </w:p>
        </w:tc>
        <w:tc>
          <w:tcPr>
            <w:tcW w:w="719" w:type="pct"/>
            <w:shd w:val="clear" w:color="auto" w:fill="auto"/>
            <w:noWrap/>
            <w:vAlign w:val="center"/>
          </w:tcPr>
          <w:p w14:paraId="7A7DE51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4.470</w:t>
            </w:r>
          </w:p>
        </w:tc>
        <w:tc>
          <w:tcPr>
            <w:tcW w:w="671" w:type="pct"/>
            <w:shd w:val="clear" w:color="auto" w:fill="auto"/>
            <w:noWrap/>
            <w:vAlign w:val="center"/>
          </w:tcPr>
          <w:p w14:paraId="50AD34F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4341669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3.967</w:t>
            </w:r>
          </w:p>
        </w:tc>
        <w:tc>
          <w:tcPr>
            <w:tcW w:w="582" w:type="pct"/>
            <w:shd w:val="clear" w:color="auto" w:fill="auto"/>
            <w:noWrap/>
            <w:vAlign w:val="center"/>
          </w:tcPr>
          <w:p w14:paraId="784EDE2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0.029</w:t>
            </w:r>
          </w:p>
        </w:tc>
      </w:tr>
      <w:tr w:rsidR="00D660B6" w14:paraId="46B9DDAB" w14:textId="77777777">
        <w:trPr>
          <w:trHeight w:val="278"/>
          <w:jc w:val="center"/>
        </w:trPr>
        <w:tc>
          <w:tcPr>
            <w:tcW w:w="2302" w:type="pct"/>
            <w:shd w:val="clear" w:color="auto" w:fill="auto"/>
            <w:noWrap/>
            <w:vAlign w:val="center"/>
          </w:tcPr>
          <w:p w14:paraId="784769CB"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k__Bacteria.p__Proteobacteria.c__Gammaproteobacteria.o__Enterobacterales.f__Enterobacteriaceae.g__Escherichia_Shigella</w:t>
            </w:r>
          </w:p>
        </w:tc>
        <w:tc>
          <w:tcPr>
            <w:tcW w:w="719" w:type="pct"/>
            <w:shd w:val="clear" w:color="auto" w:fill="auto"/>
            <w:noWrap/>
            <w:vAlign w:val="center"/>
          </w:tcPr>
          <w:p w14:paraId="22BB5F7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4.420</w:t>
            </w:r>
          </w:p>
        </w:tc>
        <w:tc>
          <w:tcPr>
            <w:tcW w:w="671" w:type="pct"/>
            <w:shd w:val="clear" w:color="auto" w:fill="auto"/>
            <w:noWrap/>
            <w:vAlign w:val="center"/>
          </w:tcPr>
          <w:p w14:paraId="0199B6F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322D65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4.124</w:t>
            </w:r>
          </w:p>
        </w:tc>
        <w:tc>
          <w:tcPr>
            <w:tcW w:w="582" w:type="pct"/>
            <w:shd w:val="clear" w:color="auto" w:fill="auto"/>
            <w:noWrap/>
            <w:vAlign w:val="center"/>
          </w:tcPr>
          <w:p w14:paraId="00FF293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0.005</w:t>
            </w:r>
          </w:p>
        </w:tc>
      </w:tr>
      <w:tr w:rsidR="00D660B6" w14:paraId="62655CBF" w14:textId="77777777">
        <w:trPr>
          <w:trHeight w:val="278"/>
          <w:jc w:val="center"/>
        </w:trPr>
        <w:tc>
          <w:tcPr>
            <w:tcW w:w="2302" w:type="pct"/>
            <w:shd w:val="clear" w:color="auto" w:fill="auto"/>
            <w:noWrap/>
            <w:vAlign w:val="center"/>
          </w:tcPr>
          <w:p w14:paraId="2D16B19F"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w:t>
            </w:r>
            <w:proofErr w:type="spellStart"/>
            <w:r>
              <w:rPr>
                <w:rFonts w:ascii="Arial" w:eastAsia="SimSun" w:hAnsi="Arial" w:cs="Arial"/>
                <w:i/>
                <w:iCs/>
                <w:color w:val="000000" w:themeColor="text1"/>
                <w:kern w:val="0"/>
                <w:sz w:val="20"/>
                <w:szCs w:val="20"/>
                <w:lang w:bidi="ar"/>
              </w:rPr>
              <w:t>Alphaproteobacteria</w:t>
            </w:r>
            <w:proofErr w:type="spellEnd"/>
          </w:p>
        </w:tc>
        <w:tc>
          <w:tcPr>
            <w:tcW w:w="719" w:type="pct"/>
            <w:shd w:val="clear" w:color="auto" w:fill="auto"/>
            <w:noWrap/>
            <w:vAlign w:val="center"/>
          </w:tcPr>
          <w:p w14:paraId="35EC244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3.869</w:t>
            </w:r>
          </w:p>
        </w:tc>
        <w:tc>
          <w:tcPr>
            <w:tcW w:w="671" w:type="pct"/>
            <w:shd w:val="clear" w:color="auto" w:fill="auto"/>
            <w:noWrap/>
            <w:vAlign w:val="center"/>
          </w:tcPr>
          <w:p w14:paraId="3B28F54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00FC8DF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3.494</w:t>
            </w:r>
          </w:p>
        </w:tc>
        <w:tc>
          <w:tcPr>
            <w:tcW w:w="582" w:type="pct"/>
            <w:shd w:val="clear" w:color="auto" w:fill="auto"/>
            <w:noWrap/>
            <w:vAlign w:val="center"/>
          </w:tcPr>
          <w:p w14:paraId="3D17EBA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0.006</w:t>
            </w:r>
          </w:p>
        </w:tc>
      </w:tr>
      <w:tr w:rsidR="00D660B6" w14:paraId="4F297686" w14:textId="77777777">
        <w:trPr>
          <w:trHeight w:val="278"/>
          <w:jc w:val="center"/>
        </w:trPr>
        <w:tc>
          <w:tcPr>
            <w:tcW w:w="2302" w:type="pct"/>
            <w:shd w:val="clear" w:color="auto" w:fill="auto"/>
            <w:noWrap/>
            <w:vAlign w:val="center"/>
          </w:tcPr>
          <w:p w14:paraId="6DFF357E"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k__Bacteria.p__Firmicutes.c__Clostridia.o__Oscillospirales.f__Ruminococcaceae</w:t>
            </w:r>
          </w:p>
        </w:tc>
        <w:tc>
          <w:tcPr>
            <w:tcW w:w="719" w:type="pct"/>
            <w:shd w:val="clear" w:color="auto" w:fill="auto"/>
            <w:noWrap/>
            <w:vAlign w:val="center"/>
          </w:tcPr>
          <w:p w14:paraId="5D69541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4.527</w:t>
            </w:r>
          </w:p>
        </w:tc>
        <w:tc>
          <w:tcPr>
            <w:tcW w:w="671" w:type="pct"/>
            <w:shd w:val="clear" w:color="auto" w:fill="auto"/>
            <w:noWrap/>
            <w:vAlign w:val="center"/>
          </w:tcPr>
          <w:p w14:paraId="17B75AA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6F32BE7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3.980</w:t>
            </w:r>
          </w:p>
        </w:tc>
        <w:tc>
          <w:tcPr>
            <w:tcW w:w="582" w:type="pct"/>
            <w:shd w:val="clear" w:color="auto" w:fill="auto"/>
            <w:noWrap/>
            <w:vAlign w:val="center"/>
          </w:tcPr>
          <w:p w14:paraId="2DDA229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0.003</w:t>
            </w:r>
          </w:p>
        </w:tc>
      </w:tr>
      <w:tr w:rsidR="00D660B6" w14:paraId="5CCF30DD" w14:textId="77777777">
        <w:trPr>
          <w:trHeight w:val="278"/>
          <w:jc w:val="center"/>
        </w:trPr>
        <w:tc>
          <w:tcPr>
            <w:tcW w:w="2302" w:type="pct"/>
            <w:shd w:val="clear" w:color="auto" w:fill="auto"/>
            <w:noWrap/>
            <w:vAlign w:val="center"/>
          </w:tcPr>
          <w:p w14:paraId="37C4BF1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k__Bacteria.p__Proteobacteria.c__Gammaproteobacteria.o__Enterobacterales</w:t>
            </w:r>
          </w:p>
        </w:tc>
        <w:tc>
          <w:tcPr>
            <w:tcW w:w="719" w:type="pct"/>
            <w:shd w:val="clear" w:color="auto" w:fill="auto"/>
            <w:noWrap/>
            <w:vAlign w:val="center"/>
          </w:tcPr>
          <w:p w14:paraId="0E5B4C8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4.426</w:t>
            </w:r>
          </w:p>
        </w:tc>
        <w:tc>
          <w:tcPr>
            <w:tcW w:w="671" w:type="pct"/>
            <w:shd w:val="clear" w:color="auto" w:fill="auto"/>
            <w:noWrap/>
            <w:vAlign w:val="center"/>
          </w:tcPr>
          <w:p w14:paraId="1C2A9F5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DSS</w:t>
            </w:r>
          </w:p>
        </w:tc>
        <w:tc>
          <w:tcPr>
            <w:tcW w:w="724" w:type="pct"/>
            <w:shd w:val="clear" w:color="auto" w:fill="auto"/>
            <w:noWrap/>
            <w:vAlign w:val="center"/>
          </w:tcPr>
          <w:p w14:paraId="79D8FE7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4.128</w:t>
            </w:r>
          </w:p>
        </w:tc>
        <w:tc>
          <w:tcPr>
            <w:tcW w:w="582" w:type="pct"/>
            <w:shd w:val="clear" w:color="auto" w:fill="auto"/>
            <w:noWrap/>
            <w:vAlign w:val="center"/>
          </w:tcPr>
          <w:p w14:paraId="496F8F8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0.002</w:t>
            </w:r>
          </w:p>
        </w:tc>
      </w:tr>
      <w:tr w:rsidR="00D660B6" w14:paraId="2A31CAE5" w14:textId="77777777">
        <w:trPr>
          <w:trHeight w:val="278"/>
          <w:jc w:val="center"/>
        </w:trPr>
        <w:tc>
          <w:tcPr>
            <w:tcW w:w="3873" w:type="dxa"/>
            <w:shd w:val="clear" w:color="auto" w:fill="auto"/>
            <w:noWrap/>
            <w:vAlign w:val="center"/>
          </w:tcPr>
          <w:p w14:paraId="4363E0FB"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k__Bacteria.p__Proteobacteria.c__Gammaproteobacteria.o__Enterobacterales.f__Enterobacteriaceae.g__Enterobacter</w:t>
            </w:r>
          </w:p>
        </w:tc>
        <w:tc>
          <w:tcPr>
            <w:tcW w:w="1210" w:type="dxa"/>
            <w:shd w:val="clear" w:color="auto" w:fill="auto"/>
            <w:noWrap/>
            <w:vAlign w:val="center"/>
          </w:tcPr>
          <w:p w14:paraId="193EDCE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2.863</w:t>
            </w:r>
          </w:p>
        </w:tc>
        <w:tc>
          <w:tcPr>
            <w:tcW w:w="1129" w:type="dxa"/>
            <w:shd w:val="clear" w:color="auto" w:fill="auto"/>
            <w:noWrap/>
            <w:vAlign w:val="center"/>
          </w:tcPr>
          <w:p w14:paraId="3D09950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41E6E92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3.056</w:t>
            </w:r>
          </w:p>
        </w:tc>
        <w:tc>
          <w:tcPr>
            <w:tcW w:w="979" w:type="dxa"/>
            <w:shd w:val="clear" w:color="auto" w:fill="auto"/>
            <w:noWrap/>
            <w:vAlign w:val="center"/>
          </w:tcPr>
          <w:p w14:paraId="325D6A3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0.002</w:t>
            </w:r>
          </w:p>
        </w:tc>
      </w:tr>
      <w:tr w:rsidR="00D660B6" w14:paraId="14DF3EEE" w14:textId="77777777">
        <w:trPr>
          <w:trHeight w:val="278"/>
          <w:jc w:val="center"/>
        </w:trPr>
        <w:tc>
          <w:tcPr>
            <w:tcW w:w="3873" w:type="dxa"/>
            <w:shd w:val="clear" w:color="auto" w:fill="auto"/>
            <w:noWrap/>
            <w:vAlign w:val="center"/>
          </w:tcPr>
          <w:p w14:paraId="54495FA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k__Bacteria.p__Bacteroidota.c__Bacteroidia.o__Bacteroidales.f__Prevotellaceae.g__Alloprevotella</w:t>
            </w:r>
          </w:p>
        </w:tc>
        <w:tc>
          <w:tcPr>
            <w:tcW w:w="1210" w:type="dxa"/>
            <w:shd w:val="clear" w:color="auto" w:fill="auto"/>
            <w:noWrap/>
            <w:vAlign w:val="center"/>
          </w:tcPr>
          <w:p w14:paraId="5F2AE51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4.996</w:t>
            </w:r>
          </w:p>
        </w:tc>
        <w:tc>
          <w:tcPr>
            <w:tcW w:w="1129" w:type="dxa"/>
            <w:shd w:val="clear" w:color="auto" w:fill="auto"/>
            <w:noWrap/>
            <w:vAlign w:val="center"/>
          </w:tcPr>
          <w:p w14:paraId="22C968D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136BB9C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4.682</w:t>
            </w:r>
          </w:p>
        </w:tc>
        <w:tc>
          <w:tcPr>
            <w:tcW w:w="979" w:type="dxa"/>
            <w:shd w:val="clear" w:color="auto" w:fill="auto"/>
            <w:noWrap/>
            <w:vAlign w:val="center"/>
          </w:tcPr>
          <w:p w14:paraId="270CEF4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0.002</w:t>
            </w:r>
          </w:p>
        </w:tc>
      </w:tr>
      <w:tr w:rsidR="00D660B6" w14:paraId="6491FE9F" w14:textId="77777777">
        <w:trPr>
          <w:trHeight w:val="278"/>
          <w:jc w:val="center"/>
        </w:trPr>
        <w:tc>
          <w:tcPr>
            <w:tcW w:w="3873" w:type="dxa"/>
            <w:shd w:val="clear" w:color="auto" w:fill="auto"/>
            <w:noWrap/>
            <w:vAlign w:val="center"/>
          </w:tcPr>
          <w:p w14:paraId="0ABCBF7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k__Bacteria.p__Desulfobacterota.c__</w:t>
            </w:r>
            <w:proofErr w:type="spellStart"/>
            <w:r>
              <w:rPr>
                <w:rFonts w:ascii="Arial" w:eastAsia="SimSun" w:hAnsi="Arial" w:cs="Arial"/>
                <w:i/>
                <w:iCs/>
                <w:color w:val="000000" w:themeColor="text1"/>
                <w:kern w:val="0"/>
                <w:sz w:val="20"/>
                <w:szCs w:val="20"/>
                <w:lang w:bidi="ar"/>
              </w:rPr>
              <w:t>Desulfovibrionia</w:t>
            </w:r>
            <w:proofErr w:type="spellEnd"/>
          </w:p>
        </w:tc>
        <w:tc>
          <w:tcPr>
            <w:tcW w:w="1210" w:type="dxa"/>
            <w:shd w:val="clear" w:color="auto" w:fill="auto"/>
            <w:noWrap/>
            <w:vAlign w:val="center"/>
          </w:tcPr>
          <w:p w14:paraId="068554D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4.426</w:t>
            </w:r>
          </w:p>
        </w:tc>
        <w:tc>
          <w:tcPr>
            <w:tcW w:w="1129" w:type="dxa"/>
            <w:shd w:val="clear" w:color="auto" w:fill="auto"/>
            <w:noWrap/>
            <w:vAlign w:val="center"/>
          </w:tcPr>
          <w:p w14:paraId="7BB94838"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1C1F6BB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3.836</w:t>
            </w:r>
          </w:p>
        </w:tc>
        <w:tc>
          <w:tcPr>
            <w:tcW w:w="979" w:type="dxa"/>
            <w:shd w:val="clear" w:color="auto" w:fill="auto"/>
            <w:noWrap/>
            <w:vAlign w:val="center"/>
          </w:tcPr>
          <w:p w14:paraId="6958512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0.035</w:t>
            </w:r>
          </w:p>
        </w:tc>
      </w:tr>
      <w:tr w:rsidR="00D660B6" w14:paraId="4ED78FBA" w14:textId="77777777">
        <w:trPr>
          <w:trHeight w:val="278"/>
          <w:jc w:val="center"/>
        </w:trPr>
        <w:tc>
          <w:tcPr>
            <w:tcW w:w="3873" w:type="dxa"/>
            <w:shd w:val="clear" w:color="auto" w:fill="auto"/>
            <w:noWrap/>
            <w:vAlign w:val="center"/>
          </w:tcPr>
          <w:p w14:paraId="1DF48EA4"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k__Bacteria.p__Desulfobacterota.c__Desulfovibrionia.o__Desulfovibrionales.f__Desulfovibrionaceae</w:t>
            </w:r>
          </w:p>
        </w:tc>
        <w:tc>
          <w:tcPr>
            <w:tcW w:w="1210" w:type="dxa"/>
            <w:shd w:val="clear" w:color="auto" w:fill="auto"/>
            <w:noWrap/>
            <w:vAlign w:val="center"/>
          </w:tcPr>
          <w:p w14:paraId="5CC5635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4.426</w:t>
            </w:r>
          </w:p>
        </w:tc>
        <w:tc>
          <w:tcPr>
            <w:tcW w:w="1129" w:type="dxa"/>
            <w:shd w:val="clear" w:color="auto" w:fill="auto"/>
            <w:noWrap/>
            <w:vAlign w:val="center"/>
          </w:tcPr>
          <w:p w14:paraId="723874B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38227A08"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3.836</w:t>
            </w:r>
          </w:p>
        </w:tc>
        <w:tc>
          <w:tcPr>
            <w:tcW w:w="979" w:type="dxa"/>
            <w:shd w:val="clear" w:color="auto" w:fill="auto"/>
            <w:noWrap/>
            <w:vAlign w:val="center"/>
          </w:tcPr>
          <w:p w14:paraId="2B518E6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0.035</w:t>
            </w:r>
          </w:p>
        </w:tc>
      </w:tr>
      <w:tr w:rsidR="00D660B6" w14:paraId="6F1B0A21" w14:textId="77777777">
        <w:trPr>
          <w:trHeight w:val="278"/>
          <w:jc w:val="center"/>
        </w:trPr>
        <w:tc>
          <w:tcPr>
            <w:tcW w:w="3873" w:type="dxa"/>
            <w:shd w:val="clear" w:color="auto" w:fill="auto"/>
            <w:noWrap/>
            <w:vAlign w:val="center"/>
          </w:tcPr>
          <w:p w14:paraId="5CC3D673"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__Firmicutes.c__</w:t>
            </w:r>
            <w:proofErr w:type="spellStart"/>
            <w:r>
              <w:rPr>
                <w:rFonts w:ascii="Arial" w:eastAsia="SimSun" w:hAnsi="Arial" w:cs="Arial"/>
                <w:i/>
                <w:iCs/>
                <w:color w:val="000000" w:themeColor="text1"/>
                <w:kern w:val="0"/>
                <w:sz w:val="20"/>
                <w:szCs w:val="20"/>
                <w:lang w:bidi="ar"/>
              </w:rPr>
              <w:t>Negativicutes</w:t>
            </w:r>
            <w:proofErr w:type="spellEnd"/>
          </w:p>
        </w:tc>
        <w:tc>
          <w:tcPr>
            <w:tcW w:w="1210" w:type="dxa"/>
            <w:shd w:val="clear" w:color="auto" w:fill="auto"/>
            <w:noWrap/>
            <w:vAlign w:val="center"/>
          </w:tcPr>
          <w:p w14:paraId="01ED2FB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1.892</w:t>
            </w:r>
          </w:p>
        </w:tc>
        <w:tc>
          <w:tcPr>
            <w:tcW w:w="1129" w:type="dxa"/>
            <w:shd w:val="clear" w:color="auto" w:fill="auto"/>
            <w:noWrap/>
            <w:vAlign w:val="center"/>
          </w:tcPr>
          <w:p w14:paraId="4BC8300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35507E0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3.487</w:t>
            </w:r>
          </w:p>
        </w:tc>
        <w:tc>
          <w:tcPr>
            <w:tcW w:w="979" w:type="dxa"/>
            <w:shd w:val="clear" w:color="auto" w:fill="auto"/>
            <w:noWrap/>
            <w:vAlign w:val="center"/>
          </w:tcPr>
          <w:p w14:paraId="67A4FA8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0.011</w:t>
            </w:r>
          </w:p>
        </w:tc>
      </w:tr>
      <w:tr w:rsidR="00D660B6" w14:paraId="6E97B8B3" w14:textId="77777777">
        <w:trPr>
          <w:trHeight w:val="278"/>
          <w:jc w:val="center"/>
        </w:trPr>
        <w:tc>
          <w:tcPr>
            <w:tcW w:w="3873" w:type="dxa"/>
            <w:shd w:val="clear" w:color="auto" w:fill="auto"/>
            <w:noWrap/>
            <w:vAlign w:val="center"/>
          </w:tcPr>
          <w:p w14:paraId="62621ECA"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__Firmicutes.c__Negativicutes.o__Veillonellales_Selenomonadales</w:t>
            </w:r>
          </w:p>
        </w:tc>
        <w:tc>
          <w:tcPr>
            <w:tcW w:w="1210" w:type="dxa"/>
            <w:shd w:val="clear" w:color="auto" w:fill="auto"/>
            <w:noWrap/>
            <w:vAlign w:val="center"/>
          </w:tcPr>
          <w:p w14:paraId="26AAA59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1.892</w:t>
            </w:r>
          </w:p>
        </w:tc>
        <w:tc>
          <w:tcPr>
            <w:tcW w:w="1129" w:type="dxa"/>
            <w:shd w:val="clear" w:color="auto" w:fill="auto"/>
            <w:noWrap/>
            <w:vAlign w:val="center"/>
          </w:tcPr>
          <w:p w14:paraId="797D7C2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70C1E31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3.489</w:t>
            </w:r>
          </w:p>
        </w:tc>
        <w:tc>
          <w:tcPr>
            <w:tcW w:w="979" w:type="dxa"/>
            <w:shd w:val="clear" w:color="auto" w:fill="auto"/>
            <w:noWrap/>
            <w:vAlign w:val="center"/>
          </w:tcPr>
          <w:p w14:paraId="33E6951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0.011</w:t>
            </w:r>
          </w:p>
        </w:tc>
      </w:tr>
      <w:tr w:rsidR="00D660B6" w14:paraId="363F445F" w14:textId="77777777">
        <w:trPr>
          <w:trHeight w:val="278"/>
          <w:jc w:val="center"/>
        </w:trPr>
        <w:tc>
          <w:tcPr>
            <w:tcW w:w="3873" w:type="dxa"/>
            <w:shd w:val="clear" w:color="auto" w:fill="auto"/>
            <w:noWrap/>
            <w:vAlign w:val="center"/>
          </w:tcPr>
          <w:p w14:paraId="0574279E"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k__Bacteria.p__Bacteroidota.c__Bacteroidia.o__Bacteroidales.f__Prevotellaceae</w:t>
            </w:r>
          </w:p>
        </w:tc>
        <w:tc>
          <w:tcPr>
            <w:tcW w:w="1210" w:type="dxa"/>
            <w:shd w:val="clear" w:color="auto" w:fill="auto"/>
            <w:noWrap/>
            <w:vAlign w:val="center"/>
          </w:tcPr>
          <w:p w14:paraId="5E9A5EB0"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5.097</w:t>
            </w:r>
          </w:p>
        </w:tc>
        <w:tc>
          <w:tcPr>
            <w:tcW w:w="1129" w:type="dxa"/>
            <w:shd w:val="clear" w:color="auto" w:fill="auto"/>
            <w:noWrap/>
            <w:vAlign w:val="center"/>
          </w:tcPr>
          <w:p w14:paraId="40F5EB9E"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583C4E1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4.753</w:t>
            </w:r>
          </w:p>
        </w:tc>
        <w:tc>
          <w:tcPr>
            <w:tcW w:w="979" w:type="dxa"/>
            <w:shd w:val="clear" w:color="auto" w:fill="auto"/>
            <w:noWrap/>
            <w:vAlign w:val="center"/>
          </w:tcPr>
          <w:p w14:paraId="03D027A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0.012</w:t>
            </w:r>
          </w:p>
        </w:tc>
      </w:tr>
      <w:tr w:rsidR="00D660B6" w14:paraId="5BAE1D06" w14:textId="77777777">
        <w:trPr>
          <w:trHeight w:val="278"/>
          <w:jc w:val="center"/>
        </w:trPr>
        <w:tc>
          <w:tcPr>
            <w:tcW w:w="3873" w:type="dxa"/>
            <w:shd w:val="clear" w:color="auto" w:fill="auto"/>
            <w:noWrap/>
            <w:vAlign w:val="center"/>
          </w:tcPr>
          <w:p w14:paraId="00FC9C44"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w:t>
            </w:r>
            <w:proofErr w:type="spellStart"/>
            <w:r>
              <w:rPr>
                <w:rFonts w:ascii="Arial" w:eastAsia="SimSun" w:hAnsi="Arial" w:cs="Arial"/>
                <w:i/>
                <w:iCs/>
                <w:color w:val="000000" w:themeColor="text1"/>
                <w:kern w:val="0"/>
                <w:sz w:val="20"/>
                <w:szCs w:val="20"/>
                <w:lang w:bidi="ar"/>
              </w:rPr>
              <w:t>Desulfobacterota</w:t>
            </w:r>
            <w:proofErr w:type="spellEnd"/>
          </w:p>
        </w:tc>
        <w:tc>
          <w:tcPr>
            <w:tcW w:w="1210" w:type="dxa"/>
            <w:shd w:val="clear" w:color="auto" w:fill="auto"/>
            <w:noWrap/>
            <w:vAlign w:val="center"/>
          </w:tcPr>
          <w:p w14:paraId="731CCB1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4.426</w:t>
            </w:r>
          </w:p>
        </w:tc>
        <w:tc>
          <w:tcPr>
            <w:tcW w:w="1129" w:type="dxa"/>
            <w:shd w:val="clear" w:color="auto" w:fill="auto"/>
            <w:noWrap/>
            <w:vAlign w:val="center"/>
          </w:tcPr>
          <w:p w14:paraId="0582230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16B10EC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3.836</w:t>
            </w:r>
          </w:p>
        </w:tc>
        <w:tc>
          <w:tcPr>
            <w:tcW w:w="979" w:type="dxa"/>
            <w:shd w:val="clear" w:color="auto" w:fill="auto"/>
            <w:noWrap/>
            <w:vAlign w:val="center"/>
          </w:tcPr>
          <w:p w14:paraId="23B6A56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0.035</w:t>
            </w:r>
          </w:p>
        </w:tc>
      </w:tr>
      <w:tr w:rsidR="00D660B6" w14:paraId="1C700ECB" w14:textId="77777777">
        <w:trPr>
          <w:trHeight w:val="278"/>
          <w:jc w:val="center"/>
        </w:trPr>
        <w:tc>
          <w:tcPr>
            <w:tcW w:w="3873" w:type="dxa"/>
            <w:shd w:val="clear" w:color="auto" w:fill="auto"/>
            <w:noWrap/>
            <w:vAlign w:val="center"/>
          </w:tcPr>
          <w:p w14:paraId="5CFFFDEA"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k__Bacteria.p__Desulfobacterota.c__Desulfovibrionia.o__Desulfovibrionales</w:t>
            </w:r>
          </w:p>
        </w:tc>
        <w:tc>
          <w:tcPr>
            <w:tcW w:w="1210" w:type="dxa"/>
            <w:shd w:val="clear" w:color="auto" w:fill="auto"/>
            <w:noWrap/>
            <w:vAlign w:val="center"/>
          </w:tcPr>
          <w:p w14:paraId="28ED85A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4.426</w:t>
            </w:r>
          </w:p>
        </w:tc>
        <w:tc>
          <w:tcPr>
            <w:tcW w:w="1129" w:type="dxa"/>
            <w:shd w:val="clear" w:color="auto" w:fill="auto"/>
            <w:noWrap/>
            <w:vAlign w:val="center"/>
          </w:tcPr>
          <w:p w14:paraId="70CB929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QAFF-L</w:t>
            </w:r>
          </w:p>
        </w:tc>
        <w:tc>
          <w:tcPr>
            <w:tcW w:w="1219" w:type="dxa"/>
            <w:shd w:val="clear" w:color="auto" w:fill="auto"/>
            <w:noWrap/>
            <w:vAlign w:val="center"/>
          </w:tcPr>
          <w:p w14:paraId="0514A1F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3.836</w:t>
            </w:r>
          </w:p>
        </w:tc>
        <w:tc>
          <w:tcPr>
            <w:tcW w:w="979" w:type="dxa"/>
            <w:shd w:val="clear" w:color="auto" w:fill="auto"/>
            <w:noWrap/>
            <w:vAlign w:val="center"/>
          </w:tcPr>
          <w:p w14:paraId="2C9527E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0.035</w:t>
            </w:r>
          </w:p>
        </w:tc>
      </w:tr>
      <w:tr w:rsidR="00D660B6" w14:paraId="5F8B3B7B" w14:textId="77777777">
        <w:trPr>
          <w:trHeight w:val="278"/>
          <w:jc w:val="center"/>
        </w:trPr>
        <w:tc>
          <w:tcPr>
            <w:tcW w:w="3873" w:type="dxa"/>
            <w:shd w:val="clear" w:color="auto" w:fill="auto"/>
            <w:noWrap/>
            <w:vAlign w:val="center"/>
          </w:tcPr>
          <w:p w14:paraId="70206F6A"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k__Bacteria.p__Firmicutes.c__Clostridia.o__Oscillospirales.f__Butyricicoccaceae.g__UCG_009</w:t>
            </w:r>
          </w:p>
        </w:tc>
        <w:tc>
          <w:tcPr>
            <w:tcW w:w="1210" w:type="dxa"/>
            <w:shd w:val="clear" w:color="auto" w:fill="auto"/>
            <w:noWrap/>
            <w:vAlign w:val="center"/>
          </w:tcPr>
          <w:p w14:paraId="4F3FFAB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2.888</w:t>
            </w:r>
          </w:p>
        </w:tc>
        <w:tc>
          <w:tcPr>
            <w:tcW w:w="671" w:type="pct"/>
            <w:shd w:val="clear" w:color="auto" w:fill="auto"/>
            <w:noWrap/>
            <w:vAlign w:val="center"/>
          </w:tcPr>
          <w:p w14:paraId="515C3C6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24B2DC74"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3.009</w:t>
            </w:r>
          </w:p>
        </w:tc>
        <w:tc>
          <w:tcPr>
            <w:tcW w:w="979" w:type="dxa"/>
            <w:shd w:val="clear" w:color="auto" w:fill="auto"/>
            <w:noWrap/>
            <w:vAlign w:val="center"/>
          </w:tcPr>
          <w:p w14:paraId="2EE39F3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0.016</w:t>
            </w:r>
          </w:p>
        </w:tc>
      </w:tr>
      <w:tr w:rsidR="00D660B6" w14:paraId="5C574512" w14:textId="77777777">
        <w:trPr>
          <w:trHeight w:val="278"/>
          <w:jc w:val="center"/>
        </w:trPr>
        <w:tc>
          <w:tcPr>
            <w:tcW w:w="3873" w:type="dxa"/>
            <w:shd w:val="clear" w:color="auto" w:fill="auto"/>
            <w:noWrap/>
            <w:vAlign w:val="center"/>
          </w:tcPr>
          <w:p w14:paraId="46D07930"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k__Bacteria.p__Bacteroidota.c__Bacteroidia.o__Bacteroidales.f__Rikenellaceae</w:t>
            </w:r>
          </w:p>
        </w:tc>
        <w:tc>
          <w:tcPr>
            <w:tcW w:w="1210" w:type="dxa"/>
            <w:shd w:val="clear" w:color="auto" w:fill="auto"/>
            <w:noWrap/>
            <w:vAlign w:val="center"/>
          </w:tcPr>
          <w:p w14:paraId="048F9DF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4.898</w:t>
            </w:r>
          </w:p>
        </w:tc>
        <w:tc>
          <w:tcPr>
            <w:tcW w:w="671" w:type="pct"/>
            <w:shd w:val="clear" w:color="auto" w:fill="auto"/>
            <w:noWrap/>
            <w:vAlign w:val="center"/>
          </w:tcPr>
          <w:p w14:paraId="33F2255A"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459D125B"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4.182</w:t>
            </w:r>
          </w:p>
        </w:tc>
        <w:tc>
          <w:tcPr>
            <w:tcW w:w="979" w:type="dxa"/>
            <w:shd w:val="clear" w:color="auto" w:fill="auto"/>
            <w:noWrap/>
            <w:vAlign w:val="center"/>
          </w:tcPr>
          <w:p w14:paraId="7755F55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0.038</w:t>
            </w:r>
          </w:p>
        </w:tc>
      </w:tr>
      <w:tr w:rsidR="00D660B6" w14:paraId="03EA29EE" w14:textId="77777777">
        <w:trPr>
          <w:trHeight w:val="278"/>
          <w:jc w:val="center"/>
        </w:trPr>
        <w:tc>
          <w:tcPr>
            <w:tcW w:w="3873" w:type="dxa"/>
            <w:shd w:val="clear" w:color="auto" w:fill="auto"/>
            <w:noWrap/>
            <w:vAlign w:val="center"/>
          </w:tcPr>
          <w:p w14:paraId="4EFD1A18"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k__Bacteria.p__Desulfobacterota.c__Desulfovibrionia.o__Desulfovibrionales.f__Desulfovibrionaceae.g__Bilophila</w:t>
            </w:r>
          </w:p>
        </w:tc>
        <w:tc>
          <w:tcPr>
            <w:tcW w:w="1210" w:type="dxa"/>
            <w:shd w:val="clear" w:color="auto" w:fill="auto"/>
            <w:noWrap/>
            <w:vAlign w:val="center"/>
          </w:tcPr>
          <w:p w14:paraId="5211D4E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3.589</w:t>
            </w:r>
          </w:p>
        </w:tc>
        <w:tc>
          <w:tcPr>
            <w:tcW w:w="671" w:type="pct"/>
            <w:shd w:val="clear" w:color="auto" w:fill="auto"/>
            <w:noWrap/>
            <w:vAlign w:val="center"/>
          </w:tcPr>
          <w:p w14:paraId="2A5D4BE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4136D2A1"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3.125</w:t>
            </w:r>
          </w:p>
        </w:tc>
        <w:tc>
          <w:tcPr>
            <w:tcW w:w="979" w:type="dxa"/>
            <w:shd w:val="clear" w:color="auto" w:fill="auto"/>
            <w:noWrap/>
            <w:vAlign w:val="center"/>
          </w:tcPr>
          <w:p w14:paraId="202BAFE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0.013</w:t>
            </w:r>
          </w:p>
        </w:tc>
      </w:tr>
      <w:tr w:rsidR="00D660B6" w14:paraId="42D00C7B" w14:textId="77777777">
        <w:trPr>
          <w:trHeight w:val="278"/>
          <w:jc w:val="center"/>
        </w:trPr>
        <w:tc>
          <w:tcPr>
            <w:tcW w:w="3873" w:type="dxa"/>
            <w:shd w:val="clear" w:color="auto" w:fill="auto"/>
            <w:noWrap/>
            <w:vAlign w:val="center"/>
          </w:tcPr>
          <w:p w14:paraId="77C986FF"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t>k__Bacteria.p__Verrucomicrobiota.c__Verrucomicrobiae.o__Verrucomicrobiales.f__Akkermansiaceae</w:t>
            </w:r>
          </w:p>
        </w:tc>
        <w:tc>
          <w:tcPr>
            <w:tcW w:w="1210" w:type="dxa"/>
            <w:shd w:val="clear" w:color="auto" w:fill="auto"/>
            <w:noWrap/>
            <w:vAlign w:val="center"/>
          </w:tcPr>
          <w:p w14:paraId="17DD9FD9"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2.764</w:t>
            </w:r>
          </w:p>
        </w:tc>
        <w:tc>
          <w:tcPr>
            <w:tcW w:w="671" w:type="pct"/>
            <w:shd w:val="clear" w:color="auto" w:fill="auto"/>
            <w:noWrap/>
            <w:vAlign w:val="center"/>
          </w:tcPr>
          <w:p w14:paraId="45CE92D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0925DC48"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3.107</w:t>
            </w:r>
          </w:p>
        </w:tc>
        <w:tc>
          <w:tcPr>
            <w:tcW w:w="979" w:type="dxa"/>
            <w:shd w:val="clear" w:color="auto" w:fill="auto"/>
            <w:noWrap/>
            <w:vAlign w:val="center"/>
          </w:tcPr>
          <w:p w14:paraId="64F39FF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0.001</w:t>
            </w:r>
          </w:p>
        </w:tc>
      </w:tr>
      <w:tr w:rsidR="00D660B6" w14:paraId="0EF052F0" w14:textId="77777777">
        <w:trPr>
          <w:trHeight w:val="278"/>
          <w:jc w:val="center"/>
        </w:trPr>
        <w:tc>
          <w:tcPr>
            <w:tcW w:w="3873" w:type="dxa"/>
            <w:shd w:val="clear" w:color="auto" w:fill="auto"/>
            <w:noWrap/>
            <w:vAlign w:val="center"/>
          </w:tcPr>
          <w:p w14:paraId="7A8005CD"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proofErr w:type="spellStart"/>
            <w:r>
              <w:rPr>
                <w:rFonts w:ascii="Arial" w:eastAsia="SimSun" w:hAnsi="Arial" w:cs="Arial"/>
                <w:i/>
                <w:iCs/>
                <w:color w:val="000000" w:themeColor="text1"/>
                <w:kern w:val="0"/>
                <w:sz w:val="20"/>
                <w:szCs w:val="20"/>
                <w:lang w:bidi="ar"/>
              </w:rPr>
              <w:t>k__Bacteria.p__Firmicutes.c__Clostridia</w:t>
            </w:r>
            <w:proofErr w:type="spellEnd"/>
          </w:p>
        </w:tc>
        <w:tc>
          <w:tcPr>
            <w:tcW w:w="1210" w:type="dxa"/>
            <w:shd w:val="clear" w:color="auto" w:fill="auto"/>
            <w:noWrap/>
            <w:vAlign w:val="center"/>
          </w:tcPr>
          <w:p w14:paraId="3FD79EA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5.566</w:t>
            </w:r>
          </w:p>
        </w:tc>
        <w:tc>
          <w:tcPr>
            <w:tcW w:w="671" w:type="pct"/>
            <w:shd w:val="clear" w:color="auto" w:fill="auto"/>
            <w:noWrap/>
            <w:vAlign w:val="center"/>
          </w:tcPr>
          <w:p w14:paraId="7FC1D89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5B2A4FAC"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4.814</w:t>
            </w:r>
          </w:p>
        </w:tc>
        <w:tc>
          <w:tcPr>
            <w:tcW w:w="979" w:type="dxa"/>
            <w:shd w:val="clear" w:color="auto" w:fill="auto"/>
            <w:noWrap/>
            <w:vAlign w:val="center"/>
          </w:tcPr>
          <w:p w14:paraId="4D30E23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6FD5A23D" w14:textId="77777777">
        <w:trPr>
          <w:trHeight w:val="278"/>
          <w:jc w:val="center"/>
        </w:trPr>
        <w:tc>
          <w:tcPr>
            <w:tcW w:w="3873" w:type="dxa"/>
            <w:shd w:val="clear" w:color="auto" w:fill="auto"/>
            <w:noWrap/>
            <w:vAlign w:val="center"/>
          </w:tcPr>
          <w:p w14:paraId="1D5E0D24" w14:textId="77777777" w:rsidR="00D660B6" w:rsidRDefault="00000000">
            <w:pPr>
              <w:widowControl/>
              <w:spacing w:line="480" w:lineRule="auto"/>
              <w:jc w:val="left"/>
              <w:textAlignment w:val="center"/>
              <w:rPr>
                <w:rFonts w:ascii="Arial" w:eastAsia="SimSun" w:hAnsi="Arial" w:cs="Arial"/>
                <w:i/>
                <w:iCs/>
                <w:color w:val="000000" w:themeColor="text1"/>
                <w:sz w:val="20"/>
                <w:szCs w:val="20"/>
              </w:rPr>
            </w:pPr>
            <w:r>
              <w:rPr>
                <w:rFonts w:ascii="Arial" w:eastAsia="SimSun" w:hAnsi="Arial" w:cs="Arial"/>
                <w:i/>
                <w:iCs/>
                <w:color w:val="000000" w:themeColor="text1"/>
                <w:kern w:val="0"/>
                <w:sz w:val="20"/>
                <w:szCs w:val="20"/>
                <w:lang w:bidi="ar"/>
              </w:rPr>
              <w:lastRenderedPageBreak/>
              <w:t>k__Bacteria.p__Firmicutes.c__Clostridia.o__Oscillospirales.f__Ruminococcaceae.g__Incertae_Sedis</w:t>
            </w:r>
          </w:p>
        </w:tc>
        <w:tc>
          <w:tcPr>
            <w:tcW w:w="1210" w:type="dxa"/>
            <w:shd w:val="clear" w:color="auto" w:fill="auto"/>
            <w:noWrap/>
            <w:vAlign w:val="center"/>
          </w:tcPr>
          <w:p w14:paraId="4135011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3.745</w:t>
            </w:r>
          </w:p>
        </w:tc>
        <w:tc>
          <w:tcPr>
            <w:tcW w:w="671" w:type="pct"/>
            <w:shd w:val="clear" w:color="auto" w:fill="auto"/>
            <w:noWrap/>
            <w:vAlign w:val="center"/>
          </w:tcPr>
          <w:p w14:paraId="438BBAC3"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23A7067D"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3.306</w:t>
            </w:r>
          </w:p>
        </w:tc>
        <w:tc>
          <w:tcPr>
            <w:tcW w:w="979" w:type="dxa"/>
            <w:shd w:val="clear" w:color="auto" w:fill="auto"/>
            <w:noWrap/>
            <w:vAlign w:val="center"/>
          </w:tcPr>
          <w:p w14:paraId="48CE476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0.009</w:t>
            </w:r>
          </w:p>
        </w:tc>
      </w:tr>
      <w:tr w:rsidR="00D660B6" w14:paraId="63BD9144" w14:textId="77777777">
        <w:trPr>
          <w:trHeight w:val="278"/>
          <w:jc w:val="center"/>
        </w:trPr>
        <w:tc>
          <w:tcPr>
            <w:tcW w:w="3873" w:type="dxa"/>
            <w:shd w:val="clear" w:color="auto" w:fill="auto"/>
            <w:noWrap/>
            <w:vAlign w:val="center"/>
          </w:tcPr>
          <w:p w14:paraId="7BDCDBDE"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w:t>
            </w:r>
            <w:proofErr w:type="gramStart"/>
            <w:r>
              <w:rPr>
                <w:rFonts w:ascii="Arial" w:eastAsia="SimSun" w:hAnsi="Arial" w:cs="Arial"/>
                <w:i/>
                <w:iCs/>
                <w:color w:val="000000" w:themeColor="text1"/>
                <w:kern w:val="0"/>
                <w:sz w:val="20"/>
                <w:szCs w:val="20"/>
                <w:lang w:bidi="ar"/>
              </w:rPr>
              <w:t>.p</w:t>
            </w:r>
            <w:proofErr w:type="gramEnd"/>
            <w:r>
              <w:rPr>
                <w:rFonts w:ascii="Arial" w:eastAsia="SimSun" w:hAnsi="Arial" w:cs="Arial"/>
                <w:i/>
                <w:iCs/>
                <w:color w:val="000000" w:themeColor="text1"/>
                <w:kern w:val="0"/>
                <w:sz w:val="20"/>
                <w:szCs w:val="20"/>
                <w:lang w:bidi="ar"/>
              </w:rPr>
              <w:t>__</w:t>
            </w:r>
            <w:proofErr w:type="spellStart"/>
            <w:r>
              <w:rPr>
                <w:rFonts w:ascii="Arial" w:eastAsia="SimSun" w:hAnsi="Arial" w:cs="Arial"/>
                <w:i/>
                <w:iCs/>
                <w:color w:val="000000" w:themeColor="text1"/>
                <w:kern w:val="0"/>
                <w:sz w:val="20"/>
                <w:szCs w:val="20"/>
                <w:lang w:bidi="ar"/>
              </w:rPr>
              <w:t>Verrucomicrobiota</w:t>
            </w:r>
            <w:proofErr w:type="spellEnd"/>
          </w:p>
        </w:tc>
        <w:tc>
          <w:tcPr>
            <w:tcW w:w="1210" w:type="dxa"/>
            <w:shd w:val="clear" w:color="auto" w:fill="auto"/>
            <w:noWrap/>
            <w:vAlign w:val="center"/>
          </w:tcPr>
          <w:p w14:paraId="376819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2.764</w:t>
            </w:r>
          </w:p>
        </w:tc>
        <w:tc>
          <w:tcPr>
            <w:tcW w:w="671" w:type="pct"/>
            <w:shd w:val="clear" w:color="auto" w:fill="auto"/>
            <w:noWrap/>
            <w:vAlign w:val="center"/>
          </w:tcPr>
          <w:p w14:paraId="04FDF31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1F41EEE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3.107</w:t>
            </w:r>
          </w:p>
        </w:tc>
        <w:tc>
          <w:tcPr>
            <w:tcW w:w="979" w:type="dxa"/>
            <w:shd w:val="clear" w:color="auto" w:fill="auto"/>
            <w:noWrap/>
            <w:vAlign w:val="center"/>
          </w:tcPr>
          <w:p w14:paraId="7FABB41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0.001</w:t>
            </w:r>
          </w:p>
        </w:tc>
      </w:tr>
      <w:tr w:rsidR="00D660B6" w14:paraId="67475CEB" w14:textId="77777777">
        <w:trPr>
          <w:trHeight w:val="278"/>
          <w:jc w:val="center"/>
        </w:trPr>
        <w:tc>
          <w:tcPr>
            <w:tcW w:w="3873" w:type="dxa"/>
            <w:shd w:val="clear" w:color="auto" w:fill="auto"/>
            <w:noWrap/>
            <w:vAlign w:val="center"/>
          </w:tcPr>
          <w:p w14:paraId="4962EB11"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proofErr w:type="spellStart"/>
            <w:r>
              <w:rPr>
                <w:rFonts w:ascii="Arial" w:eastAsia="SimSun" w:hAnsi="Arial" w:cs="Arial"/>
                <w:i/>
                <w:iCs/>
                <w:color w:val="000000" w:themeColor="text1"/>
                <w:kern w:val="0"/>
                <w:sz w:val="20"/>
                <w:szCs w:val="20"/>
                <w:lang w:bidi="ar"/>
              </w:rPr>
              <w:t>k__Bacteria.p__Firmicutes</w:t>
            </w:r>
            <w:proofErr w:type="spellEnd"/>
          </w:p>
        </w:tc>
        <w:tc>
          <w:tcPr>
            <w:tcW w:w="1210" w:type="dxa"/>
            <w:shd w:val="clear" w:color="auto" w:fill="auto"/>
            <w:noWrap/>
            <w:vAlign w:val="center"/>
          </w:tcPr>
          <w:p w14:paraId="4A762C3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5.571</w:t>
            </w:r>
          </w:p>
        </w:tc>
        <w:tc>
          <w:tcPr>
            <w:tcW w:w="671" w:type="pct"/>
            <w:shd w:val="clear" w:color="auto" w:fill="auto"/>
            <w:noWrap/>
            <w:vAlign w:val="center"/>
          </w:tcPr>
          <w:p w14:paraId="34F8913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3BF361D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4.816</w:t>
            </w:r>
          </w:p>
        </w:tc>
        <w:tc>
          <w:tcPr>
            <w:tcW w:w="979" w:type="dxa"/>
            <w:shd w:val="clear" w:color="auto" w:fill="auto"/>
            <w:noWrap/>
            <w:vAlign w:val="center"/>
          </w:tcPr>
          <w:p w14:paraId="3B0DEB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0.010</w:t>
            </w:r>
          </w:p>
        </w:tc>
      </w:tr>
      <w:tr w:rsidR="00D660B6" w14:paraId="0B437B20" w14:textId="77777777">
        <w:trPr>
          <w:trHeight w:val="278"/>
          <w:jc w:val="center"/>
        </w:trPr>
        <w:tc>
          <w:tcPr>
            <w:tcW w:w="3873" w:type="dxa"/>
            <w:shd w:val="clear" w:color="auto" w:fill="auto"/>
            <w:noWrap/>
            <w:vAlign w:val="center"/>
          </w:tcPr>
          <w:p w14:paraId="0B9F742D"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k__Bacteria.p__Bacteroidota.c__Bacteroidia.o__Bacteroidales.f__Rikenellaceae.g__Alistipes</w:t>
            </w:r>
          </w:p>
        </w:tc>
        <w:tc>
          <w:tcPr>
            <w:tcW w:w="1210" w:type="dxa"/>
            <w:shd w:val="clear" w:color="auto" w:fill="auto"/>
            <w:noWrap/>
            <w:vAlign w:val="center"/>
          </w:tcPr>
          <w:p w14:paraId="044318E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4.830</w:t>
            </w:r>
          </w:p>
        </w:tc>
        <w:tc>
          <w:tcPr>
            <w:tcW w:w="671" w:type="pct"/>
            <w:shd w:val="clear" w:color="auto" w:fill="auto"/>
            <w:noWrap/>
            <w:vAlign w:val="center"/>
          </w:tcPr>
          <w:p w14:paraId="15006D26"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6875B54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4.236</w:t>
            </w:r>
          </w:p>
        </w:tc>
        <w:tc>
          <w:tcPr>
            <w:tcW w:w="979" w:type="dxa"/>
            <w:shd w:val="clear" w:color="auto" w:fill="auto"/>
            <w:noWrap/>
            <w:vAlign w:val="center"/>
          </w:tcPr>
          <w:p w14:paraId="5BF42A7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0.011</w:t>
            </w:r>
          </w:p>
        </w:tc>
      </w:tr>
      <w:tr w:rsidR="00D660B6" w14:paraId="2AC2F7F5" w14:textId="77777777">
        <w:trPr>
          <w:trHeight w:val="278"/>
          <w:jc w:val="center"/>
        </w:trPr>
        <w:tc>
          <w:tcPr>
            <w:tcW w:w="3873" w:type="dxa"/>
            <w:shd w:val="clear" w:color="auto" w:fill="auto"/>
            <w:noWrap/>
            <w:vAlign w:val="center"/>
          </w:tcPr>
          <w:p w14:paraId="06F1671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k__Bacteria.p__Verrucomicrobiota.c__Verrucomicrobiae.o__Verrucomicrobiales</w:t>
            </w:r>
          </w:p>
        </w:tc>
        <w:tc>
          <w:tcPr>
            <w:tcW w:w="1210" w:type="dxa"/>
            <w:shd w:val="clear" w:color="auto" w:fill="auto"/>
            <w:noWrap/>
            <w:vAlign w:val="center"/>
          </w:tcPr>
          <w:p w14:paraId="706BC7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2.764</w:t>
            </w:r>
          </w:p>
        </w:tc>
        <w:tc>
          <w:tcPr>
            <w:tcW w:w="671" w:type="pct"/>
            <w:shd w:val="clear" w:color="auto" w:fill="auto"/>
            <w:noWrap/>
            <w:vAlign w:val="center"/>
          </w:tcPr>
          <w:p w14:paraId="101F25F7"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1D6B764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3.107</w:t>
            </w:r>
          </w:p>
        </w:tc>
        <w:tc>
          <w:tcPr>
            <w:tcW w:w="979" w:type="dxa"/>
            <w:shd w:val="clear" w:color="auto" w:fill="auto"/>
            <w:noWrap/>
            <w:vAlign w:val="center"/>
          </w:tcPr>
          <w:p w14:paraId="25BEFA9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0.001</w:t>
            </w:r>
          </w:p>
        </w:tc>
      </w:tr>
      <w:tr w:rsidR="00D660B6" w14:paraId="7FA61E71" w14:textId="77777777">
        <w:trPr>
          <w:trHeight w:val="278"/>
          <w:jc w:val="center"/>
        </w:trPr>
        <w:tc>
          <w:tcPr>
            <w:tcW w:w="3873" w:type="dxa"/>
            <w:shd w:val="clear" w:color="auto" w:fill="auto"/>
            <w:noWrap/>
            <w:vAlign w:val="center"/>
          </w:tcPr>
          <w:p w14:paraId="2C54EE29"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k__Bacteria.p__Firmicutes.c__Clostridia.o__Oscillospirales.f__Butyricicoccaceae</w:t>
            </w:r>
          </w:p>
        </w:tc>
        <w:tc>
          <w:tcPr>
            <w:tcW w:w="1210" w:type="dxa"/>
            <w:shd w:val="clear" w:color="auto" w:fill="auto"/>
            <w:noWrap/>
            <w:vAlign w:val="center"/>
          </w:tcPr>
          <w:p w14:paraId="1E1944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3.511</w:t>
            </w:r>
          </w:p>
        </w:tc>
        <w:tc>
          <w:tcPr>
            <w:tcW w:w="671" w:type="pct"/>
            <w:shd w:val="clear" w:color="auto" w:fill="auto"/>
            <w:noWrap/>
            <w:vAlign w:val="center"/>
          </w:tcPr>
          <w:p w14:paraId="61988135"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785DB03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3.143</w:t>
            </w:r>
          </w:p>
        </w:tc>
        <w:tc>
          <w:tcPr>
            <w:tcW w:w="979" w:type="dxa"/>
            <w:shd w:val="clear" w:color="auto" w:fill="auto"/>
            <w:noWrap/>
            <w:vAlign w:val="center"/>
          </w:tcPr>
          <w:p w14:paraId="23F88D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0.023</w:t>
            </w:r>
          </w:p>
        </w:tc>
      </w:tr>
      <w:tr w:rsidR="00D660B6" w14:paraId="4BA950C1" w14:textId="77777777">
        <w:trPr>
          <w:trHeight w:val="278"/>
          <w:jc w:val="center"/>
        </w:trPr>
        <w:tc>
          <w:tcPr>
            <w:tcW w:w="3873" w:type="dxa"/>
            <w:shd w:val="clear" w:color="auto" w:fill="auto"/>
            <w:noWrap/>
            <w:vAlign w:val="center"/>
          </w:tcPr>
          <w:p w14:paraId="3100B777"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k__Bacteria.p__Verrucomicrobiota.c__Verrucomicrobiae.o__Verrucomicrobiales.f__Akkermansiaceae.g__Akkermansia</w:t>
            </w:r>
          </w:p>
        </w:tc>
        <w:tc>
          <w:tcPr>
            <w:tcW w:w="1210" w:type="dxa"/>
            <w:shd w:val="clear" w:color="auto" w:fill="auto"/>
            <w:noWrap/>
            <w:vAlign w:val="center"/>
          </w:tcPr>
          <w:p w14:paraId="4AD54F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2.764</w:t>
            </w:r>
          </w:p>
        </w:tc>
        <w:tc>
          <w:tcPr>
            <w:tcW w:w="671" w:type="pct"/>
            <w:shd w:val="clear" w:color="auto" w:fill="auto"/>
            <w:noWrap/>
            <w:vAlign w:val="center"/>
          </w:tcPr>
          <w:p w14:paraId="42661D9F"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197B618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3.107</w:t>
            </w:r>
          </w:p>
        </w:tc>
        <w:tc>
          <w:tcPr>
            <w:tcW w:w="979" w:type="dxa"/>
            <w:shd w:val="clear" w:color="auto" w:fill="auto"/>
            <w:noWrap/>
            <w:vAlign w:val="center"/>
          </w:tcPr>
          <w:p w14:paraId="3768810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0.001</w:t>
            </w:r>
          </w:p>
        </w:tc>
      </w:tr>
      <w:tr w:rsidR="00D660B6" w14:paraId="480D4A1E" w14:textId="77777777">
        <w:trPr>
          <w:trHeight w:val="918"/>
          <w:jc w:val="center"/>
        </w:trPr>
        <w:tc>
          <w:tcPr>
            <w:tcW w:w="3873" w:type="dxa"/>
            <w:shd w:val="clear" w:color="auto" w:fill="auto"/>
            <w:noWrap/>
            <w:vAlign w:val="center"/>
          </w:tcPr>
          <w:p w14:paraId="3DC4D40B" w14:textId="77777777" w:rsidR="00D660B6" w:rsidRDefault="00000000">
            <w:pPr>
              <w:widowControl/>
              <w:spacing w:line="480" w:lineRule="auto"/>
              <w:jc w:val="left"/>
              <w:textAlignment w:val="center"/>
              <w:rPr>
                <w:rFonts w:ascii="Arial" w:eastAsia="SimSun" w:hAnsi="Arial" w:cs="Arial"/>
                <w:i/>
                <w:iCs/>
                <w:color w:val="000000" w:themeColor="text1"/>
                <w:kern w:val="0"/>
                <w:sz w:val="20"/>
                <w:szCs w:val="20"/>
                <w:lang w:bidi="ar"/>
              </w:rPr>
            </w:pPr>
            <w:r>
              <w:rPr>
                <w:rFonts w:ascii="Arial" w:eastAsia="SimSun" w:hAnsi="Arial" w:cs="Arial"/>
                <w:i/>
                <w:iCs/>
                <w:color w:val="000000" w:themeColor="text1"/>
                <w:kern w:val="0"/>
                <w:sz w:val="20"/>
                <w:szCs w:val="20"/>
                <w:lang w:bidi="ar"/>
              </w:rPr>
              <w:t>k__Bacteria.p__Verrucomicrobiota.c__</w:t>
            </w:r>
            <w:proofErr w:type="spellStart"/>
            <w:r>
              <w:rPr>
                <w:rFonts w:ascii="Arial" w:eastAsia="SimSun" w:hAnsi="Arial" w:cs="Arial"/>
                <w:i/>
                <w:iCs/>
                <w:color w:val="000000" w:themeColor="text1"/>
                <w:kern w:val="0"/>
                <w:sz w:val="20"/>
                <w:szCs w:val="20"/>
                <w:lang w:bidi="ar"/>
              </w:rPr>
              <w:t>Verrucomicrobiae</w:t>
            </w:r>
            <w:proofErr w:type="spellEnd"/>
          </w:p>
        </w:tc>
        <w:tc>
          <w:tcPr>
            <w:tcW w:w="1210" w:type="dxa"/>
            <w:shd w:val="clear" w:color="auto" w:fill="auto"/>
            <w:noWrap/>
            <w:vAlign w:val="center"/>
          </w:tcPr>
          <w:p w14:paraId="5C85984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2.764</w:t>
            </w:r>
          </w:p>
        </w:tc>
        <w:tc>
          <w:tcPr>
            <w:tcW w:w="671" w:type="pct"/>
            <w:shd w:val="clear" w:color="auto" w:fill="auto"/>
            <w:noWrap/>
            <w:vAlign w:val="center"/>
          </w:tcPr>
          <w:p w14:paraId="6A36BAE2" w14:textId="77777777" w:rsidR="00D660B6" w:rsidRDefault="00000000">
            <w:pPr>
              <w:widowControl/>
              <w:spacing w:line="480" w:lineRule="auto"/>
              <w:jc w:val="center"/>
              <w:textAlignment w:val="center"/>
              <w:rPr>
                <w:rFonts w:ascii="Arial" w:eastAsia="SimSun" w:hAnsi="Arial" w:cs="Arial"/>
                <w:color w:val="000000" w:themeColor="text1"/>
                <w:sz w:val="20"/>
                <w:szCs w:val="20"/>
              </w:rPr>
            </w:pPr>
            <w:r>
              <w:rPr>
                <w:rFonts w:ascii="Arial" w:eastAsia="SimSun" w:hAnsi="Arial" w:cs="Arial"/>
                <w:color w:val="000000" w:themeColor="text1"/>
                <w:kern w:val="0"/>
                <w:sz w:val="20"/>
                <w:szCs w:val="20"/>
                <w:lang w:bidi="ar"/>
              </w:rPr>
              <w:t>5-ASA</w:t>
            </w:r>
          </w:p>
        </w:tc>
        <w:tc>
          <w:tcPr>
            <w:tcW w:w="1219" w:type="dxa"/>
            <w:shd w:val="clear" w:color="auto" w:fill="auto"/>
            <w:noWrap/>
            <w:vAlign w:val="center"/>
          </w:tcPr>
          <w:p w14:paraId="277FCF9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3.107</w:t>
            </w:r>
          </w:p>
        </w:tc>
        <w:tc>
          <w:tcPr>
            <w:tcW w:w="979" w:type="dxa"/>
            <w:shd w:val="clear" w:color="auto" w:fill="auto"/>
            <w:noWrap/>
            <w:vAlign w:val="center"/>
          </w:tcPr>
          <w:p w14:paraId="47A1BB5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0.001</w:t>
            </w:r>
          </w:p>
        </w:tc>
      </w:tr>
    </w:tbl>
    <w:p w14:paraId="749B5D2D" w14:textId="77777777" w:rsidR="00D660B6" w:rsidRDefault="00000000">
      <w:pPr>
        <w:spacing w:line="360" w:lineRule="auto"/>
        <w:rPr>
          <w:rFonts w:ascii="Arial" w:hAnsi="Arial" w:cs="Arial"/>
          <w:color w:val="000000" w:themeColor="text1"/>
          <w:sz w:val="20"/>
          <w:szCs w:val="20"/>
        </w:rPr>
      </w:pPr>
      <w:r>
        <w:rPr>
          <w:rFonts w:ascii="Arial" w:hAnsi="Arial" w:cs="Arial"/>
          <w:color w:val="000000" w:themeColor="text1"/>
          <w:sz w:val="20"/>
          <w:szCs w:val="20"/>
        </w:rPr>
        <w:br w:type="page"/>
      </w:r>
    </w:p>
    <w:p w14:paraId="03247FB0" w14:textId="77777777" w:rsidR="00D660B6" w:rsidRDefault="00000000">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Table S1</w:t>
      </w:r>
      <w:r>
        <w:rPr>
          <w:rFonts w:ascii="Arial" w:hAnsi="Arial" w:cs="Arial" w:hint="eastAsia"/>
          <w:b/>
          <w:bCs/>
          <w:color w:val="000000" w:themeColor="text1"/>
          <w:sz w:val="20"/>
          <w:szCs w:val="20"/>
        </w:rPr>
        <w:t>4</w:t>
      </w:r>
      <w:r>
        <w:rPr>
          <w:rFonts w:ascii="Arial" w:hAnsi="Arial" w:cs="Arial"/>
          <w:color w:val="000000" w:themeColor="text1"/>
          <w:sz w:val="20"/>
          <w:szCs w:val="20"/>
        </w:rPr>
        <w:t xml:space="preserve"> Differential metabolites between DSS and Ctrl groups</w:t>
      </w:r>
    </w:p>
    <w:tbl>
      <w:tblPr>
        <w:tblStyle w:val="2"/>
        <w:tblW w:w="8522" w:type="dxa"/>
        <w:jc w:val="center"/>
        <w:tblLayout w:type="fixed"/>
        <w:tblLook w:val="04A0" w:firstRow="1" w:lastRow="0" w:firstColumn="1" w:lastColumn="0" w:noHBand="0" w:noVBand="1"/>
      </w:tblPr>
      <w:tblGrid>
        <w:gridCol w:w="5711"/>
        <w:gridCol w:w="1654"/>
        <w:gridCol w:w="1157"/>
      </w:tblGrid>
      <w:tr w:rsidR="00D660B6" w14:paraId="3DF222BF" w14:textId="77777777" w:rsidTr="00D660B6">
        <w:trPr>
          <w:cnfStyle w:val="100000000000" w:firstRow="1" w:lastRow="0" w:firstColumn="0" w:lastColumn="0" w:oddVBand="0" w:evenVBand="0" w:oddHBand="0" w:evenHBand="0" w:firstRowFirstColumn="0" w:firstRowLastColumn="0" w:lastRowFirstColumn="0" w:lastRowLastColumn="0"/>
          <w:trHeight w:val="290"/>
          <w:tblHeader/>
          <w:jc w:val="center"/>
        </w:trPr>
        <w:tc>
          <w:tcPr>
            <w:tcW w:w="5711" w:type="dxa"/>
            <w:noWrap/>
          </w:tcPr>
          <w:p w14:paraId="6DB1C291"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Metabolites</w:t>
            </w:r>
          </w:p>
        </w:tc>
        <w:tc>
          <w:tcPr>
            <w:tcW w:w="1654" w:type="dxa"/>
            <w:noWrap/>
          </w:tcPr>
          <w:p w14:paraId="69196B21"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Compound ID</w:t>
            </w:r>
          </w:p>
        </w:tc>
        <w:tc>
          <w:tcPr>
            <w:tcW w:w="1157" w:type="dxa"/>
            <w:noWrap/>
          </w:tcPr>
          <w:p w14:paraId="05E8939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log2 (FC)</w:t>
            </w:r>
          </w:p>
        </w:tc>
      </w:tr>
      <w:tr w:rsidR="00D660B6" w14:paraId="4F8392ED" w14:textId="77777777" w:rsidTr="00D660B6">
        <w:trPr>
          <w:trHeight w:val="290"/>
          <w:jc w:val="center"/>
        </w:trPr>
        <w:tc>
          <w:tcPr>
            <w:tcW w:w="5711" w:type="dxa"/>
            <w:noWrap/>
          </w:tcPr>
          <w:p w14:paraId="42BE1E4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Naftidrofuryl</w:t>
            </w:r>
            <w:proofErr w:type="spellEnd"/>
          </w:p>
        </w:tc>
        <w:tc>
          <w:tcPr>
            <w:tcW w:w="1654" w:type="dxa"/>
            <w:noWrap/>
          </w:tcPr>
          <w:p w14:paraId="127857B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HMDB0255425</w:t>
            </w:r>
          </w:p>
        </w:tc>
        <w:tc>
          <w:tcPr>
            <w:tcW w:w="1157" w:type="dxa"/>
            <w:noWrap/>
          </w:tcPr>
          <w:p w14:paraId="78B90A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5.88 </w:t>
            </w:r>
          </w:p>
        </w:tc>
      </w:tr>
      <w:tr w:rsidR="00D660B6" w14:paraId="3180CA20" w14:textId="77777777" w:rsidTr="00D660B6">
        <w:trPr>
          <w:trHeight w:val="290"/>
          <w:jc w:val="center"/>
        </w:trPr>
        <w:tc>
          <w:tcPr>
            <w:tcW w:w="5711" w:type="dxa"/>
            <w:noWrap/>
          </w:tcPr>
          <w:p w14:paraId="6CD40C4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N-(17,18-Epoxy-5z,8z,11z,14z-Eicosatetraenoyl)-Ethanolamine</w:t>
            </w:r>
          </w:p>
        </w:tc>
        <w:tc>
          <w:tcPr>
            <w:tcW w:w="1654" w:type="dxa"/>
            <w:noWrap/>
          </w:tcPr>
          <w:p w14:paraId="21BB5D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5BA5B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5.04 </w:t>
            </w:r>
          </w:p>
        </w:tc>
      </w:tr>
      <w:tr w:rsidR="00D660B6" w14:paraId="03D906DA" w14:textId="77777777" w:rsidTr="00D660B6">
        <w:trPr>
          <w:trHeight w:val="290"/>
          <w:jc w:val="center"/>
        </w:trPr>
        <w:tc>
          <w:tcPr>
            <w:tcW w:w="5711" w:type="dxa"/>
            <w:noWrap/>
          </w:tcPr>
          <w:p w14:paraId="69D9B3D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11,14-Eicosadienoic Acid</w:t>
            </w:r>
          </w:p>
        </w:tc>
        <w:tc>
          <w:tcPr>
            <w:tcW w:w="1654" w:type="dxa"/>
            <w:noWrap/>
          </w:tcPr>
          <w:p w14:paraId="3FB6821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D4640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4.06 </w:t>
            </w:r>
          </w:p>
        </w:tc>
      </w:tr>
      <w:tr w:rsidR="00D660B6" w14:paraId="6F4BC0C7" w14:textId="77777777" w:rsidTr="00D660B6">
        <w:trPr>
          <w:trHeight w:val="290"/>
          <w:jc w:val="center"/>
        </w:trPr>
        <w:tc>
          <w:tcPr>
            <w:tcW w:w="5711" w:type="dxa"/>
            <w:noWrap/>
          </w:tcPr>
          <w:p w14:paraId="22AFDDF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3alpha-Hydroxytibolone</w:t>
            </w:r>
          </w:p>
        </w:tc>
        <w:tc>
          <w:tcPr>
            <w:tcW w:w="1654" w:type="dxa"/>
            <w:noWrap/>
          </w:tcPr>
          <w:p w14:paraId="084D82B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HMDB0246255</w:t>
            </w:r>
          </w:p>
        </w:tc>
        <w:tc>
          <w:tcPr>
            <w:tcW w:w="1157" w:type="dxa"/>
            <w:noWrap/>
          </w:tcPr>
          <w:p w14:paraId="4E278CE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3.70 </w:t>
            </w:r>
          </w:p>
        </w:tc>
      </w:tr>
      <w:tr w:rsidR="00D660B6" w14:paraId="21A1C1C9" w14:textId="77777777" w:rsidTr="00D660B6">
        <w:trPr>
          <w:trHeight w:val="290"/>
          <w:jc w:val="center"/>
        </w:trPr>
        <w:tc>
          <w:tcPr>
            <w:tcW w:w="5711" w:type="dxa"/>
            <w:noWrap/>
          </w:tcPr>
          <w:p w14:paraId="71FE4C9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Furanoid</w:t>
            </w:r>
            <w:proofErr w:type="spellEnd"/>
            <w:r>
              <w:rPr>
                <w:rFonts w:ascii="Arial" w:eastAsia="SimSun" w:hAnsi="Arial" w:cs="Arial"/>
                <w:color w:val="000000" w:themeColor="text1"/>
                <w:kern w:val="0"/>
                <w:sz w:val="20"/>
                <w:szCs w:val="20"/>
                <w:lang w:bidi="ar"/>
              </w:rPr>
              <w:t xml:space="preserve"> Acid - F6</w:t>
            </w:r>
          </w:p>
        </w:tc>
        <w:tc>
          <w:tcPr>
            <w:tcW w:w="1654" w:type="dxa"/>
            <w:noWrap/>
          </w:tcPr>
          <w:p w14:paraId="22DB83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HMDB0031126</w:t>
            </w:r>
          </w:p>
        </w:tc>
        <w:tc>
          <w:tcPr>
            <w:tcW w:w="1157" w:type="dxa"/>
            <w:noWrap/>
          </w:tcPr>
          <w:p w14:paraId="1A02ECC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3.68 </w:t>
            </w:r>
          </w:p>
        </w:tc>
      </w:tr>
      <w:tr w:rsidR="00D660B6" w14:paraId="3339DE13" w14:textId="77777777" w:rsidTr="00D660B6">
        <w:trPr>
          <w:trHeight w:val="290"/>
          <w:jc w:val="center"/>
        </w:trPr>
        <w:tc>
          <w:tcPr>
            <w:tcW w:w="5711" w:type="dxa"/>
            <w:noWrap/>
          </w:tcPr>
          <w:p w14:paraId="6956364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13s,14s-Epoxy-Maresin</w:t>
            </w:r>
          </w:p>
        </w:tc>
        <w:tc>
          <w:tcPr>
            <w:tcW w:w="1654" w:type="dxa"/>
            <w:noWrap/>
          </w:tcPr>
          <w:p w14:paraId="5F0A1E8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83EAA5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3.58 </w:t>
            </w:r>
          </w:p>
        </w:tc>
      </w:tr>
      <w:tr w:rsidR="00D660B6" w14:paraId="08FA22FA" w14:textId="77777777" w:rsidTr="00D660B6">
        <w:trPr>
          <w:trHeight w:val="290"/>
          <w:jc w:val="center"/>
        </w:trPr>
        <w:tc>
          <w:tcPr>
            <w:tcW w:w="5711" w:type="dxa"/>
            <w:noWrap/>
          </w:tcPr>
          <w:p w14:paraId="00C4F1C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3alpha,5beta,7alpha,12alpha-Tetrahydroxycholan-24-Oic Acid</w:t>
            </w:r>
          </w:p>
        </w:tc>
        <w:tc>
          <w:tcPr>
            <w:tcW w:w="1654" w:type="dxa"/>
            <w:noWrap/>
          </w:tcPr>
          <w:p w14:paraId="193C2A2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B0BA66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3.03 </w:t>
            </w:r>
          </w:p>
        </w:tc>
      </w:tr>
      <w:tr w:rsidR="00D660B6" w14:paraId="197CCF81" w14:textId="77777777" w:rsidTr="00D660B6">
        <w:trPr>
          <w:trHeight w:val="290"/>
          <w:jc w:val="center"/>
        </w:trPr>
        <w:tc>
          <w:tcPr>
            <w:tcW w:w="5711" w:type="dxa"/>
            <w:noWrap/>
          </w:tcPr>
          <w:p w14:paraId="39C9A2F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20:3(8Z,11Z,14Z)/18:1(11Z))</w:t>
            </w:r>
          </w:p>
        </w:tc>
        <w:tc>
          <w:tcPr>
            <w:tcW w:w="1654" w:type="dxa"/>
            <w:noWrap/>
          </w:tcPr>
          <w:p w14:paraId="34BB29B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HMDB0008400</w:t>
            </w:r>
          </w:p>
        </w:tc>
        <w:tc>
          <w:tcPr>
            <w:tcW w:w="1157" w:type="dxa"/>
            <w:noWrap/>
          </w:tcPr>
          <w:p w14:paraId="36BEED7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2.95 </w:t>
            </w:r>
          </w:p>
        </w:tc>
      </w:tr>
      <w:tr w:rsidR="00D660B6" w14:paraId="5AD7FFA0" w14:textId="77777777" w:rsidTr="00D660B6">
        <w:trPr>
          <w:trHeight w:val="290"/>
          <w:jc w:val="center"/>
        </w:trPr>
        <w:tc>
          <w:tcPr>
            <w:tcW w:w="5711" w:type="dxa"/>
            <w:noWrap/>
          </w:tcPr>
          <w:p w14:paraId="394B807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Cinobufagin</w:t>
            </w:r>
          </w:p>
        </w:tc>
        <w:tc>
          <w:tcPr>
            <w:tcW w:w="1654" w:type="dxa"/>
            <w:noWrap/>
          </w:tcPr>
          <w:p w14:paraId="39AC0FA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1A9CA3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2.94 </w:t>
            </w:r>
          </w:p>
        </w:tc>
      </w:tr>
      <w:tr w:rsidR="00D660B6" w14:paraId="715DD274" w14:textId="77777777" w:rsidTr="00D660B6">
        <w:trPr>
          <w:trHeight w:val="290"/>
          <w:jc w:val="center"/>
        </w:trPr>
        <w:tc>
          <w:tcPr>
            <w:tcW w:w="5711" w:type="dxa"/>
            <w:noWrap/>
          </w:tcPr>
          <w:p w14:paraId="3F4897E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Resolvin</w:t>
            </w:r>
            <w:proofErr w:type="spellEnd"/>
            <w:r>
              <w:rPr>
                <w:rFonts w:ascii="Arial" w:eastAsia="SimSun" w:hAnsi="Arial" w:cs="Arial"/>
                <w:color w:val="000000" w:themeColor="text1"/>
                <w:kern w:val="0"/>
                <w:sz w:val="20"/>
                <w:szCs w:val="20"/>
                <w:lang w:bidi="ar"/>
              </w:rPr>
              <w:t xml:space="preserve"> D5</w:t>
            </w:r>
          </w:p>
        </w:tc>
        <w:tc>
          <w:tcPr>
            <w:tcW w:w="1654" w:type="dxa"/>
            <w:noWrap/>
          </w:tcPr>
          <w:p w14:paraId="54A0B60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HMDB0004038</w:t>
            </w:r>
          </w:p>
        </w:tc>
        <w:tc>
          <w:tcPr>
            <w:tcW w:w="1157" w:type="dxa"/>
            <w:noWrap/>
          </w:tcPr>
          <w:p w14:paraId="0E75F1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2.90 </w:t>
            </w:r>
          </w:p>
        </w:tc>
      </w:tr>
      <w:tr w:rsidR="00D660B6" w14:paraId="2FF20A98" w14:textId="77777777" w:rsidTr="00D660B6">
        <w:trPr>
          <w:trHeight w:val="290"/>
          <w:jc w:val="center"/>
        </w:trPr>
        <w:tc>
          <w:tcPr>
            <w:tcW w:w="5711" w:type="dxa"/>
            <w:noWrap/>
          </w:tcPr>
          <w:p w14:paraId="52EEBC9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11-Dehydro-Txb3</w:t>
            </w:r>
          </w:p>
        </w:tc>
        <w:tc>
          <w:tcPr>
            <w:tcW w:w="1654" w:type="dxa"/>
            <w:noWrap/>
          </w:tcPr>
          <w:p w14:paraId="61165E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C2F187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2.80 </w:t>
            </w:r>
          </w:p>
        </w:tc>
      </w:tr>
      <w:tr w:rsidR="00D660B6" w14:paraId="2CC07EC0" w14:textId="77777777" w:rsidTr="00D660B6">
        <w:trPr>
          <w:trHeight w:val="290"/>
          <w:jc w:val="center"/>
        </w:trPr>
        <w:tc>
          <w:tcPr>
            <w:tcW w:w="5711" w:type="dxa"/>
            <w:noWrap/>
          </w:tcPr>
          <w:p w14:paraId="0A556F4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Threonylglutamic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2E1CF7F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HMDB0029060</w:t>
            </w:r>
          </w:p>
        </w:tc>
        <w:tc>
          <w:tcPr>
            <w:tcW w:w="1157" w:type="dxa"/>
            <w:noWrap/>
          </w:tcPr>
          <w:p w14:paraId="0978DF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2.75 </w:t>
            </w:r>
          </w:p>
        </w:tc>
      </w:tr>
      <w:tr w:rsidR="00D660B6" w14:paraId="4CF81383" w14:textId="77777777" w:rsidTr="00D660B6">
        <w:trPr>
          <w:trHeight w:val="290"/>
          <w:jc w:val="center"/>
        </w:trPr>
        <w:tc>
          <w:tcPr>
            <w:tcW w:w="5711" w:type="dxa"/>
            <w:noWrap/>
          </w:tcPr>
          <w:p w14:paraId="34F2FB9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Fapy</w:t>
            </w:r>
            <w:proofErr w:type="spellEnd"/>
            <w:r>
              <w:rPr>
                <w:rFonts w:ascii="Arial" w:eastAsia="SimSun" w:hAnsi="Arial" w:cs="Arial"/>
                <w:color w:val="000000" w:themeColor="text1"/>
                <w:kern w:val="0"/>
                <w:sz w:val="20"/>
                <w:szCs w:val="20"/>
                <w:lang w:bidi="ar"/>
              </w:rPr>
              <w:t>-Adenine</w:t>
            </w:r>
          </w:p>
        </w:tc>
        <w:tc>
          <w:tcPr>
            <w:tcW w:w="1654" w:type="dxa"/>
            <w:noWrap/>
          </w:tcPr>
          <w:p w14:paraId="2A776FE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HMDB0004816</w:t>
            </w:r>
          </w:p>
        </w:tc>
        <w:tc>
          <w:tcPr>
            <w:tcW w:w="1157" w:type="dxa"/>
            <w:noWrap/>
          </w:tcPr>
          <w:p w14:paraId="7D1CC51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2.68 </w:t>
            </w:r>
          </w:p>
        </w:tc>
      </w:tr>
      <w:tr w:rsidR="00D660B6" w14:paraId="4A3B74AC" w14:textId="77777777" w:rsidTr="00D660B6">
        <w:trPr>
          <w:trHeight w:val="290"/>
          <w:jc w:val="center"/>
        </w:trPr>
        <w:tc>
          <w:tcPr>
            <w:tcW w:w="5711" w:type="dxa"/>
            <w:noWrap/>
          </w:tcPr>
          <w:p w14:paraId="762C626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Methylcellulose</w:t>
            </w:r>
          </w:p>
        </w:tc>
        <w:tc>
          <w:tcPr>
            <w:tcW w:w="1654" w:type="dxa"/>
            <w:noWrap/>
          </w:tcPr>
          <w:p w14:paraId="450F13D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HMDB0254627</w:t>
            </w:r>
          </w:p>
        </w:tc>
        <w:tc>
          <w:tcPr>
            <w:tcW w:w="1157" w:type="dxa"/>
            <w:noWrap/>
          </w:tcPr>
          <w:p w14:paraId="20D113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2.57 </w:t>
            </w:r>
          </w:p>
        </w:tc>
      </w:tr>
      <w:tr w:rsidR="00D660B6" w14:paraId="52DE8039" w14:textId="77777777" w:rsidTr="00D660B6">
        <w:trPr>
          <w:trHeight w:val="290"/>
          <w:jc w:val="center"/>
        </w:trPr>
        <w:tc>
          <w:tcPr>
            <w:tcW w:w="5711" w:type="dxa"/>
            <w:noWrap/>
          </w:tcPr>
          <w:p w14:paraId="3E0B608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13s-Hpode</w:t>
            </w:r>
          </w:p>
        </w:tc>
        <w:tc>
          <w:tcPr>
            <w:tcW w:w="1654" w:type="dxa"/>
            <w:noWrap/>
          </w:tcPr>
          <w:p w14:paraId="48152E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HMDB0003871</w:t>
            </w:r>
          </w:p>
        </w:tc>
        <w:tc>
          <w:tcPr>
            <w:tcW w:w="1157" w:type="dxa"/>
            <w:noWrap/>
          </w:tcPr>
          <w:p w14:paraId="2056569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2.43 </w:t>
            </w:r>
          </w:p>
        </w:tc>
      </w:tr>
      <w:tr w:rsidR="00D660B6" w14:paraId="128E120A" w14:textId="77777777" w:rsidTr="00D660B6">
        <w:trPr>
          <w:trHeight w:val="290"/>
          <w:jc w:val="center"/>
        </w:trPr>
        <w:tc>
          <w:tcPr>
            <w:tcW w:w="5711" w:type="dxa"/>
            <w:noWrap/>
          </w:tcPr>
          <w:p w14:paraId="5676D90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Nicotinic Acid</w:t>
            </w:r>
          </w:p>
        </w:tc>
        <w:tc>
          <w:tcPr>
            <w:tcW w:w="1654" w:type="dxa"/>
            <w:noWrap/>
          </w:tcPr>
          <w:p w14:paraId="4BF9CE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HMDB0001488</w:t>
            </w:r>
          </w:p>
        </w:tc>
        <w:tc>
          <w:tcPr>
            <w:tcW w:w="1157" w:type="dxa"/>
            <w:noWrap/>
          </w:tcPr>
          <w:p w14:paraId="7FCC7B1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2.42 </w:t>
            </w:r>
          </w:p>
        </w:tc>
      </w:tr>
      <w:tr w:rsidR="00D660B6" w14:paraId="1DE53CAF" w14:textId="77777777" w:rsidTr="00D660B6">
        <w:trPr>
          <w:trHeight w:val="290"/>
          <w:jc w:val="center"/>
        </w:trPr>
        <w:tc>
          <w:tcPr>
            <w:tcW w:w="5711" w:type="dxa"/>
            <w:noWrap/>
          </w:tcPr>
          <w:p w14:paraId="41094A6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11,12-Epoxy-8-Hydroxyeicosa-5,9,14-Trienoic Acid</w:t>
            </w:r>
          </w:p>
        </w:tc>
        <w:tc>
          <w:tcPr>
            <w:tcW w:w="1654" w:type="dxa"/>
            <w:noWrap/>
          </w:tcPr>
          <w:p w14:paraId="72FF0DC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HMDB0004688</w:t>
            </w:r>
          </w:p>
        </w:tc>
        <w:tc>
          <w:tcPr>
            <w:tcW w:w="1157" w:type="dxa"/>
            <w:noWrap/>
          </w:tcPr>
          <w:p w14:paraId="44306B2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2.41 </w:t>
            </w:r>
          </w:p>
        </w:tc>
      </w:tr>
      <w:tr w:rsidR="00D660B6" w14:paraId="5D56394C" w14:textId="77777777" w:rsidTr="00D660B6">
        <w:trPr>
          <w:trHeight w:val="290"/>
          <w:jc w:val="center"/>
        </w:trPr>
        <w:tc>
          <w:tcPr>
            <w:tcW w:w="5711" w:type="dxa"/>
            <w:noWrap/>
          </w:tcPr>
          <w:p w14:paraId="7212A75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PC(</w:t>
            </w:r>
            <w:proofErr w:type="gramEnd"/>
            <w:r>
              <w:rPr>
                <w:rFonts w:ascii="Arial" w:eastAsia="SimSun" w:hAnsi="Arial" w:cs="Arial"/>
                <w:color w:val="000000" w:themeColor="text1"/>
                <w:kern w:val="0"/>
                <w:sz w:val="20"/>
                <w:szCs w:val="20"/>
                <w:lang w:bidi="ar"/>
              </w:rPr>
              <w:t>18:0/P-18:1(11Z))</w:t>
            </w:r>
          </w:p>
        </w:tc>
        <w:tc>
          <w:tcPr>
            <w:tcW w:w="1654" w:type="dxa"/>
            <w:noWrap/>
          </w:tcPr>
          <w:p w14:paraId="4178FA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HMDB0008062</w:t>
            </w:r>
          </w:p>
        </w:tc>
        <w:tc>
          <w:tcPr>
            <w:tcW w:w="1157" w:type="dxa"/>
            <w:noWrap/>
          </w:tcPr>
          <w:p w14:paraId="56DD24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2.39 </w:t>
            </w:r>
          </w:p>
        </w:tc>
      </w:tr>
      <w:tr w:rsidR="00D660B6" w14:paraId="015CD8B7" w14:textId="77777777" w:rsidTr="00D660B6">
        <w:trPr>
          <w:trHeight w:val="290"/>
          <w:jc w:val="center"/>
        </w:trPr>
        <w:tc>
          <w:tcPr>
            <w:tcW w:w="5711" w:type="dxa"/>
            <w:noWrap/>
          </w:tcPr>
          <w:p w14:paraId="4DA0BE3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(9s,13s)-10,11-Dihydro-12-Oxo-15-Phytoenoic Acid</w:t>
            </w:r>
          </w:p>
        </w:tc>
        <w:tc>
          <w:tcPr>
            <w:tcW w:w="1654" w:type="dxa"/>
            <w:noWrap/>
          </w:tcPr>
          <w:p w14:paraId="3C1AF2A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HMDB0301805</w:t>
            </w:r>
          </w:p>
        </w:tc>
        <w:tc>
          <w:tcPr>
            <w:tcW w:w="1157" w:type="dxa"/>
            <w:noWrap/>
          </w:tcPr>
          <w:p w14:paraId="38CCB7B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2.35 </w:t>
            </w:r>
          </w:p>
        </w:tc>
      </w:tr>
      <w:tr w:rsidR="00D660B6" w14:paraId="6145FB43" w14:textId="77777777" w:rsidTr="00D660B6">
        <w:trPr>
          <w:trHeight w:val="290"/>
          <w:jc w:val="center"/>
        </w:trPr>
        <w:tc>
          <w:tcPr>
            <w:tcW w:w="5711" w:type="dxa"/>
            <w:noWrap/>
          </w:tcPr>
          <w:p w14:paraId="445DF74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5beta-Cyprinolsulfate</w:t>
            </w:r>
          </w:p>
        </w:tc>
        <w:tc>
          <w:tcPr>
            <w:tcW w:w="1654" w:type="dxa"/>
            <w:noWrap/>
          </w:tcPr>
          <w:p w14:paraId="36841FF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HMDB06888</w:t>
            </w:r>
          </w:p>
        </w:tc>
        <w:tc>
          <w:tcPr>
            <w:tcW w:w="1157" w:type="dxa"/>
            <w:noWrap/>
          </w:tcPr>
          <w:p w14:paraId="7E66A2B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2.34 </w:t>
            </w:r>
          </w:p>
        </w:tc>
      </w:tr>
      <w:tr w:rsidR="00D660B6" w14:paraId="3BB88159" w14:textId="77777777" w:rsidTr="00D660B6">
        <w:trPr>
          <w:trHeight w:val="290"/>
          <w:jc w:val="center"/>
        </w:trPr>
        <w:tc>
          <w:tcPr>
            <w:tcW w:w="5711" w:type="dxa"/>
            <w:noWrap/>
          </w:tcPr>
          <w:p w14:paraId="1F13BC2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Prasugrel</w:t>
            </w:r>
          </w:p>
        </w:tc>
        <w:tc>
          <w:tcPr>
            <w:tcW w:w="1654" w:type="dxa"/>
            <w:noWrap/>
          </w:tcPr>
          <w:p w14:paraId="226F55D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HMDB0015625</w:t>
            </w:r>
          </w:p>
        </w:tc>
        <w:tc>
          <w:tcPr>
            <w:tcW w:w="1157" w:type="dxa"/>
            <w:noWrap/>
          </w:tcPr>
          <w:p w14:paraId="26EF53F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2.30 </w:t>
            </w:r>
          </w:p>
        </w:tc>
      </w:tr>
      <w:tr w:rsidR="00D660B6" w14:paraId="621F5B1C" w14:textId="77777777" w:rsidTr="00D660B6">
        <w:trPr>
          <w:trHeight w:val="290"/>
          <w:jc w:val="center"/>
        </w:trPr>
        <w:tc>
          <w:tcPr>
            <w:tcW w:w="5711" w:type="dxa"/>
            <w:noWrap/>
          </w:tcPr>
          <w:p w14:paraId="676B955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Thymidine</w:t>
            </w:r>
          </w:p>
        </w:tc>
        <w:tc>
          <w:tcPr>
            <w:tcW w:w="1654" w:type="dxa"/>
            <w:noWrap/>
          </w:tcPr>
          <w:p w14:paraId="06C8BE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HMDB0000273</w:t>
            </w:r>
          </w:p>
        </w:tc>
        <w:tc>
          <w:tcPr>
            <w:tcW w:w="1157" w:type="dxa"/>
            <w:noWrap/>
          </w:tcPr>
          <w:p w14:paraId="53655C5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2.26 </w:t>
            </w:r>
          </w:p>
        </w:tc>
      </w:tr>
      <w:tr w:rsidR="00D660B6" w14:paraId="7527AAAC" w14:textId="77777777" w:rsidTr="00D660B6">
        <w:trPr>
          <w:trHeight w:val="290"/>
          <w:jc w:val="center"/>
        </w:trPr>
        <w:tc>
          <w:tcPr>
            <w:tcW w:w="5711" w:type="dxa"/>
            <w:noWrap/>
          </w:tcPr>
          <w:p w14:paraId="14DB555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Uric Acid</w:t>
            </w:r>
          </w:p>
        </w:tc>
        <w:tc>
          <w:tcPr>
            <w:tcW w:w="1654" w:type="dxa"/>
            <w:noWrap/>
          </w:tcPr>
          <w:p w14:paraId="21945A8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HMDB0000289</w:t>
            </w:r>
          </w:p>
        </w:tc>
        <w:tc>
          <w:tcPr>
            <w:tcW w:w="1157" w:type="dxa"/>
            <w:noWrap/>
          </w:tcPr>
          <w:p w14:paraId="0A66E8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2.25 </w:t>
            </w:r>
          </w:p>
        </w:tc>
      </w:tr>
      <w:tr w:rsidR="00D660B6" w14:paraId="22A8AD86" w14:textId="77777777" w:rsidTr="00D660B6">
        <w:trPr>
          <w:trHeight w:val="290"/>
          <w:jc w:val="center"/>
        </w:trPr>
        <w:tc>
          <w:tcPr>
            <w:tcW w:w="5711" w:type="dxa"/>
            <w:noWrap/>
          </w:tcPr>
          <w:p w14:paraId="6A3ADCA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Ingenol</w:t>
            </w:r>
            <w:proofErr w:type="spellEnd"/>
            <w:r>
              <w:rPr>
                <w:rFonts w:ascii="Arial" w:eastAsia="SimSun" w:hAnsi="Arial" w:cs="Arial"/>
                <w:color w:val="000000" w:themeColor="text1"/>
                <w:kern w:val="0"/>
                <w:sz w:val="20"/>
                <w:szCs w:val="20"/>
                <w:lang w:bidi="ar"/>
              </w:rPr>
              <w:t xml:space="preserve"> </w:t>
            </w:r>
            <w:proofErr w:type="spellStart"/>
            <w:r>
              <w:rPr>
                <w:rFonts w:ascii="Arial" w:eastAsia="SimSun" w:hAnsi="Arial" w:cs="Arial"/>
                <w:color w:val="000000" w:themeColor="text1"/>
                <w:kern w:val="0"/>
                <w:sz w:val="20"/>
                <w:szCs w:val="20"/>
                <w:lang w:bidi="ar"/>
              </w:rPr>
              <w:t>Mebutate</w:t>
            </w:r>
            <w:proofErr w:type="spellEnd"/>
          </w:p>
        </w:tc>
        <w:tc>
          <w:tcPr>
            <w:tcW w:w="1654" w:type="dxa"/>
            <w:noWrap/>
          </w:tcPr>
          <w:p w14:paraId="063AE2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6B24C8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2.25 </w:t>
            </w:r>
          </w:p>
        </w:tc>
      </w:tr>
      <w:tr w:rsidR="00D660B6" w14:paraId="2B98EFE6" w14:textId="77777777" w:rsidTr="00D660B6">
        <w:trPr>
          <w:trHeight w:val="290"/>
          <w:jc w:val="center"/>
        </w:trPr>
        <w:tc>
          <w:tcPr>
            <w:tcW w:w="5711" w:type="dxa"/>
            <w:noWrap/>
          </w:tcPr>
          <w:p w14:paraId="39C77A5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Graminoxin</w:t>
            </w:r>
            <w:proofErr w:type="spellEnd"/>
            <w:r>
              <w:rPr>
                <w:rFonts w:ascii="Arial" w:eastAsia="SimSun" w:hAnsi="Arial" w:cs="Arial"/>
                <w:color w:val="000000" w:themeColor="text1"/>
                <w:kern w:val="0"/>
                <w:sz w:val="20"/>
                <w:szCs w:val="20"/>
                <w:lang w:bidi="ar"/>
              </w:rPr>
              <w:t xml:space="preserve"> A1</w:t>
            </w:r>
          </w:p>
        </w:tc>
        <w:tc>
          <w:tcPr>
            <w:tcW w:w="1654" w:type="dxa"/>
            <w:noWrap/>
          </w:tcPr>
          <w:p w14:paraId="645D07E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8764F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2.19 </w:t>
            </w:r>
          </w:p>
        </w:tc>
      </w:tr>
      <w:tr w:rsidR="00D660B6" w14:paraId="23DEEBC6" w14:textId="77777777" w:rsidTr="00D660B6">
        <w:trPr>
          <w:trHeight w:val="290"/>
          <w:jc w:val="center"/>
        </w:trPr>
        <w:tc>
          <w:tcPr>
            <w:tcW w:w="5711" w:type="dxa"/>
            <w:noWrap/>
          </w:tcPr>
          <w:p w14:paraId="7D3420F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5-Hydroxyindole Thiazolidine Carboxylate</w:t>
            </w:r>
          </w:p>
        </w:tc>
        <w:tc>
          <w:tcPr>
            <w:tcW w:w="1654" w:type="dxa"/>
            <w:noWrap/>
          </w:tcPr>
          <w:p w14:paraId="3EE1794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HMDB0304217</w:t>
            </w:r>
          </w:p>
        </w:tc>
        <w:tc>
          <w:tcPr>
            <w:tcW w:w="1157" w:type="dxa"/>
            <w:noWrap/>
          </w:tcPr>
          <w:p w14:paraId="6E3C66D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2.18 </w:t>
            </w:r>
          </w:p>
        </w:tc>
      </w:tr>
      <w:tr w:rsidR="00D660B6" w14:paraId="38ADBF22" w14:textId="77777777" w:rsidTr="00D660B6">
        <w:trPr>
          <w:trHeight w:val="290"/>
          <w:jc w:val="center"/>
        </w:trPr>
        <w:tc>
          <w:tcPr>
            <w:tcW w:w="5711" w:type="dxa"/>
            <w:noWrap/>
          </w:tcPr>
          <w:p w14:paraId="5B68CC5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(22e,24r)-3beta,5alpha-Dihydroxy-14beta,15beta-Epoxyergosta-7,22-Diene-6-One</w:t>
            </w:r>
          </w:p>
        </w:tc>
        <w:tc>
          <w:tcPr>
            <w:tcW w:w="1654" w:type="dxa"/>
            <w:noWrap/>
          </w:tcPr>
          <w:p w14:paraId="090703E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6B88CB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2.18 </w:t>
            </w:r>
          </w:p>
        </w:tc>
      </w:tr>
      <w:tr w:rsidR="00D660B6" w14:paraId="7BA1718D" w14:textId="77777777" w:rsidTr="00D660B6">
        <w:trPr>
          <w:trHeight w:val="290"/>
          <w:jc w:val="center"/>
        </w:trPr>
        <w:tc>
          <w:tcPr>
            <w:tcW w:w="5711" w:type="dxa"/>
            <w:noWrap/>
          </w:tcPr>
          <w:p w14:paraId="1304A8C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3a,21-Dihydroxy-5b-Pregnane-11,20-Dione</w:t>
            </w:r>
          </w:p>
        </w:tc>
        <w:tc>
          <w:tcPr>
            <w:tcW w:w="1654" w:type="dxa"/>
            <w:noWrap/>
          </w:tcPr>
          <w:p w14:paraId="4A98CC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HMDB0006755</w:t>
            </w:r>
          </w:p>
        </w:tc>
        <w:tc>
          <w:tcPr>
            <w:tcW w:w="1157" w:type="dxa"/>
            <w:noWrap/>
          </w:tcPr>
          <w:p w14:paraId="2632486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2.17 </w:t>
            </w:r>
          </w:p>
        </w:tc>
      </w:tr>
      <w:tr w:rsidR="00D660B6" w14:paraId="4B119259" w14:textId="77777777" w:rsidTr="00D660B6">
        <w:trPr>
          <w:trHeight w:val="290"/>
          <w:jc w:val="center"/>
        </w:trPr>
        <w:tc>
          <w:tcPr>
            <w:tcW w:w="5711" w:type="dxa"/>
            <w:noWrap/>
          </w:tcPr>
          <w:p w14:paraId="1F41FAE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Isonicotinic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312CC48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HMDB0060665</w:t>
            </w:r>
          </w:p>
        </w:tc>
        <w:tc>
          <w:tcPr>
            <w:tcW w:w="1157" w:type="dxa"/>
            <w:noWrap/>
          </w:tcPr>
          <w:p w14:paraId="7A3FAC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2.15 </w:t>
            </w:r>
          </w:p>
        </w:tc>
      </w:tr>
      <w:tr w:rsidR="00D660B6" w14:paraId="63E2EA34" w14:textId="77777777" w:rsidTr="00D660B6">
        <w:trPr>
          <w:trHeight w:val="290"/>
          <w:jc w:val="center"/>
        </w:trPr>
        <w:tc>
          <w:tcPr>
            <w:tcW w:w="5711" w:type="dxa"/>
            <w:noWrap/>
          </w:tcPr>
          <w:p w14:paraId="1B3CD9E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2-Deoxy-20-Hydroxy-5alpha-Ecdysone 3-Acetate</w:t>
            </w:r>
          </w:p>
        </w:tc>
        <w:tc>
          <w:tcPr>
            <w:tcW w:w="1654" w:type="dxa"/>
            <w:noWrap/>
          </w:tcPr>
          <w:p w14:paraId="56F3A3D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924D06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2.15 </w:t>
            </w:r>
          </w:p>
        </w:tc>
      </w:tr>
      <w:tr w:rsidR="00D660B6" w14:paraId="4AC683EE" w14:textId="77777777" w:rsidTr="00D660B6">
        <w:trPr>
          <w:trHeight w:val="290"/>
          <w:jc w:val="center"/>
        </w:trPr>
        <w:tc>
          <w:tcPr>
            <w:tcW w:w="5711" w:type="dxa"/>
            <w:noWrap/>
          </w:tcPr>
          <w:p w14:paraId="3AC161C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Bisphenol </w:t>
            </w:r>
            <w:proofErr w:type="spellStart"/>
            <w:r>
              <w:rPr>
                <w:rFonts w:ascii="Arial" w:eastAsia="SimSun" w:hAnsi="Arial" w:cs="Arial"/>
                <w:color w:val="000000" w:themeColor="text1"/>
                <w:kern w:val="0"/>
                <w:sz w:val="20"/>
                <w:szCs w:val="20"/>
                <w:lang w:bidi="ar"/>
              </w:rPr>
              <w:t>Af</w:t>
            </w:r>
            <w:proofErr w:type="spellEnd"/>
          </w:p>
        </w:tc>
        <w:tc>
          <w:tcPr>
            <w:tcW w:w="1654" w:type="dxa"/>
            <w:noWrap/>
          </w:tcPr>
          <w:p w14:paraId="7A7191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HMDB0249276</w:t>
            </w:r>
          </w:p>
        </w:tc>
        <w:tc>
          <w:tcPr>
            <w:tcW w:w="1157" w:type="dxa"/>
            <w:noWrap/>
          </w:tcPr>
          <w:p w14:paraId="2C7932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2.14 </w:t>
            </w:r>
          </w:p>
        </w:tc>
      </w:tr>
      <w:tr w:rsidR="00D660B6" w14:paraId="3F6B50A9" w14:textId="77777777" w:rsidTr="00D660B6">
        <w:trPr>
          <w:trHeight w:val="290"/>
          <w:jc w:val="center"/>
        </w:trPr>
        <w:tc>
          <w:tcPr>
            <w:tcW w:w="5711" w:type="dxa"/>
            <w:noWrap/>
          </w:tcPr>
          <w:p w14:paraId="3848809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1,2-Ethanediol </w:t>
            </w:r>
            <w:proofErr w:type="spellStart"/>
            <w:r>
              <w:rPr>
                <w:rFonts w:ascii="Arial" w:eastAsia="SimSun" w:hAnsi="Arial" w:cs="Arial"/>
                <w:color w:val="000000" w:themeColor="text1"/>
                <w:kern w:val="0"/>
                <w:sz w:val="20"/>
                <w:szCs w:val="20"/>
                <w:lang w:bidi="ar"/>
              </w:rPr>
              <w:t>Monoricinoleate</w:t>
            </w:r>
            <w:proofErr w:type="spellEnd"/>
          </w:p>
        </w:tc>
        <w:tc>
          <w:tcPr>
            <w:tcW w:w="1654" w:type="dxa"/>
            <w:noWrap/>
          </w:tcPr>
          <w:p w14:paraId="0AE4B63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HMDB0252073</w:t>
            </w:r>
          </w:p>
        </w:tc>
        <w:tc>
          <w:tcPr>
            <w:tcW w:w="1157" w:type="dxa"/>
            <w:noWrap/>
          </w:tcPr>
          <w:p w14:paraId="314EA5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2.13 </w:t>
            </w:r>
          </w:p>
        </w:tc>
      </w:tr>
      <w:tr w:rsidR="00D660B6" w14:paraId="4C171ECD" w14:textId="77777777" w:rsidTr="00D660B6">
        <w:trPr>
          <w:trHeight w:val="290"/>
          <w:jc w:val="center"/>
        </w:trPr>
        <w:tc>
          <w:tcPr>
            <w:tcW w:w="5711" w:type="dxa"/>
            <w:noWrap/>
          </w:tcPr>
          <w:p w14:paraId="7719F60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PI(O-16:0/0:0)</w:t>
            </w:r>
          </w:p>
        </w:tc>
        <w:tc>
          <w:tcPr>
            <w:tcW w:w="1654" w:type="dxa"/>
            <w:noWrap/>
          </w:tcPr>
          <w:p w14:paraId="62F5A54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933118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2.10 </w:t>
            </w:r>
          </w:p>
        </w:tc>
      </w:tr>
      <w:tr w:rsidR="00D660B6" w14:paraId="7C3B5A76" w14:textId="77777777" w:rsidTr="00D660B6">
        <w:trPr>
          <w:trHeight w:val="290"/>
          <w:jc w:val="center"/>
        </w:trPr>
        <w:tc>
          <w:tcPr>
            <w:tcW w:w="5711" w:type="dxa"/>
            <w:noWrap/>
          </w:tcPr>
          <w:p w14:paraId="1862E00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Hecogenin Acetate</w:t>
            </w:r>
          </w:p>
        </w:tc>
        <w:tc>
          <w:tcPr>
            <w:tcW w:w="1654" w:type="dxa"/>
            <w:noWrap/>
          </w:tcPr>
          <w:p w14:paraId="738344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AA6B6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2.07 </w:t>
            </w:r>
          </w:p>
        </w:tc>
      </w:tr>
      <w:tr w:rsidR="00D660B6" w14:paraId="7AB56063" w14:textId="77777777" w:rsidTr="00D660B6">
        <w:trPr>
          <w:trHeight w:val="290"/>
          <w:jc w:val="center"/>
        </w:trPr>
        <w:tc>
          <w:tcPr>
            <w:tcW w:w="5711" w:type="dxa"/>
            <w:noWrap/>
          </w:tcPr>
          <w:p w14:paraId="598AAFB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Resolvin</w:t>
            </w:r>
            <w:proofErr w:type="spellEnd"/>
            <w:r>
              <w:rPr>
                <w:rFonts w:ascii="Arial" w:eastAsia="SimSun" w:hAnsi="Arial" w:cs="Arial"/>
                <w:color w:val="000000" w:themeColor="text1"/>
                <w:kern w:val="0"/>
                <w:sz w:val="20"/>
                <w:szCs w:val="20"/>
                <w:lang w:bidi="ar"/>
              </w:rPr>
              <w:t xml:space="preserve"> T3</w:t>
            </w:r>
          </w:p>
        </w:tc>
        <w:tc>
          <w:tcPr>
            <w:tcW w:w="1654" w:type="dxa"/>
            <w:noWrap/>
          </w:tcPr>
          <w:p w14:paraId="738039A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E12D3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2.05 </w:t>
            </w:r>
          </w:p>
        </w:tc>
      </w:tr>
      <w:tr w:rsidR="00D660B6" w14:paraId="6041D119" w14:textId="77777777" w:rsidTr="00D660B6">
        <w:trPr>
          <w:trHeight w:val="290"/>
          <w:jc w:val="center"/>
        </w:trPr>
        <w:tc>
          <w:tcPr>
            <w:tcW w:w="5711" w:type="dxa"/>
            <w:noWrap/>
          </w:tcPr>
          <w:p w14:paraId="4CA967A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Cyanidin 3-O-(</w:t>
            </w:r>
            <w:proofErr w:type="gramStart"/>
            <w:r>
              <w:rPr>
                <w:rFonts w:ascii="Arial" w:eastAsia="SimSun" w:hAnsi="Arial" w:cs="Arial"/>
                <w:color w:val="000000" w:themeColor="text1"/>
                <w:kern w:val="0"/>
                <w:sz w:val="20"/>
                <w:szCs w:val="20"/>
                <w:lang w:bidi="ar"/>
              </w:rPr>
              <w:t>6''</w:t>
            </w:r>
            <w:proofErr w:type="gramEnd"/>
            <w:r>
              <w:rPr>
                <w:rFonts w:ascii="Arial" w:eastAsia="SimSun" w:hAnsi="Arial" w:cs="Arial"/>
                <w:color w:val="000000" w:themeColor="text1"/>
                <w:kern w:val="0"/>
                <w:sz w:val="20"/>
                <w:szCs w:val="20"/>
                <w:lang w:bidi="ar"/>
              </w:rPr>
              <w:t>-Malonyl-Arabinoside)</w:t>
            </w:r>
          </w:p>
        </w:tc>
        <w:tc>
          <w:tcPr>
            <w:tcW w:w="1654" w:type="dxa"/>
            <w:noWrap/>
          </w:tcPr>
          <w:p w14:paraId="7580F03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HMDB0029243</w:t>
            </w:r>
          </w:p>
        </w:tc>
        <w:tc>
          <w:tcPr>
            <w:tcW w:w="1157" w:type="dxa"/>
            <w:noWrap/>
          </w:tcPr>
          <w:p w14:paraId="5FF8BD3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2.05 </w:t>
            </w:r>
          </w:p>
        </w:tc>
      </w:tr>
      <w:tr w:rsidR="00D660B6" w14:paraId="22CCCA84" w14:textId="77777777" w:rsidTr="00D660B6">
        <w:trPr>
          <w:trHeight w:val="290"/>
          <w:jc w:val="center"/>
        </w:trPr>
        <w:tc>
          <w:tcPr>
            <w:tcW w:w="5711" w:type="dxa"/>
            <w:noWrap/>
          </w:tcPr>
          <w:p w14:paraId="76CE342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DG(</w:t>
            </w:r>
            <w:proofErr w:type="gramEnd"/>
            <w:r>
              <w:rPr>
                <w:rFonts w:ascii="Arial" w:eastAsia="SimSun" w:hAnsi="Arial" w:cs="Arial"/>
                <w:color w:val="000000" w:themeColor="text1"/>
                <w:kern w:val="0"/>
                <w:sz w:val="20"/>
                <w:szCs w:val="20"/>
                <w:lang w:bidi="ar"/>
              </w:rPr>
              <w:t>19:0/6 keto-PGF1alpha/0:0)</w:t>
            </w:r>
          </w:p>
        </w:tc>
        <w:tc>
          <w:tcPr>
            <w:tcW w:w="1654" w:type="dxa"/>
            <w:noWrap/>
          </w:tcPr>
          <w:p w14:paraId="713525E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HMDB0296079</w:t>
            </w:r>
          </w:p>
        </w:tc>
        <w:tc>
          <w:tcPr>
            <w:tcW w:w="1157" w:type="dxa"/>
            <w:noWrap/>
          </w:tcPr>
          <w:p w14:paraId="1C82F76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2.05 </w:t>
            </w:r>
          </w:p>
        </w:tc>
      </w:tr>
      <w:tr w:rsidR="00D660B6" w14:paraId="7CAE5ED0" w14:textId="77777777" w:rsidTr="00D660B6">
        <w:trPr>
          <w:trHeight w:val="290"/>
          <w:jc w:val="center"/>
        </w:trPr>
        <w:tc>
          <w:tcPr>
            <w:tcW w:w="5711" w:type="dxa"/>
            <w:noWrap/>
          </w:tcPr>
          <w:p w14:paraId="0083CBA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2-[1-(2-</w:t>
            </w:r>
            <w:proofErr w:type="gramStart"/>
            <w:r>
              <w:rPr>
                <w:rFonts w:ascii="Arial" w:eastAsia="SimSun" w:hAnsi="Arial" w:cs="Arial"/>
                <w:color w:val="000000" w:themeColor="text1"/>
                <w:kern w:val="0"/>
                <w:sz w:val="20"/>
                <w:szCs w:val="20"/>
                <w:lang w:bidi="ar"/>
              </w:rPr>
              <w:t>Fluorophenyl)Ethylamino</w:t>
            </w:r>
            <w:proofErr w:type="gramEnd"/>
            <w:r>
              <w:rPr>
                <w:rFonts w:ascii="Arial" w:eastAsia="SimSun" w:hAnsi="Arial" w:cs="Arial"/>
                <w:color w:val="000000" w:themeColor="text1"/>
                <w:kern w:val="0"/>
                <w:sz w:val="20"/>
                <w:szCs w:val="20"/>
                <w:lang w:bidi="ar"/>
              </w:rPr>
              <w:t>]-5-Methyl-5-(Trifluoromethyl)-1,3-Thiazol-4-One</w:t>
            </w:r>
          </w:p>
        </w:tc>
        <w:tc>
          <w:tcPr>
            <w:tcW w:w="1654" w:type="dxa"/>
            <w:noWrap/>
          </w:tcPr>
          <w:p w14:paraId="6D45F1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HMDB0257685</w:t>
            </w:r>
          </w:p>
        </w:tc>
        <w:tc>
          <w:tcPr>
            <w:tcW w:w="1157" w:type="dxa"/>
            <w:noWrap/>
          </w:tcPr>
          <w:p w14:paraId="4886437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2.02 </w:t>
            </w:r>
          </w:p>
        </w:tc>
      </w:tr>
      <w:tr w:rsidR="00D660B6" w14:paraId="4FE069D4" w14:textId="77777777" w:rsidTr="00D660B6">
        <w:trPr>
          <w:trHeight w:val="290"/>
          <w:jc w:val="center"/>
        </w:trPr>
        <w:tc>
          <w:tcPr>
            <w:tcW w:w="5711" w:type="dxa"/>
            <w:noWrap/>
          </w:tcPr>
          <w:p w14:paraId="0AE75DF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12-Oxo-Ete</w:t>
            </w:r>
          </w:p>
        </w:tc>
        <w:tc>
          <w:tcPr>
            <w:tcW w:w="1654" w:type="dxa"/>
            <w:noWrap/>
          </w:tcPr>
          <w:p w14:paraId="11C60E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HMDB0013633</w:t>
            </w:r>
          </w:p>
        </w:tc>
        <w:tc>
          <w:tcPr>
            <w:tcW w:w="1157" w:type="dxa"/>
            <w:noWrap/>
          </w:tcPr>
          <w:p w14:paraId="5534EA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2.01 </w:t>
            </w:r>
          </w:p>
        </w:tc>
      </w:tr>
      <w:tr w:rsidR="00D660B6" w14:paraId="54E3EAD8" w14:textId="77777777" w:rsidTr="00D660B6">
        <w:trPr>
          <w:trHeight w:val="290"/>
          <w:jc w:val="center"/>
        </w:trPr>
        <w:tc>
          <w:tcPr>
            <w:tcW w:w="5711" w:type="dxa"/>
            <w:noWrap/>
          </w:tcPr>
          <w:p w14:paraId="0530E46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Anordiol</w:t>
            </w:r>
            <w:proofErr w:type="spellEnd"/>
          </w:p>
        </w:tc>
        <w:tc>
          <w:tcPr>
            <w:tcW w:w="1654" w:type="dxa"/>
            <w:noWrap/>
          </w:tcPr>
          <w:p w14:paraId="5EC2312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HMDB0248450</w:t>
            </w:r>
          </w:p>
        </w:tc>
        <w:tc>
          <w:tcPr>
            <w:tcW w:w="1157" w:type="dxa"/>
            <w:noWrap/>
          </w:tcPr>
          <w:p w14:paraId="79D65FE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2.00 </w:t>
            </w:r>
          </w:p>
        </w:tc>
      </w:tr>
      <w:tr w:rsidR="00D660B6" w14:paraId="78DC07BF" w14:textId="77777777" w:rsidTr="00D660B6">
        <w:trPr>
          <w:trHeight w:val="290"/>
          <w:jc w:val="center"/>
        </w:trPr>
        <w:tc>
          <w:tcPr>
            <w:tcW w:w="5711" w:type="dxa"/>
            <w:noWrap/>
          </w:tcPr>
          <w:p w14:paraId="7D0FA92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21-Hdha</w:t>
            </w:r>
          </w:p>
        </w:tc>
        <w:tc>
          <w:tcPr>
            <w:tcW w:w="1654" w:type="dxa"/>
            <w:noWrap/>
          </w:tcPr>
          <w:p w14:paraId="49B2BF1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9FEA1F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1.92 </w:t>
            </w:r>
          </w:p>
        </w:tc>
      </w:tr>
      <w:tr w:rsidR="00D660B6" w14:paraId="38A02FB3" w14:textId="77777777" w:rsidTr="00D660B6">
        <w:trPr>
          <w:trHeight w:val="290"/>
          <w:jc w:val="center"/>
        </w:trPr>
        <w:tc>
          <w:tcPr>
            <w:tcW w:w="5711" w:type="dxa"/>
            <w:noWrap/>
          </w:tcPr>
          <w:p w14:paraId="4C1D3A6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20:0/18:3(9Z,12Z,15Z))</w:t>
            </w:r>
          </w:p>
        </w:tc>
        <w:tc>
          <w:tcPr>
            <w:tcW w:w="1654" w:type="dxa"/>
            <w:noWrap/>
          </w:tcPr>
          <w:p w14:paraId="53CD82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HMDB0008272</w:t>
            </w:r>
          </w:p>
        </w:tc>
        <w:tc>
          <w:tcPr>
            <w:tcW w:w="1157" w:type="dxa"/>
            <w:noWrap/>
          </w:tcPr>
          <w:p w14:paraId="2B0A218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1.85 </w:t>
            </w:r>
          </w:p>
        </w:tc>
      </w:tr>
      <w:tr w:rsidR="00D660B6" w14:paraId="05357427" w14:textId="77777777" w:rsidTr="00D660B6">
        <w:trPr>
          <w:trHeight w:val="290"/>
          <w:jc w:val="center"/>
        </w:trPr>
        <w:tc>
          <w:tcPr>
            <w:tcW w:w="5711" w:type="dxa"/>
            <w:noWrap/>
          </w:tcPr>
          <w:p w14:paraId="0F3F3FB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w:t>
            </w:r>
            <w:proofErr w:type="spellStart"/>
            <w:r>
              <w:rPr>
                <w:rFonts w:ascii="Arial" w:eastAsia="SimSun" w:hAnsi="Arial" w:cs="Arial"/>
                <w:color w:val="000000" w:themeColor="text1"/>
                <w:kern w:val="0"/>
                <w:sz w:val="20"/>
                <w:szCs w:val="20"/>
                <w:lang w:bidi="ar"/>
              </w:rPr>
              <w:t>Butanoyl</w:t>
            </w:r>
            <w:proofErr w:type="spellEnd"/>
            <w:r>
              <w:rPr>
                <w:rFonts w:ascii="Arial" w:eastAsia="SimSun" w:hAnsi="Arial" w:cs="Arial"/>
                <w:color w:val="000000" w:themeColor="text1"/>
                <w:kern w:val="0"/>
                <w:sz w:val="20"/>
                <w:szCs w:val="20"/>
                <w:lang w:bidi="ar"/>
              </w:rPr>
              <w:t>-Carnitine</w:t>
            </w:r>
          </w:p>
        </w:tc>
        <w:tc>
          <w:tcPr>
            <w:tcW w:w="1654" w:type="dxa"/>
            <w:noWrap/>
          </w:tcPr>
          <w:p w14:paraId="251F4CE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HMDB0002013</w:t>
            </w:r>
          </w:p>
        </w:tc>
        <w:tc>
          <w:tcPr>
            <w:tcW w:w="1157" w:type="dxa"/>
            <w:noWrap/>
          </w:tcPr>
          <w:p w14:paraId="0567106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1.82 </w:t>
            </w:r>
          </w:p>
        </w:tc>
      </w:tr>
      <w:tr w:rsidR="00D660B6" w14:paraId="04B25FC8" w14:textId="77777777" w:rsidTr="00D660B6">
        <w:trPr>
          <w:trHeight w:val="290"/>
          <w:jc w:val="center"/>
        </w:trPr>
        <w:tc>
          <w:tcPr>
            <w:tcW w:w="5711" w:type="dxa"/>
            <w:noWrap/>
          </w:tcPr>
          <w:p w14:paraId="41B004B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Ubiquinol-9</w:t>
            </w:r>
          </w:p>
        </w:tc>
        <w:tc>
          <w:tcPr>
            <w:tcW w:w="1654" w:type="dxa"/>
            <w:noWrap/>
          </w:tcPr>
          <w:p w14:paraId="1557E7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HMDB0259381</w:t>
            </w:r>
          </w:p>
        </w:tc>
        <w:tc>
          <w:tcPr>
            <w:tcW w:w="1157" w:type="dxa"/>
            <w:noWrap/>
          </w:tcPr>
          <w:p w14:paraId="1D7723E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1.76 </w:t>
            </w:r>
          </w:p>
        </w:tc>
      </w:tr>
      <w:tr w:rsidR="00D660B6" w14:paraId="7F2ADD9F" w14:textId="77777777" w:rsidTr="00D660B6">
        <w:trPr>
          <w:trHeight w:val="290"/>
          <w:jc w:val="center"/>
        </w:trPr>
        <w:tc>
          <w:tcPr>
            <w:tcW w:w="5711" w:type="dxa"/>
            <w:noWrap/>
          </w:tcPr>
          <w:p w14:paraId="4743CAA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Uric Acid Lactate</w:t>
            </w:r>
          </w:p>
        </w:tc>
        <w:tc>
          <w:tcPr>
            <w:tcW w:w="1654" w:type="dxa"/>
            <w:noWrap/>
          </w:tcPr>
          <w:p w14:paraId="28A02D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HMDB0259719</w:t>
            </w:r>
          </w:p>
        </w:tc>
        <w:tc>
          <w:tcPr>
            <w:tcW w:w="1157" w:type="dxa"/>
            <w:noWrap/>
          </w:tcPr>
          <w:p w14:paraId="019AF65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1.76 </w:t>
            </w:r>
          </w:p>
        </w:tc>
      </w:tr>
      <w:tr w:rsidR="00D660B6" w14:paraId="37D04606" w14:textId="77777777" w:rsidTr="00D660B6">
        <w:trPr>
          <w:trHeight w:val="290"/>
          <w:jc w:val="center"/>
        </w:trPr>
        <w:tc>
          <w:tcPr>
            <w:tcW w:w="5711" w:type="dxa"/>
            <w:noWrap/>
          </w:tcPr>
          <w:p w14:paraId="3B3453B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Leiopathic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371019D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F29FD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1.74 </w:t>
            </w:r>
          </w:p>
        </w:tc>
      </w:tr>
      <w:tr w:rsidR="00D660B6" w14:paraId="089FD293" w14:textId="77777777" w:rsidTr="00D660B6">
        <w:trPr>
          <w:trHeight w:val="290"/>
          <w:jc w:val="center"/>
        </w:trPr>
        <w:tc>
          <w:tcPr>
            <w:tcW w:w="5711" w:type="dxa"/>
            <w:noWrap/>
          </w:tcPr>
          <w:p w14:paraId="4E662D2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N-Stearoyl Cysteine</w:t>
            </w:r>
          </w:p>
        </w:tc>
        <w:tc>
          <w:tcPr>
            <w:tcW w:w="1654" w:type="dxa"/>
            <w:noWrap/>
          </w:tcPr>
          <w:p w14:paraId="643E53F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HMDB0241940</w:t>
            </w:r>
          </w:p>
        </w:tc>
        <w:tc>
          <w:tcPr>
            <w:tcW w:w="1157" w:type="dxa"/>
            <w:noWrap/>
          </w:tcPr>
          <w:p w14:paraId="083F6A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1.74 </w:t>
            </w:r>
          </w:p>
        </w:tc>
      </w:tr>
      <w:tr w:rsidR="00D660B6" w14:paraId="0C2544E4" w14:textId="77777777" w:rsidTr="00D660B6">
        <w:trPr>
          <w:trHeight w:val="290"/>
          <w:jc w:val="center"/>
        </w:trPr>
        <w:tc>
          <w:tcPr>
            <w:tcW w:w="5711" w:type="dxa"/>
            <w:noWrap/>
          </w:tcPr>
          <w:p w14:paraId="57D9D01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PS(O-16:0/19:0)</w:t>
            </w:r>
          </w:p>
        </w:tc>
        <w:tc>
          <w:tcPr>
            <w:tcW w:w="1654" w:type="dxa"/>
            <w:noWrap/>
          </w:tcPr>
          <w:p w14:paraId="5DCE091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BCD8A4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1.71 </w:t>
            </w:r>
          </w:p>
        </w:tc>
      </w:tr>
      <w:tr w:rsidR="00D660B6" w14:paraId="6713DA03" w14:textId="77777777" w:rsidTr="00D660B6">
        <w:trPr>
          <w:trHeight w:val="290"/>
          <w:jc w:val="center"/>
        </w:trPr>
        <w:tc>
          <w:tcPr>
            <w:tcW w:w="5711" w:type="dxa"/>
            <w:noWrap/>
          </w:tcPr>
          <w:p w14:paraId="3F921B1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Comptonin</w:t>
            </w:r>
            <w:proofErr w:type="spellEnd"/>
          </w:p>
        </w:tc>
        <w:tc>
          <w:tcPr>
            <w:tcW w:w="1654" w:type="dxa"/>
            <w:noWrap/>
          </w:tcPr>
          <w:p w14:paraId="3DC1535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965A99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1.70 </w:t>
            </w:r>
          </w:p>
        </w:tc>
      </w:tr>
      <w:tr w:rsidR="00D660B6" w14:paraId="45F2CA51" w14:textId="77777777" w:rsidTr="00D660B6">
        <w:trPr>
          <w:trHeight w:val="290"/>
          <w:jc w:val="center"/>
        </w:trPr>
        <w:tc>
          <w:tcPr>
            <w:tcW w:w="5711" w:type="dxa"/>
            <w:noWrap/>
          </w:tcPr>
          <w:p w14:paraId="5551B24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Diethyl Disulfide</w:t>
            </w:r>
          </w:p>
        </w:tc>
        <w:tc>
          <w:tcPr>
            <w:tcW w:w="1654" w:type="dxa"/>
            <w:noWrap/>
          </w:tcPr>
          <w:p w14:paraId="1996AA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HMDB0029572</w:t>
            </w:r>
          </w:p>
        </w:tc>
        <w:tc>
          <w:tcPr>
            <w:tcW w:w="1157" w:type="dxa"/>
            <w:noWrap/>
          </w:tcPr>
          <w:p w14:paraId="7EBD118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1.67 </w:t>
            </w:r>
          </w:p>
        </w:tc>
      </w:tr>
      <w:tr w:rsidR="00D660B6" w14:paraId="282AF3EB" w14:textId="77777777" w:rsidTr="00D660B6">
        <w:trPr>
          <w:trHeight w:val="290"/>
          <w:jc w:val="center"/>
        </w:trPr>
        <w:tc>
          <w:tcPr>
            <w:tcW w:w="5711" w:type="dxa"/>
            <w:noWrap/>
          </w:tcPr>
          <w:p w14:paraId="3CDFF3A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(25r)-12alpha-Hydroxy-24r,26r-Dimethyl-26,27-Cyclo-Cholest-4-En-3,6-Dione</w:t>
            </w:r>
          </w:p>
        </w:tc>
        <w:tc>
          <w:tcPr>
            <w:tcW w:w="1654" w:type="dxa"/>
            <w:noWrap/>
          </w:tcPr>
          <w:p w14:paraId="487415B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05C018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1.56 </w:t>
            </w:r>
          </w:p>
        </w:tc>
      </w:tr>
      <w:tr w:rsidR="00D660B6" w14:paraId="0691C234" w14:textId="77777777" w:rsidTr="00D660B6">
        <w:trPr>
          <w:trHeight w:val="290"/>
          <w:jc w:val="center"/>
        </w:trPr>
        <w:tc>
          <w:tcPr>
            <w:tcW w:w="5711" w:type="dxa"/>
            <w:noWrap/>
          </w:tcPr>
          <w:p w14:paraId="5F4D643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D-Alanyl Glycine</w:t>
            </w:r>
          </w:p>
        </w:tc>
        <w:tc>
          <w:tcPr>
            <w:tcW w:w="1654" w:type="dxa"/>
            <w:noWrap/>
          </w:tcPr>
          <w:p w14:paraId="410B78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HMDB0302832</w:t>
            </w:r>
          </w:p>
        </w:tc>
        <w:tc>
          <w:tcPr>
            <w:tcW w:w="1157" w:type="dxa"/>
            <w:noWrap/>
          </w:tcPr>
          <w:p w14:paraId="620F452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1.51 </w:t>
            </w:r>
          </w:p>
        </w:tc>
      </w:tr>
      <w:tr w:rsidR="00D660B6" w14:paraId="27F9F173" w14:textId="77777777" w:rsidTr="00D660B6">
        <w:trPr>
          <w:trHeight w:val="290"/>
          <w:jc w:val="center"/>
        </w:trPr>
        <w:tc>
          <w:tcPr>
            <w:tcW w:w="5711" w:type="dxa"/>
            <w:noWrap/>
          </w:tcPr>
          <w:p w14:paraId="5AD149E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Cysteine-Glutathione Disulfide</w:t>
            </w:r>
          </w:p>
        </w:tc>
        <w:tc>
          <w:tcPr>
            <w:tcW w:w="1654" w:type="dxa"/>
            <w:noWrap/>
          </w:tcPr>
          <w:p w14:paraId="081F7E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HMDB0250707</w:t>
            </w:r>
          </w:p>
        </w:tc>
        <w:tc>
          <w:tcPr>
            <w:tcW w:w="1157" w:type="dxa"/>
            <w:noWrap/>
          </w:tcPr>
          <w:p w14:paraId="33B388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1.49 </w:t>
            </w:r>
          </w:p>
        </w:tc>
      </w:tr>
      <w:tr w:rsidR="00D660B6" w14:paraId="7FC3C59C" w14:textId="77777777" w:rsidTr="00D660B6">
        <w:trPr>
          <w:trHeight w:val="290"/>
          <w:jc w:val="center"/>
        </w:trPr>
        <w:tc>
          <w:tcPr>
            <w:tcW w:w="5711" w:type="dxa"/>
            <w:noWrap/>
          </w:tcPr>
          <w:p w14:paraId="199FC89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6-Aminomethyl-3-Methyl-4h-1,2,4-Benzothiadiazine 1,1-Dioxide</w:t>
            </w:r>
          </w:p>
        </w:tc>
        <w:tc>
          <w:tcPr>
            <w:tcW w:w="1654" w:type="dxa"/>
            <w:noWrap/>
          </w:tcPr>
          <w:p w14:paraId="2BC420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HMDB0248281</w:t>
            </w:r>
          </w:p>
        </w:tc>
        <w:tc>
          <w:tcPr>
            <w:tcW w:w="1157" w:type="dxa"/>
            <w:noWrap/>
          </w:tcPr>
          <w:p w14:paraId="19D16F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1.48 </w:t>
            </w:r>
          </w:p>
        </w:tc>
      </w:tr>
      <w:tr w:rsidR="00D660B6" w14:paraId="389F0C6A" w14:textId="77777777" w:rsidTr="00D660B6">
        <w:trPr>
          <w:trHeight w:val="290"/>
          <w:jc w:val="center"/>
        </w:trPr>
        <w:tc>
          <w:tcPr>
            <w:tcW w:w="5711" w:type="dxa"/>
            <w:noWrap/>
          </w:tcPr>
          <w:p w14:paraId="31D3530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PS(O-18:0/17:0)</w:t>
            </w:r>
          </w:p>
        </w:tc>
        <w:tc>
          <w:tcPr>
            <w:tcW w:w="1654" w:type="dxa"/>
            <w:noWrap/>
          </w:tcPr>
          <w:p w14:paraId="176323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2C684E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1.34 </w:t>
            </w:r>
          </w:p>
        </w:tc>
      </w:tr>
      <w:tr w:rsidR="00D660B6" w14:paraId="09F6F417" w14:textId="77777777" w:rsidTr="00D660B6">
        <w:trPr>
          <w:trHeight w:val="290"/>
          <w:jc w:val="center"/>
        </w:trPr>
        <w:tc>
          <w:tcPr>
            <w:tcW w:w="5711" w:type="dxa"/>
            <w:noWrap/>
          </w:tcPr>
          <w:p w14:paraId="4A055B2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Pyroglutamic Acid</w:t>
            </w:r>
          </w:p>
        </w:tc>
        <w:tc>
          <w:tcPr>
            <w:tcW w:w="1654" w:type="dxa"/>
            <w:noWrap/>
          </w:tcPr>
          <w:p w14:paraId="1750E9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HMDB0000267</w:t>
            </w:r>
          </w:p>
        </w:tc>
        <w:tc>
          <w:tcPr>
            <w:tcW w:w="1157" w:type="dxa"/>
            <w:noWrap/>
          </w:tcPr>
          <w:p w14:paraId="5581D0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1.34 </w:t>
            </w:r>
          </w:p>
        </w:tc>
      </w:tr>
      <w:tr w:rsidR="00D660B6" w14:paraId="7131D3E1" w14:textId="77777777" w:rsidTr="00D660B6">
        <w:trPr>
          <w:trHeight w:val="290"/>
          <w:jc w:val="center"/>
        </w:trPr>
        <w:tc>
          <w:tcPr>
            <w:tcW w:w="5711" w:type="dxa"/>
            <w:noWrap/>
          </w:tcPr>
          <w:p w14:paraId="145CC8A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Cytidine Monophosphate</w:t>
            </w:r>
          </w:p>
        </w:tc>
        <w:tc>
          <w:tcPr>
            <w:tcW w:w="1654" w:type="dxa"/>
            <w:noWrap/>
          </w:tcPr>
          <w:p w14:paraId="4789EB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HMDB0000095</w:t>
            </w:r>
          </w:p>
        </w:tc>
        <w:tc>
          <w:tcPr>
            <w:tcW w:w="1157" w:type="dxa"/>
            <w:noWrap/>
          </w:tcPr>
          <w:p w14:paraId="1397A0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1.34 </w:t>
            </w:r>
          </w:p>
        </w:tc>
      </w:tr>
      <w:tr w:rsidR="00D660B6" w14:paraId="16A5EE87" w14:textId="77777777" w:rsidTr="00D660B6">
        <w:trPr>
          <w:trHeight w:val="290"/>
          <w:jc w:val="center"/>
        </w:trPr>
        <w:tc>
          <w:tcPr>
            <w:tcW w:w="5711" w:type="dxa"/>
            <w:noWrap/>
          </w:tcPr>
          <w:p w14:paraId="713B20D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22:6(4Z,7Z,10Z,13Z,16Z,19Z)/21:0)</w:t>
            </w:r>
          </w:p>
        </w:tc>
        <w:tc>
          <w:tcPr>
            <w:tcW w:w="1654" w:type="dxa"/>
            <w:noWrap/>
          </w:tcPr>
          <w:p w14:paraId="612CF2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BD303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20553754" w14:textId="77777777" w:rsidTr="00D660B6">
        <w:trPr>
          <w:trHeight w:val="290"/>
          <w:jc w:val="center"/>
        </w:trPr>
        <w:tc>
          <w:tcPr>
            <w:tcW w:w="5711" w:type="dxa"/>
            <w:noWrap/>
          </w:tcPr>
          <w:p w14:paraId="4540326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Cytosine</w:t>
            </w:r>
          </w:p>
        </w:tc>
        <w:tc>
          <w:tcPr>
            <w:tcW w:w="1654" w:type="dxa"/>
            <w:noWrap/>
          </w:tcPr>
          <w:p w14:paraId="10C703C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HMDB0000630</w:t>
            </w:r>
          </w:p>
        </w:tc>
        <w:tc>
          <w:tcPr>
            <w:tcW w:w="1157" w:type="dxa"/>
            <w:noWrap/>
          </w:tcPr>
          <w:p w14:paraId="18F5A37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61A0A0BD" w14:textId="77777777" w:rsidTr="00D660B6">
        <w:trPr>
          <w:trHeight w:val="290"/>
          <w:jc w:val="center"/>
        </w:trPr>
        <w:tc>
          <w:tcPr>
            <w:tcW w:w="5711" w:type="dxa"/>
            <w:noWrap/>
          </w:tcPr>
          <w:p w14:paraId="5C981A8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PC(O-18:0/18:4(6Z,9Z,12Z,15Z))</w:t>
            </w:r>
          </w:p>
        </w:tc>
        <w:tc>
          <w:tcPr>
            <w:tcW w:w="1654" w:type="dxa"/>
            <w:noWrap/>
          </w:tcPr>
          <w:p w14:paraId="456132D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HMDB0304651</w:t>
            </w:r>
          </w:p>
        </w:tc>
        <w:tc>
          <w:tcPr>
            <w:tcW w:w="1157" w:type="dxa"/>
            <w:noWrap/>
          </w:tcPr>
          <w:p w14:paraId="04063ED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21060539" w14:textId="77777777" w:rsidTr="00D660B6">
        <w:trPr>
          <w:trHeight w:val="290"/>
          <w:jc w:val="center"/>
        </w:trPr>
        <w:tc>
          <w:tcPr>
            <w:tcW w:w="5711" w:type="dxa"/>
            <w:noWrap/>
          </w:tcPr>
          <w:p w14:paraId="40A6363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Thiophanate-Methyl</w:t>
            </w:r>
          </w:p>
        </w:tc>
        <w:tc>
          <w:tcPr>
            <w:tcW w:w="1654" w:type="dxa"/>
            <w:noWrap/>
          </w:tcPr>
          <w:p w14:paraId="56F967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HMDB0259025</w:t>
            </w:r>
          </w:p>
        </w:tc>
        <w:tc>
          <w:tcPr>
            <w:tcW w:w="1157" w:type="dxa"/>
            <w:noWrap/>
          </w:tcPr>
          <w:p w14:paraId="0F0EB4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1.25 </w:t>
            </w:r>
          </w:p>
        </w:tc>
      </w:tr>
      <w:tr w:rsidR="00D660B6" w14:paraId="7024DE3E" w14:textId="77777777" w:rsidTr="00D660B6">
        <w:trPr>
          <w:trHeight w:val="290"/>
          <w:jc w:val="center"/>
        </w:trPr>
        <w:tc>
          <w:tcPr>
            <w:tcW w:w="5711" w:type="dxa"/>
            <w:noWrap/>
          </w:tcPr>
          <w:p w14:paraId="22CEAEC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PC(O-16:0/18:3(6Z,9Z,12Z))</w:t>
            </w:r>
          </w:p>
        </w:tc>
        <w:tc>
          <w:tcPr>
            <w:tcW w:w="1654" w:type="dxa"/>
            <w:noWrap/>
          </w:tcPr>
          <w:p w14:paraId="24FF92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HMDB0304658</w:t>
            </w:r>
          </w:p>
        </w:tc>
        <w:tc>
          <w:tcPr>
            <w:tcW w:w="1157" w:type="dxa"/>
            <w:noWrap/>
          </w:tcPr>
          <w:p w14:paraId="494E0C7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1.19 </w:t>
            </w:r>
          </w:p>
        </w:tc>
      </w:tr>
      <w:tr w:rsidR="00D660B6" w14:paraId="69A5C517" w14:textId="77777777" w:rsidTr="00D660B6">
        <w:trPr>
          <w:trHeight w:val="290"/>
          <w:jc w:val="center"/>
        </w:trPr>
        <w:tc>
          <w:tcPr>
            <w:tcW w:w="5711" w:type="dxa"/>
            <w:noWrap/>
          </w:tcPr>
          <w:p w14:paraId="41C0D9D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19:0/16:0)</w:t>
            </w:r>
          </w:p>
        </w:tc>
        <w:tc>
          <w:tcPr>
            <w:tcW w:w="1654" w:type="dxa"/>
            <w:noWrap/>
          </w:tcPr>
          <w:p w14:paraId="5C4742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AE8C44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1.13 </w:t>
            </w:r>
          </w:p>
        </w:tc>
      </w:tr>
      <w:tr w:rsidR="00D660B6" w14:paraId="5A1CAD63" w14:textId="77777777" w:rsidTr="00D660B6">
        <w:trPr>
          <w:trHeight w:val="290"/>
          <w:jc w:val="center"/>
        </w:trPr>
        <w:tc>
          <w:tcPr>
            <w:tcW w:w="5711" w:type="dxa"/>
            <w:noWrap/>
          </w:tcPr>
          <w:p w14:paraId="4487B6E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PS(O-20:0/22:6(4Z,7Z,10Z,13Z,16Z,19Z))</w:t>
            </w:r>
          </w:p>
        </w:tc>
        <w:tc>
          <w:tcPr>
            <w:tcW w:w="1654" w:type="dxa"/>
            <w:noWrap/>
          </w:tcPr>
          <w:p w14:paraId="5C8FBFB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81462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1.11 </w:t>
            </w:r>
          </w:p>
        </w:tc>
      </w:tr>
      <w:tr w:rsidR="00D660B6" w14:paraId="4C1D4FE0" w14:textId="77777777" w:rsidTr="00D660B6">
        <w:trPr>
          <w:trHeight w:val="290"/>
          <w:jc w:val="center"/>
        </w:trPr>
        <w:tc>
          <w:tcPr>
            <w:tcW w:w="5711" w:type="dxa"/>
            <w:noWrap/>
          </w:tcPr>
          <w:p w14:paraId="2C851E8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SM(d18:0/16:1(9Z))</w:t>
            </w:r>
          </w:p>
        </w:tc>
        <w:tc>
          <w:tcPr>
            <w:tcW w:w="1654" w:type="dxa"/>
            <w:noWrap/>
          </w:tcPr>
          <w:p w14:paraId="59093B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HMDB0013464</w:t>
            </w:r>
          </w:p>
        </w:tc>
        <w:tc>
          <w:tcPr>
            <w:tcW w:w="1157" w:type="dxa"/>
            <w:noWrap/>
          </w:tcPr>
          <w:p w14:paraId="3A6E581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1.10 </w:t>
            </w:r>
          </w:p>
        </w:tc>
      </w:tr>
      <w:tr w:rsidR="00D660B6" w14:paraId="38328A89" w14:textId="77777777" w:rsidTr="00D660B6">
        <w:trPr>
          <w:trHeight w:val="290"/>
          <w:jc w:val="center"/>
        </w:trPr>
        <w:tc>
          <w:tcPr>
            <w:tcW w:w="5711" w:type="dxa"/>
            <w:noWrap/>
          </w:tcPr>
          <w:p w14:paraId="393F3D5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15-Deoxyprostaglandin J2</w:t>
            </w:r>
          </w:p>
        </w:tc>
        <w:tc>
          <w:tcPr>
            <w:tcW w:w="1654" w:type="dxa"/>
            <w:noWrap/>
          </w:tcPr>
          <w:p w14:paraId="06516A9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HMDB0244664</w:t>
            </w:r>
          </w:p>
        </w:tc>
        <w:tc>
          <w:tcPr>
            <w:tcW w:w="1157" w:type="dxa"/>
            <w:noWrap/>
          </w:tcPr>
          <w:p w14:paraId="6EB9F4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1.07 </w:t>
            </w:r>
          </w:p>
        </w:tc>
      </w:tr>
      <w:tr w:rsidR="00D660B6" w14:paraId="15BED148" w14:textId="77777777" w:rsidTr="00D660B6">
        <w:trPr>
          <w:trHeight w:val="290"/>
          <w:jc w:val="center"/>
        </w:trPr>
        <w:tc>
          <w:tcPr>
            <w:tcW w:w="5711" w:type="dxa"/>
            <w:noWrap/>
          </w:tcPr>
          <w:p w14:paraId="0701150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20:2(11Z,14Z)/19:0)</w:t>
            </w:r>
          </w:p>
        </w:tc>
        <w:tc>
          <w:tcPr>
            <w:tcW w:w="1654" w:type="dxa"/>
            <w:noWrap/>
          </w:tcPr>
          <w:p w14:paraId="7DAC0DC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91E37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1.03 </w:t>
            </w:r>
          </w:p>
        </w:tc>
      </w:tr>
      <w:tr w:rsidR="00D660B6" w14:paraId="251ED795" w14:textId="77777777" w:rsidTr="00D660B6">
        <w:trPr>
          <w:trHeight w:val="290"/>
          <w:jc w:val="center"/>
        </w:trPr>
        <w:tc>
          <w:tcPr>
            <w:tcW w:w="5711" w:type="dxa"/>
            <w:noWrap/>
          </w:tcPr>
          <w:p w14:paraId="63F5DCB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PC(P-18:1(11Z)/22:5(4Z,7Z,10Z,13Z,19Z)-</w:t>
            </w:r>
            <w:proofErr w:type="gramStart"/>
            <w:r>
              <w:rPr>
                <w:rFonts w:ascii="Arial" w:eastAsia="SimSun" w:hAnsi="Arial" w:cs="Arial"/>
                <w:color w:val="000000" w:themeColor="text1"/>
                <w:kern w:val="0"/>
                <w:sz w:val="20"/>
                <w:szCs w:val="20"/>
                <w:lang w:bidi="ar"/>
              </w:rPr>
              <w:t>O(</w:t>
            </w:r>
            <w:proofErr w:type="gramEnd"/>
            <w:r>
              <w:rPr>
                <w:rFonts w:ascii="Arial" w:eastAsia="SimSun" w:hAnsi="Arial" w:cs="Arial"/>
                <w:color w:val="000000" w:themeColor="text1"/>
                <w:kern w:val="0"/>
                <w:sz w:val="20"/>
                <w:szCs w:val="20"/>
                <w:lang w:bidi="ar"/>
              </w:rPr>
              <w:t>16,17))</w:t>
            </w:r>
          </w:p>
        </w:tc>
        <w:tc>
          <w:tcPr>
            <w:tcW w:w="1654" w:type="dxa"/>
            <w:noWrap/>
          </w:tcPr>
          <w:p w14:paraId="3B94A23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HMDB0289719</w:t>
            </w:r>
          </w:p>
        </w:tc>
        <w:tc>
          <w:tcPr>
            <w:tcW w:w="1157" w:type="dxa"/>
            <w:noWrap/>
          </w:tcPr>
          <w:p w14:paraId="7576DF6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1.02 </w:t>
            </w:r>
          </w:p>
        </w:tc>
      </w:tr>
      <w:tr w:rsidR="00D660B6" w14:paraId="6F1508C1" w14:textId="77777777" w:rsidTr="00D660B6">
        <w:trPr>
          <w:trHeight w:val="290"/>
          <w:jc w:val="center"/>
        </w:trPr>
        <w:tc>
          <w:tcPr>
            <w:tcW w:w="5711" w:type="dxa"/>
            <w:noWrap/>
          </w:tcPr>
          <w:p w14:paraId="04DB3CA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4-Trimethylammoniobutanoic Acid</w:t>
            </w:r>
          </w:p>
        </w:tc>
        <w:tc>
          <w:tcPr>
            <w:tcW w:w="1654" w:type="dxa"/>
            <w:noWrap/>
          </w:tcPr>
          <w:p w14:paraId="048A5C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HMDB0001161</w:t>
            </w:r>
          </w:p>
        </w:tc>
        <w:tc>
          <w:tcPr>
            <w:tcW w:w="1157" w:type="dxa"/>
            <w:noWrap/>
          </w:tcPr>
          <w:p w14:paraId="35D049A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0.99 </w:t>
            </w:r>
          </w:p>
        </w:tc>
      </w:tr>
      <w:tr w:rsidR="00D660B6" w14:paraId="06D7A60A" w14:textId="77777777" w:rsidTr="00D660B6">
        <w:trPr>
          <w:trHeight w:val="290"/>
          <w:jc w:val="center"/>
        </w:trPr>
        <w:tc>
          <w:tcPr>
            <w:tcW w:w="5711" w:type="dxa"/>
            <w:noWrap/>
          </w:tcPr>
          <w:p w14:paraId="503944C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Pgd2</w:t>
            </w:r>
          </w:p>
        </w:tc>
        <w:tc>
          <w:tcPr>
            <w:tcW w:w="1654" w:type="dxa"/>
            <w:noWrap/>
          </w:tcPr>
          <w:p w14:paraId="57DE47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HMDB0001403</w:t>
            </w:r>
          </w:p>
        </w:tc>
        <w:tc>
          <w:tcPr>
            <w:tcW w:w="1157" w:type="dxa"/>
            <w:noWrap/>
          </w:tcPr>
          <w:p w14:paraId="030A90C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0.98 </w:t>
            </w:r>
          </w:p>
        </w:tc>
      </w:tr>
      <w:tr w:rsidR="00D660B6" w14:paraId="28992A1D" w14:textId="77777777" w:rsidTr="00D660B6">
        <w:trPr>
          <w:trHeight w:val="290"/>
          <w:jc w:val="center"/>
        </w:trPr>
        <w:tc>
          <w:tcPr>
            <w:tcW w:w="5711" w:type="dxa"/>
            <w:noWrap/>
          </w:tcPr>
          <w:p w14:paraId="2B88DBA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13,14-Dihydro-15-Keto Prostaglandin J2</w:t>
            </w:r>
          </w:p>
        </w:tc>
        <w:tc>
          <w:tcPr>
            <w:tcW w:w="1654" w:type="dxa"/>
            <w:noWrap/>
          </w:tcPr>
          <w:p w14:paraId="684EC0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C4D83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0.98 </w:t>
            </w:r>
          </w:p>
        </w:tc>
      </w:tr>
      <w:tr w:rsidR="00D660B6" w14:paraId="7070C995" w14:textId="77777777" w:rsidTr="00D660B6">
        <w:trPr>
          <w:trHeight w:val="290"/>
          <w:jc w:val="center"/>
        </w:trPr>
        <w:tc>
          <w:tcPr>
            <w:tcW w:w="5711" w:type="dxa"/>
            <w:noWrap/>
          </w:tcPr>
          <w:p w14:paraId="51799FA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20:2(11Z,14Z)/16:0)</w:t>
            </w:r>
          </w:p>
        </w:tc>
        <w:tc>
          <w:tcPr>
            <w:tcW w:w="1654" w:type="dxa"/>
            <w:noWrap/>
          </w:tcPr>
          <w:p w14:paraId="1CD360B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HMDB0008331</w:t>
            </w:r>
          </w:p>
        </w:tc>
        <w:tc>
          <w:tcPr>
            <w:tcW w:w="1157" w:type="dxa"/>
            <w:noWrap/>
          </w:tcPr>
          <w:p w14:paraId="323B944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0.97 </w:t>
            </w:r>
          </w:p>
        </w:tc>
      </w:tr>
      <w:tr w:rsidR="00D660B6" w14:paraId="447046D1" w14:textId="77777777" w:rsidTr="00D660B6">
        <w:trPr>
          <w:trHeight w:val="290"/>
          <w:jc w:val="center"/>
        </w:trPr>
        <w:tc>
          <w:tcPr>
            <w:tcW w:w="5711" w:type="dxa"/>
            <w:noWrap/>
          </w:tcPr>
          <w:p w14:paraId="54F2D2D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(+/-)-8-Hydroxy-5z,9e,11z,14z,17z-Eicosapentaenoic Acid</w:t>
            </w:r>
          </w:p>
        </w:tc>
        <w:tc>
          <w:tcPr>
            <w:tcW w:w="1654" w:type="dxa"/>
            <w:noWrap/>
          </w:tcPr>
          <w:p w14:paraId="250A8E3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HMDB0242271</w:t>
            </w:r>
          </w:p>
        </w:tc>
        <w:tc>
          <w:tcPr>
            <w:tcW w:w="1157" w:type="dxa"/>
            <w:noWrap/>
          </w:tcPr>
          <w:p w14:paraId="5F576C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0.96 </w:t>
            </w:r>
          </w:p>
        </w:tc>
      </w:tr>
      <w:tr w:rsidR="00D660B6" w14:paraId="6AAB3DEE" w14:textId="77777777" w:rsidTr="00D660B6">
        <w:trPr>
          <w:trHeight w:val="290"/>
          <w:jc w:val="center"/>
        </w:trPr>
        <w:tc>
          <w:tcPr>
            <w:tcW w:w="5711" w:type="dxa"/>
            <w:noWrap/>
          </w:tcPr>
          <w:p w14:paraId="4762AF7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PE-NMe2(16:0/20:4(8Z,11Z,14Z,17Z))</w:t>
            </w:r>
          </w:p>
        </w:tc>
        <w:tc>
          <w:tcPr>
            <w:tcW w:w="1654" w:type="dxa"/>
            <w:noWrap/>
          </w:tcPr>
          <w:p w14:paraId="3771B4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HMDB0116711</w:t>
            </w:r>
          </w:p>
        </w:tc>
        <w:tc>
          <w:tcPr>
            <w:tcW w:w="1157" w:type="dxa"/>
            <w:noWrap/>
          </w:tcPr>
          <w:p w14:paraId="0F0F0D8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0.93 </w:t>
            </w:r>
          </w:p>
        </w:tc>
      </w:tr>
      <w:tr w:rsidR="00D660B6" w14:paraId="1CCF2E73" w14:textId="77777777" w:rsidTr="00D660B6">
        <w:trPr>
          <w:trHeight w:val="290"/>
          <w:jc w:val="center"/>
        </w:trPr>
        <w:tc>
          <w:tcPr>
            <w:tcW w:w="5711" w:type="dxa"/>
            <w:noWrap/>
          </w:tcPr>
          <w:p w14:paraId="521BA5E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22:4(7Z,10Z,13Z,16Z)/19:1(9Z))</w:t>
            </w:r>
          </w:p>
        </w:tc>
        <w:tc>
          <w:tcPr>
            <w:tcW w:w="1654" w:type="dxa"/>
            <w:noWrap/>
          </w:tcPr>
          <w:p w14:paraId="1209B2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70213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r>
      <w:tr w:rsidR="00D660B6" w14:paraId="062B7244" w14:textId="77777777" w:rsidTr="00D660B6">
        <w:trPr>
          <w:trHeight w:val="290"/>
          <w:jc w:val="center"/>
        </w:trPr>
        <w:tc>
          <w:tcPr>
            <w:tcW w:w="5711" w:type="dxa"/>
            <w:noWrap/>
          </w:tcPr>
          <w:p w14:paraId="6D0D94A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Pgj2</w:t>
            </w:r>
          </w:p>
        </w:tc>
        <w:tc>
          <w:tcPr>
            <w:tcW w:w="1654" w:type="dxa"/>
            <w:noWrap/>
          </w:tcPr>
          <w:p w14:paraId="7C3C28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HMDB0002710</w:t>
            </w:r>
          </w:p>
        </w:tc>
        <w:tc>
          <w:tcPr>
            <w:tcW w:w="1157" w:type="dxa"/>
            <w:noWrap/>
          </w:tcPr>
          <w:p w14:paraId="572B04E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0.89 </w:t>
            </w:r>
          </w:p>
        </w:tc>
      </w:tr>
      <w:tr w:rsidR="00D660B6" w14:paraId="1A273EF2" w14:textId="77777777" w:rsidTr="00D660B6">
        <w:trPr>
          <w:trHeight w:val="290"/>
          <w:jc w:val="center"/>
        </w:trPr>
        <w:tc>
          <w:tcPr>
            <w:tcW w:w="5711" w:type="dxa"/>
            <w:noWrap/>
          </w:tcPr>
          <w:p w14:paraId="7CB31BA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9,10,18-</w:t>
            </w:r>
            <w:proofErr w:type="gramStart"/>
            <w:r>
              <w:rPr>
                <w:rFonts w:ascii="Arial" w:eastAsia="SimSun" w:hAnsi="Arial" w:cs="Arial"/>
                <w:color w:val="000000" w:themeColor="text1"/>
                <w:kern w:val="0"/>
                <w:sz w:val="20"/>
                <w:szCs w:val="20"/>
                <w:lang w:bidi="ar"/>
              </w:rPr>
              <w:t>Trihome(</w:t>
            </w:r>
            <w:proofErr w:type="gramEnd"/>
            <w:r>
              <w:rPr>
                <w:rFonts w:ascii="Arial" w:eastAsia="SimSun" w:hAnsi="Arial" w:cs="Arial"/>
                <w:color w:val="000000" w:themeColor="text1"/>
                <w:kern w:val="0"/>
                <w:sz w:val="20"/>
                <w:szCs w:val="20"/>
                <w:lang w:bidi="ar"/>
              </w:rPr>
              <w:t>12)</w:t>
            </w:r>
          </w:p>
        </w:tc>
        <w:tc>
          <w:tcPr>
            <w:tcW w:w="1654" w:type="dxa"/>
            <w:noWrap/>
          </w:tcPr>
          <w:p w14:paraId="6874BFC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B49CC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0.89 </w:t>
            </w:r>
          </w:p>
        </w:tc>
      </w:tr>
      <w:tr w:rsidR="00D660B6" w14:paraId="532625AA" w14:textId="77777777" w:rsidTr="00D660B6">
        <w:trPr>
          <w:trHeight w:val="290"/>
          <w:jc w:val="center"/>
        </w:trPr>
        <w:tc>
          <w:tcPr>
            <w:tcW w:w="5711" w:type="dxa"/>
            <w:noWrap/>
          </w:tcPr>
          <w:p w14:paraId="7FF0956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Pyrrolidone Carboxylic Acid</w:t>
            </w:r>
          </w:p>
        </w:tc>
        <w:tc>
          <w:tcPr>
            <w:tcW w:w="1654" w:type="dxa"/>
            <w:noWrap/>
          </w:tcPr>
          <w:p w14:paraId="0CF3D34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HMDB0257001</w:t>
            </w:r>
          </w:p>
        </w:tc>
        <w:tc>
          <w:tcPr>
            <w:tcW w:w="1157" w:type="dxa"/>
            <w:noWrap/>
          </w:tcPr>
          <w:p w14:paraId="46A837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0.88 </w:t>
            </w:r>
          </w:p>
        </w:tc>
      </w:tr>
      <w:tr w:rsidR="00D660B6" w14:paraId="796DCABA" w14:textId="77777777" w:rsidTr="00D660B6">
        <w:trPr>
          <w:trHeight w:val="290"/>
          <w:jc w:val="center"/>
        </w:trPr>
        <w:tc>
          <w:tcPr>
            <w:tcW w:w="5711" w:type="dxa"/>
            <w:noWrap/>
          </w:tcPr>
          <w:p w14:paraId="2E1C723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8s-Hode</w:t>
            </w:r>
          </w:p>
        </w:tc>
        <w:tc>
          <w:tcPr>
            <w:tcW w:w="1654" w:type="dxa"/>
            <w:noWrap/>
          </w:tcPr>
          <w:p w14:paraId="3C0A7A3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EBA72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0.81 </w:t>
            </w:r>
          </w:p>
        </w:tc>
      </w:tr>
      <w:tr w:rsidR="00D660B6" w14:paraId="7EF1A168" w14:textId="77777777" w:rsidTr="00D660B6">
        <w:trPr>
          <w:trHeight w:val="290"/>
          <w:jc w:val="center"/>
        </w:trPr>
        <w:tc>
          <w:tcPr>
            <w:tcW w:w="5711" w:type="dxa"/>
            <w:noWrap/>
          </w:tcPr>
          <w:p w14:paraId="569F5A1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11r-Hede</w:t>
            </w:r>
          </w:p>
        </w:tc>
        <w:tc>
          <w:tcPr>
            <w:tcW w:w="1654" w:type="dxa"/>
            <w:noWrap/>
          </w:tcPr>
          <w:p w14:paraId="7337888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38E486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0.81 </w:t>
            </w:r>
          </w:p>
        </w:tc>
      </w:tr>
      <w:tr w:rsidR="00D660B6" w14:paraId="10774A1F" w14:textId="77777777" w:rsidTr="00D660B6">
        <w:trPr>
          <w:trHeight w:val="290"/>
          <w:jc w:val="center"/>
        </w:trPr>
        <w:tc>
          <w:tcPr>
            <w:tcW w:w="5711" w:type="dxa"/>
            <w:noWrap/>
          </w:tcPr>
          <w:p w14:paraId="69F8D1E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w:t>
            </w:r>
            <w:proofErr w:type="spellStart"/>
            <w:r>
              <w:rPr>
                <w:rFonts w:ascii="Arial" w:eastAsia="SimSun" w:hAnsi="Arial" w:cs="Arial"/>
                <w:color w:val="000000" w:themeColor="text1"/>
                <w:kern w:val="0"/>
                <w:sz w:val="20"/>
                <w:szCs w:val="20"/>
                <w:lang w:bidi="ar"/>
              </w:rPr>
              <w:t>Cer</w:t>
            </w:r>
            <w:proofErr w:type="spellEnd"/>
            <w:r>
              <w:rPr>
                <w:rFonts w:ascii="Arial" w:eastAsia="SimSun" w:hAnsi="Arial" w:cs="Arial"/>
                <w:color w:val="000000" w:themeColor="text1"/>
                <w:kern w:val="0"/>
                <w:sz w:val="20"/>
                <w:szCs w:val="20"/>
                <w:lang w:bidi="ar"/>
              </w:rPr>
              <w:t>(d15:1(4E)/22:0(2OH))</w:t>
            </w:r>
          </w:p>
        </w:tc>
        <w:tc>
          <w:tcPr>
            <w:tcW w:w="1654" w:type="dxa"/>
            <w:noWrap/>
          </w:tcPr>
          <w:p w14:paraId="0A12A30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92F2E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0.79 </w:t>
            </w:r>
          </w:p>
        </w:tc>
      </w:tr>
      <w:tr w:rsidR="00D660B6" w14:paraId="3F3BB157" w14:textId="77777777" w:rsidTr="00D660B6">
        <w:trPr>
          <w:trHeight w:val="290"/>
          <w:jc w:val="center"/>
        </w:trPr>
        <w:tc>
          <w:tcPr>
            <w:tcW w:w="5711" w:type="dxa"/>
            <w:noWrap/>
          </w:tcPr>
          <w:p w14:paraId="7977C75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18:1(11Z)/22:6(4Z,7Z,10Z,13Z,16Z,19Z))</w:t>
            </w:r>
          </w:p>
        </w:tc>
        <w:tc>
          <w:tcPr>
            <w:tcW w:w="1654" w:type="dxa"/>
            <w:noWrap/>
          </w:tcPr>
          <w:p w14:paraId="647D37A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HMDB0008090</w:t>
            </w:r>
          </w:p>
        </w:tc>
        <w:tc>
          <w:tcPr>
            <w:tcW w:w="1157" w:type="dxa"/>
            <w:noWrap/>
          </w:tcPr>
          <w:p w14:paraId="4D9DC3A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0.73 </w:t>
            </w:r>
          </w:p>
        </w:tc>
      </w:tr>
      <w:tr w:rsidR="00D660B6" w14:paraId="7BF5F956" w14:textId="77777777" w:rsidTr="00D660B6">
        <w:trPr>
          <w:trHeight w:val="290"/>
          <w:jc w:val="center"/>
        </w:trPr>
        <w:tc>
          <w:tcPr>
            <w:tcW w:w="5711" w:type="dxa"/>
            <w:noWrap/>
          </w:tcPr>
          <w:p w14:paraId="0C203A2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20-Hydroxy-Pgf2alpha</w:t>
            </w:r>
          </w:p>
        </w:tc>
        <w:tc>
          <w:tcPr>
            <w:tcW w:w="1654" w:type="dxa"/>
            <w:noWrap/>
          </w:tcPr>
          <w:p w14:paraId="23538BB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HMDB04049</w:t>
            </w:r>
          </w:p>
        </w:tc>
        <w:tc>
          <w:tcPr>
            <w:tcW w:w="1157" w:type="dxa"/>
            <w:noWrap/>
          </w:tcPr>
          <w:p w14:paraId="7AE48FB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0.71 </w:t>
            </w:r>
          </w:p>
        </w:tc>
      </w:tr>
      <w:tr w:rsidR="00D660B6" w14:paraId="71465B97" w14:textId="77777777" w:rsidTr="00D660B6">
        <w:trPr>
          <w:trHeight w:val="290"/>
          <w:jc w:val="center"/>
        </w:trPr>
        <w:tc>
          <w:tcPr>
            <w:tcW w:w="5711" w:type="dxa"/>
            <w:noWrap/>
          </w:tcPr>
          <w:p w14:paraId="1900DF3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Delta-12-Pgj2</w:t>
            </w:r>
          </w:p>
        </w:tc>
        <w:tc>
          <w:tcPr>
            <w:tcW w:w="1654" w:type="dxa"/>
            <w:noWrap/>
          </w:tcPr>
          <w:p w14:paraId="462194F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HMDB0004238</w:t>
            </w:r>
          </w:p>
        </w:tc>
        <w:tc>
          <w:tcPr>
            <w:tcW w:w="1157" w:type="dxa"/>
            <w:noWrap/>
          </w:tcPr>
          <w:p w14:paraId="26663CF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0.71 </w:t>
            </w:r>
          </w:p>
        </w:tc>
      </w:tr>
      <w:tr w:rsidR="00D660B6" w14:paraId="4121D5C9" w14:textId="77777777" w:rsidTr="00D660B6">
        <w:trPr>
          <w:trHeight w:val="290"/>
          <w:jc w:val="center"/>
        </w:trPr>
        <w:tc>
          <w:tcPr>
            <w:tcW w:w="5711" w:type="dxa"/>
            <w:noWrap/>
          </w:tcPr>
          <w:p w14:paraId="6F249A4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Stearoylcarnitine</w:t>
            </w:r>
            <w:proofErr w:type="spellEnd"/>
          </w:p>
        </w:tc>
        <w:tc>
          <w:tcPr>
            <w:tcW w:w="1654" w:type="dxa"/>
            <w:noWrap/>
          </w:tcPr>
          <w:p w14:paraId="1F2E87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HMDB0000848</w:t>
            </w:r>
          </w:p>
        </w:tc>
        <w:tc>
          <w:tcPr>
            <w:tcW w:w="1157" w:type="dxa"/>
            <w:noWrap/>
          </w:tcPr>
          <w:p w14:paraId="2E28F2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0.70 </w:t>
            </w:r>
          </w:p>
        </w:tc>
      </w:tr>
      <w:tr w:rsidR="00D660B6" w14:paraId="0DF5BA31" w14:textId="77777777" w:rsidTr="00D660B6">
        <w:trPr>
          <w:trHeight w:val="290"/>
          <w:jc w:val="center"/>
        </w:trPr>
        <w:tc>
          <w:tcPr>
            <w:tcW w:w="5711" w:type="dxa"/>
            <w:noWrap/>
          </w:tcPr>
          <w:p w14:paraId="61DC1E3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Xanthine</w:t>
            </w:r>
          </w:p>
        </w:tc>
        <w:tc>
          <w:tcPr>
            <w:tcW w:w="1654" w:type="dxa"/>
            <w:noWrap/>
          </w:tcPr>
          <w:p w14:paraId="433B10D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HMDB0000292</w:t>
            </w:r>
          </w:p>
        </w:tc>
        <w:tc>
          <w:tcPr>
            <w:tcW w:w="1157" w:type="dxa"/>
            <w:noWrap/>
          </w:tcPr>
          <w:p w14:paraId="120CFD4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0.69 </w:t>
            </w:r>
          </w:p>
        </w:tc>
      </w:tr>
      <w:tr w:rsidR="00D660B6" w14:paraId="59E512FA" w14:textId="77777777" w:rsidTr="00D660B6">
        <w:trPr>
          <w:trHeight w:val="290"/>
          <w:jc w:val="center"/>
        </w:trPr>
        <w:tc>
          <w:tcPr>
            <w:tcW w:w="5711" w:type="dxa"/>
            <w:noWrap/>
          </w:tcPr>
          <w:p w14:paraId="2AAA5C1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17(S)-</w:t>
            </w:r>
            <w:proofErr w:type="spellStart"/>
            <w:r>
              <w:rPr>
                <w:rFonts w:ascii="Arial" w:eastAsia="SimSun" w:hAnsi="Arial" w:cs="Arial"/>
                <w:color w:val="000000" w:themeColor="text1"/>
                <w:kern w:val="0"/>
                <w:sz w:val="20"/>
                <w:szCs w:val="20"/>
                <w:lang w:bidi="ar"/>
              </w:rPr>
              <w:t>Hete</w:t>
            </w:r>
            <w:proofErr w:type="spellEnd"/>
          </w:p>
        </w:tc>
        <w:tc>
          <w:tcPr>
            <w:tcW w:w="1654" w:type="dxa"/>
            <w:noWrap/>
          </w:tcPr>
          <w:p w14:paraId="779E19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620880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0.67 </w:t>
            </w:r>
          </w:p>
        </w:tc>
      </w:tr>
      <w:tr w:rsidR="00D660B6" w14:paraId="221A18AB" w14:textId="77777777" w:rsidTr="00D660B6">
        <w:trPr>
          <w:trHeight w:val="290"/>
          <w:jc w:val="center"/>
        </w:trPr>
        <w:tc>
          <w:tcPr>
            <w:tcW w:w="5711" w:type="dxa"/>
            <w:noWrap/>
          </w:tcPr>
          <w:p w14:paraId="011E753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18:3(9Z,12Z,15Z)/20:3(8Z,11Z,14Z))</w:t>
            </w:r>
          </w:p>
        </w:tc>
        <w:tc>
          <w:tcPr>
            <w:tcW w:w="1654" w:type="dxa"/>
            <w:noWrap/>
          </w:tcPr>
          <w:p w14:paraId="22CF72A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HMDB0008212</w:t>
            </w:r>
          </w:p>
        </w:tc>
        <w:tc>
          <w:tcPr>
            <w:tcW w:w="1157" w:type="dxa"/>
            <w:noWrap/>
          </w:tcPr>
          <w:p w14:paraId="7AFFBE1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0.66 </w:t>
            </w:r>
          </w:p>
        </w:tc>
      </w:tr>
      <w:tr w:rsidR="00D660B6" w14:paraId="4EF40437" w14:textId="77777777" w:rsidTr="00D660B6">
        <w:trPr>
          <w:trHeight w:val="290"/>
          <w:jc w:val="center"/>
        </w:trPr>
        <w:tc>
          <w:tcPr>
            <w:tcW w:w="5711" w:type="dxa"/>
            <w:noWrap/>
          </w:tcPr>
          <w:p w14:paraId="3314F47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5-Trans Prostaglandin D2</w:t>
            </w:r>
          </w:p>
        </w:tc>
        <w:tc>
          <w:tcPr>
            <w:tcW w:w="1654" w:type="dxa"/>
            <w:noWrap/>
          </w:tcPr>
          <w:p w14:paraId="10C63A9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108F2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0.66 </w:t>
            </w:r>
          </w:p>
        </w:tc>
      </w:tr>
      <w:tr w:rsidR="00D660B6" w14:paraId="5083214C" w14:textId="77777777" w:rsidTr="00D660B6">
        <w:trPr>
          <w:trHeight w:val="290"/>
          <w:jc w:val="center"/>
        </w:trPr>
        <w:tc>
          <w:tcPr>
            <w:tcW w:w="5711" w:type="dxa"/>
            <w:noWrap/>
          </w:tcPr>
          <w:p w14:paraId="54B0902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16-Phenyl </w:t>
            </w:r>
            <w:proofErr w:type="spellStart"/>
            <w:r>
              <w:rPr>
                <w:rFonts w:ascii="Arial" w:eastAsia="SimSun" w:hAnsi="Arial" w:cs="Arial"/>
                <w:color w:val="000000" w:themeColor="text1"/>
                <w:kern w:val="0"/>
                <w:sz w:val="20"/>
                <w:szCs w:val="20"/>
                <w:lang w:bidi="ar"/>
              </w:rPr>
              <w:t>Tetranor</w:t>
            </w:r>
            <w:proofErr w:type="spellEnd"/>
            <w:r>
              <w:rPr>
                <w:rFonts w:ascii="Arial" w:eastAsia="SimSun" w:hAnsi="Arial" w:cs="Arial"/>
                <w:color w:val="000000" w:themeColor="text1"/>
                <w:kern w:val="0"/>
                <w:sz w:val="20"/>
                <w:szCs w:val="20"/>
                <w:lang w:bidi="ar"/>
              </w:rPr>
              <w:t xml:space="preserve"> Prostaglandin E1</w:t>
            </w:r>
          </w:p>
        </w:tc>
        <w:tc>
          <w:tcPr>
            <w:tcW w:w="1654" w:type="dxa"/>
            <w:noWrap/>
          </w:tcPr>
          <w:p w14:paraId="54C00F6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3B605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206BAC9F" w14:textId="77777777" w:rsidTr="00D660B6">
        <w:trPr>
          <w:trHeight w:val="290"/>
          <w:jc w:val="center"/>
        </w:trPr>
        <w:tc>
          <w:tcPr>
            <w:tcW w:w="5711" w:type="dxa"/>
            <w:noWrap/>
          </w:tcPr>
          <w:p w14:paraId="24D04B4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PA(P-18:0/22:6(4Z,7Z,10Z,13Z,16Z,19Z))</w:t>
            </w:r>
          </w:p>
        </w:tc>
        <w:tc>
          <w:tcPr>
            <w:tcW w:w="1654" w:type="dxa"/>
            <w:noWrap/>
          </w:tcPr>
          <w:p w14:paraId="0939073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DEDA8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02114606" w14:textId="77777777" w:rsidTr="00D660B6">
        <w:trPr>
          <w:trHeight w:val="290"/>
          <w:jc w:val="center"/>
        </w:trPr>
        <w:tc>
          <w:tcPr>
            <w:tcW w:w="5711" w:type="dxa"/>
            <w:noWrap/>
          </w:tcPr>
          <w:p w14:paraId="2F5F573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Xanthosine</w:t>
            </w:r>
            <w:proofErr w:type="spellEnd"/>
          </w:p>
        </w:tc>
        <w:tc>
          <w:tcPr>
            <w:tcW w:w="1654" w:type="dxa"/>
            <w:noWrap/>
          </w:tcPr>
          <w:p w14:paraId="48B7F2F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HMDB0000299</w:t>
            </w:r>
          </w:p>
        </w:tc>
        <w:tc>
          <w:tcPr>
            <w:tcW w:w="1157" w:type="dxa"/>
            <w:noWrap/>
          </w:tcPr>
          <w:p w14:paraId="62A38C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1AA0EAFA" w14:textId="77777777" w:rsidTr="00D660B6">
        <w:trPr>
          <w:trHeight w:val="290"/>
          <w:jc w:val="center"/>
        </w:trPr>
        <w:tc>
          <w:tcPr>
            <w:tcW w:w="5711" w:type="dxa"/>
            <w:noWrap/>
          </w:tcPr>
          <w:p w14:paraId="7CE4140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PE(P-18:0/20:4(5Z,8Z,11Z,14Z))</w:t>
            </w:r>
          </w:p>
        </w:tc>
        <w:tc>
          <w:tcPr>
            <w:tcW w:w="1654" w:type="dxa"/>
            <w:noWrap/>
          </w:tcPr>
          <w:p w14:paraId="77E918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HMDB0005779</w:t>
            </w:r>
          </w:p>
        </w:tc>
        <w:tc>
          <w:tcPr>
            <w:tcW w:w="1157" w:type="dxa"/>
            <w:noWrap/>
          </w:tcPr>
          <w:p w14:paraId="68BBED2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0.59 </w:t>
            </w:r>
          </w:p>
        </w:tc>
      </w:tr>
      <w:tr w:rsidR="00D660B6" w14:paraId="56A36539" w14:textId="77777777" w:rsidTr="00D660B6">
        <w:trPr>
          <w:trHeight w:val="290"/>
          <w:jc w:val="center"/>
        </w:trPr>
        <w:tc>
          <w:tcPr>
            <w:tcW w:w="5711" w:type="dxa"/>
            <w:noWrap/>
          </w:tcPr>
          <w:p w14:paraId="1589B3A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PC(P-18:1(11Z)/16:0)</w:t>
            </w:r>
          </w:p>
        </w:tc>
        <w:tc>
          <w:tcPr>
            <w:tcW w:w="1654" w:type="dxa"/>
            <w:noWrap/>
          </w:tcPr>
          <w:p w14:paraId="28EA8CA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HMDB0011272</w:t>
            </w:r>
          </w:p>
        </w:tc>
        <w:tc>
          <w:tcPr>
            <w:tcW w:w="1157" w:type="dxa"/>
            <w:noWrap/>
          </w:tcPr>
          <w:p w14:paraId="47903A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06B3DC78" w14:textId="77777777" w:rsidTr="00D660B6">
        <w:trPr>
          <w:trHeight w:val="290"/>
          <w:jc w:val="center"/>
        </w:trPr>
        <w:tc>
          <w:tcPr>
            <w:tcW w:w="5711" w:type="dxa"/>
            <w:noWrap/>
          </w:tcPr>
          <w:p w14:paraId="76C1239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PS(O-18:0/19:1(9Z))</w:t>
            </w:r>
          </w:p>
        </w:tc>
        <w:tc>
          <w:tcPr>
            <w:tcW w:w="1654" w:type="dxa"/>
            <w:noWrap/>
          </w:tcPr>
          <w:p w14:paraId="2D6160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9CE11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0.37 </w:t>
            </w:r>
          </w:p>
        </w:tc>
      </w:tr>
      <w:tr w:rsidR="00D660B6" w14:paraId="350F6985" w14:textId="77777777" w:rsidTr="00D660B6">
        <w:trPr>
          <w:trHeight w:val="290"/>
          <w:jc w:val="center"/>
        </w:trPr>
        <w:tc>
          <w:tcPr>
            <w:tcW w:w="5711" w:type="dxa"/>
            <w:noWrap/>
          </w:tcPr>
          <w:p w14:paraId="3890C9F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1-(8-[5]-Ladderane-Octanyl)-2-(8-[3]-Ladderane-Octanyl)-Sn-Glycero-3-Phospho-(1'-Sn-Glycerol)</w:t>
            </w:r>
          </w:p>
        </w:tc>
        <w:tc>
          <w:tcPr>
            <w:tcW w:w="1654" w:type="dxa"/>
            <w:noWrap/>
          </w:tcPr>
          <w:p w14:paraId="0C4A136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382C2D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0.23 </w:t>
            </w:r>
          </w:p>
        </w:tc>
      </w:tr>
      <w:tr w:rsidR="00D660B6" w14:paraId="002D99CA" w14:textId="77777777" w:rsidTr="00D660B6">
        <w:trPr>
          <w:trHeight w:val="290"/>
          <w:jc w:val="center"/>
        </w:trPr>
        <w:tc>
          <w:tcPr>
            <w:tcW w:w="5711" w:type="dxa"/>
            <w:noWrap/>
          </w:tcPr>
          <w:p w14:paraId="50F5701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Oscr#3</w:t>
            </w:r>
          </w:p>
        </w:tc>
        <w:tc>
          <w:tcPr>
            <w:tcW w:w="1654" w:type="dxa"/>
            <w:noWrap/>
          </w:tcPr>
          <w:p w14:paraId="1530BC1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C1B1B8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-5.85 </w:t>
            </w:r>
          </w:p>
        </w:tc>
      </w:tr>
      <w:tr w:rsidR="00D660B6" w14:paraId="316B1395" w14:textId="77777777" w:rsidTr="00D660B6">
        <w:trPr>
          <w:trHeight w:val="290"/>
          <w:jc w:val="center"/>
        </w:trPr>
        <w:tc>
          <w:tcPr>
            <w:tcW w:w="5711" w:type="dxa"/>
            <w:noWrap/>
          </w:tcPr>
          <w:p w14:paraId="11782F0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Glycerophosphocholine</w:t>
            </w:r>
            <w:proofErr w:type="spellEnd"/>
          </w:p>
        </w:tc>
        <w:tc>
          <w:tcPr>
            <w:tcW w:w="1654" w:type="dxa"/>
            <w:noWrap/>
          </w:tcPr>
          <w:p w14:paraId="5CDC47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HMDB0000086</w:t>
            </w:r>
          </w:p>
        </w:tc>
        <w:tc>
          <w:tcPr>
            <w:tcW w:w="1157" w:type="dxa"/>
            <w:noWrap/>
          </w:tcPr>
          <w:p w14:paraId="261A3F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-3.02 </w:t>
            </w:r>
          </w:p>
        </w:tc>
      </w:tr>
      <w:tr w:rsidR="00D660B6" w14:paraId="67F8F4C2" w14:textId="77777777" w:rsidTr="00D660B6">
        <w:trPr>
          <w:trHeight w:val="290"/>
          <w:jc w:val="center"/>
        </w:trPr>
        <w:tc>
          <w:tcPr>
            <w:tcW w:w="5711" w:type="dxa"/>
            <w:noWrap/>
          </w:tcPr>
          <w:p w14:paraId="6D85BAD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CerP</w:t>
            </w:r>
            <w:proofErr w:type="spellEnd"/>
            <w:r>
              <w:rPr>
                <w:rFonts w:ascii="Arial" w:eastAsia="SimSun" w:hAnsi="Arial" w:cs="Arial"/>
                <w:color w:val="000000" w:themeColor="text1"/>
                <w:kern w:val="0"/>
                <w:sz w:val="20"/>
                <w:szCs w:val="20"/>
                <w:lang w:bidi="ar"/>
              </w:rPr>
              <w:t>(d18:1/8:0)</w:t>
            </w:r>
          </w:p>
        </w:tc>
        <w:tc>
          <w:tcPr>
            <w:tcW w:w="1654" w:type="dxa"/>
            <w:noWrap/>
          </w:tcPr>
          <w:p w14:paraId="7DF7BC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0013D2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-2.96 </w:t>
            </w:r>
          </w:p>
        </w:tc>
      </w:tr>
      <w:tr w:rsidR="00D660B6" w14:paraId="412C099F" w14:textId="77777777" w:rsidTr="00D660B6">
        <w:trPr>
          <w:trHeight w:val="290"/>
          <w:jc w:val="center"/>
        </w:trPr>
        <w:tc>
          <w:tcPr>
            <w:tcW w:w="5711" w:type="dxa"/>
            <w:noWrap/>
          </w:tcPr>
          <w:p w14:paraId="20CF6E0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16:0/3:1(2E))</w:t>
            </w:r>
          </w:p>
        </w:tc>
        <w:tc>
          <w:tcPr>
            <w:tcW w:w="1654" w:type="dxa"/>
            <w:noWrap/>
          </w:tcPr>
          <w:p w14:paraId="6BF7EB3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C175DB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-2.70 </w:t>
            </w:r>
          </w:p>
        </w:tc>
      </w:tr>
      <w:tr w:rsidR="00D660B6" w14:paraId="48DB941F" w14:textId="77777777" w:rsidTr="00D660B6">
        <w:trPr>
          <w:trHeight w:val="290"/>
          <w:jc w:val="center"/>
        </w:trPr>
        <w:tc>
          <w:tcPr>
            <w:tcW w:w="5711" w:type="dxa"/>
            <w:noWrap/>
          </w:tcPr>
          <w:p w14:paraId="48DD146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2-Lysophosphatidylcholine</w:t>
            </w:r>
          </w:p>
        </w:tc>
        <w:tc>
          <w:tcPr>
            <w:tcW w:w="1654" w:type="dxa"/>
            <w:noWrap/>
          </w:tcPr>
          <w:p w14:paraId="1618431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HMDB0258493</w:t>
            </w:r>
          </w:p>
        </w:tc>
        <w:tc>
          <w:tcPr>
            <w:tcW w:w="1157" w:type="dxa"/>
            <w:noWrap/>
          </w:tcPr>
          <w:p w14:paraId="3CA8C5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-2.70 </w:t>
            </w:r>
          </w:p>
        </w:tc>
      </w:tr>
      <w:tr w:rsidR="00D660B6" w14:paraId="28964A2E" w14:textId="77777777" w:rsidTr="00D660B6">
        <w:trPr>
          <w:trHeight w:val="290"/>
          <w:jc w:val="center"/>
        </w:trPr>
        <w:tc>
          <w:tcPr>
            <w:tcW w:w="5711" w:type="dxa"/>
            <w:noWrap/>
          </w:tcPr>
          <w:p w14:paraId="5EFE235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Susalimod</w:t>
            </w:r>
            <w:proofErr w:type="spellEnd"/>
          </w:p>
        </w:tc>
        <w:tc>
          <w:tcPr>
            <w:tcW w:w="1654" w:type="dxa"/>
            <w:noWrap/>
          </w:tcPr>
          <w:p w14:paraId="23C6C3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HMDB0258638</w:t>
            </w:r>
          </w:p>
        </w:tc>
        <w:tc>
          <w:tcPr>
            <w:tcW w:w="1157" w:type="dxa"/>
            <w:noWrap/>
          </w:tcPr>
          <w:p w14:paraId="41B95A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-2.59 </w:t>
            </w:r>
          </w:p>
        </w:tc>
      </w:tr>
      <w:tr w:rsidR="00D660B6" w14:paraId="55F67984" w14:textId="77777777" w:rsidTr="00D660B6">
        <w:trPr>
          <w:trHeight w:val="290"/>
          <w:jc w:val="center"/>
        </w:trPr>
        <w:tc>
          <w:tcPr>
            <w:tcW w:w="5711" w:type="dxa"/>
            <w:noWrap/>
          </w:tcPr>
          <w:p w14:paraId="5A65A40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Glutathione</w:t>
            </w:r>
          </w:p>
        </w:tc>
        <w:tc>
          <w:tcPr>
            <w:tcW w:w="1654" w:type="dxa"/>
            <w:noWrap/>
          </w:tcPr>
          <w:p w14:paraId="6329285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HMDB0000125</w:t>
            </w:r>
          </w:p>
        </w:tc>
        <w:tc>
          <w:tcPr>
            <w:tcW w:w="1157" w:type="dxa"/>
            <w:noWrap/>
          </w:tcPr>
          <w:p w14:paraId="1200AAA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-2.59 </w:t>
            </w:r>
          </w:p>
        </w:tc>
      </w:tr>
      <w:tr w:rsidR="00D660B6" w14:paraId="2F431F0E" w14:textId="77777777" w:rsidTr="00D660B6">
        <w:trPr>
          <w:trHeight w:val="290"/>
          <w:jc w:val="center"/>
        </w:trPr>
        <w:tc>
          <w:tcPr>
            <w:tcW w:w="5711" w:type="dxa"/>
            <w:noWrap/>
          </w:tcPr>
          <w:p w14:paraId="3846BD8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0:0/18:1(9Z))</w:t>
            </w:r>
          </w:p>
        </w:tc>
        <w:tc>
          <w:tcPr>
            <w:tcW w:w="1654" w:type="dxa"/>
            <w:noWrap/>
          </w:tcPr>
          <w:p w14:paraId="2F6E0EF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HMDB0061701</w:t>
            </w:r>
          </w:p>
        </w:tc>
        <w:tc>
          <w:tcPr>
            <w:tcW w:w="1157" w:type="dxa"/>
            <w:noWrap/>
          </w:tcPr>
          <w:p w14:paraId="55115B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-2.40 </w:t>
            </w:r>
          </w:p>
        </w:tc>
      </w:tr>
      <w:tr w:rsidR="00D660B6" w14:paraId="0DC5BD68" w14:textId="77777777" w:rsidTr="00D660B6">
        <w:trPr>
          <w:trHeight w:val="290"/>
          <w:jc w:val="center"/>
        </w:trPr>
        <w:tc>
          <w:tcPr>
            <w:tcW w:w="5711" w:type="dxa"/>
            <w:noWrap/>
          </w:tcPr>
          <w:p w14:paraId="37A53D1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Lys-Gln-Ala-Gly-Asp-Val</w:t>
            </w:r>
          </w:p>
        </w:tc>
        <w:tc>
          <w:tcPr>
            <w:tcW w:w="1654" w:type="dxa"/>
            <w:noWrap/>
          </w:tcPr>
          <w:p w14:paraId="49BD9AC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AC7CC9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-2.28 </w:t>
            </w:r>
          </w:p>
        </w:tc>
      </w:tr>
      <w:tr w:rsidR="00D660B6" w14:paraId="226A7A96" w14:textId="77777777" w:rsidTr="00D660B6">
        <w:trPr>
          <w:trHeight w:val="290"/>
          <w:jc w:val="center"/>
        </w:trPr>
        <w:tc>
          <w:tcPr>
            <w:tcW w:w="5711" w:type="dxa"/>
            <w:noWrap/>
          </w:tcPr>
          <w:p w14:paraId="632CE61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1-O-Hexadecyl-Sn-Glycero-3-Phosphocholine</w:t>
            </w:r>
          </w:p>
        </w:tc>
        <w:tc>
          <w:tcPr>
            <w:tcW w:w="1654" w:type="dxa"/>
            <w:noWrap/>
          </w:tcPr>
          <w:p w14:paraId="4F602E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HMDB0243890</w:t>
            </w:r>
          </w:p>
        </w:tc>
        <w:tc>
          <w:tcPr>
            <w:tcW w:w="1157" w:type="dxa"/>
            <w:noWrap/>
          </w:tcPr>
          <w:p w14:paraId="4E81E3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-2.26 </w:t>
            </w:r>
          </w:p>
        </w:tc>
      </w:tr>
      <w:tr w:rsidR="00D660B6" w14:paraId="6F701C65" w14:textId="77777777" w:rsidTr="00D660B6">
        <w:trPr>
          <w:trHeight w:val="290"/>
          <w:jc w:val="center"/>
        </w:trPr>
        <w:tc>
          <w:tcPr>
            <w:tcW w:w="5711" w:type="dxa"/>
            <w:noWrap/>
          </w:tcPr>
          <w:p w14:paraId="263088C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Pkhdia</w:t>
            </w:r>
            <w:proofErr w:type="spellEnd"/>
            <w:r>
              <w:rPr>
                <w:rFonts w:ascii="Arial" w:eastAsia="SimSun" w:hAnsi="Arial" w:cs="Arial"/>
                <w:color w:val="000000" w:themeColor="text1"/>
                <w:kern w:val="0"/>
                <w:sz w:val="20"/>
                <w:szCs w:val="20"/>
                <w:lang w:bidi="ar"/>
              </w:rPr>
              <w:t>-Pe</w:t>
            </w:r>
          </w:p>
        </w:tc>
        <w:tc>
          <w:tcPr>
            <w:tcW w:w="1654" w:type="dxa"/>
            <w:noWrap/>
          </w:tcPr>
          <w:p w14:paraId="53B823D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DB2F58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-2.25 </w:t>
            </w:r>
          </w:p>
        </w:tc>
      </w:tr>
      <w:tr w:rsidR="00D660B6" w14:paraId="55F9E756" w14:textId="77777777" w:rsidTr="00D660B6">
        <w:trPr>
          <w:trHeight w:val="290"/>
          <w:jc w:val="center"/>
        </w:trPr>
        <w:tc>
          <w:tcPr>
            <w:tcW w:w="5711" w:type="dxa"/>
            <w:noWrap/>
          </w:tcPr>
          <w:p w14:paraId="156E49D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Palmitoyl </w:t>
            </w:r>
            <w:proofErr w:type="spellStart"/>
            <w:r>
              <w:rPr>
                <w:rFonts w:ascii="Arial" w:eastAsia="SimSun" w:hAnsi="Arial" w:cs="Arial"/>
                <w:color w:val="000000" w:themeColor="text1"/>
                <w:kern w:val="0"/>
                <w:sz w:val="20"/>
                <w:szCs w:val="20"/>
                <w:lang w:bidi="ar"/>
              </w:rPr>
              <w:t>Serinol</w:t>
            </w:r>
            <w:proofErr w:type="spellEnd"/>
          </w:p>
        </w:tc>
        <w:tc>
          <w:tcPr>
            <w:tcW w:w="1654" w:type="dxa"/>
            <w:noWrap/>
          </w:tcPr>
          <w:p w14:paraId="426FF81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HMDB0013654</w:t>
            </w:r>
          </w:p>
        </w:tc>
        <w:tc>
          <w:tcPr>
            <w:tcW w:w="1157" w:type="dxa"/>
            <w:noWrap/>
          </w:tcPr>
          <w:p w14:paraId="248117A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-2.19 </w:t>
            </w:r>
          </w:p>
        </w:tc>
      </w:tr>
      <w:tr w:rsidR="00D660B6" w14:paraId="08A117FB" w14:textId="77777777" w:rsidTr="00D660B6">
        <w:trPr>
          <w:trHeight w:val="290"/>
          <w:jc w:val="center"/>
        </w:trPr>
        <w:tc>
          <w:tcPr>
            <w:tcW w:w="5711" w:type="dxa"/>
            <w:noWrap/>
          </w:tcPr>
          <w:p w14:paraId="4D4FE2C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Letrozole</w:t>
            </w:r>
          </w:p>
        </w:tc>
        <w:tc>
          <w:tcPr>
            <w:tcW w:w="1654" w:type="dxa"/>
            <w:noWrap/>
          </w:tcPr>
          <w:p w14:paraId="3311D4D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HMDB0015141</w:t>
            </w:r>
          </w:p>
        </w:tc>
        <w:tc>
          <w:tcPr>
            <w:tcW w:w="1157" w:type="dxa"/>
            <w:noWrap/>
          </w:tcPr>
          <w:p w14:paraId="68B83A0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-2.15 </w:t>
            </w:r>
          </w:p>
        </w:tc>
      </w:tr>
      <w:tr w:rsidR="00D660B6" w14:paraId="7D2B947F" w14:textId="77777777" w:rsidTr="00D660B6">
        <w:trPr>
          <w:trHeight w:val="290"/>
          <w:jc w:val="center"/>
        </w:trPr>
        <w:tc>
          <w:tcPr>
            <w:tcW w:w="5711" w:type="dxa"/>
            <w:noWrap/>
          </w:tcPr>
          <w:p w14:paraId="6E6C509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PC(O-16:1(11Z)/0:0)</w:t>
            </w:r>
          </w:p>
        </w:tc>
        <w:tc>
          <w:tcPr>
            <w:tcW w:w="1654" w:type="dxa"/>
            <w:noWrap/>
          </w:tcPr>
          <w:p w14:paraId="0741B6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F8E8A4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-2.15 </w:t>
            </w:r>
          </w:p>
        </w:tc>
      </w:tr>
      <w:tr w:rsidR="00D660B6" w14:paraId="22521021" w14:textId="77777777" w:rsidTr="00D660B6">
        <w:trPr>
          <w:trHeight w:val="290"/>
          <w:jc w:val="center"/>
        </w:trPr>
        <w:tc>
          <w:tcPr>
            <w:tcW w:w="5711" w:type="dxa"/>
            <w:noWrap/>
          </w:tcPr>
          <w:p w14:paraId="4D7B80A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Penaresidin</w:t>
            </w:r>
            <w:proofErr w:type="spellEnd"/>
            <w:r>
              <w:rPr>
                <w:rFonts w:ascii="Arial" w:eastAsia="SimSun" w:hAnsi="Arial" w:cs="Arial"/>
                <w:color w:val="000000" w:themeColor="text1"/>
                <w:kern w:val="0"/>
                <w:sz w:val="20"/>
                <w:szCs w:val="20"/>
                <w:lang w:bidi="ar"/>
              </w:rPr>
              <w:t xml:space="preserve"> A</w:t>
            </w:r>
          </w:p>
        </w:tc>
        <w:tc>
          <w:tcPr>
            <w:tcW w:w="1654" w:type="dxa"/>
            <w:noWrap/>
          </w:tcPr>
          <w:p w14:paraId="3B11ADF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31EB0B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-2.11 </w:t>
            </w:r>
          </w:p>
        </w:tc>
      </w:tr>
      <w:tr w:rsidR="00D660B6" w14:paraId="5DD6222B" w14:textId="77777777" w:rsidTr="00D660B6">
        <w:trPr>
          <w:trHeight w:val="290"/>
          <w:jc w:val="center"/>
        </w:trPr>
        <w:tc>
          <w:tcPr>
            <w:tcW w:w="5711" w:type="dxa"/>
            <w:noWrap/>
          </w:tcPr>
          <w:p w14:paraId="7CB8B32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PC(O-16:1(3Z)/0:0)</w:t>
            </w:r>
          </w:p>
        </w:tc>
        <w:tc>
          <w:tcPr>
            <w:tcW w:w="1654" w:type="dxa"/>
            <w:noWrap/>
          </w:tcPr>
          <w:p w14:paraId="31E49A1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D751F3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-2.08 </w:t>
            </w:r>
          </w:p>
        </w:tc>
      </w:tr>
      <w:tr w:rsidR="00D660B6" w14:paraId="67620C0D" w14:textId="77777777" w:rsidTr="00D660B6">
        <w:trPr>
          <w:trHeight w:val="290"/>
          <w:jc w:val="center"/>
        </w:trPr>
        <w:tc>
          <w:tcPr>
            <w:tcW w:w="5711" w:type="dxa"/>
            <w:noWrap/>
          </w:tcPr>
          <w:p w14:paraId="1678F7F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Icilin</w:t>
            </w:r>
            <w:proofErr w:type="spellEnd"/>
          </w:p>
        </w:tc>
        <w:tc>
          <w:tcPr>
            <w:tcW w:w="1654" w:type="dxa"/>
            <w:noWrap/>
          </w:tcPr>
          <w:p w14:paraId="21F0700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08C65A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-2.06 </w:t>
            </w:r>
          </w:p>
        </w:tc>
      </w:tr>
      <w:tr w:rsidR="00D660B6" w14:paraId="68565C1A" w14:textId="77777777" w:rsidTr="00D660B6">
        <w:trPr>
          <w:trHeight w:val="290"/>
          <w:jc w:val="center"/>
        </w:trPr>
        <w:tc>
          <w:tcPr>
            <w:tcW w:w="5711" w:type="dxa"/>
            <w:noWrap/>
          </w:tcPr>
          <w:p w14:paraId="7BB9E9D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Glycerylphosphorylethanolamine</w:t>
            </w:r>
            <w:proofErr w:type="spellEnd"/>
          </w:p>
        </w:tc>
        <w:tc>
          <w:tcPr>
            <w:tcW w:w="1654" w:type="dxa"/>
            <w:noWrap/>
          </w:tcPr>
          <w:p w14:paraId="008C61E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HMDB0000114</w:t>
            </w:r>
          </w:p>
        </w:tc>
        <w:tc>
          <w:tcPr>
            <w:tcW w:w="1157" w:type="dxa"/>
            <w:noWrap/>
          </w:tcPr>
          <w:p w14:paraId="492F2A0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-2.06 </w:t>
            </w:r>
          </w:p>
        </w:tc>
      </w:tr>
      <w:tr w:rsidR="00D660B6" w14:paraId="7E8AC38E" w14:textId="77777777" w:rsidTr="00D660B6">
        <w:trPr>
          <w:trHeight w:val="290"/>
          <w:jc w:val="center"/>
        </w:trPr>
        <w:tc>
          <w:tcPr>
            <w:tcW w:w="5711" w:type="dxa"/>
            <w:noWrap/>
          </w:tcPr>
          <w:p w14:paraId="41563BD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Og-Pe</w:t>
            </w:r>
          </w:p>
        </w:tc>
        <w:tc>
          <w:tcPr>
            <w:tcW w:w="1654" w:type="dxa"/>
            <w:noWrap/>
          </w:tcPr>
          <w:p w14:paraId="69F1ED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E5A15B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-1.99 </w:t>
            </w:r>
          </w:p>
        </w:tc>
      </w:tr>
      <w:tr w:rsidR="00D660B6" w14:paraId="3BC8EB6B" w14:textId="77777777" w:rsidTr="00D660B6">
        <w:trPr>
          <w:trHeight w:val="290"/>
          <w:jc w:val="center"/>
        </w:trPr>
        <w:tc>
          <w:tcPr>
            <w:tcW w:w="5711" w:type="dxa"/>
            <w:noWrap/>
          </w:tcPr>
          <w:p w14:paraId="1170F94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Oob-Ps</w:t>
            </w:r>
          </w:p>
        </w:tc>
        <w:tc>
          <w:tcPr>
            <w:tcW w:w="1654" w:type="dxa"/>
            <w:noWrap/>
          </w:tcPr>
          <w:p w14:paraId="0F70678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74846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-1.99 </w:t>
            </w:r>
          </w:p>
        </w:tc>
      </w:tr>
      <w:tr w:rsidR="00D660B6" w14:paraId="37F8DCBF" w14:textId="77777777" w:rsidTr="00D660B6">
        <w:trPr>
          <w:trHeight w:val="290"/>
          <w:jc w:val="center"/>
        </w:trPr>
        <w:tc>
          <w:tcPr>
            <w:tcW w:w="5711" w:type="dxa"/>
            <w:noWrap/>
          </w:tcPr>
          <w:p w14:paraId="1D4B2A6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(2r)-</w:t>
            </w:r>
            <w:proofErr w:type="gramStart"/>
            <w:r>
              <w:rPr>
                <w:rFonts w:ascii="Arial" w:eastAsia="SimSun" w:hAnsi="Arial" w:cs="Arial"/>
                <w:color w:val="000000" w:themeColor="text1"/>
                <w:kern w:val="0"/>
                <w:sz w:val="20"/>
                <w:szCs w:val="20"/>
                <w:lang w:bidi="ar"/>
              </w:rPr>
              <w:t>2-{</w:t>
            </w:r>
            <w:proofErr w:type="gramEnd"/>
            <w:r>
              <w:rPr>
                <w:rFonts w:ascii="Arial" w:eastAsia="SimSun" w:hAnsi="Arial" w:cs="Arial"/>
                <w:color w:val="000000" w:themeColor="text1"/>
                <w:kern w:val="0"/>
                <w:sz w:val="20"/>
                <w:szCs w:val="20"/>
                <w:lang w:bidi="ar"/>
              </w:rPr>
              <w:t>[(9z)-Hexadec-9-</w:t>
            </w:r>
            <w:proofErr w:type="gramStart"/>
            <w:r>
              <w:rPr>
                <w:rFonts w:ascii="Arial" w:eastAsia="SimSun" w:hAnsi="Arial" w:cs="Arial"/>
                <w:color w:val="000000" w:themeColor="text1"/>
                <w:kern w:val="0"/>
                <w:sz w:val="20"/>
                <w:szCs w:val="20"/>
                <w:lang w:bidi="ar"/>
              </w:rPr>
              <w:t>Enoyl]Oxy</w:t>
            </w:r>
            <w:proofErr w:type="gramEnd"/>
            <w:r>
              <w:rPr>
                <w:rFonts w:ascii="Arial" w:eastAsia="SimSun" w:hAnsi="Arial" w:cs="Arial"/>
                <w:color w:val="000000" w:themeColor="text1"/>
                <w:kern w:val="0"/>
                <w:sz w:val="20"/>
                <w:szCs w:val="20"/>
                <w:lang w:bidi="ar"/>
              </w:rPr>
              <w:t>}-3-Hydroxypropyl 2-(</w:t>
            </w:r>
            <w:proofErr w:type="spellStart"/>
            <w:r>
              <w:rPr>
                <w:rFonts w:ascii="Arial" w:eastAsia="SimSun" w:hAnsi="Arial" w:cs="Arial"/>
                <w:color w:val="000000" w:themeColor="text1"/>
                <w:kern w:val="0"/>
                <w:sz w:val="20"/>
                <w:szCs w:val="20"/>
                <w:lang w:bidi="ar"/>
              </w:rPr>
              <w:t>Trimethylazaniumyl</w:t>
            </w:r>
            <w:proofErr w:type="spellEnd"/>
            <w:r>
              <w:rPr>
                <w:rFonts w:ascii="Arial" w:eastAsia="SimSun" w:hAnsi="Arial" w:cs="Arial"/>
                <w:color w:val="000000" w:themeColor="text1"/>
                <w:kern w:val="0"/>
                <w:sz w:val="20"/>
                <w:szCs w:val="20"/>
                <w:lang w:bidi="ar"/>
              </w:rPr>
              <w:t>)Ethyl Phosphate</w:t>
            </w:r>
          </w:p>
        </w:tc>
        <w:tc>
          <w:tcPr>
            <w:tcW w:w="1654" w:type="dxa"/>
            <w:noWrap/>
          </w:tcPr>
          <w:p w14:paraId="2120F26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HMDB0245288</w:t>
            </w:r>
          </w:p>
        </w:tc>
        <w:tc>
          <w:tcPr>
            <w:tcW w:w="1157" w:type="dxa"/>
            <w:noWrap/>
          </w:tcPr>
          <w:p w14:paraId="54904AC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-1.94 </w:t>
            </w:r>
          </w:p>
        </w:tc>
      </w:tr>
      <w:tr w:rsidR="00D660B6" w14:paraId="0AA066C4" w14:textId="77777777" w:rsidTr="00D660B6">
        <w:trPr>
          <w:trHeight w:val="290"/>
          <w:jc w:val="center"/>
        </w:trPr>
        <w:tc>
          <w:tcPr>
            <w:tcW w:w="5711" w:type="dxa"/>
            <w:noWrap/>
          </w:tcPr>
          <w:p w14:paraId="269EE8A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Glycerophosphoinositol</w:t>
            </w:r>
            <w:proofErr w:type="spellEnd"/>
          </w:p>
        </w:tc>
        <w:tc>
          <w:tcPr>
            <w:tcW w:w="1654" w:type="dxa"/>
            <w:noWrap/>
          </w:tcPr>
          <w:p w14:paraId="3A45588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HMDB0011649</w:t>
            </w:r>
          </w:p>
        </w:tc>
        <w:tc>
          <w:tcPr>
            <w:tcW w:w="1157" w:type="dxa"/>
            <w:noWrap/>
          </w:tcPr>
          <w:p w14:paraId="2E2B89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-1.94 </w:t>
            </w:r>
          </w:p>
        </w:tc>
      </w:tr>
      <w:tr w:rsidR="00D660B6" w14:paraId="4D4F0587" w14:textId="77777777" w:rsidTr="00D660B6">
        <w:trPr>
          <w:trHeight w:val="290"/>
          <w:jc w:val="center"/>
        </w:trPr>
        <w:tc>
          <w:tcPr>
            <w:tcW w:w="5711" w:type="dxa"/>
            <w:noWrap/>
          </w:tcPr>
          <w:p w14:paraId="68AF6A9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PS(</w:t>
            </w:r>
            <w:proofErr w:type="gramEnd"/>
            <w:r>
              <w:rPr>
                <w:rFonts w:ascii="Arial" w:eastAsia="SimSun" w:hAnsi="Arial" w:cs="Arial"/>
                <w:color w:val="000000" w:themeColor="text1"/>
                <w:kern w:val="0"/>
                <w:sz w:val="20"/>
                <w:szCs w:val="20"/>
                <w:lang w:bidi="ar"/>
              </w:rPr>
              <w:t>10:0/10:0)</w:t>
            </w:r>
          </w:p>
        </w:tc>
        <w:tc>
          <w:tcPr>
            <w:tcW w:w="1654" w:type="dxa"/>
            <w:noWrap/>
          </w:tcPr>
          <w:p w14:paraId="1817DBD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A6636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-1.92 </w:t>
            </w:r>
          </w:p>
        </w:tc>
      </w:tr>
      <w:tr w:rsidR="00D660B6" w14:paraId="0E2DE9AF" w14:textId="77777777" w:rsidTr="00D660B6">
        <w:trPr>
          <w:trHeight w:val="290"/>
          <w:jc w:val="center"/>
        </w:trPr>
        <w:tc>
          <w:tcPr>
            <w:tcW w:w="5711" w:type="dxa"/>
            <w:noWrap/>
          </w:tcPr>
          <w:p w14:paraId="2C1D0F0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Kanakugiol</w:t>
            </w:r>
            <w:proofErr w:type="spellEnd"/>
          </w:p>
        </w:tc>
        <w:tc>
          <w:tcPr>
            <w:tcW w:w="1654" w:type="dxa"/>
            <w:noWrap/>
          </w:tcPr>
          <w:p w14:paraId="3F7C46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D1EAD1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-1.90 </w:t>
            </w:r>
          </w:p>
        </w:tc>
      </w:tr>
      <w:tr w:rsidR="00D660B6" w14:paraId="2307D744" w14:textId="77777777" w:rsidTr="00D660B6">
        <w:trPr>
          <w:trHeight w:val="290"/>
          <w:jc w:val="center"/>
        </w:trPr>
        <w:tc>
          <w:tcPr>
            <w:tcW w:w="5711" w:type="dxa"/>
            <w:noWrap/>
          </w:tcPr>
          <w:p w14:paraId="43F9251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2:0/PGJ2)</w:t>
            </w:r>
          </w:p>
        </w:tc>
        <w:tc>
          <w:tcPr>
            <w:tcW w:w="1654" w:type="dxa"/>
            <w:noWrap/>
          </w:tcPr>
          <w:p w14:paraId="52C653A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HMDB0288834</w:t>
            </w:r>
          </w:p>
        </w:tc>
        <w:tc>
          <w:tcPr>
            <w:tcW w:w="1157" w:type="dxa"/>
            <w:noWrap/>
          </w:tcPr>
          <w:p w14:paraId="6A18FAF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-1.89 </w:t>
            </w:r>
          </w:p>
        </w:tc>
      </w:tr>
      <w:tr w:rsidR="00D660B6" w14:paraId="2C3383C4" w14:textId="77777777" w:rsidTr="00D660B6">
        <w:trPr>
          <w:trHeight w:val="290"/>
          <w:jc w:val="center"/>
        </w:trPr>
        <w:tc>
          <w:tcPr>
            <w:tcW w:w="5711" w:type="dxa"/>
            <w:noWrap/>
          </w:tcPr>
          <w:p w14:paraId="5E7DA64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18:3(9Z,12Z,15Z)/0:0)</w:t>
            </w:r>
          </w:p>
        </w:tc>
        <w:tc>
          <w:tcPr>
            <w:tcW w:w="1654" w:type="dxa"/>
            <w:noWrap/>
          </w:tcPr>
          <w:p w14:paraId="0B7D05D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HMDB0010388</w:t>
            </w:r>
          </w:p>
        </w:tc>
        <w:tc>
          <w:tcPr>
            <w:tcW w:w="1157" w:type="dxa"/>
            <w:noWrap/>
          </w:tcPr>
          <w:p w14:paraId="1C82C0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-1.89 </w:t>
            </w:r>
          </w:p>
        </w:tc>
      </w:tr>
      <w:tr w:rsidR="00D660B6" w14:paraId="77BD97F4" w14:textId="77777777" w:rsidTr="00D660B6">
        <w:trPr>
          <w:trHeight w:val="290"/>
          <w:jc w:val="center"/>
        </w:trPr>
        <w:tc>
          <w:tcPr>
            <w:tcW w:w="5711" w:type="dxa"/>
            <w:noWrap/>
          </w:tcPr>
          <w:p w14:paraId="6A83F21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16:1(9Z)/0:0)</w:t>
            </w:r>
          </w:p>
        </w:tc>
        <w:tc>
          <w:tcPr>
            <w:tcW w:w="1654" w:type="dxa"/>
            <w:noWrap/>
          </w:tcPr>
          <w:p w14:paraId="08F539C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HMDB0010383</w:t>
            </w:r>
          </w:p>
        </w:tc>
        <w:tc>
          <w:tcPr>
            <w:tcW w:w="1157" w:type="dxa"/>
            <w:noWrap/>
          </w:tcPr>
          <w:p w14:paraId="4749B5F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-1.84 </w:t>
            </w:r>
          </w:p>
        </w:tc>
      </w:tr>
      <w:tr w:rsidR="00D660B6" w14:paraId="6659AA76" w14:textId="77777777" w:rsidTr="00D660B6">
        <w:trPr>
          <w:trHeight w:val="290"/>
          <w:jc w:val="center"/>
        </w:trPr>
        <w:tc>
          <w:tcPr>
            <w:tcW w:w="5711" w:type="dxa"/>
            <w:noWrap/>
          </w:tcPr>
          <w:p w14:paraId="1DB9862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PG(i-22:0/PGE2)</w:t>
            </w:r>
          </w:p>
        </w:tc>
        <w:tc>
          <w:tcPr>
            <w:tcW w:w="1654" w:type="dxa"/>
            <w:noWrap/>
          </w:tcPr>
          <w:p w14:paraId="6040584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HMDB0272111</w:t>
            </w:r>
          </w:p>
        </w:tc>
        <w:tc>
          <w:tcPr>
            <w:tcW w:w="1157" w:type="dxa"/>
            <w:noWrap/>
          </w:tcPr>
          <w:p w14:paraId="42C184D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-1.79 </w:t>
            </w:r>
          </w:p>
        </w:tc>
      </w:tr>
      <w:tr w:rsidR="00D660B6" w14:paraId="64F7C776" w14:textId="77777777" w:rsidTr="00D660B6">
        <w:trPr>
          <w:trHeight w:val="290"/>
          <w:jc w:val="center"/>
        </w:trPr>
        <w:tc>
          <w:tcPr>
            <w:tcW w:w="5711" w:type="dxa"/>
            <w:noWrap/>
          </w:tcPr>
          <w:p w14:paraId="3732B85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18:3(6Z,9Z,12Z)/0:0)</w:t>
            </w:r>
          </w:p>
        </w:tc>
        <w:tc>
          <w:tcPr>
            <w:tcW w:w="1654" w:type="dxa"/>
            <w:noWrap/>
          </w:tcPr>
          <w:p w14:paraId="221B79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HMDB0010387</w:t>
            </w:r>
          </w:p>
        </w:tc>
        <w:tc>
          <w:tcPr>
            <w:tcW w:w="1157" w:type="dxa"/>
            <w:noWrap/>
          </w:tcPr>
          <w:p w14:paraId="4A1971E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-1.79 </w:t>
            </w:r>
          </w:p>
        </w:tc>
      </w:tr>
      <w:tr w:rsidR="00D660B6" w14:paraId="6937D626" w14:textId="77777777" w:rsidTr="00D660B6">
        <w:trPr>
          <w:trHeight w:val="290"/>
          <w:jc w:val="center"/>
        </w:trPr>
        <w:tc>
          <w:tcPr>
            <w:tcW w:w="5711" w:type="dxa"/>
            <w:noWrap/>
          </w:tcPr>
          <w:p w14:paraId="4ECEBDB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17:1(9Z)/0:0)</w:t>
            </w:r>
          </w:p>
        </w:tc>
        <w:tc>
          <w:tcPr>
            <w:tcW w:w="1654" w:type="dxa"/>
            <w:noWrap/>
          </w:tcPr>
          <w:p w14:paraId="5A9238F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13B96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-1.74 </w:t>
            </w:r>
          </w:p>
        </w:tc>
      </w:tr>
      <w:tr w:rsidR="00D660B6" w14:paraId="03DDFC19" w14:textId="77777777" w:rsidTr="00D660B6">
        <w:trPr>
          <w:trHeight w:val="290"/>
          <w:jc w:val="center"/>
        </w:trPr>
        <w:tc>
          <w:tcPr>
            <w:tcW w:w="5711" w:type="dxa"/>
            <w:noWrap/>
          </w:tcPr>
          <w:p w14:paraId="5068DB0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PE(P-18:0/0:0)</w:t>
            </w:r>
          </w:p>
        </w:tc>
        <w:tc>
          <w:tcPr>
            <w:tcW w:w="1654" w:type="dxa"/>
            <w:noWrap/>
          </w:tcPr>
          <w:p w14:paraId="69E9E8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HMDB0240598</w:t>
            </w:r>
          </w:p>
        </w:tc>
        <w:tc>
          <w:tcPr>
            <w:tcW w:w="1157" w:type="dxa"/>
            <w:noWrap/>
          </w:tcPr>
          <w:p w14:paraId="768C8B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-1.73 </w:t>
            </w:r>
          </w:p>
        </w:tc>
      </w:tr>
      <w:tr w:rsidR="00D660B6" w14:paraId="4C158071" w14:textId="77777777" w:rsidTr="00D660B6">
        <w:trPr>
          <w:trHeight w:val="290"/>
          <w:jc w:val="center"/>
        </w:trPr>
        <w:tc>
          <w:tcPr>
            <w:tcW w:w="5711" w:type="dxa"/>
            <w:noWrap/>
          </w:tcPr>
          <w:p w14:paraId="26131AA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1-(2-Methoxy-6z-Heptadecenyl)-Sn-Glycero-3-Phosphoethanolamine</w:t>
            </w:r>
          </w:p>
        </w:tc>
        <w:tc>
          <w:tcPr>
            <w:tcW w:w="1654" w:type="dxa"/>
            <w:noWrap/>
          </w:tcPr>
          <w:p w14:paraId="6A01381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69D8A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-1.71 </w:t>
            </w:r>
          </w:p>
        </w:tc>
      </w:tr>
      <w:tr w:rsidR="00D660B6" w14:paraId="064F9421" w14:textId="77777777" w:rsidTr="00D660B6">
        <w:trPr>
          <w:trHeight w:val="290"/>
          <w:jc w:val="center"/>
        </w:trPr>
        <w:tc>
          <w:tcPr>
            <w:tcW w:w="5711" w:type="dxa"/>
            <w:noWrap/>
          </w:tcPr>
          <w:p w14:paraId="10A2D1E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GM4(d18:1/16:0)</w:t>
            </w:r>
          </w:p>
        </w:tc>
        <w:tc>
          <w:tcPr>
            <w:tcW w:w="1654" w:type="dxa"/>
            <w:noWrap/>
          </w:tcPr>
          <w:p w14:paraId="75D889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AA1CD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-1.71 </w:t>
            </w:r>
          </w:p>
        </w:tc>
      </w:tr>
      <w:tr w:rsidR="00D660B6" w14:paraId="4673F395" w14:textId="77777777" w:rsidTr="00D660B6">
        <w:trPr>
          <w:trHeight w:val="290"/>
          <w:jc w:val="center"/>
        </w:trPr>
        <w:tc>
          <w:tcPr>
            <w:tcW w:w="5711" w:type="dxa"/>
            <w:noWrap/>
          </w:tcPr>
          <w:p w14:paraId="741D730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PC(</w:t>
            </w:r>
            <w:proofErr w:type="gramEnd"/>
            <w:r>
              <w:rPr>
                <w:rFonts w:ascii="Arial" w:eastAsia="SimSun" w:hAnsi="Arial" w:cs="Arial"/>
                <w:color w:val="000000" w:themeColor="text1"/>
                <w:kern w:val="0"/>
                <w:sz w:val="20"/>
                <w:szCs w:val="20"/>
                <w:lang w:bidi="ar"/>
              </w:rPr>
              <w:t>0:0/14:0)</w:t>
            </w:r>
          </w:p>
        </w:tc>
        <w:tc>
          <w:tcPr>
            <w:tcW w:w="1654" w:type="dxa"/>
            <w:noWrap/>
          </w:tcPr>
          <w:p w14:paraId="582B15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0A73F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-1.69 </w:t>
            </w:r>
          </w:p>
        </w:tc>
      </w:tr>
      <w:tr w:rsidR="00D660B6" w14:paraId="73B709B0" w14:textId="77777777" w:rsidTr="00D660B6">
        <w:trPr>
          <w:trHeight w:val="290"/>
          <w:jc w:val="center"/>
        </w:trPr>
        <w:tc>
          <w:tcPr>
            <w:tcW w:w="5711" w:type="dxa"/>
            <w:noWrap/>
          </w:tcPr>
          <w:p w14:paraId="038A759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PS(</w:t>
            </w:r>
            <w:proofErr w:type="gramEnd"/>
            <w:r>
              <w:rPr>
                <w:rFonts w:ascii="Arial" w:eastAsia="SimSun" w:hAnsi="Arial" w:cs="Arial"/>
                <w:color w:val="000000" w:themeColor="text1"/>
                <w:kern w:val="0"/>
                <w:sz w:val="20"/>
                <w:szCs w:val="20"/>
                <w:lang w:bidi="ar"/>
              </w:rPr>
              <w:t>12:0/13:0)</w:t>
            </w:r>
          </w:p>
        </w:tc>
        <w:tc>
          <w:tcPr>
            <w:tcW w:w="1654" w:type="dxa"/>
            <w:noWrap/>
          </w:tcPr>
          <w:p w14:paraId="7D3687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88685C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-1.68 </w:t>
            </w:r>
          </w:p>
        </w:tc>
      </w:tr>
      <w:tr w:rsidR="00D660B6" w14:paraId="53D1EACD" w14:textId="77777777" w:rsidTr="00D660B6">
        <w:trPr>
          <w:trHeight w:val="290"/>
          <w:jc w:val="center"/>
        </w:trPr>
        <w:tc>
          <w:tcPr>
            <w:tcW w:w="5711" w:type="dxa"/>
            <w:noWrap/>
          </w:tcPr>
          <w:p w14:paraId="29A8A78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Ohoha</w:t>
            </w:r>
            <w:proofErr w:type="spellEnd"/>
            <w:r>
              <w:rPr>
                <w:rFonts w:ascii="Arial" w:eastAsia="SimSun" w:hAnsi="Arial" w:cs="Arial"/>
                <w:color w:val="000000" w:themeColor="text1"/>
                <w:kern w:val="0"/>
                <w:sz w:val="20"/>
                <w:szCs w:val="20"/>
                <w:lang w:bidi="ar"/>
              </w:rPr>
              <w:t>-Pa</w:t>
            </w:r>
          </w:p>
        </w:tc>
        <w:tc>
          <w:tcPr>
            <w:tcW w:w="1654" w:type="dxa"/>
            <w:noWrap/>
          </w:tcPr>
          <w:p w14:paraId="035A75F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08428C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-1.67 </w:t>
            </w:r>
          </w:p>
        </w:tc>
      </w:tr>
      <w:tr w:rsidR="00D660B6" w14:paraId="2E03FFD5" w14:textId="77777777" w:rsidTr="00D660B6">
        <w:trPr>
          <w:trHeight w:val="290"/>
          <w:jc w:val="center"/>
        </w:trPr>
        <w:tc>
          <w:tcPr>
            <w:tcW w:w="5711" w:type="dxa"/>
            <w:noWrap/>
          </w:tcPr>
          <w:p w14:paraId="5FA4F6B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Heptulose</w:t>
            </w:r>
            <w:proofErr w:type="spellEnd"/>
          </w:p>
        </w:tc>
        <w:tc>
          <w:tcPr>
            <w:tcW w:w="1654" w:type="dxa"/>
            <w:noWrap/>
          </w:tcPr>
          <w:p w14:paraId="55687F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HMDB0302552</w:t>
            </w:r>
          </w:p>
        </w:tc>
        <w:tc>
          <w:tcPr>
            <w:tcW w:w="1157" w:type="dxa"/>
            <w:noWrap/>
          </w:tcPr>
          <w:p w14:paraId="6E4047C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-1.65 </w:t>
            </w:r>
          </w:p>
        </w:tc>
      </w:tr>
      <w:tr w:rsidR="00D660B6" w14:paraId="7D1BCF2D" w14:textId="77777777" w:rsidTr="00D660B6">
        <w:trPr>
          <w:trHeight w:val="290"/>
          <w:jc w:val="center"/>
        </w:trPr>
        <w:tc>
          <w:tcPr>
            <w:tcW w:w="5711" w:type="dxa"/>
            <w:noWrap/>
          </w:tcPr>
          <w:p w14:paraId="6AF1599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PS(O-18:0/0:0)</w:t>
            </w:r>
          </w:p>
        </w:tc>
        <w:tc>
          <w:tcPr>
            <w:tcW w:w="1654" w:type="dxa"/>
            <w:noWrap/>
          </w:tcPr>
          <w:p w14:paraId="2567AD8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D7B825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-1.64 </w:t>
            </w:r>
          </w:p>
        </w:tc>
      </w:tr>
      <w:tr w:rsidR="00D660B6" w14:paraId="1675132A" w14:textId="77777777" w:rsidTr="00D660B6">
        <w:trPr>
          <w:trHeight w:val="290"/>
          <w:jc w:val="center"/>
        </w:trPr>
        <w:tc>
          <w:tcPr>
            <w:tcW w:w="5711" w:type="dxa"/>
            <w:noWrap/>
          </w:tcPr>
          <w:p w14:paraId="7402B3E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15:0/0:0)</w:t>
            </w:r>
          </w:p>
        </w:tc>
        <w:tc>
          <w:tcPr>
            <w:tcW w:w="1654" w:type="dxa"/>
            <w:noWrap/>
          </w:tcPr>
          <w:p w14:paraId="65801A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HMDB0010381</w:t>
            </w:r>
          </w:p>
        </w:tc>
        <w:tc>
          <w:tcPr>
            <w:tcW w:w="1157" w:type="dxa"/>
            <w:noWrap/>
          </w:tcPr>
          <w:p w14:paraId="0687646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-1.64 </w:t>
            </w:r>
          </w:p>
        </w:tc>
      </w:tr>
      <w:tr w:rsidR="00D660B6" w14:paraId="4E286DB5" w14:textId="77777777" w:rsidTr="00D660B6">
        <w:trPr>
          <w:trHeight w:val="290"/>
          <w:jc w:val="center"/>
        </w:trPr>
        <w:tc>
          <w:tcPr>
            <w:tcW w:w="5711" w:type="dxa"/>
            <w:noWrap/>
          </w:tcPr>
          <w:p w14:paraId="7D6044A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20:2(11Z,14Z)/0:0)</w:t>
            </w:r>
          </w:p>
        </w:tc>
        <w:tc>
          <w:tcPr>
            <w:tcW w:w="1654" w:type="dxa"/>
            <w:noWrap/>
          </w:tcPr>
          <w:p w14:paraId="5D98FD9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478C5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-1.64 </w:t>
            </w:r>
          </w:p>
        </w:tc>
      </w:tr>
      <w:tr w:rsidR="00D660B6" w14:paraId="2977F73C" w14:textId="77777777" w:rsidTr="00D660B6">
        <w:trPr>
          <w:trHeight w:val="290"/>
          <w:jc w:val="center"/>
        </w:trPr>
        <w:tc>
          <w:tcPr>
            <w:tcW w:w="5711" w:type="dxa"/>
            <w:noWrap/>
          </w:tcPr>
          <w:p w14:paraId="2A0DEFB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20:0/0:0)</w:t>
            </w:r>
          </w:p>
        </w:tc>
        <w:tc>
          <w:tcPr>
            <w:tcW w:w="1654" w:type="dxa"/>
            <w:noWrap/>
          </w:tcPr>
          <w:p w14:paraId="496F637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HMDB0011511</w:t>
            </w:r>
          </w:p>
        </w:tc>
        <w:tc>
          <w:tcPr>
            <w:tcW w:w="1157" w:type="dxa"/>
            <w:noWrap/>
          </w:tcPr>
          <w:p w14:paraId="3150FF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-1.52 </w:t>
            </w:r>
          </w:p>
        </w:tc>
      </w:tr>
      <w:tr w:rsidR="00D660B6" w14:paraId="00A24C83" w14:textId="77777777" w:rsidTr="00D660B6">
        <w:trPr>
          <w:trHeight w:val="290"/>
          <w:jc w:val="center"/>
        </w:trPr>
        <w:tc>
          <w:tcPr>
            <w:tcW w:w="5711" w:type="dxa"/>
            <w:noWrap/>
          </w:tcPr>
          <w:p w14:paraId="3D376E0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4-Amino-8-(2-Fluoro-6-Methoxyphenyl)-N-Propylcinnoline-3-Carboxamide</w:t>
            </w:r>
          </w:p>
        </w:tc>
        <w:tc>
          <w:tcPr>
            <w:tcW w:w="1654" w:type="dxa"/>
            <w:noWrap/>
          </w:tcPr>
          <w:p w14:paraId="1D3159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HMDB0248777</w:t>
            </w:r>
          </w:p>
        </w:tc>
        <w:tc>
          <w:tcPr>
            <w:tcW w:w="1157" w:type="dxa"/>
            <w:noWrap/>
          </w:tcPr>
          <w:p w14:paraId="1D60CFF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-1.52 </w:t>
            </w:r>
          </w:p>
        </w:tc>
      </w:tr>
      <w:tr w:rsidR="00D660B6" w14:paraId="15315D84" w14:textId="77777777" w:rsidTr="00D660B6">
        <w:trPr>
          <w:trHeight w:val="290"/>
          <w:jc w:val="center"/>
        </w:trPr>
        <w:tc>
          <w:tcPr>
            <w:tcW w:w="5711" w:type="dxa"/>
            <w:noWrap/>
          </w:tcPr>
          <w:p w14:paraId="10183D9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(10z)-Heptadec-10-Enoylcarnitine</w:t>
            </w:r>
          </w:p>
        </w:tc>
        <w:tc>
          <w:tcPr>
            <w:tcW w:w="1654" w:type="dxa"/>
            <w:noWrap/>
          </w:tcPr>
          <w:p w14:paraId="19314DA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HMDB0241517</w:t>
            </w:r>
          </w:p>
        </w:tc>
        <w:tc>
          <w:tcPr>
            <w:tcW w:w="1157" w:type="dxa"/>
            <w:noWrap/>
          </w:tcPr>
          <w:p w14:paraId="08F630E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-1.52 </w:t>
            </w:r>
          </w:p>
        </w:tc>
      </w:tr>
      <w:tr w:rsidR="00D660B6" w14:paraId="7C8C618E" w14:textId="77777777" w:rsidTr="00D660B6">
        <w:trPr>
          <w:trHeight w:val="290"/>
          <w:jc w:val="center"/>
        </w:trPr>
        <w:tc>
          <w:tcPr>
            <w:tcW w:w="5711" w:type="dxa"/>
            <w:noWrap/>
          </w:tcPr>
          <w:p w14:paraId="1C226D5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PC(O-18:1(10E)/2:0)</w:t>
            </w:r>
          </w:p>
        </w:tc>
        <w:tc>
          <w:tcPr>
            <w:tcW w:w="1654" w:type="dxa"/>
            <w:noWrap/>
          </w:tcPr>
          <w:p w14:paraId="052FCA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8A301F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-1.50 </w:t>
            </w:r>
          </w:p>
        </w:tc>
      </w:tr>
      <w:tr w:rsidR="00D660B6" w14:paraId="3FC1EBBC" w14:textId="77777777" w:rsidTr="00D660B6">
        <w:trPr>
          <w:trHeight w:val="290"/>
          <w:jc w:val="center"/>
        </w:trPr>
        <w:tc>
          <w:tcPr>
            <w:tcW w:w="5711" w:type="dxa"/>
            <w:noWrap/>
          </w:tcPr>
          <w:p w14:paraId="069BA7E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Os</w:t>
            </w:r>
            <w:proofErr w:type="spellEnd"/>
            <w:r>
              <w:rPr>
                <w:rFonts w:ascii="Arial" w:eastAsia="SimSun" w:hAnsi="Arial" w:cs="Arial"/>
                <w:color w:val="000000" w:themeColor="text1"/>
                <w:kern w:val="0"/>
                <w:sz w:val="20"/>
                <w:szCs w:val="20"/>
                <w:lang w:bidi="ar"/>
              </w:rPr>
              <w:t>-Pc</w:t>
            </w:r>
          </w:p>
        </w:tc>
        <w:tc>
          <w:tcPr>
            <w:tcW w:w="1654" w:type="dxa"/>
            <w:noWrap/>
          </w:tcPr>
          <w:p w14:paraId="022DBD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92ABD9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-1.48 </w:t>
            </w:r>
          </w:p>
        </w:tc>
      </w:tr>
      <w:tr w:rsidR="00D660B6" w14:paraId="02C49E69" w14:textId="77777777" w:rsidTr="00D660B6">
        <w:trPr>
          <w:trHeight w:val="290"/>
          <w:jc w:val="center"/>
        </w:trPr>
        <w:tc>
          <w:tcPr>
            <w:tcW w:w="5711" w:type="dxa"/>
            <w:noWrap/>
          </w:tcPr>
          <w:p w14:paraId="01D586E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22:1(13Z)/0:0)</w:t>
            </w:r>
          </w:p>
        </w:tc>
        <w:tc>
          <w:tcPr>
            <w:tcW w:w="1654" w:type="dxa"/>
            <w:noWrap/>
          </w:tcPr>
          <w:p w14:paraId="41F6397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HMDB0010399</w:t>
            </w:r>
          </w:p>
        </w:tc>
        <w:tc>
          <w:tcPr>
            <w:tcW w:w="1157" w:type="dxa"/>
            <w:noWrap/>
          </w:tcPr>
          <w:p w14:paraId="3E6431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-1.47 </w:t>
            </w:r>
          </w:p>
        </w:tc>
      </w:tr>
      <w:tr w:rsidR="00D660B6" w14:paraId="00B2B124" w14:textId="77777777" w:rsidTr="00D660B6">
        <w:trPr>
          <w:trHeight w:val="290"/>
          <w:jc w:val="center"/>
        </w:trPr>
        <w:tc>
          <w:tcPr>
            <w:tcW w:w="5711" w:type="dxa"/>
            <w:noWrap/>
          </w:tcPr>
          <w:p w14:paraId="31B5552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22:1(13Z)/0:0)</w:t>
            </w:r>
          </w:p>
        </w:tc>
        <w:tc>
          <w:tcPr>
            <w:tcW w:w="1654" w:type="dxa"/>
            <w:noWrap/>
          </w:tcPr>
          <w:p w14:paraId="6D0C2BD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HMDB0011521</w:t>
            </w:r>
          </w:p>
        </w:tc>
        <w:tc>
          <w:tcPr>
            <w:tcW w:w="1157" w:type="dxa"/>
            <w:noWrap/>
          </w:tcPr>
          <w:p w14:paraId="41A67A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-1.47 </w:t>
            </w:r>
          </w:p>
        </w:tc>
      </w:tr>
      <w:tr w:rsidR="00D660B6" w14:paraId="6847244D" w14:textId="77777777" w:rsidTr="00D660B6">
        <w:trPr>
          <w:trHeight w:val="290"/>
          <w:jc w:val="center"/>
        </w:trPr>
        <w:tc>
          <w:tcPr>
            <w:tcW w:w="5711" w:type="dxa"/>
            <w:noWrap/>
          </w:tcPr>
          <w:p w14:paraId="45B49A2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PC(O-18:1(9Z)/0:0)</w:t>
            </w:r>
          </w:p>
        </w:tc>
        <w:tc>
          <w:tcPr>
            <w:tcW w:w="1654" w:type="dxa"/>
            <w:noWrap/>
          </w:tcPr>
          <w:p w14:paraId="7C8E6E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6B11F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-1.46 </w:t>
            </w:r>
          </w:p>
        </w:tc>
      </w:tr>
      <w:tr w:rsidR="00D660B6" w14:paraId="3C1A12DA" w14:textId="77777777" w:rsidTr="00D660B6">
        <w:trPr>
          <w:trHeight w:val="290"/>
          <w:jc w:val="center"/>
        </w:trPr>
        <w:tc>
          <w:tcPr>
            <w:tcW w:w="5711" w:type="dxa"/>
            <w:noWrap/>
          </w:tcPr>
          <w:p w14:paraId="06F462C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5'-Methylthioadenosine</w:t>
            </w:r>
          </w:p>
        </w:tc>
        <w:tc>
          <w:tcPr>
            <w:tcW w:w="1654" w:type="dxa"/>
            <w:noWrap/>
          </w:tcPr>
          <w:p w14:paraId="3400E0D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HMDB0001173</w:t>
            </w:r>
          </w:p>
        </w:tc>
        <w:tc>
          <w:tcPr>
            <w:tcW w:w="1157" w:type="dxa"/>
            <w:noWrap/>
          </w:tcPr>
          <w:p w14:paraId="5574F5F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-1.45 </w:t>
            </w:r>
          </w:p>
        </w:tc>
      </w:tr>
      <w:tr w:rsidR="00D660B6" w14:paraId="3FADFA3B" w14:textId="77777777" w:rsidTr="00D660B6">
        <w:trPr>
          <w:trHeight w:val="290"/>
          <w:jc w:val="center"/>
        </w:trPr>
        <w:tc>
          <w:tcPr>
            <w:tcW w:w="5711" w:type="dxa"/>
            <w:noWrap/>
          </w:tcPr>
          <w:p w14:paraId="6BFDF8E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LysoPE</w:t>
            </w:r>
            <w:proofErr w:type="spellEnd"/>
            <w:r>
              <w:rPr>
                <w:rFonts w:ascii="Arial" w:eastAsia="SimSun" w:hAnsi="Arial" w:cs="Arial"/>
                <w:color w:val="000000" w:themeColor="text1"/>
                <w:kern w:val="0"/>
                <w:sz w:val="20"/>
                <w:szCs w:val="20"/>
                <w:lang w:bidi="ar"/>
              </w:rPr>
              <w:t>(P-18:1(9Z)/0:0)</w:t>
            </w:r>
          </w:p>
        </w:tc>
        <w:tc>
          <w:tcPr>
            <w:tcW w:w="1654" w:type="dxa"/>
            <w:noWrap/>
          </w:tcPr>
          <w:p w14:paraId="6780DDE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HMDB0240599</w:t>
            </w:r>
          </w:p>
        </w:tc>
        <w:tc>
          <w:tcPr>
            <w:tcW w:w="1157" w:type="dxa"/>
            <w:noWrap/>
          </w:tcPr>
          <w:p w14:paraId="717DED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-1.45 </w:t>
            </w:r>
          </w:p>
        </w:tc>
      </w:tr>
      <w:tr w:rsidR="00D660B6" w14:paraId="5C42A028" w14:textId="77777777" w:rsidTr="00D660B6">
        <w:trPr>
          <w:trHeight w:val="290"/>
          <w:jc w:val="center"/>
        </w:trPr>
        <w:tc>
          <w:tcPr>
            <w:tcW w:w="5711" w:type="dxa"/>
            <w:noWrap/>
          </w:tcPr>
          <w:p w14:paraId="7C04B10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PE(O-16:0/0:0)</w:t>
            </w:r>
          </w:p>
        </w:tc>
        <w:tc>
          <w:tcPr>
            <w:tcW w:w="1654" w:type="dxa"/>
            <w:noWrap/>
          </w:tcPr>
          <w:p w14:paraId="76E20A9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6B5A75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-1.43 </w:t>
            </w:r>
          </w:p>
        </w:tc>
      </w:tr>
      <w:tr w:rsidR="00D660B6" w14:paraId="53FF1BC2" w14:textId="77777777" w:rsidTr="00D660B6">
        <w:trPr>
          <w:trHeight w:val="290"/>
          <w:jc w:val="center"/>
        </w:trPr>
        <w:tc>
          <w:tcPr>
            <w:tcW w:w="5711" w:type="dxa"/>
            <w:noWrap/>
          </w:tcPr>
          <w:p w14:paraId="7006A1F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 xml:space="preserve">N1-(2-Methoxy-4-Methylbenzyl)-N2-(2-(Pyridin-2-Yl) </w:t>
            </w:r>
            <w:proofErr w:type="gramStart"/>
            <w:r>
              <w:rPr>
                <w:rFonts w:ascii="Arial" w:eastAsia="SimSun" w:hAnsi="Arial" w:cs="Arial"/>
                <w:color w:val="000000" w:themeColor="text1"/>
                <w:kern w:val="0"/>
                <w:sz w:val="20"/>
                <w:szCs w:val="20"/>
                <w:lang w:bidi="ar"/>
              </w:rPr>
              <w:t>Ethyl)Oxalamide</w:t>
            </w:r>
            <w:proofErr w:type="gramEnd"/>
          </w:p>
        </w:tc>
        <w:tc>
          <w:tcPr>
            <w:tcW w:w="1654" w:type="dxa"/>
            <w:noWrap/>
          </w:tcPr>
          <w:p w14:paraId="3E51BB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HMDB0032383</w:t>
            </w:r>
          </w:p>
        </w:tc>
        <w:tc>
          <w:tcPr>
            <w:tcW w:w="1157" w:type="dxa"/>
            <w:noWrap/>
          </w:tcPr>
          <w:p w14:paraId="4A1E6D4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-1.39 </w:t>
            </w:r>
          </w:p>
        </w:tc>
      </w:tr>
      <w:tr w:rsidR="00D660B6" w14:paraId="2347E726" w14:textId="77777777" w:rsidTr="00D660B6">
        <w:trPr>
          <w:trHeight w:val="290"/>
          <w:jc w:val="center"/>
        </w:trPr>
        <w:tc>
          <w:tcPr>
            <w:tcW w:w="5711" w:type="dxa"/>
            <w:noWrap/>
          </w:tcPr>
          <w:p w14:paraId="579839A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2,3-Epoxyaflatoxin B1</w:t>
            </w:r>
          </w:p>
        </w:tc>
        <w:tc>
          <w:tcPr>
            <w:tcW w:w="1654" w:type="dxa"/>
            <w:noWrap/>
          </w:tcPr>
          <w:p w14:paraId="0BCBE91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HMDB0006558</w:t>
            </w:r>
          </w:p>
        </w:tc>
        <w:tc>
          <w:tcPr>
            <w:tcW w:w="1157" w:type="dxa"/>
            <w:noWrap/>
          </w:tcPr>
          <w:p w14:paraId="1BA66CD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-1.37 </w:t>
            </w:r>
          </w:p>
        </w:tc>
      </w:tr>
      <w:tr w:rsidR="00D660B6" w14:paraId="5073EA72" w14:textId="77777777" w:rsidTr="00D660B6">
        <w:trPr>
          <w:trHeight w:val="290"/>
          <w:jc w:val="center"/>
        </w:trPr>
        <w:tc>
          <w:tcPr>
            <w:tcW w:w="5711" w:type="dxa"/>
            <w:noWrap/>
          </w:tcPr>
          <w:p w14:paraId="07C1E62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S-(11-Oh-9-Deoxy-Delta9,12-Pgd2)-Glutathione</w:t>
            </w:r>
          </w:p>
        </w:tc>
        <w:tc>
          <w:tcPr>
            <w:tcW w:w="1654" w:type="dxa"/>
            <w:noWrap/>
          </w:tcPr>
          <w:p w14:paraId="19F1BA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HMDB0013056</w:t>
            </w:r>
          </w:p>
        </w:tc>
        <w:tc>
          <w:tcPr>
            <w:tcW w:w="1157" w:type="dxa"/>
            <w:noWrap/>
          </w:tcPr>
          <w:p w14:paraId="50C9402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-1.36 </w:t>
            </w:r>
          </w:p>
        </w:tc>
      </w:tr>
      <w:tr w:rsidR="00D660B6" w14:paraId="5B9769BE" w14:textId="77777777" w:rsidTr="00D660B6">
        <w:trPr>
          <w:trHeight w:val="290"/>
          <w:jc w:val="center"/>
        </w:trPr>
        <w:tc>
          <w:tcPr>
            <w:tcW w:w="5711" w:type="dxa"/>
            <w:noWrap/>
          </w:tcPr>
          <w:p w14:paraId="04CAB4B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Palmitoyl Ara-C</w:t>
            </w:r>
          </w:p>
        </w:tc>
        <w:tc>
          <w:tcPr>
            <w:tcW w:w="1654" w:type="dxa"/>
            <w:noWrap/>
          </w:tcPr>
          <w:p w14:paraId="57A8159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HMDB0256087</w:t>
            </w:r>
          </w:p>
        </w:tc>
        <w:tc>
          <w:tcPr>
            <w:tcW w:w="1157" w:type="dxa"/>
            <w:noWrap/>
          </w:tcPr>
          <w:p w14:paraId="570657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-1.34 </w:t>
            </w:r>
          </w:p>
        </w:tc>
      </w:tr>
      <w:tr w:rsidR="00D660B6" w14:paraId="605557A8" w14:textId="77777777" w:rsidTr="00D660B6">
        <w:trPr>
          <w:trHeight w:val="290"/>
          <w:jc w:val="center"/>
        </w:trPr>
        <w:tc>
          <w:tcPr>
            <w:tcW w:w="5711" w:type="dxa"/>
            <w:noWrap/>
          </w:tcPr>
          <w:p w14:paraId="63A5AE0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Glycerophosphoric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7B53DD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HMDB0252849</w:t>
            </w:r>
          </w:p>
        </w:tc>
        <w:tc>
          <w:tcPr>
            <w:tcW w:w="1157" w:type="dxa"/>
            <w:noWrap/>
          </w:tcPr>
          <w:p w14:paraId="37EE49F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-1.33 </w:t>
            </w:r>
          </w:p>
        </w:tc>
      </w:tr>
      <w:tr w:rsidR="00D660B6" w14:paraId="69E0966E" w14:textId="77777777" w:rsidTr="00D660B6">
        <w:trPr>
          <w:trHeight w:val="290"/>
          <w:jc w:val="center"/>
        </w:trPr>
        <w:tc>
          <w:tcPr>
            <w:tcW w:w="5711" w:type="dxa"/>
            <w:noWrap/>
          </w:tcPr>
          <w:p w14:paraId="14E76DC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PC(O-16:0/0:0)</w:t>
            </w:r>
          </w:p>
        </w:tc>
        <w:tc>
          <w:tcPr>
            <w:tcW w:w="1654" w:type="dxa"/>
            <w:noWrap/>
          </w:tcPr>
          <w:p w14:paraId="156B119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C3E19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3433D1D5" w14:textId="77777777" w:rsidTr="00D660B6">
        <w:trPr>
          <w:trHeight w:val="290"/>
          <w:jc w:val="center"/>
        </w:trPr>
        <w:tc>
          <w:tcPr>
            <w:tcW w:w="5711" w:type="dxa"/>
            <w:noWrap/>
          </w:tcPr>
          <w:p w14:paraId="53625E2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(22e)-26,26,26,27,</w:t>
            </w:r>
            <w:proofErr w:type="gramStart"/>
            <w:r>
              <w:rPr>
                <w:rFonts w:ascii="Arial" w:eastAsia="SimSun" w:hAnsi="Arial" w:cs="Arial"/>
                <w:color w:val="000000" w:themeColor="text1"/>
                <w:kern w:val="0"/>
                <w:sz w:val="20"/>
                <w:szCs w:val="20"/>
                <w:lang w:bidi="ar"/>
              </w:rPr>
              <w:t>27,27</w:t>
            </w:r>
            <w:proofErr w:type="gramEnd"/>
            <w:r>
              <w:rPr>
                <w:rFonts w:ascii="Arial" w:eastAsia="SimSun" w:hAnsi="Arial" w:cs="Arial"/>
                <w:color w:val="000000" w:themeColor="text1"/>
                <w:kern w:val="0"/>
                <w:sz w:val="20"/>
                <w:szCs w:val="20"/>
                <w:lang w:bidi="ar"/>
              </w:rPr>
              <w:t>-Hexafluoro-25-Hydroxy-22,23-Didehydrovitamin D3</w:t>
            </w:r>
          </w:p>
        </w:tc>
        <w:tc>
          <w:tcPr>
            <w:tcW w:w="1654" w:type="dxa"/>
            <w:noWrap/>
          </w:tcPr>
          <w:p w14:paraId="57542B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50134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293A5F4B" w14:textId="77777777" w:rsidTr="00D660B6">
        <w:trPr>
          <w:trHeight w:val="290"/>
          <w:jc w:val="center"/>
        </w:trPr>
        <w:tc>
          <w:tcPr>
            <w:tcW w:w="5711" w:type="dxa"/>
            <w:noWrap/>
          </w:tcPr>
          <w:p w14:paraId="151F776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20:1(11Z)/0:0)</w:t>
            </w:r>
          </w:p>
        </w:tc>
        <w:tc>
          <w:tcPr>
            <w:tcW w:w="1654" w:type="dxa"/>
            <w:noWrap/>
          </w:tcPr>
          <w:p w14:paraId="7B8C275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HMDB0011512</w:t>
            </w:r>
          </w:p>
        </w:tc>
        <w:tc>
          <w:tcPr>
            <w:tcW w:w="1157" w:type="dxa"/>
            <w:noWrap/>
          </w:tcPr>
          <w:p w14:paraId="25B8BC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-1.32 </w:t>
            </w:r>
          </w:p>
        </w:tc>
      </w:tr>
      <w:tr w:rsidR="00D660B6" w14:paraId="7FE6F9D2" w14:textId="77777777" w:rsidTr="00D660B6">
        <w:trPr>
          <w:trHeight w:val="290"/>
          <w:jc w:val="center"/>
        </w:trPr>
        <w:tc>
          <w:tcPr>
            <w:tcW w:w="5711" w:type="dxa"/>
            <w:noWrap/>
          </w:tcPr>
          <w:p w14:paraId="54AAA2D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19:1(9Z)/0:0)</w:t>
            </w:r>
          </w:p>
        </w:tc>
        <w:tc>
          <w:tcPr>
            <w:tcW w:w="1654" w:type="dxa"/>
            <w:noWrap/>
          </w:tcPr>
          <w:p w14:paraId="53F2780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8ABD4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-1.31 </w:t>
            </w:r>
          </w:p>
        </w:tc>
      </w:tr>
      <w:tr w:rsidR="00D660B6" w14:paraId="54982CBD" w14:textId="77777777" w:rsidTr="00D660B6">
        <w:trPr>
          <w:trHeight w:val="290"/>
          <w:jc w:val="center"/>
        </w:trPr>
        <w:tc>
          <w:tcPr>
            <w:tcW w:w="5711" w:type="dxa"/>
            <w:noWrap/>
          </w:tcPr>
          <w:p w14:paraId="604F7B1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Artefenomel</w:t>
            </w:r>
            <w:proofErr w:type="spellEnd"/>
          </w:p>
        </w:tc>
        <w:tc>
          <w:tcPr>
            <w:tcW w:w="1654" w:type="dxa"/>
            <w:noWrap/>
          </w:tcPr>
          <w:p w14:paraId="4F280BD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HMDB0248617</w:t>
            </w:r>
          </w:p>
        </w:tc>
        <w:tc>
          <w:tcPr>
            <w:tcW w:w="1157" w:type="dxa"/>
            <w:noWrap/>
          </w:tcPr>
          <w:p w14:paraId="183265F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-1.29 </w:t>
            </w:r>
          </w:p>
        </w:tc>
      </w:tr>
      <w:tr w:rsidR="00D660B6" w14:paraId="557D8459" w14:textId="77777777" w:rsidTr="00D660B6">
        <w:trPr>
          <w:trHeight w:val="290"/>
          <w:jc w:val="center"/>
        </w:trPr>
        <w:tc>
          <w:tcPr>
            <w:tcW w:w="5711" w:type="dxa"/>
            <w:noWrap/>
          </w:tcPr>
          <w:p w14:paraId="5693ED9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18:1(6Z)/0:0)</w:t>
            </w:r>
          </w:p>
        </w:tc>
        <w:tc>
          <w:tcPr>
            <w:tcW w:w="1654" w:type="dxa"/>
            <w:noWrap/>
          </w:tcPr>
          <w:p w14:paraId="26697F7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HMDB0256159</w:t>
            </w:r>
          </w:p>
        </w:tc>
        <w:tc>
          <w:tcPr>
            <w:tcW w:w="1157" w:type="dxa"/>
            <w:noWrap/>
          </w:tcPr>
          <w:p w14:paraId="148AF7E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-1.26 </w:t>
            </w:r>
          </w:p>
        </w:tc>
      </w:tr>
      <w:tr w:rsidR="00D660B6" w14:paraId="20BF83B4" w14:textId="77777777" w:rsidTr="00D660B6">
        <w:trPr>
          <w:trHeight w:val="290"/>
          <w:jc w:val="center"/>
        </w:trPr>
        <w:tc>
          <w:tcPr>
            <w:tcW w:w="5711" w:type="dxa"/>
            <w:noWrap/>
          </w:tcPr>
          <w:p w14:paraId="5C4AB01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GM4(d18:1/20:0)</w:t>
            </w:r>
          </w:p>
        </w:tc>
        <w:tc>
          <w:tcPr>
            <w:tcW w:w="1654" w:type="dxa"/>
            <w:noWrap/>
          </w:tcPr>
          <w:p w14:paraId="6A1D0CF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89F10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-1.21 </w:t>
            </w:r>
          </w:p>
        </w:tc>
      </w:tr>
      <w:tr w:rsidR="00D660B6" w14:paraId="6B3FC18E" w14:textId="77777777" w:rsidTr="00D660B6">
        <w:trPr>
          <w:trHeight w:val="290"/>
          <w:jc w:val="center"/>
        </w:trPr>
        <w:tc>
          <w:tcPr>
            <w:tcW w:w="5711" w:type="dxa"/>
            <w:noWrap/>
          </w:tcPr>
          <w:p w14:paraId="180AF35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PG(</w:t>
            </w:r>
            <w:proofErr w:type="gramEnd"/>
            <w:r>
              <w:rPr>
                <w:rFonts w:ascii="Arial" w:eastAsia="SimSun" w:hAnsi="Arial" w:cs="Arial"/>
                <w:color w:val="000000" w:themeColor="text1"/>
                <w:kern w:val="0"/>
                <w:sz w:val="20"/>
                <w:szCs w:val="20"/>
                <w:lang w:bidi="ar"/>
              </w:rPr>
              <w:t>16:0/0:0)</w:t>
            </w:r>
          </w:p>
        </w:tc>
        <w:tc>
          <w:tcPr>
            <w:tcW w:w="1654" w:type="dxa"/>
            <w:noWrap/>
          </w:tcPr>
          <w:p w14:paraId="55C3686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HMDB0240601</w:t>
            </w:r>
          </w:p>
        </w:tc>
        <w:tc>
          <w:tcPr>
            <w:tcW w:w="1157" w:type="dxa"/>
            <w:noWrap/>
          </w:tcPr>
          <w:p w14:paraId="2BCACDF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-1.20 </w:t>
            </w:r>
          </w:p>
        </w:tc>
      </w:tr>
      <w:tr w:rsidR="00D660B6" w14:paraId="6BBA7C15" w14:textId="77777777" w:rsidTr="00D660B6">
        <w:trPr>
          <w:trHeight w:val="290"/>
          <w:jc w:val="center"/>
        </w:trPr>
        <w:tc>
          <w:tcPr>
            <w:tcW w:w="5711" w:type="dxa"/>
            <w:noWrap/>
          </w:tcPr>
          <w:p w14:paraId="5EE70B4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Norsanguinarine</w:t>
            </w:r>
            <w:proofErr w:type="spellEnd"/>
          </w:p>
        </w:tc>
        <w:tc>
          <w:tcPr>
            <w:tcW w:w="1654" w:type="dxa"/>
            <w:noWrap/>
          </w:tcPr>
          <w:p w14:paraId="33A6E20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HMDB0030176</w:t>
            </w:r>
          </w:p>
        </w:tc>
        <w:tc>
          <w:tcPr>
            <w:tcW w:w="1157" w:type="dxa"/>
            <w:noWrap/>
          </w:tcPr>
          <w:p w14:paraId="1165EA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-1.20 </w:t>
            </w:r>
          </w:p>
        </w:tc>
      </w:tr>
      <w:tr w:rsidR="00D660B6" w14:paraId="67ED1CB1" w14:textId="77777777" w:rsidTr="00D660B6">
        <w:trPr>
          <w:trHeight w:val="290"/>
          <w:jc w:val="center"/>
        </w:trPr>
        <w:tc>
          <w:tcPr>
            <w:tcW w:w="5711" w:type="dxa"/>
            <w:noWrap/>
          </w:tcPr>
          <w:p w14:paraId="50A2495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Bisantrene</w:t>
            </w:r>
            <w:proofErr w:type="spellEnd"/>
          </w:p>
        </w:tc>
        <w:tc>
          <w:tcPr>
            <w:tcW w:w="1654" w:type="dxa"/>
            <w:noWrap/>
          </w:tcPr>
          <w:p w14:paraId="22D683D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HMDB0249263</w:t>
            </w:r>
          </w:p>
        </w:tc>
        <w:tc>
          <w:tcPr>
            <w:tcW w:w="1157" w:type="dxa"/>
            <w:noWrap/>
          </w:tcPr>
          <w:p w14:paraId="6BD16C1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-1.20 </w:t>
            </w:r>
          </w:p>
        </w:tc>
      </w:tr>
      <w:tr w:rsidR="00D660B6" w14:paraId="340C19CB" w14:textId="77777777" w:rsidTr="00D660B6">
        <w:trPr>
          <w:trHeight w:val="290"/>
          <w:jc w:val="center"/>
        </w:trPr>
        <w:tc>
          <w:tcPr>
            <w:tcW w:w="5711" w:type="dxa"/>
            <w:noWrap/>
          </w:tcPr>
          <w:p w14:paraId="346E733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20:3(5Z,8Z,11Z)/0:0)</w:t>
            </w:r>
          </w:p>
        </w:tc>
        <w:tc>
          <w:tcPr>
            <w:tcW w:w="1654" w:type="dxa"/>
            <w:noWrap/>
          </w:tcPr>
          <w:p w14:paraId="53BF23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HMDB0010393</w:t>
            </w:r>
          </w:p>
        </w:tc>
        <w:tc>
          <w:tcPr>
            <w:tcW w:w="1157" w:type="dxa"/>
            <w:noWrap/>
          </w:tcPr>
          <w:p w14:paraId="7D56194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-1.18 </w:t>
            </w:r>
          </w:p>
        </w:tc>
      </w:tr>
      <w:tr w:rsidR="00D660B6" w14:paraId="31C37658" w14:textId="77777777" w:rsidTr="00D660B6">
        <w:trPr>
          <w:trHeight w:val="290"/>
          <w:jc w:val="center"/>
        </w:trPr>
        <w:tc>
          <w:tcPr>
            <w:tcW w:w="5711" w:type="dxa"/>
            <w:noWrap/>
          </w:tcPr>
          <w:p w14:paraId="7A0283E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20:1(9Z)/0:0)</w:t>
            </w:r>
          </w:p>
        </w:tc>
        <w:tc>
          <w:tcPr>
            <w:tcW w:w="1654" w:type="dxa"/>
            <w:noWrap/>
          </w:tcPr>
          <w:p w14:paraId="5EEC6D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B6F089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-1.17 </w:t>
            </w:r>
          </w:p>
        </w:tc>
      </w:tr>
      <w:tr w:rsidR="00D660B6" w14:paraId="275DFAC0" w14:textId="77777777" w:rsidTr="00D660B6">
        <w:trPr>
          <w:trHeight w:val="290"/>
          <w:jc w:val="center"/>
        </w:trPr>
        <w:tc>
          <w:tcPr>
            <w:tcW w:w="5711" w:type="dxa"/>
            <w:noWrap/>
          </w:tcPr>
          <w:p w14:paraId="6D482D8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22:1(11Z)/0:0)</w:t>
            </w:r>
          </w:p>
        </w:tc>
        <w:tc>
          <w:tcPr>
            <w:tcW w:w="1654" w:type="dxa"/>
            <w:noWrap/>
          </w:tcPr>
          <w:p w14:paraId="37F982D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8AC477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-1.16 </w:t>
            </w:r>
          </w:p>
        </w:tc>
      </w:tr>
      <w:tr w:rsidR="00D660B6" w14:paraId="2207EE92" w14:textId="77777777" w:rsidTr="00D660B6">
        <w:trPr>
          <w:trHeight w:val="290"/>
          <w:jc w:val="center"/>
        </w:trPr>
        <w:tc>
          <w:tcPr>
            <w:tcW w:w="5711" w:type="dxa"/>
            <w:noWrap/>
          </w:tcPr>
          <w:p w14:paraId="4AAD905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6z,9z,12z,15z,18z-Tetracosapentaenoic Acid</w:t>
            </w:r>
          </w:p>
        </w:tc>
        <w:tc>
          <w:tcPr>
            <w:tcW w:w="1654" w:type="dxa"/>
            <w:noWrap/>
          </w:tcPr>
          <w:p w14:paraId="134FF7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HMDB0006322</w:t>
            </w:r>
          </w:p>
        </w:tc>
        <w:tc>
          <w:tcPr>
            <w:tcW w:w="1157" w:type="dxa"/>
            <w:noWrap/>
          </w:tcPr>
          <w:p w14:paraId="2FAC99A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-1.14 </w:t>
            </w:r>
          </w:p>
        </w:tc>
      </w:tr>
      <w:tr w:rsidR="00D660B6" w14:paraId="278B4AE3" w14:textId="77777777" w:rsidTr="00D660B6">
        <w:trPr>
          <w:trHeight w:val="290"/>
          <w:jc w:val="center"/>
        </w:trPr>
        <w:tc>
          <w:tcPr>
            <w:tcW w:w="5711" w:type="dxa"/>
            <w:noWrap/>
          </w:tcPr>
          <w:p w14:paraId="08368C2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w:t>
            </w:r>
            <w:proofErr w:type="spellStart"/>
            <w:r>
              <w:rPr>
                <w:rFonts w:ascii="Arial" w:eastAsia="SimSun" w:hAnsi="Arial" w:cs="Arial"/>
                <w:color w:val="000000" w:themeColor="text1"/>
                <w:kern w:val="0"/>
                <w:sz w:val="20"/>
                <w:szCs w:val="20"/>
                <w:lang w:bidi="ar"/>
              </w:rPr>
              <w:t>Japonin</w:t>
            </w:r>
            <w:proofErr w:type="spellEnd"/>
          </w:p>
        </w:tc>
        <w:tc>
          <w:tcPr>
            <w:tcW w:w="1654" w:type="dxa"/>
            <w:noWrap/>
          </w:tcPr>
          <w:p w14:paraId="104B334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HMDB0035802</w:t>
            </w:r>
          </w:p>
        </w:tc>
        <w:tc>
          <w:tcPr>
            <w:tcW w:w="1157" w:type="dxa"/>
            <w:noWrap/>
          </w:tcPr>
          <w:p w14:paraId="189009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-1.14 </w:t>
            </w:r>
          </w:p>
        </w:tc>
      </w:tr>
      <w:tr w:rsidR="00D660B6" w14:paraId="68ECC48D" w14:textId="77777777" w:rsidTr="00D660B6">
        <w:trPr>
          <w:trHeight w:val="290"/>
          <w:jc w:val="center"/>
        </w:trPr>
        <w:tc>
          <w:tcPr>
            <w:tcW w:w="5711" w:type="dxa"/>
            <w:noWrap/>
          </w:tcPr>
          <w:p w14:paraId="206C25B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Phosphoribosyl </w:t>
            </w:r>
            <w:proofErr w:type="spellStart"/>
            <w:r>
              <w:rPr>
                <w:rFonts w:ascii="Arial" w:eastAsia="SimSun" w:hAnsi="Arial" w:cs="Arial"/>
                <w:color w:val="000000" w:themeColor="text1"/>
                <w:kern w:val="0"/>
                <w:sz w:val="20"/>
                <w:szCs w:val="20"/>
                <w:lang w:bidi="ar"/>
              </w:rPr>
              <w:t>Formamidocarboxamide</w:t>
            </w:r>
            <w:proofErr w:type="spellEnd"/>
          </w:p>
        </w:tc>
        <w:tc>
          <w:tcPr>
            <w:tcW w:w="1654" w:type="dxa"/>
            <w:noWrap/>
          </w:tcPr>
          <w:p w14:paraId="2CCE19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HMDB0001439</w:t>
            </w:r>
          </w:p>
        </w:tc>
        <w:tc>
          <w:tcPr>
            <w:tcW w:w="1157" w:type="dxa"/>
            <w:noWrap/>
          </w:tcPr>
          <w:p w14:paraId="1A371E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-1.13 </w:t>
            </w:r>
          </w:p>
        </w:tc>
      </w:tr>
      <w:tr w:rsidR="00D660B6" w14:paraId="4AD54C64" w14:textId="77777777" w:rsidTr="00D660B6">
        <w:trPr>
          <w:trHeight w:val="290"/>
          <w:jc w:val="center"/>
        </w:trPr>
        <w:tc>
          <w:tcPr>
            <w:tcW w:w="5711" w:type="dxa"/>
            <w:noWrap/>
          </w:tcPr>
          <w:p w14:paraId="2225B3D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17:1(9Z)/0:0)</w:t>
            </w:r>
          </w:p>
        </w:tc>
        <w:tc>
          <w:tcPr>
            <w:tcW w:w="1654" w:type="dxa"/>
            <w:noWrap/>
          </w:tcPr>
          <w:p w14:paraId="566210B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4C6704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-1.11 </w:t>
            </w:r>
          </w:p>
        </w:tc>
      </w:tr>
      <w:tr w:rsidR="00D660B6" w14:paraId="02BBB434" w14:textId="77777777" w:rsidTr="00D660B6">
        <w:trPr>
          <w:trHeight w:val="290"/>
          <w:jc w:val="center"/>
        </w:trPr>
        <w:tc>
          <w:tcPr>
            <w:tcW w:w="5711" w:type="dxa"/>
            <w:noWrap/>
          </w:tcPr>
          <w:p w14:paraId="6A4C48F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PI(</w:t>
            </w:r>
            <w:proofErr w:type="gramEnd"/>
            <w:r>
              <w:rPr>
                <w:rFonts w:ascii="Arial" w:eastAsia="SimSun" w:hAnsi="Arial" w:cs="Arial"/>
                <w:color w:val="000000" w:themeColor="text1"/>
                <w:kern w:val="0"/>
                <w:sz w:val="20"/>
                <w:szCs w:val="20"/>
                <w:lang w:bidi="ar"/>
              </w:rPr>
              <w:t>18:2(9Z,12Z)/0:0)</w:t>
            </w:r>
          </w:p>
        </w:tc>
        <w:tc>
          <w:tcPr>
            <w:tcW w:w="1654" w:type="dxa"/>
            <w:noWrap/>
          </w:tcPr>
          <w:p w14:paraId="2A67CAE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HMDB0240597</w:t>
            </w:r>
          </w:p>
        </w:tc>
        <w:tc>
          <w:tcPr>
            <w:tcW w:w="1157" w:type="dxa"/>
            <w:noWrap/>
          </w:tcPr>
          <w:p w14:paraId="396DDCC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-1.11 </w:t>
            </w:r>
          </w:p>
        </w:tc>
      </w:tr>
      <w:tr w:rsidR="00D660B6" w14:paraId="5033FF25" w14:textId="77777777" w:rsidTr="00D660B6">
        <w:trPr>
          <w:trHeight w:val="290"/>
          <w:jc w:val="center"/>
        </w:trPr>
        <w:tc>
          <w:tcPr>
            <w:tcW w:w="5711" w:type="dxa"/>
            <w:noWrap/>
          </w:tcPr>
          <w:p w14:paraId="2B42211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0:0/18:1(11Z))</w:t>
            </w:r>
          </w:p>
        </w:tc>
        <w:tc>
          <w:tcPr>
            <w:tcW w:w="1654" w:type="dxa"/>
            <w:noWrap/>
          </w:tcPr>
          <w:p w14:paraId="2113EF4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HMDB0011475</w:t>
            </w:r>
          </w:p>
        </w:tc>
        <w:tc>
          <w:tcPr>
            <w:tcW w:w="1157" w:type="dxa"/>
            <w:noWrap/>
          </w:tcPr>
          <w:p w14:paraId="0BEFB9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-1.10 </w:t>
            </w:r>
          </w:p>
        </w:tc>
      </w:tr>
      <w:tr w:rsidR="00D660B6" w14:paraId="12C11816" w14:textId="77777777" w:rsidTr="00D660B6">
        <w:trPr>
          <w:trHeight w:val="290"/>
          <w:jc w:val="center"/>
        </w:trPr>
        <w:tc>
          <w:tcPr>
            <w:tcW w:w="5711" w:type="dxa"/>
            <w:noWrap/>
          </w:tcPr>
          <w:p w14:paraId="68CC9C3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2:0/5-iso PGF2VI)</w:t>
            </w:r>
          </w:p>
        </w:tc>
        <w:tc>
          <w:tcPr>
            <w:tcW w:w="1654" w:type="dxa"/>
            <w:noWrap/>
          </w:tcPr>
          <w:p w14:paraId="0E5B74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HMDB0288846</w:t>
            </w:r>
          </w:p>
        </w:tc>
        <w:tc>
          <w:tcPr>
            <w:tcW w:w="1157" w:type="dxa"/>
            <w:noWrap/>
          </w:tcPr>
          <w:p w14:paraId="60930E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-1.10 </w:t>
            </w:r>
          </w:p>
        </w:tc>
      </w:tr>
      <w:tr w:rsidR="00D660B6" w14:paraId="216B7402" w14:textId="77777777" w:rsidTr="00D660B6">
        <w:trPr>
          <w:trHeight w:val="290"/>
          <w:jc w:val="center"/>
        </w:trPr>
        <w:tc>
          <w:tcPr>
            <w:tcW w:w="5711" w:type="dxa"/>
            <w:noWrap/>
          </w:tcPr>
          <w:p w14:paraId="0567BB4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Oxidized Glutathione</w:t>
            </w:r>
          </w:p>
        </w:tc>
        <w:tc>
          <w:tcPr>
            <w:tcW w:w="1654" w:type="dxa"/>
            <w:noWrap/>
          </w:tcPr>
          <w:p w14:paraId="69F797F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HMDB0003337</w:t>
            </w:r>
          </w:p>
        </w:tc>
        <w:tc>
          <w:tcPr>
            <w:tcW w:w="1157" w:type="dxa"/>
            <w:noWrap/>
          </w:tcPr>
          <w:p w14:paraId="3BE1F0E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-1.09 </w:t>
            </w:r>
          </w:p>
        </w:tc>
      </w:tr>
      <w:tr w:rsidR="00D660B6" w14:paraId="6189E5E5" w14:textId="77777777" w:rsidTr="00D660B6">
        <w:trPr>
          <w:trHeight w:val="290"/>
          <w:jc w:val="center"/>
        </w:trPr>
        <w:tc>
          <w:tcPr>
            <w:tcW w:w="5711" w:type="dxa"/>
            <w:noWrap/>
          </w:tcPr>
          <w:p w14:paraId="065B0C8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PC(P-18:1(9Z)/0:0)</w:t>
            </w:r>
          </w:p>
        </w:tc>
        <w:tc>
          <w:tcPr>
            <w:tcW w:w="1654" w:type="dxa"/>
            <w:noWrap/>
          </w:tcPr>
          <w:p w14:paraId="2574FC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HMDB0010408</w:t>
            </w:r>
          </w:p>
        </w:tc>
        <w:tc>
          <w:tcPr>
            <w:tcW w:w="1157" w:type="dxa"/>
            <w:noWrap/>
          </w:tcPr>
          <w:p w14:paraId="015B8FE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-1.08 </w:t>
            </w:r>
          </w:p>
        </w:tc>
      </w:tr>
      <w:tr w:rsidR="00D660B6" w14:paraId="501B0229" w14:textId="77777777" w:rsidTr="00D660B6">
        <w:trPr>
          <w:trHeight w:val="290"/>
          <w:jc w:val="center"/>
        </w:trPr>
        <w:tc>
          <w:tcPr>
            <w:tcW w:w="5711" w:type="dxa"/>
            <w:noWrap/>
          </w:tcPr>
          <w:p w14:paraId="030A05C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16:0/0:0)</w:t>
            </w:r>
          </w:p>
        </w:tc>
        <w:tc>
          <w:tcPr>
            <w:tcW w:w="1654" w:type="dxa"/>
            <w:noWrap/>
          </w:tcPr>
          <w:p w14:paraId="42B8695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HMDB0010382</w:t>
            </w:r>
          </w:p>
        </w:tc>
        <w:tc>
          <w:tcPr>
            <w:tcW w:w="1157" w:type="dxa"/>
            <w:noWrap/>
          </w:tcPr>
          <w:p w14:paraId="3085FED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-1.07 </w:t>
            </w:r>
          </w:p>
        </w:tc>
      </w:tr>
      <w:tr w:rsidR="00D660B6" w14:paraId="0531DE10" w14:textId="77777777" w:rsidTr="00D660B6">
        <w:trPr>
          <w:trHeight w:val="290"/>
          <w:jc w:val="center"/>
        </w:trPr>
        <w:tc>
          <w:tcPr>
            <w:tcW w:w="5711" w:type="dxa"/>
            <w:noWrap/>
          </w:tcPr>
          <w:p w14:paraId="16AED56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PI(</w:t>
            </w:r>
            <w:proofErr w:type="gramEnd"/>
            <w:r>
              <w:rPr>
                <w:rFonts w:ascii="Arial" w:eastAsia="SimSun" w:hAnsi="Arial" w:cs="Arial"/>
                <w:color w:val="000000" w:themeColor="text1"/>
                <w:kern w:val="0"/>
                <w:sz w:val="20"/>
                <w:szCs w:val="20"/>
                <w:lang w:bidi="ar"/>
              </w:rPr>
              <w:t>16:0/0:0)</w:t>
            </w:r>
          </w:p>
        </w:tc>
        <w:tc>
          <w:tcPr>
            <w:tcW w:w="1654" w:type="dxa"/>
            <w:noWrap/>
          </w:tcPr>
          <w:p w14:paraId="1418D1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HMDB0061695</w:t>
            </w:r>
          </w:p>
        </w:tc>
        <w:tc>
          <w:tcPr>
            <w:tcW w:w="1157" w:type="dxa"/>
            <w:noWrap/>
          </w:tcPr>
          <w:p w14:paraId="438DF3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-1.02 </w:t>
            </w:r>
          </w:p>
        </w:tc>
      </w:tr>
      <w:tr w:rsidR="00D660B6" w14:paraId="75C70B45" w14:textId="77777777" w:rsidTr="00D660B6">
        <w:trPr>
          <w:trHeight w:val="290"/>
          <w:jc w:val="center"/>
        </w:trPr>
        <w:tc>
          <w:tcPr>
            <w:tcW w:w="5711" w:type="dxa"/>
            <w:noWrap/>
          </w:tcPr>
          <w:p w14:paraId="2B81023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Amc</w:t>
            </w:r>
            <w:proofErr w:type="spellEnd"/>
            <w:r>
              <w:rPr>
                <w:rFonts w:ascii="Arial" w:eastAsia="SimSun" w:hAnsi="Arial" w:cs="Arial"/>
                <w:color w:val="000000" w:themeColor="text1"/>
                <w:kern w:val="0"/>
                <w:sz w:val="20"/>
                <w:szCs w:val="20"/>
                <w:lang w:bidi="ar"/>
              </w:rPr>
              <w:t xml:space="preserve"> Arachidonoyl Amide</w:t>
            </w:r>
          </w:p>
        </w:tc>
        <w:tc>
          <w:tcPr>
            <w:tcW w:w="1654" w:type="dxa"/>
            <w:noWrap/>
          </w:tcPr>
          <w:p w14:paraId="35FCF53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9D636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-1.00 </w:t>
            </w:r>
          </w:p>
        </w:tc>
      </w:tr>
      <w:tr w:rsidR="00D660B6" w14:paraId="0D21721D" w14:textId="77777777" w:rsidTr="00D660B6">
        <w:trPr>
          <w:trHeight w:val="290"/>
          <w:jc w:val="center"/>
        </w:trPr>
        <w:tc>
          <w:tcPr>
            <w:tcW w:w="5711" w:type="dxa"/>
            <w:noWrap/>
          </w:tcPr>
          <w:p w14:paraId="5D33DE3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2:0/PGF2alpha)</w:t>
            </w:r>
          </w:p>
        </w:tc>
        <w:tc>
          <w:tcPr>
            <w:tcW w:w="1654" w:type="dxa"/>
            <w:noWrap/>
          </w:tcPr>
          <w:p w14:paraId="349016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HMDB0288832</w:t>
            </w:r>
          </w:p>
        </w:tc>
        <w:tc>
          <w:tcPr>
            <w:tcW w:w="1157" w:type="dxa"/>
            <w:noWrap/>
          </w:tcPr>
          <w:p w14:paraId="3768E9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-1.00 </w:t>
            </w:r>
          </w:p>
        </w:tc>
      </w:tr>
      <w:tr w:rsidR="00D660B6" w14:paraId="7FF6475B" w14:textId="77777777" w:rsidTr="00D660B6">
        <w:trPr>
          <w:trHeight w:val="290"/>
          <w:jc w:val="center"/>
        </w:trPr>
        <w:tc>
          <w:tcPr>
            <w:tcW w:w="5711" w:type="dxa"/>
            <w:noWrap/>
          </w:tcPr>
          <w:p w14:paraId="0165D06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PE(O-18:0/0:0)</w:t>
            </w:r>
          </w:p>
        </w:tc>
        <w:tc>
          <w:tcPr>
            <w:tcW w:w="1654" w:type="dxa"/>
            <w:noWrap/>
          </w:tcPr>
          <w:p w14:paraId="7E051F4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33E45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-0.99 </w:t>
            </w:r>
          </w:p>
        </w:tc>
      </w:tr>
      <w:tr w:rsidR="00D660B6" w14:paraId="463DFEE0" w14:textId="77777777" w:rsidTr="00D660B6">
        <w:trPr>
          <w:trHeight w:val="290"/>
          <w:jc w:val="center"/>
        </w:trPr>
        <w:tc>
          <w:tcPr>
            <w:tcW w:w="5711" w:type="dxa"/>
            <w:noWrap/>
          </w:tcPr>
          <w:p w14:paraId="61E30D5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18:1(9Z)/0:0)</w:t>
            </w:r>
          </w:p>
        </w:tc>
        <w:tc>
          <w:tcPr>
            <w:tcW w:w="1654" w:type="dxa"/>
            <w:noWrap/>
          </w:tcPr>
          <w:p w14:paraId="63C9C49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HMDB0011506</w:t>
            </w:r>
          </w:p>
        </w:tc>
        <w:tc>
          <w:tcPr>
            <w:tcW w:w="1157" w:type="dxa"/>
            <w:noWrap/>
          </w:tcPr>
          <w:p w14:paraId="4C8054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-0.99 </w:t>
            </w:r>
          </w:p>
        </w:tc>
      </w:tr>
      <w:tr w:rsidR="00D660B6" w14:paraId="3308789F" w14:textId="77777777" w:rsidTr="00D660B6">
        <w:trPr>
          <w:trHeight w:val="290"/>
          <w:jc w:val="center"/>
        </w:trPr>
        <w:tc>
          <w:tcPr>
            <w:tcW w:w="5711" w:type="dxa"/>
            <w:noWrap/>
          </w:tcPr>
          <w:p w14:paraId="1ED8986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17:0/0:0)</w:t>
            </w:r>
          </w:p>
        </w:tc>
        <w:tc>
          <w:tcPr>
            <w:tcW w:w="1654" w:type="dxa"/>
            <w:noWrap/>
          </w:tcPr>
          <w:p w14:paraId="0CA6678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HMDB0012108</w:t>
            </w:r>
          </w:p>
        </w:tc>
        <w:tc>
          <w:tcPr>
            <w:tcW w:w="1157" w:type="dxa"/>
            <w:noWrap/>
          </w:tcPr>
          <w:p w14:paraId="50E03BF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-0.98 </w:t>
            </w:r>
          </w:p>
        </w:tc>
      </w:tr>
      <w:tr w:rsidR="00D660B6" w14:paraId="59D29E90" w14:textId="77777777" w:rsidTr="00D660B6">
        <w:trPr>
          <w:trHeight w:val="290"/>
          <w:jc w:val="center"/>
        </w:trPr>
        <w:tc>
          <w:tcPr>
            <w:tcW w:w="5711" w:type="dxa"/>
            <w:noWrap/>
          </w:tcPr>
          <w:p w14:paraId="6A97CDE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Thioperamide</w:t>
            </w:r>
          </w:p>
        </w:tc>
        <w:tc>
          <w:tcPr>
            <w:tcW w:w="1654" w:type="dxa"/>
            <w:noWrap/>
          </w:tcPr>
          <w:p w14:paraId="42D33F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HMDB0259023</w:t>
            </w:r>
          </w:p>
        </w:tc>
        <w:tc>
          <w:tcPr>
            <w:tcW w:w="1157" w:type="dxa"/>
            <w:noWrap/>
          </w:tcPr>
          <w:p w14:paraId="7E4E4DA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-0.97 </w:t>
            </w:r>
          </w:p>
        </w:tc>
      </w:tr>
      <w:tr w:rsidR="00D660B6" w14:paraId="0C3E5946" w14:textId="77777777" w:rsidTr="00D660B6">
        <w:trPr>
          <w:trHeight w:val="290"/>
          <w:jc w:val="center"/>
        </w:trPr>
        <w:tc>
          <w:tcPr>
            <w:tcW w:w="5711" w:type="dxa"/>
            <w:noWrap/>
          </w:tcPr>
          <w:p w14:paraId="2A875D5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10:0/10:0)</w:t>
            </w:r>
          </w:p>
        </w:tc>
        <w:tc>
          <w:tcPr>
            <w:tcW w:w="1654" w:type="dxa"/>
            <w:noWrap/>
          </w:tcPr>
          <w:p w14:paraId="4C5680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7E24C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-0.95 </w:t>
            </w:r>
          </w:p>
        </w:tc>
      </w:tr>
      <w:tr w:rsidR="00D660B6" w14:paraId="7D3B4F78" w14:textId="77777777" w:rsidTr="00D660B6">
        <w:trPr>
          <w:trHeight w:val="290"/>
          <w:jc w:val="center"/>
        </w:trPr>
        <w:tc>
          <w:tcPr>
            <w:tcW w:w="5711" w:type="dxa"/>
            <w:noWrap/>
          </w:tcPr>
          <w:p w14:paraId="623B0A9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PS(O-20:0/0:0)</w:t>
            </w:r>
          </w:p>
        </w:tc>
        <w:tc>
          <w:tcPr>
            <w:tcW w:w="1654" w:type="dxa"/>
            <w:noWrap/>
          </w:tcPr>
          <w:p w14:paraId="4B46A1F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F89AC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-0.95 </w:t>
            </w:r>
          </w:p>
        </w:tc>
      </w:tr>
      <w:tr w:rsidR="00D660B6" w14:paraId="37FFEE18" w14:textId="77777777" w:rsidTr="00D660B6">
        <w:trPr>
          <w:trHeight w:val="290"/>
          <w:jc w:val="center"/>
        </w:trPr>
        <w:tc>
          <w:tcPr>
            <w:tcW w:w="5711" w:type="dxa"/>
            <w:noWrap/>
          </w:tcPr>
          <w:p w14:paraId="72B9BCE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20:2(11Z,14Z)/0:0)</w:t>
            </w:r>
          </w:p>
        </w:tc>
        <w:tc>
          <w:tcPr>
            <w:tcW w:w="1654" w:type="dxa"/>
            <w:noWrap/>
          </w:tcPr>
          <w:p w14:paraId="4C7557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HMDB0010392</w:t>
            </w:r>
          </w:p>
        </w:tc>
        <w:tc>
          <w:tcPr>
            <w:tcW w:w="1157" w:type="dxa"/>
            <w:noWrap/>
          </w:tcPr>
          <w:p w14:paraId="494479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-0.94 </w:t>
            </w:r>
          </w:p>
        </w:tc>
      </w:tr>
      <w:tr w:rsidR="00D660B6" w14:paraId="60700F52" w14:textId="77777777" w:rsidTr="00D660B6">
        <w:trPr>
          <w:trHeight w:val="290"/>
          <w:jc w:val="center"/>
        </w:trPr>
        <w:tc>
          <w:tcPr>
            <w:tcW w:w="5711" w:type="dxa"/>
            <w:noWrap/>
          </w:tcPr>
          <w:p w14:paraId="7FD3B39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PC(</w:t>
            </w:r>
            <w:proofErr w:type="gramEnd"/>
            <w:r>
              <w:rPr>
                <w:rFonts w:ascii="Arial" w:eastAsia="SimSun" w:hAnsi="Arial" w:cs="Arial"/>
                <w:color w:val="000000" w:themeColor="text1"/>
                <w:kern w:val="0"/>
                <w:sz w:val="20"/>
                <w:szCs w:val="20"/>
                <w:lang w:bidi="ar"/>
              </w:rPr>
              <w:t>20:3(8Z,11Z,14Z)/0:0)</w:t>
            </w:r>
          </w:p>
        </w:tc>
        <w:tc>
          <w:tcPr>
            <w:tcW w:w="1654" w:type="dxa"/>
            <w:noWrap/>
          </w:tcPr>
          <w:p w14:paraId="56DBB7F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HMDB0010394</w:t>
            </w:r>
          </w:p>
        </w:tc>
        <w:tc>
          <w:tcPr>
            <w:tcW w:w="1157" w:type="dxa"/>
            <w:noWrap/>
          </w:tcPr>
          <w:p w14:paraId="4940E77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-0.91 </w:t>
            </w:r>
          </w:p>
        </w:tc>
      </w:tr>
      <w:tr w:rsidR="00D660B6" w14:paraId="72A70D77" w14:textId="77777777" w:rsidTr="00D660B6">
        <w:trPr>
          <w:trHeight w:val="290"/>
          <w:jc w:val="center"/>
        </w:trPr>
        <w:tc>
          <w:tcPr>
            <w:tcW w:w="5711" w:type="dxa"/>
            <w:noWrap/>
          </w:tcPr>
          <w:p w14:paraId="312B113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2-Hydroxyicosanoylcarnitine</w:t>
            </w:r>
          </w:p>
        </w:tc>
        <w:tc>
          <w:tcPr>
            <w:tcW w:w="1654" w:type="dxa"/>
            <w:noWrap/>
          </w:tcPr>
          <w:p w14:paraId="348F89F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HMDB0241568</w:t>
            </w:r>
          </w:p>
        </w:tc>
        <w:tc>
          <w:tcPr>
            <w:tcW w:w="1157" w:type="dxa"/>
            <w:noWrap/>
          </w:tcPr>
          <w:p w14:paraId="33569C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r>
      <w:tr w:rsidR="00D660B6" w14:paraId="0DCAE81D" w14:textId="77777777" w:rsidTr="00D660B6">
        <w:trPr>
          <w:trHeight w:val="290"/>
          <w:jc w:val="center"/>
        </w:trPr>
        <w:tc>
          <w:tcPr>
            <w:tcW w:w="5711" w:type="dxa"/>
            <w:noWrap/>
          </w:tcPr>
          <w:p w14:paraId="37E33D4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(R)-2-((S)-1,2-Dihydroxyethyl)-4,5-Dihydroxyfuran-3(2h)-One</w:t>
            </w:r>
          </w:p>
        </w:tc>
        <w:tc>
          <w:tcPr>
            <w:tcW w:w="1654" w:type="dxa"/>
            <w:noWrap/>
          </w:tcPr>
          <w:p w14:paraId="700DA9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HMDB0248912</w:t>
            </w:r>
          </w:p>
        </w:tc>
        <w:tc>
          <w:tcPr>
            <w:tcW w:w="1157" w:type="dxa"/>
            <w:noWrap/>
          </w:tcPr>
          <w:p w14:paraId="42B3381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r>
      <w:tr w:rsidR="00D660B6" w14:paraId="5E5176DB" w14:textId="77777777" w:rsidTr="00D660B6">
        <w:trPr>
          <w:trHeight w:val="290"/>
          <w:jc w:val="center"/>
        </w:trPr>
        <w:tc>
          <w:tcPr>
            <w:tcW w:w="5711" w:type="dxa"/>
            <w:noWrap/>
          </w:tcPr>
          <w:p w14:paraId="37F036B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18:1(11Z)/0:0)</w:t>
            </w:r>
          </w:p>
        </w:tc>
        <w:tc>
          <w:tcPr>
            <w:tcW w:w="1654" w:type="dxa"/>
            <w:noWrap/>
          </w:tcPr>
          <w:p w14:paraId="13CD57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HMDB0011505</w:t>
            </w:r>
          </w:p>
        </w:tc>
        <w:tc>
          <w:tcPr>
            <w:tcW w:w="1157" w:type="dxa"/>
            <w:noWrap/>
          </w:tcPr>
          <w:p w14:paraId="004A6C7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-0.89 </w:t>
            </w:r>
          </w:p>
        </w:tc>
      </w:tr>
      <w:tr w:rsidR="00D660B6" w14:paraId="5CBB905C" w14:textId="77777777" w:rsidTr="00D660B6">
        <w:trPr>
          <w:trHeight w:val="290"/>
          <w:jc w:val="center"/>
        </w:trPr>
        <w:tc>
          <w:tcPr>
            <w:tcW w:w="5711" w:type="dxa"/>
            <w:noWrap/>
          </w:tcPr>
          <w:p w14:paraId="16ECB0B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20:2(11Z,14Z)/0:0)</w:t>
            </w:r>
          </w:p>
        </w:tc>
        <w:tc>
          <w:tcPr>
            <w:tcW w:w="1654" w:type="dxa"/>
            <w:noWrap/>
          </w:tcPr>
          <w:p w14:paraId="7F87A7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HMDB0011513</w:t>
            </w:r>
          </w:p>
        </w:tc>
        <w:tc>
          <w:tcPr>
            <w:tcW w:w="1157" w:type="dxa"/>
            <w:noWrap/>
          </w:tcPr>
          <w:p w14:paraId="068B75E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-0.89 </w:t>
            </w:r>
          </w:p>
        </w:tc>
      </w:tr>
      <w:tr w:rsidR="00D660B6" w14:paraId="6ADEF7A8" w14:textId="77777777" w:rsidTr="00D660B6">
        <w:trPr>
          <w:trHeight w:val="290"/>
          <w:jc w:val="center"/>
        </w:trPr>
        <w:tc>
          <w:tcPr>
            <w:tcW w:w="5711" w:type="dxa"/>
            <w:noWrap/>
          </w:tcPr>
          <w:p w14:paraId="36A1E9D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PE(P-16:0/0:0)</w:t>
            </w:r>
          </w:p>
        </w:tc>
        <w:tc>
          <w:tcPr>
            <w:tcW w:w="1654" w:type="dxa"/>
            <w:noWrap/>
          </w:tcPr>
          <w:p w14:paraId="19096C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HMDB0011152</w:t>
            </w:r>
          </w:p>
        </w:tc>
        <w:tc>
          <w:tcPr>
            <w:tcW w:w="1157" w:type="dxa"/>
            <w:noWrap/>
          </w:tcPr>
          <w:p w14:paraId="4FB63B5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-0.89 </w:t>
            </w:r>
          </w:p>
        </w:tc>
      </w:tr>
      <w:tr w:rsidR="00D660B6" w14:paraId="0F1328E6" w14:textId="77777777" w:rsidTr="00D660B6">
        <w:trPr>
          <w:trHeight w:val="290"/>
          <w:jc w:val="center"/>
        </w:trPr>
        <w:tc>
          <w:tcPr>
            <w:tcW w:w="5711" w:type="dxa"/>
            <w:noWrap/>
          </w:tcPr>
          <w:p w14:paraId="027C47F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7-[(2-Benzyl-3-</w:t>
            </w:r>
            <w:proofErr w:type="gramStart"/>
            <w:r>
              <w:rPr>
                <w:rFonts w:ascii="Arial" w:eastAsia="SimSun" w:hAnsi="Arial" w:cs="Arial"/>
                <w:color w:val="000000" w:themeColor="text1"/>
                <w:kern w:val="0"/>
                <w:sz w:val="20"/>
                <w:szCs w:val="20"/>
                <w:lang w:bidi="ar"/>
              </w:rPr>
              <w:t>Sulfanylpropanoyl)Amino</w:t>
            </w:r>
            <w:proofErr w:type="gramEnd"/>
            <w:r>
              <w:rPr>
                <w:rFonts w:ascii="Arial" w:eastAsia="SimSun" w:hAnsi="Arial" w:cs="Arial"/>
                <w:color w:val="000000" w:themeColor="text1"/>
                <w:kern w:val="0"/>
                <w:sz w:val="20"/>
                <w:szCs w:val="20"/>
                <w:lang w:bidi="ar"/>
              </w:rPr>
              <w:t>]Heptanoic Acid</w:t>
            </w:r>
          </w:p>
        </w:tc>
        <w:tc>
          <w:tcPr>
            <w:tcW w:w="1654" w:type="dxa"/>
            <w:noWrap/>
          </w:tcPr>
          <w:p w14:paraId="7B3211D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HMDB0244471</w:t>
            </w:r>
          </w:p>
        </w:tc>
        <w:tc>
          <w:tcPr>
            <w:tcW w:w="1157" w:type="dxa"/>
            <w:noWrap/>
          </w:tcPr>
          <w:p w14:paraId="03C054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-0.88 </w:t>
            </w:r>
          </w:p>
        </w:tc>
      </w:tr>
      <w:tr w:rsidR="00D660B6" w14:paraId="15A50DE8" w14:textId="77777777" w:rsidTr="00D660B6">
        <w:trPr>
          <w:trHeight w:val="290"/>
          <w:jc w:val="center"/>
        </w:trPr>
        <w:tc>
          <w:tcPr>
            <w:tcW w:w="5711" w:type="dxa"/>
            <w:noWrap/>
          </w:tcPr>
          <w:p w14:paraId="04D30C9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Hydroxyprolyl</w:t>
            </w:r>
            <w:proofErr w:type="spellEnd"/>
            <w:r>
              <w:rPr>
                <w:rFonts w:ascii="Arial" w:eastAsia="SimSun" w:hAnsi="Arial" w:cs="Arial"/>
                <w:color w:val="000000" w:themeColor="text1"/>
                <w:kern w:val="0"/>
                <w:sz w:val="20"/>
                <w:szCs w:val="20"/>
                <w:lang w:bidi="ar"/>
              </w:rPr>
              <w:t>-Histidine</w:t>
            </w:r>
          </w:p>
        </w:tc>
        <w:tc>
          <w:tcPr>
            <w:tcW w:w="1654" w:type="dxa"/>
            <w:noWrap/>
          </w:tcPr>
          <w:p w14:paraId="755D3A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HMDB0028865</w:t>
            </w:r>
          </w:p>
        </w:tc>
        <w:tc>
          <w:tcPr>
            <w:tcW w:w="1157" w:type="dxa"/>
            <w:noWrap/>
          </w:tcPr>
          <w:p w14:paraId="090866F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-0.88 </w:t>
            </w:r>
          </w:p>
        </w:tc>
      </w:tr>
      <w:tr w:rsidR="00D660B6" w14:paraId="42A14BD3" w14:textId="77777777" w:rsidTr="00D660B6">
        <w:trPr>
          <w:trHeight w:val="290"/>
          <w:jc w:val="center"/>
        </w:trPr>
        <w:tc>
          <w:tcPr>
            <w:tcW w:w="5711" w:type="dxa"/>
            <w:noWrap/>
          </w:tcPr>
          <w:p w14:paraId="007EC82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Doxepin</w:t>
            </w:r>
          </w:p>
        </w:tc>
        <w:tc>
          <w:tcPr>
            <w:tcW w:w="1654" w:type="dxa"/>
            <w:noWrap/>
          </w:tcPr>
          <w:p w14:paraId="1718259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641054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-0.85 </w:t>
            </w:r>
          </w:p>
        </w:tc>
      </w:tr>
      <w:tr w:rsidR="00D660B6" w14:paraId="736E6D4A" w14:textId="77777777" w:rsidTr="00D660B6">
        <w:trPr>
          <w:trHeight w:val="290"/>
          <w:jc w:val="center"/>
        </w:trPr>
        <w:tc>
          <w:tcPr>
            <w:tcW w:w="5711" w:type="dxa"/>
            <w:noWrap/>
          </w:tcPr>
          <w:p w14:paraId="62CF965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PC(O-18:0/0:0)</w:t>
            </w:r>
          </w:p>
        </w:tc>
        <w:tc>
          <w:tcPr>
            <w:tcW w:w="1654" w:type="dxa"/>
            <w:noWrap/>
          </w:tcPr>
          <w:p w14:paraId="50F887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HMDB0011149</w:t>
            </w:r>
          </w:p>
        </w:tc>
        <w:tc>
          <w:tcPr>
            <w:tcW w:w="1157" w:type="dxa"/>
            <w:noWrap/>
          </w:tcPr>
          <w:p w14:paraId="01E099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-0.85 </w:t>
            </w:r>
          </w:p>
        </w:tc>
      </w:tr>
      <w:tr w:rsidR="00D660B6" w14:paraId="2238CF60" w14:textId="77777777" w:rsidTr="00D660B6">
        <w:trPr>
          <w:trHeight w:val="290"/>
          <w:jc w:val="center"/>
        </w:trPr>
        <w:tc>
          <w:tcPr>
            <w:tcW w:w="5711" w:type="dxa"/>
            <w:noWrap/>
          </w:tcPr>
          <w:p w14:paraId="5402EF8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Imidazolepropionic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08946A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HMDB0002271</w:t>
            </w:r>
          </w:p>
        </w:tc>
        <w:tc>
          <w:tcPr>
            <w:tcW w:w="1157" w:type="dxa"/>
            <w:noWrap/>
          </w:tcPr>
          <w:p w14:paraId="69E005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-0.84 </w:t>
            </w:r>
          </w:p>
        </w:tc>
      </w:tr>
      <w:tr w:rsidR="00D660B6" w14:paraId="3537ED2B" w14:textId="77777777" w:rsidTr="00D660B6">
        <w:trPr>
          <w:trHeight w:val="290"/>
          <w:jc w:val="center"/>
        </w:trPr>
        <w:tc>
          <w:tcPr>
            <w:tcW w:w="5711" w:type="dxa"/>
            <w:noWrap/>
          </w:tcPr>
          <w:p w14:paraId="6F72FB9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proofErr w:type="gramStart"/>
            <w:r>
              <w:rPr>
                <w:rFonts w:ascii="Arial" w:eastAsia="SimSun" w:hAnsi="Arial" w:cs="Arial"/>
                <w:color w:val="000000" w:themeColor="text1"/>
                <w:kern w:val="0"/>
                <w:sz w:val="20"/>
                <w:szCs w:val="20"/>
                <w:lang w:bidi="ar"/>
              </w:rPr>
              <w:t>LysoPC</w:t>
            </w:r>
            <w:proofErr w:type="spellEnd"/>
            <w:r>
              <w:rPr>
                <w:rFonts w:ascii="Arial" w:eastAsia="SimSun" w:hAnsi="Arial" w:cs="Arial"/>
                <w:color w:val="000000" w:themeColor="text1"/>
                <w:kern w:val="0"/>
                <w:sz w:val="20"/>
                <w:szCs w:val="20"/>
                <w:lang w:bidi="ar"/>
              </w:rPr>
              <w:t>(</w:t>
            </w:r>
            <w:proofErr w:type="gramEnd"/>
            <w:r>
              <w:rPr>
                <w:rFonts w:ascii="Arial" w:eastAsia="SimSun" w:hAnsi="Arial" w:cs="Arial"/>
                <w:color w:val="000000" w:themeColor="text1"/>
                <w:kern w:val="0"/>
                <w:sz w:val="20"/>
                <w:szCs w:val="20"/>
                <w:lang w:bidi="ar"/>
              </w:rPr>
              <w:t>0:0/18:2(9Z,12Z))</w:t>
            </w:r>
          </w:p>
        </w:tc>
        <w:tc>
          <w:tcPr>
            <w:tcW w:w="1654" w:type="dxa"/>
            <w:noWrap/>
          </w:tcPr>
          <w:p w14:paraId="61A0E9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HMDB0061700</w:t>
            </w:r>
          </w:p>
        </w:tc>
        <w:tc>
          <w:tcPr>
            <w:tcW w:w="1157" w:type="dxa"/>
            <w:noWrap/>
          </w:tcPr>
          <w:p w14:paraId="2363BA0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-0.84 </w:t>
            </w:r>
          </w:p>
        </w:tc>
      </w:tr>
      <w:tr w:rsidR="00D660B6" w14:paraId="27855D5E" w14:textId="77777777" w:rsidTr="00D660B6">
        <w:trPr>
          <w:trHeight w:val="290"/>
          <w:jc w:val="center"/>
        </w:trPr>
        <w:tc>
          <w:tcPr>
            <w:tcW w:w="5711" w:type="dxa"/>
            <w:noWrap/>
          </w:tcPr>
          <w:p w14:paraId="7130688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10-Hydroxyamitriptyline</w:t>
            </w:r>
          </w:p>
        </w:tc>
        <w:tc>
          <w:tcPr>
            <w:tcW w:w="1654" w:type="dxa"/>
            <w:noWrap/>
          </w:tcPr>
          <w:p w14:paraId="476FB9A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36D7F6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-0.83 </w:t>
            </w:r>
          </w:p>
        </w:tc>
      </w:tr>
      <w:tr w:rsidR="00D660B6" w14:paraId="3BE0C5ED" w14:textId="77777777" w:rsidTr="00D660B6">
        <w:trPr>
          <w:trHeight w:val="290"/>
          <w:jc w:val="center"/>
        </w:trPr>
        <w:tc>
          <w:tcPr>
            <w:tcW w:w="5711" w:type="dxa"/>
            <w:noWrap/>
          </w:tcPr>
          <w:p w14:paraId="48E450B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18:2(9Z,12Z)/0:0)</w:t>
            </w:r>
          </w:p>
        </w:tc>
        <w:tc>
          <w:tcPr>
            <w:tcW w:w="1654" w:type="dxa"/>
            <w:noWrap/>
          </w:tcPr>
          <w:p w14:paraId="7F5262D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HMDB0010386</w:t>
            </w:r>
          </w:p>
        </w:tc>
        <w:tc>
          <w:tcPr>
            <w:tcW w:w="1157" w:type="dxa"/>
            <w:noWrap/>
          </w:tcPr>
          <w:p w14:paraId="4DDCEB4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-0.82 </w:t>
            </w:r>
          </w:p>
        </w:tc>
      </w:tr>
      <w:tr w:rsidR="00D660B6" w14:paraId="56DC8F5A" w14:textId="77777777" w:rsidTr="00D660B6">
        <w:trPr>
          <w:trHeight w:val="290"/>
          <w:jc w:val="center"/>
        </w:trPr>
        <w:tc>
          <w:tcPr>
            <w:tcW w:w="5711" w:type="dxa"/>
            <w:noWrap/>
          </w:tcPr>
          <w:p w14:paraId="3ADE00B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Xylan</w:t>
            </w:r>
          </w:p>
        </w:tc>
        <w:tc>
          <w:tcPr>
            <w:tcW w:w="1654" w:type="dxa"/>
            <w:noWrap/>
          </w:tcPr>
          <w:p w14:paraId="65846B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HMDB0301774</w:t>
            </w:r>
          </w:p>
        </w:tc>
        <w:tc>
          <w:tcPr>
            <w:tcW w:w="1157" w:type="dxa"/>
            <w:noWrap/>
          </w:tcPr>
          <w:p w14:paraId="0614C09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-0.81 </w:t>
            </w:r>
          </w:p>
        </w:tc>
      </w:tr>
      <w:tr w:rsidR="00D660B6" w14:paraId="7B284F72" w14:textId="77777777" w:rsidTr="00D660B6">
        <w:trPr>
          <w:trHeight w:val="290"/>
          <w:jc w:val="center"/>
        </w:trPr>
        <w:tc>
          <w:tcPr>
            <w:tcW w:w="5711" w:type="dxa"/>
            <w:noWrap/>
          </w:tcPr>
          <w:p w14:paraId="463EDDE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Spermidine</w:t>
            </w:r>
          </w:p>
        </w:tc>
        <w:tc>
          <w:tcPr>
            <w:tcW w:w="1654" w:type="dxa"/>
            <w:noWrap/>
          </w:tcPr>
          <w:p w14:paraId="641D605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HMDB0001257</w:t>
            </w:r>
          </w:p>
        </w:tc>
        <w:tc>
          <w:tcPr>
            <w:tcW w:w="1157" w:type="dxa"/>
            <w:noWrap/>
          </w:tcPr>
          <w:p w14:paraId="23DCDAA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-0.81 </w:t>
            </w:r>
          </w:p>
        </w:tc>
      </w:tr>
      <w:tr w:rsidR="00D660B6" w14:paraId="16889AE5" w14:textId="77777777" w:rsidTr="00D660B6">
        <w:trPr>
          <w:trHeight w:val="290"/>
          <w:jc w:val="center"/>
        </w:trPr>
        <w:tc>
          <w:tcPr>
            <w:tcW w:w="5711" w:type="dxa"/>
            <w:noWrap/>
          </w:tcPr>
          <w:p w14:paraId="3E3E871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17:0/0:0)</w:t>
            </w:r>
          </w:p>
        </w:tc>
        <w:tc>
          <w:tcPr>
            <w:tcW w:w="1654" w:type="dxa"/>
            <w:noWrap/>
          </w:tcPr>
          <w:p w14:paraId="1EA56B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HMDB0061691</w:t>
            </w:r>
          </w:p>
        </w:tc>
        <w:tc>
          <w:tcPr>
            <w:tcW w:w="1157" w:type="dxa"/>
            <w:noWrap/>
          </w:tcPr>
          <w:p w14:paraId="7F168CC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-0.80 </w:t>
            </w:r>
          </w:p>
        </w:tc>
      </w:tr>
      <w:tr w:rsidR="00D660B6" w14:paraId="1C7AD200" w14:textId="77777777" w:rsidTr="00D660B6">
        <w:trPr>
          <w:trHeight w:val="290"/>
          <w:jc w:val="center"/>
        </w:trPr>
        <w:tc>
          <w:tcPr>
            <w:tcW w:w="5711" w:type="dxa"/>
            <w:noWrap/>
          </w:tcPr>
          <w:p w14:paraId="3EDF043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Helilupolone</w:t>
            </w:r>
            <w:proofErr w:type="spellEnd"/>
          </w:p>
        </w:tc>
        <w:tc>
          <w:tcPr>
            <w:tcW w:w="1654" w:type="dxa"/>
            <w:noWrap/>
          </w:tcPr>
          <w:p w14:paraId="419158B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048388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-0.79 </w:t>
            </w:r>
          </w:p>
        </w:tc>
      </w:tr>
      <w:tr w:rsidR="00D660B6" w14:paraId="517FD71B" w14:textId="77777777" w:rsidTr="00D660B6">
        <w:trPr>
          <w:trHeight w:val="290"/>
          <w:jc w:val="center"/>
        </w:trPr>
        <w:tc>
          <w:tcPr>
            <w:tcW w:w="5711" w:type="dxa"/>
            <w:noWrap/>
          </w:tcPr>
          <w:p w14:paraId="6481966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Ribose 1-Phosphate</w:t>
            </w:r>
          </w:p>
        </w:tc>
        <w:tc>
          <w:tcPr>
            <w:tcW w:w="1654" w:type="dxa"/>
            <w:noWrap/>
          </w:tcPr>
          <w:p w14:paraId="091BFBE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HMDB0001489</w:t>
            </w:r>
          </w:p>
        </w:tc>
        <w:tc>
          <w:tcPr>
            <w:tcW w:w="1157" w:type="dxa"/>
            <w:noWrap/>
          </w:tcPr>
          <w:p w14:paraId="15B0AEA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-0.79 </w:t>
            </w:r>
          </w:p>
        </w:tc>
      </w:tr>
      <w:tr w:rsidR="00D660B6" w14:paraId="504092FB" w14:textId="77777777" w:rsidTr="00D660B6">
        <w:trPr>
          <w:trHeight w:val="290"/>
          <w:jc w:val="center"/>
        </w:trPr>
        <w:tc>
          <w:tcPr>
            <w:tcW w:w="5711" w:type="dxa"/>
            <w:noWrap/>
          </w:tcPr>
          <w:p w14:paraId="6A6D18A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1-(2-Methoxy-14-Methyl-Pentadecanyl)-Sn-Glycero-3-Phosphoethanolamine</w:t>
            </w:r>
          </w:p>
        </w:tc>
        <w:tc>
          <w:tcPr>
            <w:tcW w:w="1654" w:type="dxa"/>
            <w:noWrap/>
          </w:tcPr>
          <w:p w14:paraId="31BE7E6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A0D74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-0.79 </w:t>
            </w:r>
          </w:p>
        </w:tc>
      </w:tr>
      <w:tr w:rsidR="00D660B6" w14:paraId="711A73DE" w14:textId="77777777" w:rsidTr="00D660B6">
        <w:trPr>
          <w:trHeight w:val="290"/>
          <w:jc w:val="center"/>
        </w:trPr>
        <w:tc>
          <w:tcPr>
            <w:tcW w:w="5711" w:type="dxa"/>
            <w:noWrap/>
          </w:tcPr>
          <w:p w14:paraId="1E0DCA1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PE(O-18:1(9Z)/0:0)</w:t>
            </w:r>
          </w:p>
        </w:tc>
        <w:tc>
          <w:tcPr>
            <w:tcW w:w="1654" w:type="dxa"/>
            <w:noWrap/>
          </w:tcPr>
          <w:p w14:paraId="5237F58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727A9A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-0.77 </w:t>
            </w:r>
          </w:p>
        </w:tc>
      </w:tr>
      <w:tr w:rsidR="00D660B6" w14:paraId="0E6AD433" w14:textId="77777777" w:rsidTr="00D660B6">
        <w:trPr>
          <w:trHeight w:val="290"/>
          <w:jc w:val="center"/>
        </w:trPr>
        <w:tc>
          <w:tcPr>
            <w:tcW w:w="5711" w:type="dxa"/>
            <w:noWrap/>
          </w:tcPr>
          <w:p w14:paraId="0B5D62C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Fad</w:t>
            </w:r>
          </w:p>
        </w:tc>
        <w:tc>
          <w:tcPr>
            <w:tcW w:w="1654" w:type="dxa"/>
            <w:noWrap/>
          </w:tcPr>
          <w:p w14:paraId="4DCDB50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HMDB0001248</w:t>
            </w:r>
          </w:p>
        </w:tc>
        <w:tc>
          <w:tcPr>
            <w:tcW w:w="1157" w:type="dxa"/>
            <w:noWrap/>
          </w:tcPr>
          <w:p w14:paraId="2FB2FEC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-0.77 </w:t>
            </w:r>
          </w:p>
        </w:tc>
      </w:tr>
      <w:tr w:rsidR="00D660B6" w14:paraId="640A4314" w14:textId="77777777" w:rsidTr="00D660B6">
        <w:trPr>
          <w:trHeight w:val="290"/>
          <w:jc w:val="center"/>
        </w:trPr>
        <w:tc>
          <w:tcPr>
            <w:tcW w:w="5711" w:type="dxa"/>
            <w:noWrap/>
          </w:tcPr>
          <w:p w14:paraId="0F2ED1A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2-O-Ethyl Paf C-16</w:t>
            </w:r>
          </w:p>
        </w:tc>
        <w:tc>
          <w:tcPr>
            <w:tcW w:w="1654" w:type="dxa"/>
            <w:noWrap/>
          </w:tcPr>
          <w:p w14:paraId="764115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653D134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-0.77 </w:t>
            </w:r>
          </w:p>
        </w:tc>
      </w:tr>
      <w:tr w:rsidR="00D660B6" w14:paraId="32852993" w14:textId="77777777" w:rsidTr="00D660B6">
        <w:trPr>
          <w:trHeight w:val="290"/>
          <w:jc w:val="center"/>
        </w:trPr>
        <w:tc>
          <w:tcPr>
            <w:tcW w:w="5711" w:type="dxa"/>
            <w:noWrap/>
          </w:tcPr>
          <w:p w14:paraId="13139F4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(2s,5s,6r)-2,6-Cyclolycopene-1-Methoxy-5-Ol</w:t>
            </w:r>
          </w:p>
        </w:tc>
        <w:tc>
          <w:tcPr>
            <w:tcW w:w="1654" w:type="dxa"/>
            <w:noWrap/>
          </w:tcPr>
          <w:p w14:paraId="4CD9FBA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AC09D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-0.77 </w:t>
            </w:r>
          </w:p>
        </w:tc>
      </w:tr>
      <w:tr w:rsidR="00D660B6" w14:paraId="23F3242F" w14:textId="77777777" w:rsidTr="00D660B6">
        <w:trPr>
          <w:trHeight w:val="290"/>
          <w:jc w:val="center"/>
        </w:trPr>
        <w:tc>
          <w:tcPr>
            <w:tcW w:w="5711" w:type="dxa"/>
            <w:noWrap/>
          </w:tcPr>
          <w:p w14:paraId="520845D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2-(8-[3]-Ladderane-</w:t>
            </w:r>
            <w:proofErr w:type="spellStart"/>
            <w:r>
              <w:rPr>
                <w:rFonts w:ascii="Arial" w:eastAsia="SimSun" w:hAnsi="Arial" w:cs="Arial"/>
                <w:color w:val="000000" w:themeColor="text1"/>
                <w:kern w:val="0"/>
                <w:sz w:val="20"/>
                <w:szCs w:val="20"/>
                <w:lang w:bidi="ar"/>
              </w:rPr>
              <w:t>Octanyl</w:t>
            </w:r>
            <w:proofErr w:type="spellEnd"/>
            <w:r>
              <w:rPr>
                <w:rFonts w:ascii="Arial" w:eastAsia="SimSun" w:hAnsi="Arial" w:cs="Arial"/>
                <w:color w:val="000000" w:themeColor="text1"/>
                <w:kern w:val="0"/>
                <w:sz w:val="20"/>
                <w:szCs w:val="20"/>
                <w:lang w:bidi="ar"/>
              </w:rPr>
              <w:t>)-Sn-Glycero-3-Phosphoethanolamine</w:t>
            </w:r>
          </w:p>
        </w:tc>
        <w:tc>
          <w:tcPr>
            <w:tcW w:w="1654" w:type="dxa"/>
            <w:noWrap/>
          </w:tcPr>
          <w:p w14:paraId="3218576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8F739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-0.76 </w:t>
            </w:r>
          </w:p>
        </w:tc>
      </w:tr>
      <w:tr w:rsidR="00D660B6" w14:paraId="6386D209" w14:textId="77777777" w:rsidTr="00D660B6">
        <w:trPr>
          <w:trHeight w:val="290"/>
          <w:jc w:val="center"/>
        </w:trPr>
        <w:tc>
          <w:tcPr>
            <w:tcW w:w="5711" w:type="dxa"/>
            <w:noWrap/>
          </w:tcPr>
          <w:p w14:paraId="5DF8D85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18:0/0:0)</w:t>
            </w:r>
          </w:p>
        </w:tc>
        <w:tc>
          <w:tcPr>
            <w:tcW w:w="1654" w:type="dxa"/>
            <w:noWrap/>
          </w:tcPr>
          <w:p w14:paraId="768BE7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HMDB0010384</w:t>
            </w:r>
          </w:p>
        </w:tc>
        <w:tc>
          <w:tcPr>
            <w:tcW w:w="1157" w:type="dxa"/>
            <w:noWrap/>
          </w:tcPr>
          <w:p w14:paraId="507B60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-0.76 </w:t>
            </w:r>
          </w:p>
        </w:tc>
      </w:tr>
      <w:tr w:rsidR="00D660B6" w14:paraId="60A4877F" w14:textId="77777777" w:rsidTr="00D660B6">
        <w:trPr>
          <w:trHeight w:val="290"/>
          <w:jc w:val="center"/>
        </w:trPr>
        <w:tc>
          <w:tcPr>
            <w:tcW w:w="5711" w:type="dxa"/>
            <w:noWrap/>
          </w:tcPr>
          <w:p w14:paraId="62373A7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8:0/20:3(5Z,8Z,11Z)-O(14R,15S))</w:t>
            </w:r>
          </w:p>
        </w:tc>
        <w:tc>
          <w:tcPr>
            <w:tcW w:w="1654" w:type="dxa"/>
            <w:noWrap/>
          </w:tcPr>
          <w:p w14:paraId="7AAA406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HMDB0266583</w:t>
            </w:r>
          </w:p>
        </w:tc>
        <w:tc>
          <w:tcPr>
            <w:tcW w:w="1157" w:type="dxa"/>
            <w:noWrap/>
          </w:tcPr>
          <w:p w14:paraId="5F26D0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-0.76 </w:t>
            </w:r>
          </w:p>
        </w:tc>
      </w:tr>
      <w:tr w:rsidR="00D660B6" w14:paraId="61695039" w14:textId="77777777" w:rsidTr="00D660B6">
        <w:trPr>
          <w:trHeight w:val="290"/>
          <w:jc w:val="center"/>
        </w:trPr>
        <w:tc>
          <w:tcPr>
            <w:tcW w:w="5711" w:type="dxa"/>
            <w:noWrap/>
          </w:tcPr>
          <w:p w14:paraId="08668E4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3e,13e-Octadecadienyl Acetate</w:t>
            </w:r>
          </w:p>
        </w:tc>
        <w:tc>
          <w:tcPr>
            <w:tcW w:w="1654" w:type="dxa"/>
            <w:noWrap/>
          </w:tcPr>
          <w:p w14:paraId="459BEE9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67450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-0.75 </w:t>
            </w:r>
          </w:p>
        </w:tc>
      </w:tr>
      <w:tr w:rsidR="00D660B6" w14:paraId="2CDCF423" w14:textId="77777777" w:rsidTr="00D660B6">
        <w:trPr>
          <w:trHeight w:val="290"/>
          <w:jc w:val="center"/>
        </w:trPr>
        <w:tc>
          <w:tcPr>
            <w:tcW w:w="5711" w:type="dxa"/>
            <w:noWrap/>
          </w:tcPr>
          <w:p w14:paraId="32FFD19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Chemodosimeter</w:t>
            </w:r>
            <w:proofErr w:type="spellEnd"/>
          </w:p>
        </w:tc>
        <w:tc>
          <w:tcPr>
            <w:tcW w:w="1654" w:type="dxa"/>
            <w:noWrap/>
          </w:tcPr>
          <w:p w14:paraId="3A3893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HMDB0250072</w:t>
            </w:r>
          </w:p>
        </w:tc>
        <w:tc>
          <w:tcPr>
            <w:tcW w:w="1157" w:type="dxa"/>
            <w:noWrap/>
          </w:tcPr>
          <w:p w14:paraId="32F9977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-0.75 </w:t>
            </w:r>
          </w:p>
        </w:tc>
      </w:tr>
      <w:tr w:rsidR="00D660B6" w14:paraId="4F751276" w14:textId="77777777" w:rsidTr="00D660B6">
        <w:trPr>
          <w:trHeight w:val="290"/>
          <w:jc w:val="center"/>
        </w:trPr>
        <w:tc>
          <w:tcPr>
            <w:tcW w:w="5711" w:type="dxa"/>
            <w:noWrap/>
          </w:tcPr>
          <w:p w14:paraId="7C7B57D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0:0/18:2(9Z,12Z))</w:t>
            </w:r>
          </w:p>
        </w:tc>
        <w:tc>
          <w:tcPr>
            <w:tcW w:w="1654" w:type="dxa"/>
            <w:noWrap/>
          </w:tcPr>
          <w:p w14:paraId="6A4F0E0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HMDB0011477</w:t>
            </w:r>
          </w:p>
        </w:tc>
        <w:tc>
          <w:tcPr>
            <w:tcW w:w="1157" w:type="dxa"/>
            <w:noWrap/>
          </w:tcPr>
          <w:p w14:paraId="2649C2E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-0.74 </w:t>
            </w:r>
          </w:p>
        </w:tc>
      </w:tr>
      <w:tr w:rsidR="00D660B6" w14:paraId="66E64BE7" w14:textId="77777777" w:rsidTr="00D660B6">
        <w:trPr>
          <w:trHeight w:val="290"/>
          <w:jc w:val="center"/>
        </w:trPr>
        <w:tc>
          <w:tcPr>
            <w:tcW w:w="5711" w:type="dxa"/>
            <w:noWrap/>
          </w:tcPr>
          <w:p w14:paraId="3FB6FD6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Milbemycin Alpha10</w:t>
            </w:r>
          </w:p>
        </w:tc>
        <w:tc>
          <w:tcPr>
            <w:tcW w:w="1654" w:type="dxa"/>
            <w:noWrap/>
          </w:tcPr>
          <w:p w14:paraId="619DE5A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HMDB0254722</w:t>
            </w:r>
          </w:p>
        </w:tc>
        <w:tc>
          <w:tcPr>
            <w:tcW w:w="1157" w:type="dxa"/>
            <w:noWrap/>
          </w:tcPr>
          <w:p w14:paraId="1419470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-0.73 </w:t>
            </w:r>
          </w:p>
        </w:tc>
      </w:tr>
      <w:tr w:rsidR="00D660B6" w14:paraId="66D33B3E" w14:textId="77777777" w:rsidTr="00D660B6">
        <w:trPr>
          <w:trHeight w:val="290"/>
          <w:jc w:val="center"/>
        </w:trPr>
        <w:tc>
          <w:tcPr>
            <w:tcW w:w="5711" w:type="dxa"/>
            <w:noWrap/>
          </w:tcPr>
          <w:p w14:paraId="7E32224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19:0/0:0)</w:t>
            </w:r>
          </w:p>
        </w:tc>
        <w:tc>
          <w:tcPr>
            <w:tcW w:w="1654" w:type="dxa"/>
            <w:noWrap/>
          </w:tcPr>
          <w:p w14:paraId="6D6C0D9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HMDB0062322</w:t>
            </w:r>
          </w:p>
        </w:tc>
        <w:tc>
          <w:tcPr>
            <w:tcW w:w="1157" w:type="dxa"/>
            <w:noWrap/>
          </w:tcPr>
          <w:p w14:paraId="1174251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-0.72 </w:t>
            </w:r>
          </w:p>
        </w:tc>
      </w:tr>
      <w:tr w:rsidR="00D660B6" w14:paraId="7782150C" w14:textId="77777777" w:rsidTr="00D660B6">
        <w:trPr>
          <w:trHeight w:val="290"/>
          <w:jc w:val="center"/>
        </w:trPr>
        <w:tc>
          <w:tcPr>
            <w:tcW w:w="5711" w:type="dxa"/>
            <w:noWrap/>
          </w:tcPr>
          <w:p w14:paraId="5457B6D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PS(</w:t>
            </w:r>
            <w:proofErr w:type="gramEnd"/>
            <w:r>
              <w:rPr>
                <w:rFonts w:ascii="Arial" w:eastAsia="SimSun" w:hAnsi="Arial" w:cs="Arial"/>
                <w:color w:val="000000" w:themeColor="text1"/>
                <w:kern w:val="0"/>
                <w:sz w:val="20"/>
                <w:szCs w:val="20"/>
                <w:lang w:bidi="ar"/>
              </w:rPr>
              <w:t>20:4(5Z,8Z,11Z,14Z)/0:0)</w:t>
            </w:r>
          </w:p>
        </w:tc>
        <w:tc>
          <w:tcPr>
            <w:tcW w:w="1654" w:type="dxa"/>
            <w:noWrap/>
          </w:tcPr>
          <w:p w14:paraId="5F2DD09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E4DBEB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-0.72 </w:t>
            </w:r>
          </w:p>
        </w:tc>
      </w:tr>
      <w:tr w:rsidR="00D660B6" w14:paraId="2CA57CE9" w14:textId="77777777" w:rsidTr="00D660B6">
        <w:trPr>
          <w:trHeight w:val="290"/>
          <w:jc w:val="center"/>
        </w:trPr>
        <w:tc>
          <w:tcPr>
            <w:tcW w:w="5711" w:type="dxa"/>
            <w:noWrap/>
          </w:tcPr>
          <w:p w14:paraId="513AAD5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0:0/16:0)</w:t>
            </w:r>
          </w:p>
        </w:tc>
        <w:tc>
          <w:tcPr>
            <w:tcW w:w="1654" w:type="dxa"/>
            <w:noWrap/>
          </w:tcPr>
          <w:p w14:paraId="56FD053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HMDB0011473</w:t>
            </w:r>
          </w:p>
        </w:tc>
        <w:tc>
          <w:tcPr>
            <w:tcW w:w="1157" w:type="dxa"/>
            <w:noWrap/>
          </w:tcPr>
          <w:p w14:paraId="63047CF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-0.72 </w:t>
            </w:r>
          </w:p>
        </w:tc>
      </w:tr>
      <w:tr w:rsidR="00D660B6" w14:paraId="67D271A9" w14:textId="77777777" w:rsidTr="00D660B6">
        <w:trPr>
          <w:trHeight w:val="290"/>
          <w:jc w:val="center"/>
        </w:trPr>
        <w:tc>
          <w:tcPr>
            <w:tcW w:w="5711" w:type="dxa"/>
            <w:noWrap/>
          </w:tcPr>
          <w:p w14:paraId="73708C4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Niacinamide</w:t>
            </w:r>
          </w:p>
        </w:tc>
        <w:tc>
          <w:tcPr>
            <w:tcW w:w="1654" w:type="dxa"/>
            <w:noWrap/>
          </w:tcPr>
          <w:p w14:paraId="1CE9BF8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HMDB0001406</w:t>
            </w:r>
          </w:p>
        </w:tc>
        <w:tc>
          <w:tcPr>
            <w:tcW w:w="1157" w:type="dxa"/>
            <w:noWrap/>
          </w:tcPr>
          <w:p w14:paraId="306FBC3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-0.71 </w:t>
            </w:r>
          </w:p>
        </w:tc>
      </w:tr>
      <w:tr w:rsidR="00D660B6" w14:paraId="4EF6C6F6" w14:textId="77777777" w:rsidTr="00D660B6">
        <w:trPr>
          <w:trHeight w:val="290"/>
          <w:jc w:val="center"/>
        </w:trPr>
        <w:tc>
          <w:tcPr>
            <w:tcW w:w="5711" w:type="dxa"/>
            <w:noWrap/>
          </w:tcPr>
          <w:p w14:paraId="74AA6D2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Og-Pc</w:t>
            </w:r>
          </w:p>
        </w:tc>
        <w:tc>
          <w:tcPr>
            <w:tcW w:w="1654" w:type="dxa"/>
            <w:noWrap/>
          </w:tcPr>
          <w:p w14:paraId="6773A66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21B3DB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-0.70 </w:t>
            </w:r>
          </w:p>
        </w:tc>
      </w:tr>
      <w:tr w:rsidR="00D660B6" w14:paraId="74FFB6FE" w14:textId="77777777" w:rsidTr="00D660B6">
        <w:trPr>
          <w:trHeight w:val="290"/>
          <w:jc w:val="center"/>
        </w:trPr>
        <w:tc>
          <w:tcPr>
            <w:tcW w:w="5711" w:type="dxa"/>
            <w:noWrap/>
          </w:tcPr>
          <w:p w14:paraId="2BCC4AB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18:2(9Z,12Z)/0:0)</w:t>
            </w:r>
          </w:p>
        </w:tc>
        <w:tc>
          <w:tcPr>
            <w:tcW w:w="1654" w:type="dxa"/>
            <w:noWrap/>
          </w:tcPr>
          <w:p w14:paraId="318EE1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HMDB0011507</w:t>
            </w:r>
          </w:p>
        </w:tc>
        <w:tc>
          <w:tcPr>
            <w:tcW w:w="1157" w:type="dxa"/>
            <w:noWrap/>
          </w:tcPr>
          <w:p w14:paraId="44BAEE3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-0.69 </w:t>
            </w:r>
          </w:p>
        </w:tc>
      </w:tr>
      <w:tr w:rsidR="00D660B6" w14:paraId="4857199C" w14:textId="77777777" w:rsidTr="00D660B6">
        <w:trPr>
          <w:trHeight w:val="290"/>
          <w:jc w:val="center"/>
        </w:trPr>
        <w:tc>
          <w:tcPr>
            <w:tcW w:w="5711" w:type="dxa"/>
            <w:noWrap/>
          </w:tcPr>
          <w:p w14:paraId="1EAACEC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lastRenderedPageBreak/>
              <w:t>Okhdia</w:t>
            </w:r>
            <w:proofErr w:type="spellEnd"/>
            <w:r>
              <w:rPr>
                <w:rFonts w:ascii="Arial" w:eastAsia="SimSun" w:hAnsi="Arial" w:cs="Arial"/>
                <w:color w:val="000000" w:themeColor="text1"/>
                <w:kern w:val="0"/>
                <w:sz w:val="20"/>
                <w:szCs w:val="20"/>
                <w:lang w:bidi="ar"/>
              </w:rPr>
              <w:t>-Pe</w:t>
            </w:r>
          </w:p>
        </w:tc>
        <w:tc>
          <w:tcPr>
            <w:tcW w:w="1654" w:type="dxa"/>
            <w:noWrap/>
          </w:tcPr>
          <w:p w14:paraId="2138CDE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355C01C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-0.68 </w:t>
            </w:r>
          </w:p>
        </w:tc>
      </w:tr>
      <w:tr w:rsidR="00D660B6" w14:paraId="24777E09" w14:textId="77777777" w:rsidTr="00D660B6">
        <w:trPr>
          <w:trHeight w:val="290"/>
          <w:jc w:val="center"/>
        </w:trPr>
        <w:tc>
          <w:tcPr>
            <w:tcW w:w="5711" w:type="dxa"/>
            <w:noWrap/>
          </w:tcPr>
          <w:p w14:paraId="73233E6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Erythronic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6E58F17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HMDB0000613</w:t>
            </w:r>
          </w:p>
        </w:tc>
        <w:tc>
          <w:tcPr>
            <w:tcW w:w="1157" w:type="dxa"/>
            <w:noWrap/>
          </w:tcPr>
          <w:p w14:paraId="0D4E4B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-0.68 </w:t>
            </w:r>
          </w:p>
        </w:tc>
      </w:tr>
      <w:tr w:rsidR="00D660B6" w14:paraId="1F3A0D5F" w14:textId="77777777" w:rsidTr="00D660B6">
        <w:trPr>
          <w:trHeight w:val="290"/>
          <w:jc w:val="center"/>
        </w:trPr>
        <w:tc>
          <w:tcPr>
            <w:tcW w:w="5711" w:type="dxa"/>
            <w:noWrap/>
          </w:tcPr>
          <w:p w14:paraId="1A33A47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16:0/0:0)</w:t>
            </w:r>
          </w:p>
        </w:tc>
        <w:tc>
          <w:tcPr>
            <w:tcW w:w="1654" w:type="dxa"/>
            <w:noWrap/>
          </w:tcPr>
          <w:p w14:paraId="3C580B7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HMDB0011503</w:t>
            </w:r>
          </w:p>
        </w:tc>
        <w:tc>
          <w:tcPr>
            <w:tcW w:w="1157" w:type="dxa"/>
            <w:noWrap/>
          </w:tcPr>
          <w:p w14:paraId="6B87D7E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-0.67 </w:t>
            </w:r>
          </w:p>
        </w:tc>
      </w:tr>
      <w:tr w:rsidR="00D660B6" w14:paraId="6703716C" w14:textId="77777777" w:rsidTr="00D660B6">
        <w:trPr>
          <w:trHeight w:val="290"/>
          <w:jc w:val="center"/>
        </w:trPr>
        <w:tc>
          <w:tcPr>
            <w:tcW w:w="5711" w:type="dxa"/>
            <w:noWrap/>
          </w:tcPr>
          <w:p w14:paraId="5E82A58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Ohhdia</w:t>
            </w:r>
            <w:proofErr w:type="spellEnd"/>
            <w:r>
              <w:rPr>
                <w:rFonts w:ascii="Arial" w:eastAsia="SimSun" w:hAnsi="Arial" w:cs="Arial"/>
                <w:color w:val="000000" w:themeColor="text1"/>
                <w:kern w:val="0"/>
                <w:sz w:val="20"/>
                <w:szCs w:val="20"/>
                <w:lang w:bidi="ar"/>
              </w:rPr>
              <w:t>-Pe</w:t>
            </w:r>
          </w:p>
        </w:tc>
        <w:tc>
          <w:tcPr>
            <w:tcW w:w="1654" w:type="dxa"/>
            <w:noWrap/>
          </w:tcPr>
          <w:p w14:paraId="6B63B6F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10E77A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-0.67 </w:t>
            </w:r>
          </w:p>
        </w:tc>
      </w:tr>
      <w:tr w:rsidR="00D660B6" w14:paraId="4D10A4F2" w14:textId="77777777" w:rsidTr="00D660B6">
        <w:trPr>
          <w:trHeight w:val="290"/>
          <w:jc w:val="center"/>
        </w:trPr>
        <w:tc>
          <w:tcPr>
            <w:tcW w:w="5711" w:type="dxa"/>
            <w:noWrap/>
          </w:tcPr>
          <w:p w14:paraId="770C1F2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Petroselinic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0066CAF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HMDB0002080</w:t>
            </w:r>
          </w:p>
        </w:tc>
        <w:tc>
          <w:tcPr>
            <w:tcW w:w="1157" w:type="dxa"/>
            <w:noWrap/>
          </w:tcPr>
          <w:p w14:paraId="316445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-0.66 </w:t>
            </w:r>
          </w:p>
        </w:tc>
      </w:tr>
      <w:tr w:rsidR="00D660B6" w14:paraId="4A9A7F20" w14:textId="77777777" w:rsidTr="00D660B6">
        <w:trPr>
          <w:trHeight w:val="290"/>
          <w:jc w:val="center"/>
        </w:trPr>
        <w:tc>
          <w:tcPr>
            <w:tcW w:w="5711" w:type="dxa"/>
            <w:noWrap/>
          </w:tcPr>
          <w:p w14:paraId="2116EA0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20:4(5Z,8Z,11Z,14Z)/0:0)</w:t>
            </w:r>
          </w:p>
        </w:tc>
        <w:tc>
          <w:tcPr>
            <w:tcW w:w="1654" w:type="dxa"/>
            <w:noWrap/>
          </w:tcPr>
          <w:p w14:paraId="51DD5F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HMDB0010395</w:t>
            </w:r>
          </w:p>
        </w:tc>
        <w:tc>
          <w:tcPr>
            <w:tcW w:w="1157" w:type="dxa"/>
            <w:noWrap/>
          </w:tcPr>
          <w:p w14:paraId="545806E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485D9D7B" w14:textId="77777777" w:rsidTr="00D660B6">
        <w:trPr>
          <w:trHeight w:val="290"/>
          <w:jc w:val="center"/>
        </w:trPr>
        <w:tc>
          <w:tcPr>
            <w:tcW w:w="5711" w:type="dxa"/>
            <w:noWrap/>
          </w:tcPr>
          <w:p w14:paraId="06EEAC1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18:3(6Z,9Z,12Z)/0:0)</w:t>
            </w:r>
          </w:p>
        </w:tc>
        <w:tc>
          <w:tcPr>
            <w:tcW w:w="1654" w:type="dxa"/>
            <w:noWrap/>
          </w:tcPr>
          <w:p w14:paraId="35A683F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HMDB0011508</w:t>
            </w:r>
          </w:p>
        </w:tc>
        <w:tc>
          <w:tcPr>
            <w:tcW w:w="1157" w:type="dxa"/>
            <w:noWrap/>
          </w:tcPr>
          <w:p w14:paraId="38A713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0D74AFA0" w14:textId="77777777" w:rsidTr="00D660B6">
        <w:trPr>
          <w:trHeight w:val="290"/>
          <w:jc w:val="center"/>
        </w:trPr>
        <w:tc>
          <w:tcPr>
            <w:tcW w:w="5711" w:type="dxa"/>
            <w:noWrap/>
          </w:tcPr>
          <w:p w14:paraId="70FB77E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Podocarpic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11E3C0A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23B5B8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4AA84E80" w14:textId="77777777" w:rsidTr="00D660B6">
        <w:trPr>
          <w:trHeight w:val="290"/>
          <w:jc w:val="center"/>
        </w:trPr>
        <w:tc>
          <w:tcPr>
            <w:tcW w:w="5711" w:type="dxa"/>
            <w:noWrap/>
          </w:tcPr>
          <w:p w14:paraId="3C22A35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Oleyl Arachidonate</w:t>
            </w:r>
          </w:p>
        </w:tc>
        <w:tc>
          <w:tcPr>
            <w:tcW w:w="1654" w:type="dxa"/>
            <w:noWrap/>
          </w:tcPr>
          <w:p w14:paraId="045467F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4634CE3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17B10AE7" w14:textId="77777777" w:rsidTr="00D660B6">
        <w:trPr>
          <w:trHeight w:val="290"/>
          <w:jc w:val="center"/>
        </w:trPr>
        <w:tc>
          <w:tcPr>
            <w:tcW w:w="5711" w:type="dxa"/>
            <w:noWrap/>
          </w:tcPr>
          <w:p w14:paraId="75E73DB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22:5(4Z,7Z,10Z,13Z,16Z)/0:0)</w:t>
            </w:r>
          </w:p>
        </w:tc>
        <w:tc>
          <w:tcPr>
            <w:tcW w:w="1654" w:type="dxa"/>
            <w:noWrap/>
          </w:tcPr>
          <w:p w14:paraId="0D09C3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HMDB0010402</w:t>
            </w:r>
          </w:p>
        </w:tc>
        <w:tc>
          <w:tcPr>
            <w:tcW w:w="1157" w:type="dxa"/>
            <w:noWrap/>
          </w:tcPr>
          <w:p w14:paraId="55FB64C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-0.58 </w:t>
            </w:r>
          </w:p>
        </w:tc>
      </w:tr>
      <w:tr w:rsidR="00D660B6" w14:paraId="0BF7F509" w14:textId="77777777" w:rsidTr="00D660B6">
        <w:trPr>
          <w:trHeight w:val="290"/>
          <w:jc w:val="center"/>
        </w:trPr>
        <w:tc>
          <w:tcPr>
            <w:tcW w:w="5711" w:type="dxa"/>
            <w:noWrap/>
          </w:tcPr>
          <w:p w14:paraId="495EE87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3-Hexanoyl-Nbd Cholesterol</w:t>
            </w:r>
          </w:p>
        </w:tc>
        <w:tc>
          <w:tcPr>
            <w:tcW w:w="1654" w:type="dxa"/>
            <w:noWrap/>
          </w:tcPr>
          <w:p w14:paraId="49E869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6457BF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53407AD0" w14:textId="77777777" w:rsidTr="00D660B6">
        <w:trPr>
          <w:trHeight w:val="290"/>
          <w:jc w:val="center"/>
        </w:trPr>
        <w:tc>
          <w:tcPr>
            <w:tcW w:w="5711" w:type="dxa"/>
            <w:noWrap/>
          </w:tcPr>
          <w:p w14:paraId="025C46F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4z,9e,15e,19z-Docosatetraenoic Acid</w:t>
            </w:r>
          </w:p>
        </w:tc>
        <w:tc>
          <w:tcPr>
            <w:tcW w:w="1654" w:type="dxa"/>
            <w:noWrap/>
          </w:tcPr>
          <w:p w14:paraId="792CE6C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26A1896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03DA5751" w14:textId="77777777" w:rsidTr="00D660B6">
        <w:trPr>
          <w:trHeight w:val="290"/>
          <w:jc w:val="center"/>
        </w:trPr>
        <w:tc>
          <w:tcPr>
            <w:tcW w:w="5711" w:type="dxa"/>
            <w:noWrap/>
          </w:tcPr>
          <w:p w14:paraId="7715557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0:0/20:3(11Z,14Z,17Z))</w:t>
            </w:r>
          </w:p>
        </w:tc>
        <w:tc>
          <w:tcPr>
            <w:tcW w:w="1654" w:type="dxa"/>
            <w:noWrap/>
          </w:tcPr>
          <w:p w14:paraId="157BCE1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HMDB0011484</w:t>
            </w:r>
          </w:p>
        </w:tc>
        <w:tc>
          <w:tcPr>
            <w:tcW w:w="1157" w:type="dxa"/>
            <w:noWrap/>
          </w:tcPr>
          <w:p w14:paraId="49123F0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-0.56 </w:t>
            </w:r>
          </w:p>
        </w:tc>
      </w:tr>
      <w:tr w:rsidR="00D660B6" w14:paraId="6499A8E8" w14:textId="77777777" w:rsidTr="00D660B6">
        <w:trPr>
          <w:trHeight w:val="290"/>
          <w:jc w:val="center"/>
        </w:trPr>
        <w:tc>
          <w:tcPr>
            <w:tcW w:w="5711" w:type="dxa"/>
            <w:noWrap/>
          </w:tcPr>
          <w:p w14:paraId="0DF1368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Lipoxin C4</w:t>
            </w:r>
          </w:p>
        </w:tc>
        <w:tc>
          <w:tcPr>
            <w:tcW w:w="1654" w:type="dxa"/>
            <w:noWrap/>
          </w:tcPr>
          <w:p w14:paraId="53B3E1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03BB8C5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3B9136EF" w14:textId="77777777" w:rsidTr="00D660B6">
        <w:trPr>
          <w:trHeight w:val="290"/>
          <w:jc w:val="center"/>
        </w:trPr>
        <w:tc>
          <w:tcPr>
            <w:tcW w:w="5711" w:type="dxa"/>
            <w:noWrap/>
          </w:tcPr>
          <w:p w14:paraId="5840275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10</w:t>
            </w:r>
            <w:proofErr w:type="gramStart"/>
            <w:r>
              <w:rPr>
                <w:rFonts w:ascii="Arial" w:eastAsia="SimSun" w:hAnsi="Arial" w:cs="Arial"/>
                <w:color w:val="000000" w:themeColor="text1"/>
                <w:kern w:val="0"/>
                <w:sz w:val="20"/>
                <w:szCs w:val="20"/>
                <w:lang w:bidi="ar"/>
              </w:rPr>
              <w:t>-[</w:t>
            </w:r>
            <w:proofErr w:type="gramEnd"/>
            <w:r>
              <w:rPr>
                <w:rFonts w:ascii="Arial" w:eastAsia="SimSun" w:hAnsi="Arial" w:cs="Arial"/>
                <w:color w:val="000000" w:themeColor="text1"/>
                <w:kern w:val="0"/>
                <w:sz w:val="20"/>
                <w:szCs w:val="20"/>
                <w:lang w:bidi="ar"/>
              </w:rPr>
              <w:t>5]-Ladderane-Decanoic Acid</w:t>
            </w:r>
          </w:p>
        </w:tc>
        <w:tc>
          <w:tcPr>
            <w:tcW w:w="1654" w:type="dxa"/>
            <w:noWrap/>
          </w:tcPr>
          <w:p w14:paraId="66386D4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78A8126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-0.37 </w:t>
            </w:r>
          </w:p>
        </w:tc>
      </w:tr>
      <w:tr w:rsidR="00D660B6" w14:paraId="45D2971C" w14:textId="77777777" w:rsidTr="00D660B6">
        <w:trPr>
          <w:trHeight w:val="290"/>
          <w:jc w:val="center"/>
        </w:trPr>
        <w:tc>
          <w:tcPr>
            <w:tcW w:w="5711" w:type="dxa"/>
            <w:noWrap/>
          </w:tcPr>
          <w:p w14:paraId="3923E0A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Cis-Epsilon-</w:t>
            </w:r>
            <w:proofErr w:type="spellStart"/>
            <w:r>
              <w:rPr>
                <w:rFonts w:ascii="Arial" w:eastAsia="SimSun" w:hAnsi="Arial" w:cs="Arial"/>
                <w:color w:val="000000" w:themeColor="text1"/>
                <w:kern w:val="0"/>
                <w:sz w:val="20"/>
                <w:szCs w:val="20"/>
                <w:lang w:bidi="ar"/>
              </w:rPr>
              <w:t>Octenoic</w:t>
            </w:r>
            <w:proofErr w:type="spellEnd"/>
            <w:r>
              <w:rPr>
                <w:rFonts w:ascii="Arial" w:eastAsia="SimSun" w:hAnsi="Arial" w:cs="Arial"/>
                <w:color w:val="000000" w:themeColor="text1"/>
                <w:kern w:val="0"/>
                <w:sz w:val="20"/>
                <w:szCs w:val="20"/>
                <w:lang w:bidi="ar"/>
              </w:rPr>
              <w:t xml:space="preserve"> Acid</w:t>
            </w:r>
          </w:p>
        </w:tc>
        <w:tc>
          <w:tcPr>
            <w:tcW w:w="1654" w:type="dxa"/>
            <w:noWrap/>
          </w:tcPr>
          <w:p w14:paraId="57EE8F5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57" w:type="dxa"/>
            <w:noWrap/>
          </w:tcPr>
          <w:p w14:paraId="5724818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-0.37 </w:t>
            </w:r>
          </w:p>
        </w:tc>
      </w:tr>
      <w:tr w:rsidR="00D660B6" w14:paraId="3E1B311C" w14:textId="77777777" w:rsidTr="00D660B6">
        <w:trPr>
          <w:trHeight w:val="290"/>
          <w:jc w:val="center"/>
        </w:trPr>
        <w:tc>
          <w:tcPr>
            <w:tcW w:w="5711" w:type="dxa"/>
            <w:noWrap/>
          </w:tcPr>
          <w:p w14:paraId="414DC3A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20:4(5Z,8Z,11Z,14Z)/0:0)</w:t>
            </w:r>
          </w:p>
        </w:tc>
        <w:tc>
          <w:tcPr>
            <w:tcW w:w="1654" w:type="dxa"/>
            <w:noWrap/>
          </w:tcPr>
          <w:p w14:paraId="76410A4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HMDB0011517</w:t>
            </w:r>
          </w:p>
        </w:tc>
        <w:tc>
          <w:tcPr>
            <w:tcW w:w="1157" w:type="dxa"/>
            <w:noWrap/>
          </w:tcPr>
          <w:p w14:paraId="1C5075A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-0.31 </w:t>
            </w:r>
          </w:p>
        </w:tc>
      </w:tr>
      <w:tr w:rsidR="00D660B6" w14:paraId="6DBA13DD" w14:textId="77777777" w:rsidTr="00D660B6">
        <w:trPr>
          <w:trHeight w:val="290"/>
          <w:jc w:val="center"/>
        </w:trPr>
        <w:tc>
          <w:tcPr>
            <w:tcW w:w="5711" w:type="dxa"/>
            <w:noWrap/>
          </w:tcPr>
          <w:p w14:paraId="2EA0656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PC(P-16:0/22:6(5Z,7Z,10Z,13Z,16Z,19Z)-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4))</w:t>
            </w:r>
          </w:p>
        </w:tc>
        <w:tc>
          <w:tcPr>
            <w:tcW w:w="1654" w:type="dxa"/>
            <w:noWrap/>
          </w:tcPr>
          <w:p w14:paraId="3C9FE83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HMDB0289501</w:t>
            </w:r>
          </w:p>
        </w:tc>
        <w:tc>
          <w:tcPr>
            <w:tcW w:w="1157" w:type="dxa"/>
            <w:noWrap/>
          </w:tcPr>
          <w:p w14:paraId="2225491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-0.31 </w:t>
            </w:r>
          </w:p>
        </w:tc>
      </w:tr>
      <w:tr w:rsidR="00D660B6" w14:paraId="3A34AB1C" w14:textId="77777777" w:rsidTr="00D660B6">
        <w:trPr>
          <w:trHeight w:val="290"/>
          <w:jc w:val="center"/>
        </w:trPr>
        <w:tc>
          <w:tcPr>
            <w:tcW w:w="5711" w:type="dxa"/>
            <w:noWrap/>
          </w:tcPr>
          <w:p w14:paraId="36A7F9F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PI(</w:t>
            </w:r>
            <w:proofErr w:type="gramEnd"/>
            <w:r>
              <w:rPr>
                <w:rFonts w:ascii="Arial" w:eastAsia="SimSun" w:hAnsi="Arial" w:cs="Arial"/>
                <w:color w:val="000000" w:themeColor="text1"/>
                <w:kern w:val="0"/>
                <w:sz w:val="20"/>
                <w:szCs w:val="20"/>
                <w:lang w:bidi="ar"/>
              </w:rPr>
              <w:t>18:1(9Z)/20:3(8Z,11Z,14Z))</w:t>
            </w:r>
          </w:p>
        </w:tc>
        <w:tc>
          <w:tcPr>
            <w:tcW w:w="1654" w:type="dxa"/>
            <w:noWrap/>
          </w:tcPr>
          <w:p w14:paraId="4817FDE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HMDB0009843</w:t>
            </w:r>
          </w:p>
        </w:tc>
        <w:tc>
          <w:tcPr>
            <w:tcW w:w="1157" w:type="dxa"/>
            <w:noWrap/>
          </w:tcPr>
          <w:p w14:paraId="0E16D3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-0.29 </w:t>
            </w:r>
          </w:p>
        </w:tc>
      </w:tr>
      <w:tr w:rsidR="00D660B6" w14:paraId="2F57639C" w14:textId="77777777" w:rsidTr="00D660B6">
        <w:trPr>
          <w:trHeight w:val="290"/>
          <w:jc w:val="center"/>
        </w:trPr>
        <w:tc>
          <w:tcPr>
            <w:tcW w:w="5711" w:type="dxa"/>
            <w:noWrap/>
          </w:tcPr>
          <w:p w14:paraId="4DBB653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20:3(8Z,11Z,14Z)/0:0)</w:t>
            </w:r>
          </w:p>
        </w:tc>
        <w:tc>
          <w:tcPr>
            <w:tcW w:w="1654" w:type="dxa"/>
            <w:noWrap/>
          </w:tcPr>
          <w:p w14:paraId="45BE28F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HMDB0011516</w:t>
            </w:r>
          </w:p>
        </w:tc>
        <w:tc>
          <w:tcPr>
            <w:tcW w:w="1157" w:type="dxa"/>
            <w:noWrap/>
          </w:tcPr>
          <w:p w14:paraId="7F7559E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-0.25 </w:t>
            </w:r>
          </w:p>
        </w:tc>
      </w:tr>
      <w:tr w:rsidR="00D660B6" w14:paraId="2DD0FC3C" w14:textId="77777777" w:rsidTr="00D660B6">
        <w:trPr>
          <w:trHeight w:val="290"/>
          <w:jc w:val="center"/>
        </w:trPr>
        <w:tc>
          <w:tcPr>
            <w:tcW w:w="5711" w:type="dxa"/>
            <w:noWrap/>
          </w:tcPr>
          <w:p w14:paraId="40858F3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4-Dodecylbenzenesulfonic Acid</w:t>
            </w:r>
          </w:p>
        </w:tc>
        <w:tc>
          <w:tcPr>
            <w:tcW w:w="1654" w:type="dxa"/>
            <w:noWrap/>
          </w:tcPr>
          <w:p w14:paraId="24B15F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HMDB0059915</w:t>
            </w:r>
          </w:p>
        </w:tc>
        <w:tc>
          <w:tcPr>
            <w:tcW w:w="1157" w:type="dxa"/>
            <w:noWrap/>
          </w:tcPr>
          <w:p w14:paraId="630ECC7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-0.17 </w:t>
            </w:r>
          </w:p>
        </w:tc>
      </w:tr>
      <w:tr w:rsidR="00D660B6" w14:paraId="4A677D17" w14:textId="77777777" w:rsidTr="00D660B6">
        <w:trPr>
          <w:trHeight w:val="290"/>
          <w:jc w:val="center"/>
        </w:trPr>
        <w:tc>
          <w:tcPr>
            <w:tcW w:w="5711" w:type="dxa"/>
            <w:noWrap/>
          </w:tcPr>
          <w:p w14:paraId="681734C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4-Methylimidazole</w:t>
            </w:r>
          </w:p>
        </w:tc>
        <w:tc>
          <w:tcPr>
            <w:tcW w:w="1654" w:type="dxa"/>
            <w:noWrap/>
          </w:tcPr>
          <w:p w14:paraId="24585A0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HMDB0246511</w:t>
            </w:r>
          </w:p>
        </w:tc>
        <w:tc>
          <w:tcPr>
            <w:tcW w:w="1157" w:type="dxa"/>
            <w:noWrap/>
          </w:tcPr>
          <w:p w14:paraId="50D33E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-0.14 </w:t>
            </w:r>
          </w:p>
        </w:tc>
      </w:tr>
    </w:tbl>
    <w:p w14:paraId="3486EC91" w14:textId="77777777" w:rsidR="00D660B6" w:rsidRDefault="0000000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67D83A6F" w14:textId="77777777" w:rsidR="00D660B6" w:rsidRDefault="00000000">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Table S1</w:t>
      </w:r>
      <w:r>
        <w:rPr>
          <w:rFonts w:ascii="Arial" w:hAnsi="Arial" w:cs="Arial" w:hint="eastAsia"/>
          <w:b/>
          <w:bCs/>
          <w:color w:val="000000" w:themeColor="text1"/>
          <w:sz w:val="20"/>
          <w:szCs w:val="20"/>
        </w:rPr>
        <w:t>5</w:t>
      </w:r>
      <w:r>
        <w:rPr>
          <w:rFonts w:ascii="Arial" w:hAnsi="Arial" w:cs="Arial"/>
          <w:color w:val="000000" w:themeColor="text1"/>
          <w:sz w:val="20"/>
          <w:szCs w:val="20"/>
        </w:rPr>
        <w:t xml:space="preserve"> Differential metabolites between QAFF-L and DSS groups</w:t>
      </w:r>
    </w:p>
    <w:tbl>
      <w:tblPr>
        <w:tblStyle w:val="2"/>
        <w:tblW w:w="8522" w:type="dxa"/>
        <w:jc w:val="center"/>
        <w:tblLayout w:type="fixed"/>
        <w:tblLook w:val="04A0" w:firstRow="1" w:lastRow="0" w:firstColumn="1" w:lastColumn="0" w:noHBand="0" w:noVBand="1"/>
      </w:tblPr>
      <w:tblGrid>
        <w:gridCol w:w="5711"/>
        <w:gridCol w:w="1683"/>
        <w:gridCol w:w="1128"/>
      </w:tblGrid>
      <w:tr w:rsidR="00D660B6" w14:paraId="79244014" w14:textId="77777777" w:rsidTr="00D660B6">
        <w:trPr>
          <w:cnfStyle w:val="100000000000" w:firstRow="1" w:lastRow="0" w:firstColumn="0" w:lastColumn="0" w:oddVBand="0" w:evenVBand="0" w:oddHBand="0" w:evenHBand="0" w:firstRowFirstColumn="0" w:firstRowLastColumn="0" w:lastRowFirstColumn="0" w:lastRowLastColumn="0"/>
          <w:trHeight w:val="290"/>
          <w:tblHeader/>
          <w:jc w:val="center"/>
        </w:trPr>
        <w:tc>
          <w:tcPr>
            <w:tcW w:w="5711" w:type="dxa"/>
            <w:noWrap/>
          </w:tcPr>
          <w:p w14:paraId="02ADCC0F"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Metabolites</w:t>
            </w:r>
          </w:p>
        </w:tc>
        <w:tc>
          <w:tcPr>
            <w:tcW w:w="1683" w:type="dxa"/>
            <w:noWrap/>
          </w:tcPr>
          <w:p w14:paraId="68687B68"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Compound ID</w:t>
            </w:r>
          </w:p>
        </w:tc>
        <w:tc>
          <w:tcPr>
            <w:tcW w:w="1128" w:type="dxa"/>
            <w:noWrap/>
          </w:tcPr>
          <w:p w14:paraId="0D0197F5"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log2 (FC)</w:t>
            </w:r>
          </w:p>
        </w:tc>
      </w:tr>
      <w:tr w:rsidR="00D660B6" w14:paraId="2B054C62" w14:textId="77777777" w:rsidTr="00D660B6">
        <w:trPr>
          <w:trHeight w:val="290"/>
          <w:jc w:val="center"/>
        </w:trPr>
        <w:tc>
          <w:tcPr>
            <w:tcW w:w="5711" w:type="dxa"/>
            <w:noWrap/>
          </w:tcPr>
          <w:p w14:paraId="6EBC005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Tri-Glyceride</w:t>
            </w:r>
            <w:proofErr w:type="gramEnd"/>
          </w:p>
        </w:tc>
        <w:tc>
          <w:tcPr>
            <w:tcW w:w="1683" w:type="dxa"/>
            <w:noWrap/>
          </w:tcPr>
          <w:p w14:paraId="2190B41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HMDB0259133</w:t>
            </w:r>
          </w:p>
        </w:tc>
        <w:tc>
          <w:tcPr>
            <w:tcW w:w="1128" w:type="dxa"/>
            <w:noWrap/>
          </w:tcPr>
          <w:p w14:paraId="49A625D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3.70 </w:t>
            </w:r>
          </w:p>
        </w:tc>
      </w:tr>
      <w:tr w:rsidR="00D660B6" w14:paraId="697E200C" w14:textId="77777777" w:rsidTr="00D660B6">
        <w:trPr>
          <w:trHeight w:val="290"/>
          <w:jc w:val="center"/>
        </w:trPr>
        <w:tc>
          <w:tcPr>
            <w:tcW w:w="5711" w:type="dxa"/>
            <w:noWrap/>
          </w:tcPr>
          <w:p w14:paraId="7FE7F41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PC(O-20:0/14:1(9Z))</w:t>
            </w:r>
          </w:p>
        </w:tc>
        <w:tc>
          <w:tcPr>
            <w:tcW w:w="1683" w:type="dxa"/>
            <w:noWrap/>
          </w:tcPr>
          <w:p w14:paraId="168FA1C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7F3B4B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2.92 </w:t>
            </w:r>
          </w:p>
        </w:tc>
      </w:tr>
      <w:tr w:rsidR="00D660B6" w14:paraId="0721BB93" w14:textId="77777777" w:rsidTr="00D660B6">
        <w:trPr>
          <w:trHeight w:val="290"/>
          <w:jc w:val="center"/>
        </w:trPr>
        <w:tc>
          <w:tcPr>
            <w:tcW w:w="5711" w:type="dxa"/>
            <w:noWrap/>
          </w:tcPr>
          <w:p w14:paraId="5712B16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DG(a-25:0/PGE2/0:0)</w:t>
            </w:r>
          </w:p>
        </w:tc>
        <w:tc>
          <w:tcPr>
            <w:tcW w:w="1683" w:type="dxa"/>
            <w:noWrap/>
          </w:tcPr>
          <w:p w14:paraId="053369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HMDB0298150</w:t>
            </w:r>
          </w:p>
        </w:tc>
        <w:tc>
          <w:tcPr>
            <w:tcW w:w="1128" w:type="dxa"/>
            <w:noWrap/>
          </w:tcPr>
          <w:p w14:paraId="38E0580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2.86 </w:t>
            </w:r>
          </w:p>
        </w:tc>
      </w:tr>
      <w:tr w:rsidR="00D660B6" w14:paraId="7610846D" w14:textId="77777777" w:rsidTr="00D660B6">
        <w:trPr>
          <w:trHeight w:val="290"/>
          <w:jc w:val="center"/>
        </w:trPr>
        <w:tc>
          <w:tcPr>
            <w:tcW w:w="5711" w:type="dxa"/>
            <w:noWrap/>
          </w:tcPr>
          <w:p w14:paraId="75DBBDE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Lys-Gln-Ala-Gly-Asp-Val</w:t>
            </w:r>
          </w:p>
        </w:tc>
        <w:tc>
          <w:tcPr>
            <w:tcW w:w="1683" w:type="dxa"/>
            <w:noWrap/>
          </w:tcPr>
          <w:p w14:paraId="4E74CA4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FB236E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1.76 </w:t>
            </w:r>
          </w:p>
        </w:tc>
      </w:tr>
      <w:tr w:rsidR="00D660B6" w14:paraId="0CE9853F" w14:textId="77777777" w:rsidTr="00D660B6">
        <w:trPr>
          <w:trHeight w:val="290"/>
          <w:jc w:val="center"/>
        </w:trPr>
        <w:tc>
          <w:tcPr>
            <w:tcW w:w="5711" w:type="dxa"/>
            <w:noWrap/>
          </w:tcPr>
          <w:p w14:paraId="02886CE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2,4-Hexadien-1-Ol</w:t>
            </w:r>
          </w:p>
        </w:tc>
        <w:tc>
          <w:tcPr>
            <w:tcW w:w="1683" w:type="dxa"/>
            <w:noWrap/>
          </w:tcPr>
          <w:p w14:paraId="0253084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HMDB0303233</w:t>
            </w:r>
          </w:p>
        </w:tc>
        <w:tc>
          <w:tcPr>
            <w:tcW w:w="1128" w:type="dxa"/>
            <w:noWrap/>
          </w:tcPr>
          <w:p w14:paraId="4A66162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1.64 </w:t>
            </w:r>
          </w:p>
        </w:tc>
      </w:tr>
      <w:tr w:rsidR="00D660B6" w14:paraId="140F2A5D" w14:textId="77777777" w:rsidTr="00D660B6">
        <w:trPr>
          <w:trHeight w:val="290"/>
          <w:jc w:val="center"/>
        </w:trPr>
        <w:tc>
          <w:tcPr>
            <w:tcW w:w="5711" w:type="dxa"/>
            <w:noWrap/>
          </w:tcPr>
          <w:p w14:paraId="060877D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Oleoyl Serotonin</w:t>
            </w:r>
          </w:p>
        </w:tc>
        <w:tc>
          <w:tcPr>
            <w:tcW w:w="1683" w:type="dxa"/>
            <w:noWrap/>
          </w:tcPr>
          <w:p w14:paraId="74617E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64B5C3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1.59 </w:t>
            </w:r>
          </w:p>
        </w:tc>
      </w:tr>
      <w:tr w:rsidR="00D660B6" w14:paraId="4F5E7904" w14:textId="77777777" w:rsidTr="00D660B6">
        <w:trPr>
          <w:trHeight w:val="290"/>
          <w:jc w:val="center"/>
        </w:trPr>
        <w:tc>
          <w:tcPr>
            <w:tcW w:w="5711" w:type="dxa"/>
            <w:noWrap/>
          </w:tcPr>
          <w:p w14:paraId="4B6E2AD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1,2-Ethanediol </w:t>
            </w:r>
            <w:proofErr w:type="spellStart"/>
            <w:r>
              <w:rPr>
                <w:rFonts w:ascii="Arial" w:eastAsia="SimSun" w:hAnsi="Arial" w:cs="Arial"/>
                <w:color w:val="000000" w:themeColor="text1"/>
                <w:kern w:val="0"/>
                <w:sz w:val="20"/>
                <w:szCs w:val="20"/>
                <w:lang w:bidi="ar"/>
              </w:rPr>
              <w:t>Monoricinoleate</w:t>
            </w:r>
            <w:proofErr w:type="spellEnd"/>
          </w:p>
        </w:tc>
        <w:tc>
          <w:tcPr>
            <w:tcW w:w="1683" w:type="dxa"/>
            <w:noWrap/>
          </w:tcPr>
          <w:p w14:paraId="080569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HMDB0252073</w:t>
            </w:r>
          </w:p>
        </w:tc>
        <w:tc>
          <w:tcPr>
            <w:tcW w:w="1128" w:type="dxa"/>
            <w:noWrap/>
          </w:tcPr>
          <w:p w14:paraId="751452D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1.26 </w:t>
            </w:r>
          </w:p>
        </w:tc>
      </w:tr>
      <w:tr w:rsidR="00D660B6" w14:paraId="0A402D04" w14:textId="77777777" w:rsidTr="00D660B6">
        <w:trPr>
          <w:trHeight w:val="290"/>
          <w:jc w:val="center"/>
        </w:trPr>
        <w:tc>
          <w:tcPr>
            <w:tcW w:w="5711" w:type="dxa"/>
            <w:noWrap/>
          </w:tcPr>
          <w:p w14:paraId="6A635AC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4-Tert-Butylaniline</w:t>
            </w:r>
          </w:p>
        </w:tc>
        <w:tc>
          <w:tcPr>
            <w:tcW w:w="1683" w:type="dxa"/>
            <w:noWrap/>
          </w:tcPr>
          <w:p w14:paraId="09A799F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5539A16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1.18 </w:t>
            </w:r>
          </w:p>
        </w:tc>
      </w:tr>
      <w:tr w:rsidR="00D660B6" w14:paraId="6EFA99A0" w14:textId="77777777" w:rsidTr="00D660B6">
        <w:trPr>
          <w:trHeight w:val="290"/>
          <w:jc w:val="center"/>
        </w:trPr>
        <w:tc>
          <w:tcPr>
            <w:tcW w:w="5711" w:type="dxa"/>
            <w:noWrap/>
          </w:tcPr>
          <w:p w14:paraId="7469E7B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w:t>
            </w:r>
            <w:proofErr w:type="spellStart"/>
            <w:r>
              <w:rPr>
                <w:rFonts w:ascii="Arial" w:eastAsia="SimSun" w:hAnsi="Arial" w:cs="Arial"/>
                <w:color w:val="000000" w:themeColor="text1"/>
                <w:kern w:val="0"/>
                <w:sz w:val="20"/>
                <w:szCs w:val="20"/>
                <w:lang w:bidi="ar"/>
              </w:rPr>
              <w:t>Docosahexaenoyl</w:t>
            </w:r>
            <w:proofErr w:type="spellEnd"/>
            <w:r>
              <w:rPr>
                <w:rFonts w:ascii="Arial" w:eastAsia="SimSun" w:hAnsi="Arial" w:cs="Arial"/>
                <w:color w:val="000000" w:themeColor="text1"/>
                <w:kern w:val="0"/>
                <w:sz w:val="20"/>
                <w:szCs w:val="20"/>
                <w:lang w:bidi="ar"/>
              </w:rPr>
              <w:t xml:space="preserve"> Proline</w:t>
            </w:r>
          </w:p>
        </w:tc>
        <w:tc>
          <w:tcPr>
            <w:tcW w:w="1683" w:type="dxa"/>
            <w:noWrap/>
          </w:tcPr>
          <w:p w14:paraId="6160FD8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HMDB0242020</w:t>
            </w:r>
          </w:p>
        </w:tc>
        <w:tc>
          <w:tcPr>
            <w:tcW w:w="1128" w:type="dxa"/>
            <w:noWrap/>
          </w:tcPr>
          <w:p w14:paraId="06F0DD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1.04 </w:t>
            </w:r>
          </w:p>
        </w:tc>
      </w:tr>
      <w:tr w:rsidR="00D660B6" w14:paraId="3379704E" w14:textId="77777777" w:rsidTr="00D660B6">
        <w:trPr>
          <w:trHeight w:val="290"/>
          <w:jc w:val="center"/>
        </w:trPr>
        <w:tc>
          <w:tcPr>
            <w:tcW w:w="5711" w:type="dxa"/>
            <w:noWrap/>
          </w:tcPr>
          <w:p w14:paraId="10ED36D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PE(O-16:0/0:0)</w:t>
            </w:r>
          </w:p>
        </w:tc>
        <w:tc>
          <w:tcPr>
            <w:tcW w:w="1683" w:type="dxa"/>
            <w:noWrap/>
          </w:tcPr>
          <w:p w14:paraId="370ECA7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F31D9C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0.95 </w:t>
            </w:r>
          </w:p>
        </w:tc>
      </w:tr>
      <w:tr w:rsidR="00D660B6" w14:paraId="131FEF2F" w14:textId="77777777" w:rsidTr="00D660B6">
        <w:trPr>
          <w:trHeight w:val="290"/>
          <w:jc w:val="center"/>
        </w:trPr>
        <w:tc>
          <w:tcPr>
            <w:tcW w:w="5711" w:type="dxa"/>
            <w:noWrap/>
          </w:tcPr>
          <w:p w14:paraId="54D344A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w:t>
            </w:r>
            <w:proofErr w:type="spellStart"/>
            <w:r>
              <w:rPr>
                <w:rFonts w:ascii="Arial" w:eastAsia="SimSun" w:hAnsi="Arial" w:cs="Arial"/>
                <w:color w:val="000000" w:themeColor="text1"/>
                <w:kern w:val="0"/>
                <w:sz w:val="20"/>
                <w:szCs w:val="20"/>
                <w:lang w:bidi="ar"/>
              </w:rPr>
              <w:t>Docosahexaenoyl</w:t>
            </w:r>
            <w:proofErr w:type="spellEnd"/>
            <w:r>
              <w:rPr>
                <w:rFonts w:ascii="Arial" w:eastAsia="SimSun" w:hAnsi="Arial" w:cs="Arial"/>
                <w:color w:val="000000" w:themeColor="text1"/>
                <w:kern w:val="0"/>
                <w:sz w:val="20"/>
                <w:szCs w:val="20"/>
                <w:lang w:bidi="ar"/>
              </w:rPr>
              <w:t xml:space="preserve"> Tryptophan</w:t>
            </w:r>
          </w:p>
        </w:tc>
        <w:tc>
          <w:tcPr>
            <w:tcW w:w="1683" w:type="dxa"/>
            <w:noWrap/>
          </w:tcPr>
          <w:p w14:paraId="0D114FE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HMDB0242023</w:t>
            </w:r>
          </w:p>
        </w:tc>
        <w:tc>
          <w:tcPr>
            <w:tcW w:w="1128" w:type="dxa"/>
            <w:noWrap/>
          </w:tcPr>
          <w:p w14:paraId="6197CDA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0.94 </w:t>
            </w:r>
          </w:p>
        </w:tc>
      </w:tr>
      <w:tr w:rsidR="00D660B6" w14:paraId="1934A16F" w14:textId="77777777" w:rsidTr="00D660B6">
        <w:trPr>
          <w:trHeight w:val="290"/>
          <w:jc w:val="center"/>
        </w:trPr>
        <w:tc>
          <w:tcPr>
            <w:tcW w:w="5711" w:type="dxa"/>
            <w:noWrap/>
          </w:tcPr>
          <w:p w14:paraId="0D53BF6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14:0/20:1(11Z))</w:t>
            </w:r>
          </w:p>
        </w:tc>
        <w:tc>
          <w:tcPr>
            <w:tcW w:w="1683" w:type="dxa"/>
            <w:noWrap/>
          </w:tcPr>
          <w:p w14:paraId="310CC6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HMDB0007879</w:t>
            </w:r>
          </w:p>
        </w:tc>
        <w:tc>
          <w:tcPr>
            <w:tcW w:w="1128" w:type="dxa"/>
            <w:noWrap/>
          </w:tcPr>
          <w:p w14:paraId="18AE73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0.91 </w:t>
            </w:r>
          </w:p>
        </w:tc>
      </w:tr>
      <w:tr w:rsidR="00D660B6" w14:paraId="6B1D8CB3" w14:textId="77777777" w:rsidTr="00D660B6">
        <w:trPr>
          <w:trHeight w:val="290"/>
          <w:jc w:val="center"/>
        </w:trPr>
        <w:tc>
          <w:tcPr>
            <w:tcW w:w="5711" w:type="dxa"/>
            <w:noWrap/>
          </w:tcPr>
          <w:p w14:paraId="7A2FFF8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PS(O-18:0/0:0)</w:t>
            </w:r>
          </w:p>
        </w:tc>
        <w:tc>
          <w:tcPr>
            <w:tcW w:w="1683" w:type="dxa"/>
            <w:noWrap/>
          </w:tcPr>
          <w:p w14:paraId="4A51BE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04D66E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r>
      <w:tr w:rsidR="00D660B6" w14:paraId="1A3142B2" w14:textId="77777777" w:rsidTr="00D660B6">
        <w:trPr>
          <w:trHeight w:val="290"/>
          <w:jc w:val="center"/>
        </w:trPr>
        <w:tc>
          <w:tcPr>
            <w:tcW w:w="5711" w:type="dxa"/>
            <w:noWrap/>
          </w:tcPr>
          <w:p w14:paraId="7335D2B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20:2(11Z,14Z)/19:0)</w:t>
            </w:r>
          </w:p>
        </w:tc>
        <w:tc>
          <w:tcPr>
            <w:tcW w:w="1683" w:type="dxa"/>
            <w:noWrap/>
          </w:tcPr>
          <w:p w14:paraId="7EF3895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4AA96C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0.86 </w:t>
            </w:r>
          </w:p>
        </w:tc>
      </w:tr>
      <w:tr w:rsidR="00D660B6" w14:paraId="41289688" w14:textId="77777777" w:rsidTr="00D660B6">
        <w:trPr>
          <w:trHeight w:val="290"/>
          <w:jc w:val="center"/>
        </w:trPr>
        <w:tc>
          <w:tcPr>
            <w:tcW w:w="5711" w:type="dxa"/>
            <w:noWrap/>
          </w:tcPr>
          <w:p w14:paraId="6DAAA5C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20:2(11Z,14Z)/16:0)</w:t>
            </w:r>
          </w:p>
        </w:tc>
        <w:tc>
          <w:tcPr>
            <w:tcW w:w="1683" w:type="dxa"/>
            <w:noWrap/>
          </w:tcPr>
          <w:p w14:paraId="59B0E53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HMDB0008331</w:t>
            </w:r>
          </w:p>
        </w:tc>
        <w:tc>
          <w:tcPr>
            <w:tcW w:w="1128" w:type="dxa"/>
            <w:noWrap/>
          </w:tcPr>
          <w:p w14:paraId="7C47C9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0.84 </w:t>
            </w:r>
          </w:p>
        </w:tc>
      </w:tr>
      <w:tr w:rsidR="00D660B6" w14:paraId="4D303D5D" w14:textId="77777777" w:rsidTr="00D660B6">
        <w:trPr>
          <w:trHeight w:val="290"/>
          <w:jc w:val="center"/>
        </w:trPr>
        <w:tc>
          <w:tcPr>
            <w:tcW w:w="5711" w:type="dxa"/>
            <w:noWrap/>
          </w:tcPr>
          <w:p w14:paraId="232B81C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Ophthalmic Acid</w:t>
            </w:r>
          </w:p>
        </w:tc>
        <w:tc>
          <w:tcPr>
            <w:tcW w:w="1683" w:type="dxa"/>
            <w:noWrap/>
          </w:tcPr>
          <w:p w14:paraId="4B6DDE1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HMDB0005765</w:t>
            </w:r>
          </w:p>
        </w:tc>
        <w:tc>
          <w:tcPr>
            <w:tcW w:w="1128" w:type="dxa"/>
            <w:noWrap/>
          </w:tcPr>
          <w:p w14:paraId="272ACDD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0.83 </w:t>
            </w:r>
          </w:p>
        </w:tc>
      </w:tr>
      <w:tr w:rsidR="00D660B6" w14:paraId="6872A929" w14:textId="77777777" w:rsidTr="00D660B6">
        <w:trPr>
          <w:trHeight w:val="290"/>
          <w:jc w:val="center"/>
        </w:trPr>
        <w:tc>
          <w:tcPr>
            <w:tcW w:w="5711" w:type="dxa"/>
            <w:noWrap/>
          </w:tcPr>
          <w:p w14:paraId="4DA3654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SM(d18:1/TXB2)</w:t>
            </w:r>
          </w:p>
        </w:tc>
        <w:tc>
          <w:tcPr>
            <w:tcW w:w="1683" w:type="dxa"/>
            <w:noWrap/>
          </w:tcPr>
          <w:p w14:paraId="1D6925A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HMDB0290523</w:t>
            </w:r>
          </w:p>
        </w:tc>
        <w:tc>
          <w:tcPr>
            <w:tcW w:w="1128" w:type="dxa"/>
            <w:noWrap/>
          </w:tcPr>
          <w:p w14:paraId="28D33EF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0.80 </w:t>
            </w:r>
          </w:p>
        </w:tc>
      </w:tr>
      <w:tr w:rsidR="00D660B6" w14:paraId="55B3BEF2" w14:textId="77777777" w:rsidTr="00D660B6">
        <w:trPr>
          <w:trHeight w:val="290"/>
          <w:jc w:val="center"/>
        </w:trPr>
        <w:tc>
          <w:tcPr>
            <w:tcW w:w="5711" w:type="dxa"/>
            <w:noWrap/>
          </w:tcPr>
          <w:p w14:paraId="2D338CD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Sulfamonomethoxine</w:t>
            </w:r>
            <w:proofErr w:type="spellEnd"/>
          </w:p>
        </w:tc>
        <w:tc>
          <w:tcPr>
            <w:tcW w:w="1683" w:type="dxa"/>
            <w:noWrap/>
          </w:tcPr>
          <w:p w14:paraId="0BA7C8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HMDB0258579</w:t>
            </w:r>
          </w:p>
        </w:tc>
        <w:tc>
          <w:tcPr>
            <w:tcW w:w="1128" w:type="dxa"/>
            <w:noWrap/>
          </w:tcPr>
          <w:p w14:paraId="16C952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0.80 </w:t>
            </w:r>
          </w:p>
        </w:tc>
      </w:tr>
      <w:tr w:rsidR="00D660B6" w14:paraId="3A991DA4" w14:textId="77777777" w:rsidTr="00D660B6">
        <w:trPr>
          <w:trHeight w:val="290"/>
          <w:jc w:val="center"/>
        </w:trPr>
        <w:tc>
          <w:tcPr>
            <w:tcW w:w="5711" w:type="dxa"/>
            <w:noWrap/>
          </w:tcPr>
          <w:p w14:paraId="23C36B5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Glycerophosphoric</w:t>
            </w:r>
            <w:proofErr w:type="spellEnd"/>
            <w:r>
              <w:rPr>
                <w:rFonts w:ascii="Arial" w:eastAsia="SimSun" w:hAnsi="Arial" w:cs="Arial"/>
                <w:color w:val="000000" w:themeColor="text1"/>
                <w:kern w:val="0"/>
                <w:sz w:val="20"/>
                <w:szCs w:val="20"/>
                <w:lang w:bidi="ar"/>
              </w:rPr>
              <w:t xml:space="preserve"> Acid</w:t>
            </w:r>
          </w:p>
        </w:tc>
        <w:tc>
          <w:tcPr>
            <w:tcW w:w="1683" w:type="dxa"/>
            <w:noWrap/>
          </w:tcPr>
          <w:p w14:paraId="49C2DFE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HMDB0252849</w:t>
            </w:r>
          </w:p>
        </w:tc>
        <w:tc>
          <w:tcPr>
            <w:tcW w:w="1128" w:type="dxa"/>
            <w:noWrap/>
          </w:tcPr>
          <w:p w14:paraId="390A41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0.73 </w:t>
            </w:r>
          </w:p>
        </w:tc>
      </w:tr>
      <w:tr w:rsidR="00D660B6" w14:paraId="1F16611E" w14:textId="77777777" w:rsidTr="00D660B6">
        <w:trPr>
          <w:trHeight w:val="290"/>
          <w:jc w:val="center"/>
        </w:trPr>
        <w:tc>
          <w:tcPr>
            <w:tcW w:w="5711" w:type="dxa"/>
            <w:noWrap/>
          </w:tcPr>
          <w:p w14:paraId="7EC9AF9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PC(</w:t>
            </w:r>
            <w:proofErr w:type="gramEnd"/>
            <w:r>
              <w:rPr>
                <w:rFonts w:ascii="Arial" w:eastAsia="SimSun" w:hAnsi="Arial" w:cs="Arial"/>
                <w:color w:val="000000" w:themeColor="text1"/>
                <w:kern w:val="0"/>
                <w:sz w:val="20"/>
                <w:szCs w:val="20"/>
                <w:lang w:bidi="ar"/>
              </w:rPr>
              <w:t>18:0/18:4(9E,11E,13E,15E))</w:t>
            </w:r>
          </w:p>
        </w:tc>
        <w:tc>
          <w:tcPr>
            <w:tcW w:w="1683" w:type="dxa"/>
            <w:noWrap/>
          </w:tcPr>
          <w:p w14:paraId="129D19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036148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0.71 </w:t>
            </w:r>
          </w:p>
        </w:tc>
      </w:tr>
      <w:tr w:rsidR="00D660B6" w14:paraId="1E75AAE8" w14:textId="77777777" w:rsidTr="00D660B6">
        <w:trPr>
          <w:trHeight w:val="290"/>
          <w:jc w:val="center"/>
        </w:trPr>
        <w:tc>
          <w:tcPr>
            <w:tcW w:w="5711" w:type="dxa"/>
            <w:noWrap/>
          </w:tcPr>
          <w:p w14:paraId="7977C15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21:0/18:3(9Z,12Z,15Z))</w:t>
            </w:r>
          </w:p>
        </w:tc>
        <w:tc>
          <w:tcPr>
            <w:tcW w:w="1683" w:type="dxa"/>
            <w:noWrap/>
          </w:tcPr>
          <w:p w14:paraId="01E36AB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39BD5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0.64 </w:t>
            </w:r>
          </w:p>
        </w:tc>
      </w:tr>
      <w:tr w:rsidR="00D660B6" w14:paraId="53E3C790" w14:textId="77777777" w:rsidTr="00D660B6">
        <w:trPr>
          <w:trHeight w:val="290"/>
          <w:jc w:val="center"/>
        </w:trPr>
        <w:tc>
          <w:tcPr>
            <w:tcW w:w="5711" w:type="dxa"/>
            <w:noWrap/>
          </w:tcPr>
          <w:p w14:paraId="1EC03EC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22:4(7Z,10Z,13Z,16Z)/19:1(9Z))</w:t>
            </w:r>
          </w:p>
        </w:tc>
        <w:tc>
          <w:tcPr>
            <w:tcW w:w="1683" w:type="dxa"/>
            <w:noWrap/>
          </w:tcPr>
          <w:p w14:paraId="481A6C7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F479A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0.63 </w:t>
            </w:r>
          </w:p>
        </w:tc>
      </w:tr>
      <w:tr w:rsidR="00D660B6" w14:paraId="0A53BFFB" w14:textId="77777777" w:rsidTr="00D660B6">
        <w:trPr>
          <w:trHeight w:val="290"/>
          <w:jc w:val="center"/>
        </w:trPr>
        <w:tc>
          <w:tcPr>
            <w:tcW w:w="5711" w:type="dxa"/>
            <w:noWrap/>
          </w:tcPr>
          <w:p w14:paraId="7605F35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SM(d18:2(4E,14Z)/TXB2)</w:t>
            </w:r>
          </w:p>
        </w:tc>
        <w:tc>
          <w:tcPr>
            <w:tcW w:w="1683" w:type="dxa"/>
            <w:noWrap/>
          </w:tcPr>
          <w:p w14:paraId="38D2D78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HMDB0290575</w:t>
            </w:r>
          </w:p>
        </w:tc>
        <w:tc>
          <w:tcPr>
            <w:tcW w:w="1128" w:type="dxa"/>
            <w:noWrap/>
          </w:tcPr>
          <w:p w14:paraId="6BEF673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0.63 </w:t>
            </w:r>
          </w:p>
        </w:tc>
      </w:tr>
      <w:tr w:rsidR="00D660B6" w14:paraId="53CE1DF5" w14:textId="77777777" w:rsidTr="00D660B6">
        <w:trPr>
          <w:trHeight w:val="290"/>
          <w:jc w:val="center"/>
        </w:trPr>
        <w:tc>
          <w:tcPr>
            <w:tcW w:w="5711" w:type="dxa"/>
            <w:noWrap/>
          </w:tcPr>
          <w:p w14:paraId="6D8E59F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DG(</w:t>
            </w:r>
            <w:proofErr w:type="gramEnd"/>
            <w:r>
              <w:rPr>
                <w:rFonts w:ascii="Arial" w:eastAsia="SimSun" w:hAnsi="Arial" w:cs="Arial"/>
                <w:color w:val="000000" w:themeColor="text1"/>
                <w:kern w:val="0"/>
                <w:sz w:val="20"/>
                <w:szCs w:val="20"/>
                <w:lang w:bidi="ar"/>
              </w:rPr>
              <w:t>19:0/6 keto-PGF1alpha/0:0)</w:t>
            </w:r>
          </w:p>
        </w:tc>
        <w:tc>
          <w:tcPr>
            <w:tcW w:w="1683" w:type="dxa"/>
            <w:noWrap/>
          </w:tcPr>
          <w:p w14:paraId="1E9833B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HMDB0296079</w:t>
            </w:r>
          </w:p>
        </w:tc>
        <w:tc>
          <w:tcPr>
            <w:tcW w:w="1128" w:type="dxa"/>
            <w:noWrap/>
          </w:tcPr>
          <w:p w14:paraId="5E7FABE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0.61 </w:t>
            </w:r>
          </w:p>
        </w:tc>
      </w:tr>
      <w:tr w:rsidR="00D660B6" w14:paraId="3B12E2BC" w14:textId="77777777" w:rsidTr="00D660B6">
        <w:trPr>
          <w:trHeight w:val="290"/>
          <w:jc w:val="center"/>
        </w:trPr>
        <w:tc>
          <w:tcPr>
            <w:tcW w:w="5711" w:type="dxa"/>
            <w:noWrap/>
          </w:tcPr>
          <w:p w14:paraId="4AE7FAF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w:t>
            </w:r>
            <w:proofErr w:type="spellStart"/>
            <w:r>
              <w:rPr>
                <w:rFonts w:ascii="Arial" w:eastAsia="SimSun" w:hAnsi="Arial" w:cs="Arial"/>
                <w:color w:val="000000" w:themeColor="text1"/>
                <w:kern w:val="0"/>
                <w:sz w:val="20"/>
                <w:szCs w:val="20"/>
                <w:lang w:bidi="ar"/>
              </w:rPr>
              <w:t>Cer</w:t>
            </w:r>
            <w:proofErr w:type="spellEnd"/>
            <w:r>
              <w:rPr>
                <w:rFonts w:ascii="Arial" w:eastAsia="SimSun" w:hAnsi="Arial" w:cs="Arial"/>
                <w:color w:val="000000" w:themeColor="text1"/>
                <w:kern w:val="0"/>
                <w:sz w:val="20"/>
                <w:szCs w:val="20"/>
                <w:lang w:bidi="ar"/>
              </w:rPr>
              <w:t>(d14:1(4E)/23:0)</w:t>
            </w:r>
          </w:p>
        </w:tc>
        <w:tc>
          <w:tcPr>
            <w:tcW w:w="1683" w:type="dxa"/>
            <w:noWrap/>
          </w:tcPr>
          <w:p w14:paraId="4A9D24C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2A1E41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61BD2C65" w14:textId="77777777" w:rsidTr="00D660B6">
        <w:trPr>
          <w:trHeight w:val="290"/>
          <w:jc w:val="center"/>
        </w:trPr>
        <w:tc>
          <w:tcPr>
            <w:tcW w:w="5711" w:type="dxa"/>
            <w:noWrap/>
          </w:tcPr>
          <w:p w14:paraId="5CEC892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18:3(6Z,9Z,12Z)/0:0)</w:t>
            </w:r>
          </w:p>
        </w:tc>
        <w:tc>
          <w:tcPr>
            <w:tcW w:w="1683" w:type="dxa"/>
            <w:noWrap/>
          </w:tcPr>
          <w:p w14:paraId="57509E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HMDB0010387</w:t>
            </w:r>
          </w:p>
        </w:tc>
        <w:tc>
          <w:tcPr>
            <w:tcW w:w="1128" w:type="dxa"/>
            <w:noWrap/>
          </w:tcPr>
          <w:p w14:paraId="493498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5888DA48" w14:textId="77777777" w:rsidTr="00D660B6">
        <w:trPr>
          <w:trHeight w:val="290"/>
          <w:jc w:val="center"/>
        </w:trPr>
        <w:tc>
          <w:tcPr>
            <w:tcW w:w="5711" w:type="dxa"/>
            <w:noWrap/>
          </w:tcPr>
          <w:p w14:paraId="27E3A32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(R)-2-((S)-1,2-Dihydroxyethyl)-4,5-Dihydroxyfuran-3(2h)-One</w:t>
            </w:r>
          </w:p>
        </w:tc>
        <w:tc>
          <w:tcPr>
            <w:tcW w:w="1683" w:type="dxa"/>
            <w:noWrap/>
          </w:tcPr>
          <w:p w14:paraId="5F76F5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HMDB0248912</w:t>
            </w:r>
          </w:p>
        </w:tc>
        <w:tc>
          <w:tcPr>
            <w:tcW w:w="1128" w:type="dxa"/>
            <w:noWrap/>
          </w:tcPr>
          <w:p w14:paraId="41FC3E2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79DE18A4" w14:textId="77777777" w:rsidTr="00D660B6">
        <w:trPr>
          <w:trHeight w:val="290"/>
          <w:jc w:val="center"/>
        </w:trPr>
        <w:tc>
          <w:tcPr>
            <w:tcW w:w="5711" w:type="dxa"/>
            <w:noWrap/>
          </w:tcPr>
          <w:p w14:paraId="76C3716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PC(P-18:1(9Z)/20:4(5Z,8Z,11Z,14Z)-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20))</w:t>
            </w:r>
          </w:p>
        </w:tc>
        <w:tc>
          <w:tcPr>
            <w:tcW w:w="1683" w:type="dxa"/>
            <w:noWrap/>
          </w:tcPr>
          <w:p w14:paraId="3BBFEF8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HMDB0289741</w:t>
            </w:r>
          </w:p>
        </w:tc>
        <w:tc>
          <w:tcPr>
            <w:tcW w:w="1128" w:type="dxa"/>
            <w:noWrap/>
          </w:tcPr>
          <w:p w14:paraId="272A7DF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0700E7E9" w14:textId="77777777" w:rsidTr="00D660B6">
        <w:trPr>
          <w:trHeight w:val="290"/>
          <w:jc w:val="center"/>
        </w:trPr>
        <w:tc>
          <w:tcPr>
            <w:tcW w:w="5711" w:type="dxa"/>
            <w:noWrap/>
          </w:tcPr>
          <w:p w14:paraId="1A67178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20:0/18:3(9Z,12Z,15Z))</w:t>
            </w:r>
          </w:p>
        </w:tc>
        <w:tc>
          <w:tcPr>
            <w:tcW w:w="1683" w:type="dxa"/>
            <w:noWrap/>
          </w:tcPr>
          <w:p w14:paraId="59F6A6B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HMDB0008272</w:t>
            </w:r>
          </w:p>
        </w:tc>
        <w:tc>
          <w:tcPr>
            <w:tcW w:w="1128" w:type="dxa"/>
            <w:noWrap/>
          </w:tcPr>
          <w:p w14:paraId="243589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0.56 </w:t>
            </w:r>
          </w:p>
        </w:tc>
      </w:tr>
      <w:tr w:rsidR="00D660B6" w14:paraId="5E2DC750" w14:textId="77777777" w:rsidTr="00D660B6">
        <w:trPr>
          <w:trHeight w:val="290"/>
          <w:jc w:val="center"/>
        </w:trPr>
        <w:tc>
          <w:tcPr>
            <w:tcW w:w="5711" w:type="dxa"/>
            <w:noWrap/>
          </w:tcPr>
          <w:p w14:paraId="187109B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Erythronic</w:t>
            </w:r>
            <w:proofErr w:type="spellEnd"/>
            <w:r>
              <w:rPr>
                <w:rFonts w:ascii="Arial" w:eastAsia="SimSun" w:hAnsi="Arial" w:cs="Arial"/>
                <w:color w:val="000000" w:themeColor="text1"/>
                <w:kern w:val="0"/>
                <w:sz w:val="20"/>
                <w:szCs w:val="20"/>
                <w:lang w:bidi="ar"/>
              </w:rPr>
              <w:t xml:space="preserve"> Acid</w:t>
            </w:r>
          </w:p>
        </w:tc>
        <w:tc>
          <w:tcPr>
            <w:tcW w:w="1683" w:type="dxa"/>
            <w:noWrap/>
          </w:tcPr>
          <w:p w14:paraId="6553ED0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HMDB0000613</w:t>
            </w:r>
          </w:p>
        </w:tc>
        <w:tc>
          <w:tcPr>
            <w:tcW w:w="1128" w:type="dxa"/>
            <w:noWrap/>
          </w:tcPr>
          <w:p w14:paraId="7A1C9C6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0.55 </w:t>
            </w:r>
          </w:p>
        </w:tc>
      </w:tr>
      <w:tr w:rsidR="00D660B6" w14:paraId="01AD5EF4" w14:textId="77777777" w:rsidTr="00D660B6">
        <w:trPr>
          <w:trHeight w:val="290"/>
          <w:jc w:val="center"/>
        </w:trPr>
        <w:tc>
          <w:tcPr>
            <w:tcW w:w="5711" w:type="dxa"/>
            <w:noWrap/>
          </w:tcPr>
          <w:p w14:paraId="6E1D371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PC(P-16:0/22:6(5Z,7Z,10Z,13Z,16Z,19Z)-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4))</w:t>
            </w:r>
          </w:p>
        </w:tc>
        <w:tc>
          <w:tcPr>
            <w:tcW w:w="1683" w:type="dxa"/>
            <w:noWrap/>
          </w:tcPr>
          <w:p w14:paraId="157E76A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HMDB0289501</w:t>
            </w:r>
          </w:p>
        </w:tc>
        <w:tc>
          <w:tcPr>
            <w:tcW w:w="1128" w:type="dxa"/>
            <w:noWrap/>
          </w:tcPr>
          <w:p w14:paraId="200EE6B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0.53 </w:t>
            </w:r>
          </w:p>
        </w:tc>
      </w:tr>
      <w:tr w:rsidR="00D660B6" w14:paraId="1712525E" w14:textId="77777777" w:rsidTr="00D660B6">
        <w:trPr>
          <w:trHeight w:val="290"/>
          <w:jc w:val="center"/>
        </w:trPr>
        <w:tc>
          <w:tcPr>
            <w:tcW w:w="5711" w:type="dxa"/>
            <w:noWrap/>
          </w:tcPr>
          <w:p w14:paraId="3F62F6A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1-O-(2-Methoxy-Hexadecyl)-Sn-Glycerol</w:t>
            </w:r>
          </w:p>
        </w:tc>
        <w:tc>
          <w:tcPr>
            <w:tcW w:w="1683" w:type="dxa"/>
            <w:noWrap/>
          </w:tcPr>
          <w:p w14:paraId="73BA999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0936A78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0.53 </w:t>
            </w:r>
          </w:p>
        </w:tc>
      </w:tr>
      <w:tr w:rsidR="00D660B6" w14:paraId="4181D810" w14:textId="77777777" w:rsidTr="00D660B6">
        <w:trPr>
          <w:trHeight w:val="290"/>
          <w:jc w:val="center"/>
        </w:trPr>
        <w:tc>
          <w:tcPr>
            <w:tcW w:w="5711" w:type="dxa"/>
            <w:noWrap/>
          </w:tcPr>
          <w:p w14:paraId="7A9EBC8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20:3(8Z,11Z,14Z)/18:3(6Z,9Z,12Z))</w:t>
            </w:r>
          </w:p>
        </w:tc>
        <w:tc>
          <w:tcPr>
            <w:tcW w:w="1683" w:type="dxa"/>
            <w:noWrap/>
          </w:tcPr>
          <w:p w14:paraId="7E13B4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HMDB0008403</w:t>
            </w:r>
          </w:p>
        </w:tc>
        <w:tc>
          <w:tcPr>
            <w:tcW w:w="1128" w:type="dxa"/>
            <w:noWrap/>
          </w:tcPr>
          <w:p w14:paraId="5C3DD04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0.52 </w:t>
            </w:r>
          </w:p>
        </w:tc>
      </w:tr>
      <w:tr w:rsidR="00D660B6" w14:paraId="4AECA7BA" w14:textId="77777777" w:rsidTr="00D660B6">
        <w:trPr>
          <w:trHeight w:val="290"/>
          <w:jc w:val="center"/>
        </w:trPr>
        <w:tc>
          <w:tcPr>
            <w:tcW w:w="5711" w:type="dxa"/>
            <w:noWrap/>
          </w:tcPr>
          <w:p w14:paraId="455DCAF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15:0/18:2(9Z,12Z))</w:t>
            </w:r>
          </w:p>
        </w:tc>
        <w:tc>
          <w:tcPr>
            <w:tcW w:w="1683" w:type="dxa"/>
            <w:noWrap/>
          </w:tcPr>
          <w:p w14:paraId="6703F9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HMDB0007940</w:t>
            </w:r>
          </w:p>
        </w:tc>
        <w:tc>
          <w:tcPr>
            <w:tcW w:w="1128" w:type="dxa"/>
            <w:noWrap/>
          </w:tcPr>
          <w:p w14:paraId="3E595B0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0.51 </w:t>
            </w:r>
          </w:p>
        </w:tc>
      </w:tr>
      <w:tr w:rsidR="00D660B6" w14:paraId="521205A7" w14:textId="77777777" w:rsidTr="00D660B6">
        <w:trPr>
          <w:trHeight w:val="290"/>
          <w:jc w:val="center"/>
        </w:trPr>
        <w:tc>
          <w:tcPr>
            <w:tcW w:w="5711" w:type="dxa"/>
            <w:noWrap/>
          </w:tcPr>
          <w:p w14:paraId="7477B13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1-O-(2r-Hydroxy-Octadecyl)-Sn-Glycerol</w:t>
            </w:r>
          </w:p>
        </w:tc>
        <w:tc>
          <w:tcPr>
            <w:tcW w:w="1683" w:type="dxa"/>
            <w:noWrap/>
          </w:tcPr>
          <w:p w14:paraId="0DF3A8A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027FE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0.50 </w:t>
            </w:r>
          </w:p>
        </w:tc>
      </w:tr>
      <w:tr w:rsidR="00D660B6" w14:paraId="2DEC6867" w14:textId="77777777" w:rsidTr="00D660B6">
        <w:trPr>
          <w:trHeight w:val="290"/>
          <w:jc w:val="center"/>
        </w:trPr>
        <w:tc>
          <w:tcPr>
            <w:tcW w:w="5711" w:type="dxa"/>
            <w:noWrap/>
          </w:tcPr>
          <w:p w14:paraId="68D8AFA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1-Iodobutane</w:t>
            </w:r>
          </w:p>
        </w:tc>
        <w:tc>
          <w:tcPr>
            <w:tcW w:w="1683" w:type="dxa"/>
            <w:noWrap/>
          </w:tcPr>
          <w:p w14:paraId="10462E2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HMDB0243906</w:t>
            </w:r>
          </w:p>
        </w:tc>
        <w:tc>
          <w:tcPr>
            <w:tcW w:w="1128" w:type="dxa"/>
            <w:noWrap/>
          </w:tcPr>
          <w:p w14:paraId="41C390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18D475B9" w14:textId="77777777" w:rsidTr="00D660B6">
        <w:trPr>
          <w:trHeight w:val="290"/>
          <w:jc w:val="center"/>
        </w:trPr>
        <w:tc>
          <w:tcPr>
            <w:tcW w:w="5711" w:type="dxa"/>
            <w:noWrap/>
          </w:tcPr>
          <w:p w14:paraId="7689685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Ribavirin</w:t>
            </w:r>
          </w:p>
        </w:tc>
        <w:tc>
          <w:tcPr>
            <w:tcW w:w="1683" w:type="dxa"/>
            <w:noWrap/>
          </w:tcPr>
          <w:p w14:paraId="5E64A5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HMDB0014949</w:t>
            </w:r>
          </w:p>
        </w:tc>
        <w:tc>
          <w:tcPr>
            <w:tcW w:w="1128" w:type="dxa"/>
            <w:noWrap/>
          </w:tcPr>
          <w:p w14:paraId="797941F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0B7B67C5" w14:textId="77777777" w:rsidTr="00D660B6">
        <w:trPr>
          <w:trHeight w:val="290"/>
          <w:jc w:val="center"/>
        </w:trPr>
        <w:tc>
          <w:tcPr>
            <w:tcW w:w="5711" w:type="dxa"/>
            <w:noWrap/>
          </w:tcPr>
          <w:p w14:paraId="57BA5B8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14:1(9Z)/22:4(7Z,10Z,13Z,16Z))</w:t>
            </w:r>
          </w:p>
        </w:tc>
        <w:tc>
          <w:tcPr>
            <w:tcW w:w="1683" w:type="dxa"/>
            <w:noWrap/>
          </w:tcPr>
          <w:p w14:paraId="6D8B8D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HMDB0007922</w:t>
            </w:r>
          </w:p>
        </w:tc>
        <w:tc>
          <w:tcPr>
            <w:tcW w:w="1128" w:type="dxa"/>
            <w:noWrap/>
          </w:tcPr>
          <w:p w14:paraId="5AC5942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0.47 </w:t>
            </w:r>
          </w:p>
        </w:tc>
      </w:tr>
      <w:tr w:rsidR="00D660B6" w14:paraId="7581EDA6" w14:textId="77777777" w:rsidTr="00D660B6">
        <w:trPr>
          <w:trHeight w:val="290"/>
          <w:jc w:val="center"/>
        </w:trPr>
        <w:tc>
          <w:tcPr>
            <w:tcW w:w="5711" w:type="dxa"/>
            <w:noWrap/>
          </w:tcPr>
          <w:p w14:paraId="1AD8BBF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3-Propyl Acrolein</w:t>
            </w:r>
          </w:p>
        </w:tc>
        <w:tc>
          <w:tcPr>
            <w:tcW w:w="1683" w:type="dxa"/>
            <w:noWrap/>
          </w:tcPr>
          <w:p w14:paraId="3AA590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HMDB0031496</w:t>
            </w:r>
          </w:p>
        </w:tc>
        <w:tc>
          <w:tcPr>
            <w:tcW w:w="1128" w:type="dxa"/>
            <w:noWrap/>
          </w:tcPr>
          <w:p w14:paraId="70DF981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0.46 </w:t>
            </w:r>
          </w:p>
        </w:tc>
      </w:tr>
      <w:tr w:rsidR="00D660B6" w14:paraId="18F359E2" w14:textId="77777777" w:rsidTr="00D660B6">
        <w:trPr>
          <w:trHeight w:val="290"/>
          <w:jc w:val="center"/>
        </w:trPr>
        <w:tc>
          <w:tcPr>
            <w:tcW w:w="5711" w:type="dxa"/>
            <w:noWrap/>
          </w:tcPr>
          <w:p w14:paraId="0F0BBA8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PE(</w:t>
            </w:r>
            <w:proofErr w:type="gramEnd"/>
            <w:r>
              <w:rPr>
                <w:rFonts w:ascii="Arial" w:eastAsia="SimSun" w:hAnsi="Arial" w:cs="Arial"/>
                <w:color w:val="000000" w:themeColor="text1"/>
                <w:kern w:val="0"/>
                <w:sz w:val="20"/>
                <w:szCs w:val="20"/>
                <w:lang w:bidi="ar"/>
              </w:rPr>
              <w:t>15:1(9Z)/21:0)</w:t>
            </w:r>
          </w:p>
        </w:tc>
        <w:tc>
          <w:tcPr>
            <w:tcW w:w="1683" w:type="dxa"/>
            <w:noWrap/>
          </w:tcPr>
          <w:p w14:paraId="74A8151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D67FE6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0.44 </w:t>
            </w:r>
          </w:p>
        </w:tc>
      </w:tr>
      <w:tr w:rsidR="00D660B6" w14:paraId="0D11443F" w14:textId="77777777" w:rsidTr="00D660B6">
        <w:trPr>
          <w:trHeight w:val="290"/>
          <w:jc w:val="center"/>
        </w:trPr>
        <w:tc>
          <w:tcPr>
            <w:tcW w:w="5711" w:type="dxa"/>
            <w:noWrap/>
          </w:tcPr>
          <w:p w14:paraId="49D03F0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Arginylisoleucine</w:t>
            </w:r>
            <w:proofErr w:type="spellEnd"/>
          </w:p>
        </w:tc>
        <w:tc>
          <w:tcPr>
            <w:tcW w:w="1683" w:type="dxa"/>
            <w:noWrap/>
          </w:tcPr>
          <w:p w14:paraId="6E2699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HMDB0028712</w:t>
            </w:r>
          </w:p>
        </w:tc>
        <w:tc>
          <w:tcPr>
            <w:tcW w:w="1128" w:type="dxa"/>
            <w:noWrap/>
          </w:tcPr>
          <w:p w14:paraId="0BC9C14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0.44 </w:t>
            </w:r>
          </w:p>
        </w:tc>
      </w:tr>
      <w:tr w:rsidR="00D660B6" w14:paraId="7C25FF14" w14:textId="77777777" w:rsidTr="00D660B6">
        <w:trPr>
          <w:trHeight w:val="290"/>
          <w:jc w:val="center"/>
        </w:trPr>
        <w:tc>
          <w:tcPr>
            <w:tcW w:w="5711" w:type="dxa"/>
            <w:noWrap/>
          </w:tcPr>
          <w:p w14:paraId="1A8C4B4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SM(</w:t>
            </w:r>
            <w:proofErr w:type="gramEnd"/>
            <w:r>
              <w:rPr>
                <w:rFonts w:ascii="Arial" w:eastAsia="SimSun" w:hAnsi="Arial" w:cs="Arial"/>
                <w:color w:val="000000" w:themeColor="text1"/>
                <w:kern w:val="0"/>
                <w:sz w:val="20"/>
                <w:szCs w:val="20"/>
                <w:lang w:bidi="ar"/>
              </w:rPr>
              <w:t>d18:1/6 keto-PGF1alpha)</w:t>
            </w:r>
          </w:p>
        </w:tc>
        <w:tc>
          <w:tcPr>
            <w:tcW w:w="1683" w:type="dxa"/>
            <w:noWrap/>
          </w:tcPr>
          <w:p w14:paraId="48B74C1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HMDB0290518</w:t>
            </w:r>
          </w:p>
        </w:tc>
        <w:tc>
          <w:tcPr>
            <w:tcW w:w="1128" w:type="dxa"/>
            <w:noWrap/>
          </w:tcPr>
          <w:p w14:paraId="2BD3B26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0.42 </w:t>
            </w:r>
          </w:p>
        </w:tc>
      </w:tr>
      <w:tr w:rsidR="00D660B6" w14:paraId="0B61C7CB" w14:textId="77777777" w:rsidTr="00D660B6">
        <w:trPr>
          <w:trHeight w:val="290"/>
          <w:jc w:val="center"/>
        </w:trPr>
        <w:tc>
          <w:tcPr>
            <w:tcW w:w="5711" w:type="dxa"/>
            <w:noWrap/>
          </w:tcPr>
          <w:p w14:paraId="2461028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PC(P-18:1(11Z)/16:0)</w:t>
            </w:r>
          </w:p>
        </w:tc>
        <w:tc>
          <w:tcPr>
            <w:tcW w:w="1683" w:type="dxa"/>
            <w:noWrap/>
          </w:tcPr>
          <w:p w14:paraId="0558C97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HMDB0011272</w:t>
            </w:r>
          </w:p>
        </w:tc>
        <w:tc>
          <w:tcPr>
            <w:tcW w:w="1128" w:type="dxa"/>
            <w:noWrap/>
          </w:tcPr>
          <w:p w14:paraId="05C8FA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0.41 </w:t>
            </w:r>
          </w:p>
        </w:tc>
      </w:tr>
      <w:tr w:rsidR="00D660B6" w14:paraId="3E09C894" w14:textId="77777777" w:rsidTr="00D660B6">
        <w:trPr>
          <w:trHeight w:val="290"/>
          <w:jc w:val="center"/>
        </w:trPr>
        <w:tc>
          <w:tcPr>
            <w:tcW w:w="5711" w:type="dxa"/>
            <w:noWrap/>
          </w:tcPr>
          <w:p w14:paraId="139981B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15:0/22:0)</w:t>
            </w:r>
          </w:p>
        </w:tc>
        <w:tc>
          <w:tcPr>
            <w:tcW w:w="1683" w:type="dxa"/>
            <w:noWrap/>
          </w:tcPr>
          <w:p w14:paraId="3E5646A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HMDB0008907</w:t>
            </w:r>
          </w:p>
        </w:tc>
        <w:tc>
          <w:tcPr>
            <w:tcW w:w="1128" w:type="dxa"/>
            <w:noWrap/>
          </w:tcPr>
          <w:p w14:paraId="0C0CBA7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0.41 </w:t>
            </w:r>
          </w:p>
        </w:tc>
      </w:tr>
      <w:tr w:rsidR="00D660B6" w14:paraId="3F41A0ED" w14:textId="77777777" w:rsidTr="00D660B6">
        <w:trPr>
          <w:trHeight w:val="290"/>
          <w:jc w:val="center"/>
        </w:trPr>
        <w:tc>
          <w:tcPr>
            <w:tcW w:w="5711" w:type="dxa"/>
            <w:noWrap/>
          </w:tcPr>
          <w:p w14:paraId="1EE4173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PS(O-20:0/17:0)</w:t>
            </w:r>
          </w:p>
        </w:tc>
        <w:tc>
          <w:tcPr>
            <w:tcW w:w="1683" w:type="dxa"/>
            <w:noWrap/>
          </w:tcPr>
          <w:p w14:paraId="3B1E32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2830F9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0.40 </w:t>
            </w:r>
          </w:p>
        </w:tc>
      </w:tr>
      <w:tr w:rsidR="00D660B6" w14:paraId="65ECB78C" w14:textId="77777777" w:rsidTr="00D660B6">
        <w:trPr>
          <w:trHeight w:val="290"/>
          <w:jc w:val="center"/>
        </w:trPr>
        <w:tc>
          <w:tcPr>
            <w:tcW w:w="5711" w:type="dxa"/>
            <w:noWrap/>
          </w:tcPr>
          <w:p w14:paraId="0606716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PC(O-16:0/18:2(9Z,12Z))</w:t>
            </w:r>
          </w:p>
        </w:tc>
        <w:tc>
          <w:tcPr>
            <w:tcW w:w="1683" w:type="dxa"/>
            <w:noWrap/>
          </w:tcPr>
          <w:p w14:paraId="769686A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HMDB0011151</w:t>
            </w:r>
          </w:p>
        </w:tc>
        <w:tc>
          <w:tcPr>
            <w:tcW w:w="1128" w:type="dxa"/>
            <w:noWrap/>
          </w:tcPr>
          <w:p w14:paraId="639452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0.40 </w:t>
            </w:r>
          </w:p>
        </w:tc>
      </w:tr>
      <w:tr w:rsidR="00D660B6" w14:paraId="14036F41" w14:textId="77777777" w:rsidTr="00D660B6">
        <w:trPr>
          <w:trHeight w:val="290"/>
          <w:jc w:val="center"/>
        </w:trPr>
        <w:tc>
          <w:tcPr>
            <w:tcW w:w="5711" w:type="dxa"/>
            <w:noWrap/>
          </w:tcPr>
          <w:p w14:paraId="60D6D22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2-Tetradecylcyclobutanone</w:t>
            </w:r>
          </w:p>
        </w:tc>
        <w:tc>
          <w:tcPr>
            <w:tcW w:w="1683" w:type="dxa"/>
            <w:noWrap/>
          </w:tcPr>
          <w:p w14:paraId="45B4DA6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HMDB0037517</w:t>
            </w:r>
          </w:p>
        </w:tc>
        <w:tc>
          <w:tcPr>
            <w:tcW w:w="1128" w:type="dxa"/>
            <w:noWrap/>
          </w:tcPr>
          <w:p w14:paraId="77689AD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0.37 </w:t>
            </w:r>
          </w:p>
        </w:tc>
      </w:tr>
      <w:tr w:rsidR="00D660B6" w14:paraId="1871C257" w14:textId="77777777" w:rsidTr="00D660B6">
        <w:trPr>
          <w:trHeight w:val="290"/>
          <w:jc w:val="center"/>
        </w:trPr>
        <w:tc>
          <w:tcPr>
            <w:tcW w:w="5711" w:type="dxa"/>
            <w:noWrap/>
          </w:tcPr>
          <w:p w14:paraId="42A0FD3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18:3(9Z,12Z,15Z)/20:3(8Z,11Z,14Z))</w:t>
            </w:r>
          </w:p>
        </w:tc>
        <w:tc>
          <w:tcPr>
            <w:tcW w:w="1683" w:type="dxa"/>
            <w:noWrap/>
          </w:tcPr>
          <w:p w14:paraId="6850B19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HMDB0008212</w:t>
            </w:r>
          </w:p>
        </w:tc>
        <w:tc>
          <w:tcPr>
            <w:tcW w:w="1128" w:type="dxa"/>
            <w:noWrap/>
          </w:tcPr>
          <w:p w14:paraId="42E2A83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0.35 </w:t>
            </w:r>
          </w:p>
        </w:tc>
      </w:tr>
      <w:tr w:rsidR="00D660B6" w14:paraId="1995A35B" w14:textId="77777777" w:rsidTr="00D660B6">
        <w:trPr>
          <w:trHeight w:val="290"/>
          <w:jc w:val="center"/>
        </w:trPr>
        <w:tc>
          <w:tcPr>
            <w:tcW w:w="5711" w:type="dxa"/>
            <w:noWrap/>
          </w:tcPr>
          <w:p w14:paraId="5A94971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20:4(8Z,11Z,14Z,17Z)/20:4(5Z,8Z,11Z,14Z))</w:t>
            </w:r>
          </w:p>
        </w:tc>
        <w:tc>
          <w:tcPr>
            <w:tcW w:w="1683" w:type="dxa"/>
            <w:noWrap/>
          </w:tcPr>
          <w:p w14:paraId="3B5DFB8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HMDB0008476</w:t>
            </w:r>
          </w:p>
        </w:tc>
        <w:tc>
          <w:tcPr>
            <w:tcW w:w="1128" w:type="dxa"/>
            <w:noWrap/>
          </w:tcPr>
          <w:p w14:paraId="4B27E7B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0.35 </w:t>
            </w:r>
          </w:p>
        </w:tc>
      </w:tr>
      <w:tr w:rsidR="00D660B6" w14:paraId="232E5A4C" w14:textId="77777777" w:rsidTr="00D660B6">
        <w:trPr>
          <w:trHeight w:val="290"/>
          <w:jc w:val="center"/>
        </w:trPr>
        <w:tc>
          <w:tcPr>
            <w:tcW w:w="5711" w:type="dxa"/>
            <w:noWrap/>
          </w:tcPr>
          <w:p w14:paraId="126C958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PT(</w:t>
            </w:r>
            <w:proofErr w:type="gramEnd"/>
            <w:r>
              <w:rPr>
                <w:rFonts w:ascii="Arial" w:eastAsia="SimSun" w:hAnsi="Arial" w:cs="Arial"/>
                <w:color w:val="000000" w:themeColor="text1"/>
                <w:kern w:val="0"/>
                <w:sz w:val="20"/>
                <w:szCs w:val="20"/>
                <w:lang w:bidi="ar"/>
              </w:rPr>
              <w:t>20:1(9Z)/20:4(5Z,8Z,11Z,14Z))</w:t>
            </w:r>
          </w:p>
        </w:tc>
        <w:tc>
          <w:tcPr>
            <w:tcW w:w="1683" w:type="dxa"/>
            <w:noWrap/>
          </w:tcPr>
          <w:p w14:paraId="10030A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15341A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0.33 </w:t>
            </w:r>
          </w:p>
        </w:tc>
      </w:tr>
      <w:tr w:rsidR="00D660B6" w14:paraId="38E0B614" w14:textId="77777777" w:rsidTr="00D660B6">
        <w:trPr>
          <w:trHeight w:val="290"/>
          <w:jc w:val="center"/>
        </w:trPr>
        <w:tc>
          <w:tcPr>
            <w:tcW w:w="5711" w:type="dxa"/>
            <w:noWrap/>
          </w:tcPr>
          <w:p w14:paraId="19124D8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PC(O-18:0/18:4(6Z,9Z,12Z,15Z))</w:t>
            </w:r>
          </w:p>
        </w:tc>
        <w:tc>
          <w:tcPr>
            <w:tcW w:w="1683" w:type="dxa"/>
            <w:noWrap/>
          </w:tcPr>
          <w:p w14:paraId="5E4E999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HMDB0304651</w:t>
            </w:r>
          </w:p>
        </w:tc>
        <w:tc>
          <w:tcPr>
            <w:tcW w:w="1128" w:type="dxa"/>
            <w:noWrap/>
          </w:tcPr>
          <w:p w14:paraId="433448C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0.32 </w:t>
            </w:r>
          </w:p>
        </w:tc>
      </w:tr>
      <w:tr w:rsidR="00D660B6" w14:paraId="25ABBF8E" w14:textId="77777777" w:rsidTr="00D660B6">
        <w:trPr>
          <w:trHeight w:val="290"/>
          <w:jc w:val="center"/>
        </w:trPr>
        <w:tc>
          <w:tcPr>
            <w:tcW w:w="5711" w:type="dxa"/>
            <w:noWrap/>
          </w:tcPr>
          <w:p w14:paraId="2C18EB0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19:0/16:0)</w:t>
            </w:r>
          </w:p>
        </w:tc>
        <w:tc>
          <w:tcPr>
            <w:tcW w:w="1683" w:type="dxa"/>
            <w:noWrap/>
          </w:tcPr>
          <w:p w14:paraId="451B4B6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81BF9C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0.31 </w:t>
            </w:r>
          </w:p>
        </w:tc>
      </w:tr>
      <w:tr w:rsidR="00D660B6" w14:paraId="7D1BC4D2" w14:textId="77777777" w:rsidTr="00D660B6">
        <w:trPr>
          <w:trHeight w:val="290"/>
          <w:jc w:val="center"/>
        </w:trPr>
        <w:tc>
          <w:tcPr>
            <w:tcW w:w="5711" w:type="dxa"/>
            <w:noWrap/>
          </w:tcPr>
          <w:p w14:paraId="50BD9D4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Phosphate</w:t>
            </w:r>
          </w:p>
        </w:tc>
        <w:tc>
          <w:tcPr>
            <w:tcW w:w="1683" w:type="dxa"/>
            <w:noWrap/>
          </w:tcPr>
          <w:p w14:paraId="41B5AD8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HMDB0001429</w:t>
            </w:r>
          </w:p>
        </w:tc>
        <w:tc>
          <w:tcPr>
            <w:tcW w:w="1128" w:type="dxa"/>
            <w:noWrap/>
          </w:tcPr>
          <w:p w14:paraId="00E2DB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0.30 </w:t>
            </w:r>
          </w:p>
        </w:tc>
      </w:tr>
      <w:tr w:rsidR="00D660B6" w14:paraId="2556B572" w14:textId="77777777" w:rsidTr="00D660B6">
        <w:trPr>
          <w:trHeight w:val="290"/>
          <w:jc w:val="center"/>
        </w:trPr>
        <w:tc>
          <w:tcPr>
            <w:tcW w:w="5711" w:type="dxa"/>
            <w:noWrap/>
          </w:tcPr>
          <w:p w14:paraId="62EA3A6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5-(2-</w:t>
            </w:r>
            <w:proofErr w:type="gramStart"/>
            <w:r>
              <w:rPr>
                <w:rFonts w:ascii="Arial" w:eastAsia="SimSun" w:hAnsi="Arial" w:cs="Arial"/>
                <w:color w:val="000000" w:themeColor="text1"/>
                <w:kern w:val="0"/>
                <w:sz w:val="20"/>
                <w:szCs w:val="20"/>
                <w:lang w:bidi="ar"/>
              </w:rPr>
              <w:t>Methylpropyl)Tetrahydro</w:t>
            </w:r>
            <w:proofErr w:type="gramEnd"/>
            <w:r>
              <w:rPr>
                <w:rFonts w:ascii="Arial" w:eastAsia="SimSun" w:hAnsi="Arial" w:cs="Arial"/>
                <w:color w:val="000000" w:themeColor="text1"/>
                <w:kern w:val="0"/>
                <w:sz w:val="20"/>
                <w:szCs w:val="20"/>
                <w:lang w:bidi="ar"/>
              </w:rPr>
              <w:t>-2-Oxo-3-Furancarboxylic Acid</w:t>
            </w:r>
          </w:p>
        </w:tc>
        <w:tc>
          <w:tcPr>
            <w:tcW w:w="1683" w:type="dxa"/>
            <w:noWrap/>
          </w:tcPr>
          <w:p w14:paraId="6EFB232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HMDB0030988</w:t>
            </w:r>
          </w:p>
        </w:tc>
        <w:tc>
          <w:tcPr>
            <w:tcW w:w="1128" w:type="dxa"/>
            <w:noWrap/>
          </w:tcPr>
          <w:p w14:paraId="015882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0.29 </w:t>
            </w:r>
          </w:p>
        </w:tc>
      </w:tr>
      <w:tr w:rsidR="00D660B6" w14:paraId="6581BDE7" w14:textId="77777777" w:rsidTr="00D660B6">
        <w:trPr>
          <w:trHeight w:val="290"/>
          <w:jc w:val="center"/>
        </w:trPr>
        <w:tc>
          <w:tcPr>
            <w:tcW w:w="5711" w:type="dxa"/>
            <w:noWrap/>
          </w:tcPr>
          <w:p w14:paraId="7E4A51B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PC(O-18:1(11Z)/18:2(9Z,12Z))</w:t>
            </w:r>
          </w:p>
        </w:tc>
        <w:tc>
          <w:tcPr>
            <w:tcW w:w="1683" w:type="dxa"/>
            <w:noWrap/>
          </w:tcPr>
          <w:p w14:paraId="1E962EB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HMDB0013425</w:t>
            </w:r>
          </w:p>
        </w:tc>
        <w:tc>
          <w:tcPr>
            <w:tcW w:w="1128" w:type="dxa"/>
            <w:noWrap/>
          </w:tcPr>
          <w:p w14:paraId="3564C21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0.27 </w:t>
            </w:r>
          </w:p>
        </w:tc>
      </w:tr>
      <w:tr w:rsidR="00D660B6" w14:paraId="3DFB7A02" w14:textId="77777777" w:rsidTr="00D660B6">
        <w:trPr>
          <w:trHeight w:val="290"/>
          <w:jc w:val="center"/>
        </w:trPr>
        <w:tc>
          <w:tcPr>
            <w:tcW w:w="5711" w:type="dxa"/>
            <w:noWrap/>
          </w:tcPr>
          <w:p w14:paraId="0426A51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1,12e-Pentadecadiene</w:t>
            </w:r>
          </w:p>
        </w:tc>
        <w:tc>
          <w:tcPr>
            <w:tcW w:w="1683" w:type="dxa"/>
            <w:noWrap/>
          </w:tcPr>
          <w:p w14:paraId="143AF4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03A49C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0.21 </w:t>
            </w:r>
          </w:p>
        </w:tc>
      </w:tr>
      <w:tr w:rsidR="00D660B6" w14:paraId="6FA4A05C" w14:textId="77777777" w:rsidTr="00D660B6">
        <w:trPr>
          <w:trHeight w:val="290"/>
          <w:jc w:val="center"/>
        </w:trPr>
        <w:tc>
          <w:tcPr>
            <w:tcW w:w="5711" w:type="dxa"/>
            <w:noWrap/>
          </w:tcPr>
          <w:p w14:paraId="390BB23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1-Heptadecene</w:t>
            </w:r>
          </w:p>
        </w:tc>
        <w:tc>
          <w:tcPr>
            <w:tcW w:w="1683" w:type="dxa"/>
            <w:noWrap/>
          </w:tcPr>
          <w:p w14:paraId="29EACD5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HMDB0302312</w:t>
            </w:r>
          </w:p>
        </w:tc>
        <w:tc>
          <w:tcPr>
            <w:tcW w:w="1128" w:type="dxa"/>
            <w:noWrap/>
          </w:tcPr>
          <w:p w14:paraId="228D094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0.21 </w:t>
            </w:r>
          </w:p>
        </w:tc>
      </w:tr>
      <w:tr w:rsidR="00D660B6" w14:paraId="4E308809" w14:textId="77777777" w:rsidTr="00D660B6">
        <w:trPr>
          <w:trHeight w:val="290"/>
          <w:jc w:val="center"/>
        </w:trPr>
        <w:tc>
          <w:tcPr>
            <w:tcW w:w="5711" w:type="dxa"/>
            <w:noWrap/>
          </w:tcPr>
          <w:p w14:paraId="29BDE1E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Benzothiazole</w:t>
            </w:r>
          </w:p>
        </w:tc>
        <w:tc>
          <w:tcPr>
            <w:tcW w:w="1683" w:type="dxa"/>
            <w:noWrap/>
          </w:tcPr>
          <w:p w14:paraId="01108E4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HMDB0032930</w:t>
            </w:r>
          </w:p>
        </w:tc>
        <w:tc>
          <w:tcPr>
            <w:tcW w:w="1128" w:type="dxa"/>
            <w:noWrap/>
          </w:tcPr>
          <w:p w14:paraId="01030BC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0.20 </w:t>
            </w:r>
          </w:p>
        </w:tc>
      </w:tr>
      <w:tr w:rsidR="00D660B6" w14:paraId="5076861B" w14:textId="77777777" w:rsidTr="00D660B6">
        <w:trPr>
          <w:trHeight w:val="290"/>
          <w:jc w:val="center"/>
        </w:trPr>
        <w:tc>
          <w:tcPr>
            <w:tcW w:w="5711" w:type="dxa"/>
            <w:noWrap/>
          </w:tcPr>
          <w:p w14:paraId="539491F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N-(3-Oxo-Decanoyl)-Homoserine Lactone</w:t>
            </w:r>
          </w:p>
        </w:tc>
        <w:tc>
          <w:tcPr>
            <w:tcW w:w="1683" w:type="dxa"/>
            <w:noWrap/>
          </w:tcPr>
          <w:p w14:paraId="037FE72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BDDD7A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0.20 </w:t>
            </w:r>
          </w:p>
        </w:tc>
      </w:tr>
      <w:tr w:rsidR="00D660B6" w14:paraId="1022BC74" w14:textId="77777777" w:rsidTr="00D660B6">
        <w:trPr>
          <w:trHeight w:val="290"/>
          <w:jc w:val="center"/>
        </w:trPr>
        <w:tc>
          <w:tcPr>
            <w:tcW w:w="5711" w:type="dxa"/>
            <w:noWrap/>
          </w:tcPr>
          <w:p w14:paraId="7FA3634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1-(8-[5]-Ladderane-Octanyl)-2-(8-[3]-Ladderane-Octanyl)-Sn-Glycero-3-Phospho-(1'-Sn-Glycerol)</w:t>
            </w:r>
          </w:p>
        </w:tc>
        <w:tc>
          <w:tcPr>
            <w:tcW w:w="1683" w:type="dxa"/>
            <w:noWrap/>
          </w:tcPr>
          <w:p w14:paraId="416A658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53A41B8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0.17 </w:t>
            </w:r>
          </w:p>
        </w:tc>
      </w:tr>
      <w:tr w:rsidR="00D660B6" w14:paraId="019DF8AA" w14:textId="77777777" w:rsidTr="00D660B6">
        <w:trPr>
          <w:trHeight w:val="290"/>
          <w:jc w:val="center"/>
        </w:trPr>
        <w:tc>
          <w:tcPr>
            <w:tcW w:w="5711" w:type="dxa"/>
            <w:noWrap/>
          </w:tcPr>
          <w:p w14:paraId="7AC02EE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Bis(2-Ethylhexyl) Phthalate</w:t>
            </w:r>
          </w:p>
        </w:tc>
        <w:tc>
          <w:tcPr>
            <w:tcW w:w="1683" w:type="dxa"/>
            <w:noWrap/>
          </w:tcPr>
          <w:p w14:paraId="3F90DCC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HMDB0249243</w:t>
            </w:r>
          </w:p>
        </w:tc>
        <w:tc>
          <w:tcPr>
            <w:tcW w:w="1128" w:type="dxa"/>
            <w:noWrap/>
          </w:tcPr>
          <w:p w14:paraId="54CB4CC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0.15 </w:t>
            </w:r>
          </w:p>
        </w:tc>
      </w:tr>
      <w:tr w:rsidR="00D660B6" w14:paraId="322D060F" w14:textId="77777777" w:rsidTr="00D660B6">
        <w:trPr>
          <w:trHeight w:val="290"/>
          <w:jc w:val="center"/>
        </w:trPr>
        <w:tc>
          <w:tcPr>
            <w:tcW w:w="5711" w:type="dxa"/>
            <w:noWrap/>
          </w:tcPr>
          <w:p w14:paraId="325883C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1,1,1,2,3,3,3-Heptafluoropropane</w:t>
            </w:r>
          </w:p>
        </w:tc>
        <w:tc>
          <w:tcPr>
            <w:tcW w:w="1683" w:type="dxa"/>
            <w:noWrap/>
          </w:tcPr>
          <w:p w14:paraId="54409FA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HMDB0244037</w:t>
            </w:r>
          </w:p>
        </w:tc>
        <w:tc>
          <w:tcPr>
            <w:tcW w:w="1128" w:type="dxa"/>
            <w:noWrap/>
          </w:tcPr>
          <w:p w14:paraId="38B059E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0.13 </w:t>
            </w:r>
          </w:p>
        </w:tc>
      </w:tr>
      <w:tr w:rsidR="00D660B6" w14:paraId="52ECA402" w14:textId="77777777" w:rsidTr="00D660B6">
        <w:trPr>
          <w:trHeight w:val="290"/>
          <w:jc w:val="center"/>
        </w:trPr>
        <w:tc>
          <w:tcPr>
            <w:tcW w:w="5711" w:type="dxa"/>
            <w:noWrap/>
          </w:tcPr>
          <w:p w14:paraId="2B3DA61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4-Methylimidazole</w:t>
            </w:r>
          </w:p>
        </w:tc>
        <w:tc>
          <w:tcPr>
            <w:tcW w:w="1683" w:type="dxa"/>
            <w:noWrap/>
          </w:tcPr>
          <w:p w14:paraId="44DD036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HMDB0246511</w:t>
            </w:r>
          </w:p>
        </w:tc>
        <w:tc>
          <w:tcPr>
            <w:tcW w:w="1128" w:type="dxa"/>
            <w:noWrap/>
          </w:tcPr>
          <w:p w14:paraId="4641A34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0.12 </w:t>
            </w:r>
          </w:p>
        </w:tc>
      </w:tr>
      <w:tr w:rsidR="00D660B6" w14:paraId="58DE797F" w14:textId="77777777" w:rsidTr="00D660B6">
        <w:trPr>
          <w:trHeight w:val="290"/>
          <w:jc w:val="center"/>
        </w:trPr>
        <w:tc>
          <w:tcPr>
            <w:tcW w:w="5711" w:type="dxa"/>
            <w:noWrap/>
          </w:tcPr>
          <w:p w14:paraId="3F7119D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Urolithin C</w:t>
            </w:r>
          </w:p>
        </w:tc>
        <w:tc>
          <w:tcPr>
            <w:tcW w:w="1683" w:type="dxa"/>
            <w:noWrap/>
          </w:tcPr>
          <w:p w14:paraId="497850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HMDB0029218</w:t>
            </w:r>
          </w:p>
        </w:tc>
        <w:tc>
          <w:tcPr>
            <w:tcW w:w="1128" w:type="dxa"/>
            <w:noWrap/>
          </w:tcPr>
          <w:p w14:paraId="3261138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0.10 </w:t>
            </w:r>
          </w:p>
        </w:tc>
      </w:tr>
      <w:tr w:rsidR="00D660B6" w14:paraId="26ED135C" w14:textId="77777777" w:rsidTr="00D660B6">
        <w:trPr>
          <w:trHeight w:val="290"/>
          <w:jc w:val="center"/>
        </w:trPr>
        <w:tc>
          <w:tcPr>
            <w:tcW w:w="5711" w:type="dxa"/>
            <w:noWrap/>
          </w:tcPr>
          <w:p w14:paraId="7D756CC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2,3-Butanediol</w:t>
            </w:r>
          </w:p>
        </w:tc>
        <w:tc>
          <w:tcPr>
            <w:tcW w:w="1683" w:type="dxa"/>
            <w:noWrap/>
          </w:tcPr>
          <w:p w14:paraId="26B6401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HMDB0003156</w:t>
            </w:r>
          </w:p>
        </w:tc>
        <w:tc>
          <w:tcPr>
            <w:tcW w:w="1128" w:type="dxa"/>
            <w:noWrap/>
          </w:tcPr>
          <w:p w14:paraId="7F3CBAC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0.09 </w:t>
            </w:r>
          </w:p>
        </w:tc>
      </w:tr>
      <w:tr w:rsidR="00D660B6" w14:paraId="071B1EB7" w14:textId="77777777" w:rsidTr="00D660B6">
        <w:trPr>
          <w:trHeight w:val="290"/>
          <w:jc w:val="center"/>
        </w:trPr>
        <w:tc>
          <w:tcPr>
            <w:tcW w:w="5711" w:type="dxa"/>
            <w:noWrap/>
          </w:tcPr>
          <w:p w14:paraId="5348916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Photinus Luciferin</w:t>
            </w:r>
          </w:p>
        </w:tc>
        <w:tc>
          <w:tcPr>
            <w:tcW w:w="1683" w:type="dxa"/>
            <w:noWrap/>
          </w:tcPr>
          <w:p w14:paraId="6FA1B9E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B19B98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0.07 </w:t>
            </w:r>
          </w:p>
        </w:tc>
      </w:tr>
      <w:tr w:rsidR="00D660B6" w14:paraId="3AABC5BA" w14:textId="77777777" w:rsidTr="00D660B6">
        <w:trPr>
          <w:trHeight w:val="290"/>
          <w:jc w:val="center"/>
        </w:trPr>
        <w:tc>
          <w:tcPr>
            <w:tcW w:w="5711" w:type="dxa"/>
            <w:noWrap/>
          </w:tcPr>
          <w:p w14:paraId="41067F6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3alpha-Hydroxytibolone</w:t>
            </w:r>
          </w:p>
        </w:tc>
        <w:tc>
          <w:tcPr>
            <w:tcW w:w="1683" w:type="dxa"/>
            <w:noWrap/>
          </w:tcPr>
          <w:p w14:paraId="7404451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HMDB0246255</w:t>
            </w:r>
          </w:p>
        </w:tc>
        <w:tc>
          <w:tcPr>
            <w:tcW w:w="1128" w:type="dxa"/>
            <w:noWrap/>
          </w:tcPr>
          <w:p w14:paraId="2486AC3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-2.16 </w:t>
            </w:r>
          </w:p>
        </w:tc>
      </w:tr>
      <w:tr w:rsidR="00D660B6" w14:paraId="01649C30" w14:textId="77777777" w:rsidTr="00D660B6">
        <w:trPr>
          <w:trHeight w:val="290"/>
          <w:jc w:val="center"/>
        </w:trPr>
        <w:tc>
          <w:tcPr>
            <w:tcW w:w="5711" w:type="dxa"/>
            <w:noWrap/>
          </w:tcPr>
          <w:p w14:paraId="7052CB5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PC(P-16:0/20:3(5Z,11Z,14Z)-</w:t>
            </w:r>
            <w:proofErr w:type="gramStart"/>
            <w:r>
              <w:rPr>
                <w:rFonts w:ascii="Arial" w:eastAsia="SimSun" w:hAnsi="Arial" w:cs="Arial"/>
                <w:color w:val="000000" w:themeColor="text1"/>
                <w:kern w:val="0"/>
                <w:sz w:val="20"/>
                <w:szCs w:val="20"/>
                <w:lang w:bidi="ar"/>
              </w:rPr>
              <w:t>O(</w:t>
            </w:r>
            <w:proofErr w:type="gramEnd"/>
            <w:r>
              <w:rPr>
                <w:rFonts w:ascii="Arial" w:eastAsia="SimSun" w:hAnsi="Arial" w:cs="Arial"/>
                <w:color w:val="000000" w:themeColor="text1"/>
                <w:kern w:val="0"/>
                <w:sz w:val="20"/>
                <w:szCs w:val="20"/>
                <w:lang w:bidi="ar"/>
              </w:rPr>
              <w:t>8,9))</w:t>
            </w:r>
          </w:p>
        </w:tc>
        <w:tc>
          <w:tcPr>
            <w:tcW w:w="1683" w:type="dxa"/>
            <w:noWrap/>
          </w:tcPr>
          <w:p w14:paraId="3F5F8B8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HMDB0289425</w:t>
            </w:r>
          </w:p>
        </w:tc>
        <w:tc>
          <w:tcPr>
            <w:tcW w:w="1128" w:type="dxa"/>
            <w:noWrap/>
          </w:tcPr>
          <w:p w14:paraId="23E3C88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-2.16 </w:t>
            </w:r>
          </w:p>
        </w:tc>
      </w:tr>
      <w:tr w:rsidR="00D660B6" w14:paraId="0D5D82BC" w14:textId="77777777" w:rsidTr="00D660B6">
        <w:trPr>
          <w:trHeight w:val="290"/>
          <w:jc w:val="center"/>
        </w:trPr>
        <w:tc>
          <w:tcPr>
            <w:tcW w:w="5711" w:type="dxa"/>
            <w:noWrap/>
          </w:tcPr>
          <w:p w14:paraId="3CFD362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9,11alpha-Epoxy-6alpha-Acetoxy-Cholest-7-En-3beta,5alpha,19-Triol</w:t>
            </w:r>
          </w:p>
        </w:tc>
        <w:tc>
          <w:tcPr>
            <w:tcW w:w="1683" w:type="dxa"/>
            <w:noWrap/>
          </w:tcPr>
          <w:p w14:paraId="3029C49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20A237E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-1.80 </w:t>
            </w:r>
          </w:p>
        </w:tc>
      </w:tr>
      <w:tr w:rsidR="00D660B6" w14:paraId="61C632F3" w14:textId="77777777" w:rsidTr="00D660B6">
        <w:trPr>
          <w:trHeight w:val="290"/>
          <w:jc w:val="center"/>
        </w:trPr>
        <w:tc>
          <w:tcPr>
            <w:tcW w:w="5711" w:type="dxa"/>
            <w:noWrap/>
          </w:tcPr>
          <w:p w14:paraId="1FBDE11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16,16-Dimethyl-Pga2</w:t>
            </w:r>
          </w:p>
        </w:tc>
        <w:tc>
          <w:tcPr>
            <w:tcW w:w="1683" w:type="dxa"/>
            <w:noWrap/>
          </w:tcPr>
          <w:p w14:paraId="727DEDD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3D236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-1.78 </w:t>
            </w:r>
          </w:p>
        </w:tc>
      </w:tr>
      <w:tr w:rsidR="00D660B6" w14:paraId="31FD8F68" w14:textId="77777777" w:rsidTr="00D660B6">
        <w:trPr>
          <w:trHeight w:val="290"/>
          <w:jc w:val="center"/>
        </w:trPr>
        <w:tc>
          <w:tcPr>
            <w:tcW w:w="5711" w:type="dxa"/>
            <w:noWrap/>
          </w:tcPr>
          <w:p w14:paraId="07DFC8F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16,17-Epoxy-Dha</w:t>
            </w:r>
          </w:p>
        </w:tc>
        <w:tc>
          <w:tcPr>
            <w:tcW w:w="1683" w:type="dxa"/>
            <w:noWrap/>
          </w:tcPr>
          <w:p w14:paraId="2F01368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FE9906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-1.74 </w:t>
            </w:r>
          </w:p>
        </w:tc>
      </w:tr>
      <w:tr w:rsidR="00D660B6" w14:paraId="39FB1067" w14:textId="77777777" w:rsidTr="00D660B6">
        <w:trPr>
          <w:trHeight w:val="290"/>
          <w:jc w:val="center"/>
        </w:trPr>
        <w:tc>
          <w:tcPr>
            <w:tcW w:w="5711" w:type="dxa"/>
            <w:noWrap/>
          </w:tcPr>
          <w:p w14:paraId="4E1B942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18-Acetoxy-1alpha,25-Dihydroxyvitamin D3 / 18-Acetoxy-1alpha,25-Dihydroxycholecalciferol</w:t>
            </w:r>
          </w:p>
        </w:tc>
        <w:tc>
          <w:tcPr>
            <w:tcW w:w="1683" w:type="dxa"/>
            <w:noWrap/>
          </w:tcPr>
          <w:p w14:paraId="3C32C5C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73E61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-1.68 </w:t>
            </w:r>
          </w:p>
        </w:tc>
      </w:tr>
      <w:tr w:rsidR="00D660B6" w14:paraId="52A3FFF4" w14:textId="77777777" w:rsidTr="00D660B6">
        <w:trPr>
          <w:trHeight w:val="290"/>
          <w:jc w:val="center"/>
        </w:trPr>
        <w:tc>
          <w:tcPr>
            <w:tcW w:w="5711" w:type="dxa"/>
            <w:noWrap/>
          </w:tcPr>
          <w:p w14:paraId="3F7D458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PE(P-20:0/17:2(9Z,12Z))</w:t>
            </w:r>
          </w:p>
        </w:tc>
        <w:tc>
          <w:tcPr>
            <w:tcW w:w="1683" w:type="dxa"/>
            <w:noWrap/>
          </w:tcPr>
          <w:p w14:paraId="6FA9FAF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031C6A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-1.65 </w:t>
            </w:r>
          </w:p>
        </w:tc>
      </w:tr>
      <w:tr w:rsidR="00D660B6" w14:paraId="55C652BB" w14:textId="77777777" w:rsidTr="00D660B6">
        <w:trPr>
          <w:trHeight w:val="290"/>
          <w:jc w:val="center"/>
        </w:trPr>
        <w:tc>
          <w:tcPr>
            <w:tcW w:w="5711" w:type="dxa"/>
            <w:noWrap/>
          </w:tcPr>
          <w:p w14:paraId="3E9200C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Resolvin</w:t>
            </w:r>
            <w:proofErr w:type="spellEnd"/>
            <w:r>
              <w:rPr>
                <w:rFonts w:ascii="Arial" w:eastAsia="SimSun" w:hAnsi="Arial" w:cs="Arial"/>
                <w:color w:val="000000" w:themeColor="text1"/>
                <w:kern w:val="0"/>
                <w:sz w:val="20"/>
                <w:szCs w:val="20"/>
                <w:lang w:bidi="ar"/>
              </w:rPr>
              <w:t xml:space="preserve"> D6</w:t>
            </w:r>
          </w:p>
        </w:tc>
        <w:tc>
          <w:tcPr>
            <w:tcW w:w="1683" w:type="dxa"/>
            <w:noWrap/>
          </w:tcPr>
          <w:p w14:paraId="4B4CCF9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938F0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-1.61 </w:t>
            </w:r>
          </w:p>
        </w:tc>
      </w:tr>
      <w:tr w:rsidR="00D660B6" w14:paraId="62FF48C2" w14:textId="77777777" w:rsidTr="00D660B6">
        <w:trPr>
          <w:trHeight w:val="290"/>
          <w:jc w:val="center"/>
        </w:trPr>
        <w:tc>
          <w:tcPr>
            <w:tcW w:w="5711" w:type="dxa"/>
            <w:noWrap/>
          </w:tcPr>
          <w:p w14:paraId="7D45C34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13s,14s-Epoxy-Maresin</w:t>
            </w:r>
          </w:p>
        </w:tc>
        <w:tc>
          <w:tcPr>
            <w:tcW w:w="1683" w:type="dxa"/>
            <w:noWrap/>
          </w:tcPr>
          <w:p w14:paraId="1B06A69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E69EF4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-1.60 </w:t>
            </w:r>
          </w:p>
        </w:tc>
      </w:tr>
      <w:tr w:rsidR="00D660B6" w14:paraId="527A164A" w14:textId="77777777" w:rsidTr="00D660B6">
        <w:trPr>
          <w:trHeight w:val="290"/>
          <w:jc w:val="center"/>
        </w:trPr>
        <w:tc>
          <w:tcPr>
            <w:tcW w:w="5711" w:type="dxa"/>
            <w:noWrap/>
          </w:tcPr>
          <w:p w14:paraId="3253A66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16,17-Dihdpe</w:t>
            </w:r>
          </w:p>
        </w:tc>
        <w:tc>
          <w:tcPr>
            <w:tcW w:w="1683" w:type="dxa"/>
            <w:noWrap/>
          </w:tcPr>
          <w:p w14:paraId="59BCC67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482246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-1.42 </w:t>
            </w:r>
          </w:p>
        </w:tc>
      </w:tr>
      <w:tr w:rsidR="00D660B6" w14:paraId="7FBD4809" w14:textId="77777777" w:rsidTr="00D660B6">
        <w:trPr>
          <w:trHeight w:val="290"/>
          <w:jc w:val="center"/>
        </w:trPr>
        <w:tc>
          <w:tcPr>
            <w:tcW w:w="5711" w:type="dxa"/>
            <w:noWrap/>
          </w:tcPr>
          <w:p w14:paraId="3FFAB2D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PA(</w:t>
            </w:r>
            <w:proofErr w:type="gramEnd"/>
            <w:r>
              <w:rPr>
                <w:rFonts w:ascii="Arial" w:eastAsia="SimSun" w:hAnsi="Arial" w:cs="Arial"/>
                <w:color w:val="000000" w:themeColor="text1"/>
                <w:kern w:val="0"/>
                <w:sz w:val="20"/>
                <w:szCs w:val="20"/>
                <w:lang w:bidi="ar"/>
              </w:rPr>
              <w:t>17:2(9Z,12Z)/20:2(11Z,14Z))</w:t>
            </w:r>
          </w:p>
        </w:tc>
        <w:tc>
          <w:tcPr>
            <w:tcW w:w="1683" w:type="dxa"/>
            <w:noWrap/>
          </w:tcPr>
          <w:p w14:paraId="493B106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E841BB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-1.39 </w:t>
            </w:r>
          </w:p>
        </w:tc>
      </w:tr>
      <w:tr w:rsidR="00D660B6" w14:paraId="0759FF68" w14:textId="77777777" w:rsidTr="00D660B6">
        <w:trPr>
          <w:trHeight w:val="290"/>
          <w:jc w:val="center"/>
        </w:trPr>
        <w:tc>
          <w:tcPr>
            <w:tcW w:w="5711" w:type="dxa"/>
            <w:noWrap/>
          </w:tcPr>
          <w:p w14:paraId="715C9BE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11'-Carboxy-Alpha-Chromanol</w:t>
            </w:r>
          </w:p>
        </w:tc>
        <w:tc>
          <w:tcPr>
            <w:tcW w:w="1683" w:type="dxa"/>
            <w:noWrap/>
          </w:tcPr>
          <w:p w14:paraId="70CF9FB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HMDB0012515</w:t>
            </w:r>
          </w:p>
        </w:tc>
        <w:tc>
          <w:tcPr>
            <w:tcW w:w="1128" w:type="dxa"/>
            <w:noWrap/>
          </w:tcPr>
          <w:p w14:paraId="330EF0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-1.37 </w:t>
            </w:r>
          </w:p>
        </w:tc>
      </w:tr>
      <w:tr w:rsidR="00D660B6" w14:paraId="11C74EA3" w14:textId="77777777" w:rsidTr="00D660B6">
        <w:trPr>
          <w:trHeight w:val="290"/>
          <w:jc w:val="center"/>
        </w:trPr>
        <w:tc>
          <w:tcPr>
            <w:tcW w:w="5711" w:type="dxa"/>
            <w:noWrap/>
          </w:tcPr>
          <w:p w14:paraId="524BE1A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PC(P-16:0/20:4(5Z,8Z,10E,14Z)-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12S))</w:t>
            </w:r>
          </w:p>
        </w:tc>
        <w:tc>
          <w:tcPr>
            <w:tcW w:w="1683" w:type="dxa"/>
            <w:noWrap/>
          </w:tcPr>
          <w:p w14:paraId="5B325D2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HMDB0289443</w:t>
            </w:r>
          </w:p>
        </w:tc>
        <w:tc>
          <w:tcPr>
            <w:tcW w:w="1128" w:type="dxa"/>
            <w:noWrap/>
          </w:tcPr>
          <w:p w14:paraId="4287517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-1.35 </w:t>
            </w:r>
          </w:p>
        </w:tc>
      </w:tr>
      <w:tr w:rsidR="00D660B6" w14:paraId="7A72CC9D" w14:textId="77777777" w:rsidTr="00D660B6">
        <w:trPr>
          <w:trHeight w:val="290"/>
          <w:jc w:val="center"/>
        </w:trPr>
        <w:tc>
          <w:tcPr>
            <w:tcW w:w="5711" w:type="dxa"/>
            <w:noWrap/>
          </w:tcPr>
          <w:p w14:paraId="7C581FB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11-Deoxy-Pge1</w:t>
            </w:r>
          </w:p>
        </w:tc>
        <w:tc>
          <w:tcPr>
            <w:tcW w:w="1683" w:type="dxa"/>
            <w:noWrap/>
          </w:tcPr>
          <w:p w14:paraId="57150B6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A76C6F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-1.29 </w:t>
            </w:r>
          </w:p>
        </w:tc>
      </w:tr>
      <w:tr w:rsidR="00D660B6" w14:paraId="3436503E" w14:textId="77777777" w:rsidTr="00D660B6">
        <w:trPr>
          <w:trHeight w:val="290"/>
          <w:jc w:val="center"/>
        </w:trPr>
        <w:tc>
          <w:tcPr>
            <w:tcW w:w="5711" w:type="dxa"/>
            <w:noWrap/>
          </w:tcPr>
          <w:p w14:paraId="4E60C7F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Delta9-Tetrahydrocannabinol </w:t>
            </w:r>
            <w:proofErr w:type="spellStart"/>
            <w:r>
              <w:rPr>
                <w:rFonts w:ascii="Arial" w:eastAsia="SimSun" w:hAnsi="Arial" w:cs="Arial"/>
                <w:color w:val="000000" w:themeColor="text1"/>
                <w:kern w:val="0"/>
                <w:sz w:val="20"/>
                <w:szCs w:val="20"/>
                <w:lang w:bidi="ar"/>
              </w:rPr>
              <w:t>Hemisuccinate</w:t>
            </w:r>
            <w:proofErr w:type="spellEnd"/>
          </w:p>
        </w:tc>
        <w:tc>
          <w:tcPr>
            <w:tcW w:w="1683" w:type="dxa"/>
            <w:noWrap/>
          </w:tcPr>
          <w:p w14:paraId="4E37C2A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HMDB0250983</w:t>
            </w:r>
          </w:p>
        </w:tc>
        <w:tc>
          <w:tcPr>
            <w:tcW w:w="1128" w:type="dxa"/>
            <w:noWrap/>
          </w:tcPr>
          <w:p w14:paraId="01E912B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-1.25 </w:t>
            </w:r>
          </w:p>
        </w:tc>
      </w:tr>
      <w:tr w:rsidR="00D660B6" w14:paraId="76721DCC" w14:textId="77777777" w:rsidTr="00D660B6">
        <w:trPr>
          <w:trHeight w:val="290"/>
          <w:jc w:val="center"/>
        </w:trPr>
        <w:tc>
          <w:tcPr>
            <w:tcW w:w="5711" w:type="dxa"/>
            <w:noWrap/>
          </w:tcPr>
          <w:p w14:paraId="31052A6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13s-Hpode</w:t>
            </w:r>
          </w:p>
        </w:tc>
        <w:tc>
          <w:tcPr>
            <w:tcW w:w="1683" w:type="dxa"/>
            <w:noWrap/>
          </w:tcPr>
          <w:p w14:paraId="64D08AE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HMDB0003871</w:t>
            </w:r>
          </w:p>
        </w:tc>
        <w:tc>
          <w:tcPr>
            <w:tcW w:w="1128" w:type="dxa"/>
            <w:noWrap/>
          </w:tcPr>
          <w:p w14:paraId="0E8FA2F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-1.24 </w:t>
            </w:r>
          </w:p>
        </w:tc>
      </w:tr>
      <w:tr w:rsidR="00D660B6" w14:paraId="788D6E33" w14:textId="77777777" w:rsidTr="00D660B6">
        <w:trPr>
          <w:trHeight w:val="290"/>
          <w:jc w:val="center"/>
        </w:trPr>
        <w:tc>
          <w:tcPr>
            <w:tcW w:w="5711" w:type="dxa"/>
            <w:noWrap/>
          </w:tcPr>
          <w:p w14:paraId="411128D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3a,21-Dihydroxy-5b-Pregnane-11,20-Dione</w:t>
            </w:r>
          </w:p>
        </w:tc>
        <w:tc>
          <w:tcPr>
            <w:tcW w:w="1683" w:type="dxa"/>
            <w:noWrap/>
          </w:tcPr>
          <w:p w14:paraId="7E02425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HMDB0006755</w:t>
            </w:r>
          </w:p>
        </w:tc>
        <w:tc>
          <w:tcPr>
            <w:tcW w:w="1128" w:type="dxa"/>
            <w:noWrap/>
          </w:tcPr>
          <w:p w14:paraId="0CF32E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-1.23 </w:t>
            </w:r>
          </w:p>
        </w:tc>
      </w:tr>
      <w:tr w:rsidR="00D660B6" w14:paraId="022A835E" w14:textId="77777777" w:rsidTr="00D660B6">
        <w:trPr>
          <w:trHeight w:val="290"/>
          <w:jc w:val="center"/>
        </w:trPr>
        <w:tc>
          <w:tcPr>
            <w:tcW w:w="5711" w:type="dxa"/>
            <w:noWrap/>
          </w:tcPr>
          <w:p w14:paraId="7E49BC6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21-Hdha</w:t>
            </w:r>
          </w:p>
        </w:tc>
        <w:tc>
          <w:tcPr>
            <w:tcW w:w="1683" w:type="dxa"/>
            <w:noWrap/>
          </w:tcPr>
          <w:p w14:paraId="2C06D03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A78B3B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-1.18 </w:t>
            </w:r>
          </w:p>
        </w:tc>
      </w:tr>
      <w:tr w:rsidR="00D660B6" w14:paraId="43C9D981" w14:textId="77777777" w:rsidTr="00D660B6">
        <w:trPr>
          <w:trHeight w:val="290"/>
          <w:jc w:val="center"/>
        </w:trPr>
        <w:tc>
          <w:tcPr>
            <w:tcW w:w="5711" w:type="dxa"/>
            <w:noWrap/>
          </w:tcPr>
          <w:p w14:paraId="244A7F1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Leiopathic</w:t>
            </w:r>
            <w:proofErr w:type="spellEnd"/>
            <w:r>
              <w:rPr>
                <w:rFonts w:ascii="Arial" w:eastAsia="SimSun" w:hAnsi="Arial" w:cs="Arial"/>
                <w:color w:val="000000" w:themeColor="text1"/>
                <w:kern w:val="0"/>
                <w:sz w:val="20"/>
                <w:szCs w:val="20"/>
                <w:lang w:bidi="ar"/>
              </w:rPr>
              <w:t xml:space="preserve"> Acid</w:t>
            </w:r>
          </w:p>
        </w:tc>
        <w:tc>
          <w:tcPr>
            <w:tcW w:w="1683" w:type="dxa"/>
            <w:noWrap/>
          </w:tcPr>
          <w:p w14:paraId="384A371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8DA468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-1.13 </w:t>
            </w:r>
          </w:p>
        </w:tc>
      </w:tr>
      <w:tr w:rsidR="00D660B6" w14:paraId="17D74C3B" w14:textId="77777777" w:rsidTr="00D660B6">
        <w:trPr>
          <w:trHeight w:val="290"/>
          <w:jc w:val="center"/>
        </w:trPr>
        <w:tc>
          <w:tcPr>
            <w:tcW w:w="5711" w:type="dxa"/>
            <w:noWrap/>
          </w:tcPr>
          <w:p w14:paraId="47D162B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Anordiol</w:t>
            </w:r>
            <w:proofErr w:type="spellEnd"/>
          </w:p>
        </w:tc>
        <w:tc>
          <w:tcPr>
            <w:tcW w:w="1683" w:type="dxa"/>
            <w:noWrap/>
          </w:tcPr>
          <w:p w14:paraId="4E9FA14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HMDB0248450</w:t>
            </w:r>
          </w:p>
        </w:tc>
        <w:tc>
          <w:tcPr>
            <w:tcW w:w="1128" w:type="dxa"/>
            <w:noWrap/>
          </w:tcPr>
          <w:p w14:paraId="053BB3D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-1.09 </w:t>
            </w:r>
          </w:p>
        </w:tc>
      </w:tr>
      <w:tr w:rsidR="00D660B6" w14:paraId="4F5B24DA" w14:textId="77777777" w:rsidTr="00D660B6">
        <w:trPr>
          <w:trHeight w:val="290"/>
          <w:jc w:val="center"/>
        </w:trPr>
        <w:tc>
          <w:tcPr>
            <w:tcW w:w="5711" w:type="dxa"/>
            <w:noWrap/>
          </w:tcPr>
          <w:p w14:paraId="7E02200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Piperidine-1-Carboxamide</w:t>
            </w:r>
          </w:p>
        </w:tc>
        <w:tc>
          <w:tcPr>
            <w:tcW w:w="1683" w:type="dxa"/>
            <w:noWrap/>
          </w:tcPr>
          <w:p w14:paraId="70BD0B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HMDB0256575</w:t>
            </w:r>
          </w:p>
        </w:tc>
        <w:tc>
          <w:tcPr>
            <w:tcW w:w="1128" w:type="dxa"/>
            <w:noWrap/>
          </w:tcPr>
          <w:p w14:paraId="66814A0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-1.06 </w:t>
            </w:r>
          </w:p>
        </w:tc>
      </w:tr>
      <w:tr w:rsidR="00D660B6" w14:paraId="22D542F1" w14:textId="77777777" w:rsidTr="00D660B6">
        <w:trPr>
          <w:trHeight w:val="290"/>
          <w:jc w:val="center"/>
        </w:trPr>
        <w:tc>
          <w:tcPr>
            <w:tcW w:w="5711" w:type="dxa"/>
            <w:noWrap/>
          </w:tcPr>
          <w:p w14:paraId="20FAB45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Topsentolide</w:t>
            </w:r>
            <w:proofErr w:type="spellEnd"/>
            <w:r>
              <w:rPr>
                <w:rFonts w:ascii="Arial" w:eastAsia="SimSun" w:hAnsi="Arial" w:cs="Arial"/>
                <w:color w:val="000000" w:themeColor="text1"/>
                <w:kern w:val="0"/>
                <w:sz w:val="20"/>
                <w:szCs w:val="20"/>
                <w:lang w:bidi="ar"/>
              </w:rPr>
              <w:t xml:space="preserve"> C1</w:t>
            </w:r>
          </w:p>
        </w:tc>
        <w:tc>
          <w:tcPr>
            <w:tcW w:w="1683" w:type="dxa"/>
            <w:noWrap/>
          </w:tcPr>
          <w:p w14:paraId="1E4F964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2775C5F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-1.03 </w:t>
            </w:r>
          </w:p>
        </w:tc>
      </w:tr>
      <w:tr w:rsidR="00D660B6" w14:paraId="27A8A438" w14:textId="77777777" w:rsidTr="00D660B6">
        <w:trPr>
          <w:trHeight w:val="290"/>
          <w:jc w:val="center"/>
        </w:trPr>
        <w:tc>
          <w:tcPr>
            <w:tcW w:w="5711" w:type="dxa"/>
            <w:noWrap/>
          </w:tcPr>
          <w:p w14:paraId="71EA007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Hepoxilin</w:t>
            </w:r>
            <w:proofErr w:type="spellEnd"/>
            <w:r>
              <w:rPr>
                <w:rFonts w:ascii="Arial" w:eastAsia="SimSun" w:hAnsi="Arial" w:cs="Arial"/>
                <w:color w:val="000000" w:themeColor="text1"/>
                <w:kern w:val="0"/>
                <w:sz w:val="20"/>
                <w:szCs w:val="20"/>
                <w:lang w:bidi="ar"/>
              </w:rPr>
              <w:t xml:space="preserve"> A3</w:t>
            </w:r>
          </w:p>
        </w:tc>
        <w:tc>
          <w:tcPr>
            <w:tcW w:w="1683" w:type="dxa"/>
            <w:noWrap/>
          </w:tcPr>
          <w:p w14:paraId="185B563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HMDB0004688</w:t>
            </w:r>
          </w:p>
        </w:tc>
        <w:tc>
          <w:tcPr>
            <w:tcW w:w="1128" w:type="dxa"/>
            <w:noWrap/>
          </w:tcPr>
          <w:p w14:paraId="22AF47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-1.01 </w:t>
            </w:r>
          </w:p>
        </w:tc>
      </w:tr>
      <w:tr w:rsidR="00D660B6" w14:paraId="7353966D" w14:textId="77777777" w:rsidTr="00D660B6">
        <w:trPr>
          <w:trHeight w:val="290"/>
          <w:jc w:val="center"/>
        </w:trPr>
        <w:tc>
          <w:tcPr>
            <w:tcW w:w="5711" w:type="dxa"/>
            <w:noWrap/>
          </w:tcPr>
          <w:p w14:paraId="5765830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Retinyl Stearate</w:t>
            </w:r>
          </w:p>
        </w:tc>
        <w:tc>
          <w:tcPr>
            <w:tcW w:w="1683" w:type="dxa"/>
            <w:noWrap/>
          </w:tcPr>
          <w:p w14:paraId="4C7F487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HMDB0257181</w:t>
            </w:r>
          </w:p>
        </w:tc>
        <w:tc>
          <w:tcPr>
            <w:tcW w:w="1128" w:type="dxa"/>
            <w:noWrap/>
          </w:tcPr>
          <w:p w14:paraId="185EC64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-1.00 </w:t>
            </w:r>
          </w:p>
        </w:tc>
      </w:tr>
      <w:tr w:rsidR="00D660B6" w14:paraId="233F4EF7" w14:textId="77777777" w:rsidTr="00D660B6">
        <w:trPr>
          <w:trHeight w:val="290"/>
          <w:jc w:val="center"/>
        </w:trPr>
        <w:tc>
          <w:tcPr>
            <w:tcW w:w="5711" w:type="dxa"/>
            <w:noWrap/>
          </w:tcPr>
          <w:p w14:paraId="3FCE5C6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(+/-)-8-Hydroxy-5z,9e,11z,14z,17z-Eicosapentaenoic Acid</w:t>
            </w:r>
          </w:p>
        </w:tc>
        <w:tc>
          <w:tcPr>
            <w:tcW w:w="1683" w:type="dxa"/>
            <w:noWrap/>
          </w:tcPr>
          <w:p w14:paraId="7E45B77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HMDB0242271</w:t>
            </w:r>
          </w:p>
        </w:tc>
        <w:tc>
          <w:tcPr>
            <w:tcW w:w="1128" w:type="dxa"/>
            <w:noWrap/>
          </w:tcPr>
          <w:p w14:paraId="1057674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-0.96 </w:t>
            </w:r>
          </w:p>
        </w:tc>
      </w:tr>
      <w:tr w:rsidR="00D660B6" w14:paraId="5DCFDE6E" w14:textId="77777777" w:rsidTr="00D660B6">
        <w:trPr>
          <w:trHeight w:val="290"/>
          <w:jc w:val="center"/>
        </w:trPr>
        <w:tc>
          <w:tcPr>
            <w:tcW w:w="5711" w:type="dxa"/>
            <w:noWrap/>
          </w:tcPr>
          <w:p w14:paraId="0AA66DC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w:t>
            </w:r>
            <w:proofErr w:type="spellStart"/>
            <w:proofErr w:type="gramStart"/>
            <w:r>
              <w:rPr>
                <w:rFonts w:ascii="Arial" w:eastAsia="SimSun" w:hAnsi="Arial" w:cs="Arial"/>
                <w:color w:val="000000" w:themeColor="text1"/>
                <w:kern w:val="0"/>
                <w:sz w:val="20"/>
                <w:szCs w:val="20"/>
                <w:lang w:bidi="ar"/>
              </w:rPr>
              <w:t>NMe</w:t>
            </w:r>
            <w:proofErr w:type="spellEnd"/>
            <w:r>
              <w:rPr>
                <w:rFonts w:ascii="Arial" w:eastAsia="SimSun" w:hAnsi="Arial" w:cs="Arial"/>
                <w:color w:val="000000" w:themeColor="text1"/>
                <w:kern w:val="0"/>
                <w:sz w:val="20"/>
                <w:szCs w:val="20"/>
                <w:lang w:bidi="ar"/>
              </w:rPr>
              <w:t>(</w:t>
            </w:r>
            <w:proofErr w:type="gramEnd"/>
            <w:r>
              <w:rPr>
                <w:rFonts w:ascii="Arial" w:eastAsia="SimSun" w:hAnsi="Arial" w:cs="Arial"/>
                <w:color w:val="000000" w:themeColor="text1"/>
                <w:kern w:val="0"/>
                <w:sz w:val="20"/>
                <w:szCs w:val="20"/>
                <w:lang w:bidi="ar"/>
              </w:rPr>
              <w:t>18:0/18:3(6Z,9Z,12Z))</w:t>
            </w:r>
          </w:p>
        </w:tc>
        <w:tc>
          <w:tcPr>
            <w:tcW w:w="1683" w:type="dxa"/>
            <w:noWrap/>
          </w:tcPr>
          <w:p w14:paraId="10BD4BF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HMDB0113090</w:t>
            </w:r>
          </w:p>
        </w:tc>
        <w:tc>
          <w:tcPr>
            <w:tcW w:w="1128" w:type="dxa"/>
            <w:noWrap/>
          </w:tcPr>
          <w:p w14:paraId="5C83463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-0.93 </w:t>
            </w:r>
          </w:p>
        </w:tc>
      </w:tr>
      <w:tr w:rsidR="00D660B6" w14:paraId="7A9F89BB" w14:textId="77777777" w:rsidTr="00D660B6">
        <w:trPr>
          <w:trHeight w:val="290"/>
          <w:jc w:val="center"/>
        </w:trPr>
        <w:tc>
          <w:tcPr>
            <w:tcW w:w="5711" w:type="dxa"/>
            <w:noWrap/>
          </w:tcPr>
          <w:p w14:paraId="425CCCD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Alpha-</w:t>
            </w:r>
            <w:proofErr w:type="spellStart"/>
            <w:r>
              <w:rPr>
                <w:rFonts w:ascii="Arial" w:eastAsia="SimSun" w:hAnsi="Arial" w:cs="Arial"/>
                <w:color w:val="000000" w:themeColor="text1"/>
                <w:kern w:val="0"/>
                <w:sz w:val="20"/>
                <w:szCs w:val="20"/>
                <w:lang w:bidi="ar"/>
              </w:rPr>
              <w:t>Calendic</w:t>
            </w:r>
            <w:proofErr w:type="spellEnd"/>
            <w:r>
              <w:rPr>
                <w:rFonts w:ascii="Arial" w:eastAsia="SimSun" w:hAnsi="Arial" w:cs="Arial"/>
                <w:color w:val="000000" w:themeColor="text1"/>
                <w:kern w:val="0"/>
                <w:sz w:val="20"/>
                <w:szCs w:val="20"/>
                <w:lang w:bidi="ar"/>
              </w:rPr>
              <w:t xml:space="preserve"> Acid</w:t>
            </w:r>
          </w:p>
        </w:tc>
        <w:tc>
          <w:tcPr>
            <w:tcW w:w="1683" w:type="dxa"/>
            <w:noWrap/>
          </w:tcPr>
          <w:p w14:paraId="67BC862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HMDB0030962</w:t>
            </w:r>
          </w:p>
        </w:tc>
        <w:tc>
          <w:tcPr>
            <w:tcW w:w="1128" w:type="dxa"/>
            <w:noWrap/>
          </w:tcPr>
          <w:p w14:paraId="5E601FE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-0.82 </w:t>
            </w:r>
          </w:p>
        </w:tc>
      </w:tr>
      <w:tr w:rsidR="00D660B6" w14:paraId="71FBBE16" w14:textId="77777777" w:rsidTr="00D660B6">
        <w:trPr>
          <w:trHeight w:val="290"/>
          <w:jc w:val="center"/>
        </w:trPr>
        <w:tc>
          <w:tcPr>
            <w:tcW w:w="5711" w:type="dxa"/>
            <w:noWrap/>
          </w:tcPr>
          <w:p w14:paraId="3602F47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Oleyl Arachidonate</w:t>
            </w:r>
          </w:p>
        </w:tc>
        <w:tc>
          <w:tcPr>
            <w:tcW w:w="1683" w:type="dxa"/>
            <w:noWrap/>
          </w:tcPr>
          <w:p w14:paraId="6A5DC03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1BF4AB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-0.81 </w:t>
            </w:r>
          </w:p>
        </w:tc>
      </w:tr>
      <w:tr w:rsidR="00D660B6" w14:paraId="43FFB036" w14:textId="77777777" w:rsidTr="00D660B6">
        <w:trPr>
          <w:trHeight w:val="290"/>
          <w:jc w:val="center"/>
        </w:trPr>
        <w:tc>
          <w:tcPr>
            <w:tcW w:w="5711" w:type="dxa"/>
            <w:noWrap/>
          </w:tcPr>
          <w:p w14:paraId="755485B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20:5(5Z,8Z,11Z,14Z,17Z)/P-18:1(11Z))</w:t>
            </w:r>
          </w:p>
        </w:tc>
        <w:tc>
          <w:tcPr>
            <w:tcW w:w="1683" w:type="dxa"/>
            <w:noWrap/>
          </w:tcPr>
          <w:p w14:paraId="6DEA803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HMDB0008523</w:t>
            </w:r>
          </w:p>
        </w:tc>
        <w:tc>
          <w:tcPr>
            <w:tcW w:w="1128" w:type="dxa"/>
            <w:noWrap/>
          </w:tcPr>
          <w:p w14:paraId="5A86F75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-0.79 </w:t>
            </w:r>
          </w:p>
        </w:tc>
      </w:tr>
      <w:tr w:rsidR="00D660B6" w14:paraId="0993976E" w14:textId="77777777" w:rsidTr="00D660B6">
        <w:trPr>
          <w:trHeight w:val="290"/>
          <w:jc w:val="center"/>
        </w:trPr>
        <w:tc>
          <w:tcPr>
            <w:tcW w:w="5711" w:type="dxa"/>
            <w:noWrap/>
          </w:tcPr>
          <w:p w14:paraId="7F89FC4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N-(7z-Tetradecenoyl)-Homoserine Lactone</w:t>
            </w:r>
          </w:p>
        </w:tc>
        <w:tc>
          <w:tcPr>
            <w:tcW w:w="1683" w:type="dxa"/>
            <w:noWrap/>
          </w:tcPr>
          <w:p w14:paraId="579FBB0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309BF9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-0.75 </w:t>
            </w:r>
          </w:p>
        </w:tc>
      </w:tr>
      <w:tr w:rsidR="00D660B6" w14:paraId="134788F9" w14:textId="77777777" w:rsidTr="00D660B6">
        <w:trPr>
          <w:trHeight w:val="290"/>
          <w:jc w:val="center"/>
        </w:trPr>
        <w:tc>
          <w:tcPr>
            <w:tcW w:w="5711" w:type="dxa"/>
            <w:noWrap/>
          </w:tcPr>
          <w:p w14:paraId="4DB295E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lastRenderedPageBreak/>
              <w:t>PC(</w:t>
            </w:r>
            <w:proofErr w:type="gramEnd"/>
            <w:r>
              <w:rPr>
                <w:rFonts w:ascii="Arial" w:eastAsia="SimSun" w:hAnsi="Arial" w:cs="Arial"/>
                <w:color w:val="000000" w:themeColor="text1"/>
                <w:kern w:val="0"/>
                <w:sz w:val="20"/>
                <w:szCs w:val="20"/>
                <w:lang w:bidi="ar"/>
              </w:rPr>
              <w:t>2:0/5-iso PGF2VI)</w:t>
            </w:r>
          </w:p>
        </w:tc>
        <w:tc>
          <w:tcPr>
            <w:tcW w:w="1683" w:type="dxa"/>
            <w:noWrap/>
          </w:tcPr>
          <w:p w14:paraId="4F5F419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HMDB0288846</w:t>
            </w:r>
          </w:p>
        </w:tc>
        <w:tc>
          <w:tcPr>
            <w:tcW w:w="1128" w:type="dxa"/>
            <w:noWrap/>
          </w:tcPr>
          <w:p w14:paraId="105F3C9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-0.72 </w:t>
            </w:r>
          </w:p>
        </w:tc>
      </w:tr>
      <w:tr w:rsidR="00D660B6" w14:paraId="12CB3A50" w14:textId="77777777" w:rsidTr="00D660B6">
        <w:trPr>
          <w:trHeight w:val="290"/>
          <w:jc w:val="center"/>
        </w:trPr>
        <w:tc>
          <w:tcPr>
            <w:tcW w:w="5711" w:type="dxa"/>
            <w:noWrap/>
          </w:tcPr>
          <w:p w14:paraId="49AEEF2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1,8-Cineol</w:t>
            </w:r>
          </w:p>
        </w:tc>
        <w:tc>
          <w:tcPr>
            <w:tcW w:w="1683" w:type="dxa"/>
            <w:noWrap/>
          </w:tcPr>
          <w:p w14:paraId="02BED22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HMDB0004472</w:t>
            </w:r>
          </w:p>
        </w:tc>
        <w:tc>
          <w:tcPr>
            <w:tcW w:w="1128" w:type="dxa"/>
            <w:noWrap/>
          </w:tcPr>
          <w:p w14:paraId="350E3AC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-0.71 </w:t>
            </w:r>
          </w:p>
        </w:tc>
      </w:tr>
      <w:tr w:rsidR="00D660B6" w14:paraId="7F65A6E5" w14:textId="77777777" w:rsidTr="00D660B6">
        <w:trPr>
          <w:trHeight w:val="290"/>
          <w:jc w:val="center"/>
        </w:trPr>
        <w:tc>
          <w:tcPr>
            <w:tcW w:w="5711" w:type="dxa"/>
            <w:noWrap/>
          </w:tcPr>
          <w:p w14:paraId="2276D1B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18:3(6Z,9Z,12Z)/19:0)</w:t>
            </w:r>
          </w:p>
        </w:tc>
        <w:tc>
          <w:tcPr>
            <w:tcW w:w="1683" w:type="dxa"/>
            <w:noWrap/>
          </w:tcPr>
          <w:p w14:paraId="3C47DC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5EE707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-0.63 </w:t>
            </w:r>
          </w:p>
        </w:tc>
      </w:tr>
      <w:tr w:rsidR="00D660B6" w14:paraId="067EB14C" w14:textId="77777777" w:rsidTr="00D660B6">
        <w:trPr>
          <w:trHeight w:val="290"/>
          <w:jc w:val="center"/>
        </w:trPr>
        <w:tc>
          <w:tcPr>
            <w:tcW w:w="5711" w:type="dxa"/>
            <w:noWrap/>
          </w:tcPr>
          <w:p w14:paraId="42FA4E8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PE-NMe2(16:0/20:4(8Z,11Z,14Z,17Z))</w:t>
            </w:r>
          </w:p>
        </w:tc>
        <w:tc>
          <w:tcPr>
            <w:tcW w:w="1683" w:type="dxa"/>
            <w:noWrap/>
          </w:tcPr>
          <w:p w14:paraId="5499DCE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HMDB0116711</w:t>
            </w:r>
          </w:p>
        </w:tc>
        <w:tc>
          <w:tcPr>
            <w:tcW w:w="1128" w:type="dxa"/>
            <w:noWrap/>
          </w:tcPr>
          <w:p w14:paraId="35EC091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-0.59 </w:t>
            </w:r>
          </w:p>
        </w:tc>
      </w:tr>
      <w:tr w:rsidR="00D660B6" w14:paraId="2CCC947F" w14:textId="77777777" w:rsidTr="00D660B6">
        <w:trPr>
          <w:trHeight w:val="290"/>
          <w:jc w:val="center"/>
        </w:trPr>
        <w:tc>
          <w:tcPr>
            <w:tcW w:w="5711" w:type="dxa"/>
            <w:noWrap/>
          </w:tcPr>
          <w:p w14:paraId="5C042D9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SM(d18:1/18:1(9Z)-</w:t>
            </w:r>
            <w:proofErr w:type="gramStart"/>
            <w:r>
              <w:rPr>
                <w:rFonts w:ascii="Arial" w:eastAsia="SimSun" w:hAnsi="Arial" w:cs="Arial"/>
                <w:color w:val="000000" w:themeColor="text1"/>
                <w:kern w:val="0"/>
                <w:sz w:val="20"/>
                <w:szCs w:val="20"/>
                <w:lang w:bidi="ar"/>
              </w:rPr>
              <w:t>O(</w:t>
            </w:r>
            <w:proofErr w:type="gramEnd"/>
            <w:r>
              <w:rPr>
                <w:rFonts w:ascii="Arial" w:eastAsia="SimSun" w:hAnsi="Arial" w:cs="Arial"/>
                <w:color w:val="000000" w:themeColor="text1"/>
                <w:kern w:val="0"/>
                <w:sz w:val="20"/>
                <w:szCs w:val="20"/>
                <w:lang w:bidi="ar"/>
              </w:rPr>
              <w:t>12,13))</w:t>
            </w:r>
          </w:p>
        </w:tc>
        <w:tc>
          <w:tcPr>
            <w:tcW w:w="1683" w:type="dxa"/>
            <w:noWrap/>
          </w:tcPr>
          <w:p w14:paraId="1DC54E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HMDB0290533</w:t>
            </w:r>
          </w:p>
        </w:tc>
        <w:tc>
          <w:tcPr>
            <w:tcW w:w="1128" w:type="dxa"/>
            <w:noWrap/>
          </w:tcPr>
          <w:p w14:paraId="70C44A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-0.59 </w:t>
            </w:r>
          </w:p>
        </w:tc>
      </w:tr>
      <w:tr w:rsidR="00D660B6" w14:paraId="0BE68F59" w14:textId="77777777" w:rsidTr="00D660B6">
        <w:trPr>
          <w:trHeight w:val="290"/>
          <w:jc w:val="center"/>
        </w:trPr>
        <w:tc>
          <w:tcPr>
            <w:tcW w:w="5711" w:type="dxa"/>
            <w:noWrap/>
          </w:tcPr>
          <w:p w14:paraId="229E493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w:t>
            </w:r>
            <w:proofErr w:type="spellStart"/>
            <w:r>
              <w:rPr>
                <w:rFonts w:ascii="Arial" w:eastAsia="SimSun" w:hAnsi="Arial" w:cs="Arial"/>
                <w:color w:val="000000" w:themeColor="text1"/>
                <w:kern w:val="0"/>
                <w:sz w:val="20"/>
                <w:szCs w:val="20"/>
                <w:lang w:bidi="ar"/>
              </w:rPr>
              <w:t>Myristoyl</w:t>
            </w:r>
            <w:proofErr w:type="spellEnd"/>
            <w:r>
              <w:rPr>
                <w:rFonts w:ascii="Arial" w:eastAsia="SimSun" w:hAnsi="Arial" w:cs="Arial"/>
                <w:color w:val="000000" w:themeColor="text1"/>
                <w:kern w:val="0"/>
                <w:sz w:val="20"/>
                <w:szCs w:val="20"/>
                <w:lang w:bidi="ar"/>
              </w:rPr>
              <w:t xml:space="preserve"> Glutamine</w:t>
            </w:r>
          </w:p>
        </w:tc>
        <w:tc>
          <w:tcPr>
            <w:tcW w:w="1683" w:type="dxa"/>
            <w:noWrap/>
          </w:tcPr>
          <w:p w14:paraId="663947C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HMDB0242050</w:t>
            </w:r>
          </w:p>
        </w:tc>
        <w:tc>
          <w:tcPr>
            <w:tcW w:w="1128" w:type="dxa"/>
            <w:noWrap/>
          </w:tcPr>
          <w:p w14:paraId="358D5AC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545735A7" w14:textId="77777777" w:rsidTr="00D660B6">
        <w:trPr>
          <w:trHeight w:val="290"/>
          <w:jc w:val="center"/>
        </w:trPr>
        <w:tc>
          <w:tcPr>
            <w:tcW w:w="5711" w:type="dxa"/>
            <w:noWrap/>
          </w:tcPr>
          <w:p w14:paraId="79AB8BF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Phytosphingosine</w:t>
            </w:r>
            <w:proofErr w:type="spellEnd"/>
          </w:p>
        </w:tc>
        <w:tc>
          <w:tcPr>
            <w:tcW w:w="1683" w:type="dxa"/>
            <w:noWrap/>
          </w:tcPr>
          <w:p w14:paraId="5C89DCB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HMDB0004610</w:t>
            </w:r>
          </w:p>
        </w:tc>
        <w:tc>
          <w:tcPr>
            <w:tcW w:w="1128" w:type="dxa"/>
            <w:noWrap/>
          </w:tcPr>
          <w:p w14:paraId="3B35C8B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3D7EBAFA" w14:textId="77777777" w:rsidTr="00D660B6">
        <w:trPr>
          <w:trHeight w:val="290"/>
          <w:jc w:val="center"/>
        </w:trPr>
        <w:tc>
          <w:tcPr>
            <w:tcW w:w="5711" w:type="dxa"/>
            <w:noWrap/>
          </w:tcPr>
          <w:p w14:paraId="1856215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17:0/20:3(8Z,11Z,14Z))</w:t>
            </w:r>
          </w:p>
        </w:tc>
        <w:tc>
          <w:tcPr>
            <w:tcW w:w="1683" w:type="dxa"/>
            <w:noWrap/>
          </w:tcPr>
          <w:p w14:paraId="571D081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8D982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-0.57 </w:t>
            </w:r>
          </w:p>
        </w:tc>
      </w:tr>
      <w:tr w:rsidR="00D660B6" w14:paraId="2A665F2B" w14:textId="77777777" w:rsidTr="00D660B6">
        <w:trPr>
          <w:trHeight w:val="290"/>
          <w:jc w:val="center"/>
        </w:trPr>
        <w:tc>
          <w:tcPr>
            <w:tcW w:w="5711" w:type="dxa"/>
            <w:noWrap/>
          </w:tcPr>
          <w:p w14:paraId="7202853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Tarazepide</w:t>
            </w:r>
          </w:p>
        </w:tc>
        <w:tc>
          <w:tcPr>
            <w:tcW w:w="1683" w:type="dxa"/>
            <w:noWrap/>
          </w:tcPr>
          <w:p w14:paraId="13FE784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HMDB0258726</w:t>
            </w:r>
          </w:p>
        </w:tc>
        <w:tc>
          <w:tcPr>
            <w:tcW w:w="1128" w:type="dxa"/>
            <w:noWrap/>
          </w:tcPr>
          <w:p w14:paraId="46554C3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-0.56 </w:t>
            </w:r>
          </w:p>
        </w:tc>
      </w:tr>
      <w:tr w:rsidR="00D660B6" w14:paraId="1BA0D547" w14:textId="77777777" w:rsidTr="00D660B6">
        <w:trPr>
          <w:trHeight w:val="290"/>
          <w:jc w:val="center"/>
        </w:trPr>
        <w:tc>
          <w:tcPr>
            <w:tcW w:w="5711" w:type="dxa"/>
            <w:noWrap/>
          </w:tcPr>
          <w:p w14:paraId="62C4BB5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PC(P-16:0/20:5(6E,8Z,11Z,14Z,17Z)-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5))</w:t>
            </w:r>
          </w:p>
        </w:tc>
        <w:tc>
          <w:tcPr>
            <w:tcW w:w="1683" w:type="dxa"/>
            <w:noWrap/>
          </w:tcPr>
          <w:p w14:paraId="0A26AFA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HMDB0289491</w:t>
            </w:r>
          </w:p>
        </w:tc>
        <w:tc>
          <w:tcPr>
            <w:tcW w:w="1128" w:type="dxa"/>
            <w:noWrap/>
          </w:tcPr>
          <w:p w14:paraId="00A3635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-0.54 </w:t>
            </w:r>
          </w:p>
        </w:tc>
      </w:tr>
      <w:tr w:rsidR="00D660B6" w14:paraId="798BEF86" w14:textId="77777777" w:rsidTr="00D660B6">
        <w:trPr>
          <w:trHeight w:val="290"/>
          <w:jc w:val="center"/>
        </w:trPr>
        <w:tc>
          <w:tcPr>
            <w:tcW w:w="5711" w:type="dxa"/>
            <w:noWrap/>
          </w:tcPr>
          <w:p w14:paraId="6E65870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20:4(5Z,8Z,11Z,14Z)/P-16:0)</w:t>
            </w:r>
          </w:p>
        </w:tc>
        <w:tc>
          <w:tcPr>
            <w:tcW w:w="1683" w:type="dxa"/>
            <w:noWrap/>
          </w:tcPr>
          <w:p w14:paraId="0F80D65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HMDB0009411</w:t>
            </w:r>
          </w:p>
        </w:tc>
        <w:tc>
          <w:tcPr>
            <w:tcW w:w="1128" w:type="dxa"/>
            <w:noWrap/>
          </w:tcPr>
          <w:p w14:paraId="0C2D5C5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-0.51 </w:t>
            </w:r>
          </w:p>
        </w:tc>
      </w:tr>
      <w:tr w:rsidR="00D660B6" w14:paraId="2C317BB7" w14:textId="77777777" w:rsidTr="00D660B6">
        <w:trPr>
          <w:trHeight w:val="290"/>
          <w:jc w:val="center"/>
        </w:trPr>
        <w:tc>
          <w:tcPr>
            <w:tcW w:w="5711" w:type="dxa"/>
            <w:noWrap/>
          </w:tcPr>
          <w:p w14:paraId="3382024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PE-NMe2(20:3(8Z,11Z,14Z)/14:0)</w:t>
            </w:r>
          </w:p>
        </w:tc>
        <w:tc>
          <w:tcPr>
            <w:tcW w:w="1683" w:type="dxa"/>
            <w:noWrap/>
          </w:tcPr>
          <w:p w14:paraId="18A1F67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HMDB0114296</w:t>
            </w:r>
          </w:p>
        </w:tc>
        <w:tc>
          <w:tcPr>
            <w:tcW w:w="1128" w:type="dxa"/>
            <w:noWrap/>
          </w:tcPr>
          <w:p w14:paraId="217BF80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-0.50 </w:t>
            </w:r>
          </w:p>
        </w:tc>
      </w:tr>
      <w:tr w:rsidR="00D660B6" w14:paraId="5DAC2AAD" w14:textId="77777777" w:rsidTr="00D660B6">
        <w:trPr>
          <w:trHeight w:val="290"/>
          <w:jc w:val="center"/>
        </w:trPr>
        <w:tc>
          <w:tcPr>
            <w:tcW w:w="5711" w:type="dxa"/>
            <w:noWrap/>
          </w:tcPr>
          <w:p w14:paraId="3B708E1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10</w:t>
            </w:r>
            <w:proofErr w:type="gramStart"/>
            <w:r>
              <w:rPr>
                <w:rFonts w:ascii="Arial" w:eastAsia="SimSun" w:hAnsi="Arial" w:cs="Arial"/>
                <w:color w:val="000000" w:themeColor="text1"/>
                <w:kern w:val="0"/>
                <w:sz w:val="20"/>
                <w:szCs w:val="20"/>
                <w:lang w:bidi="ar"/>
              </w:rPr>
              <w:t>-[</w:t>
            </w:r>
            <w:proofErr w:type="gramEnd"/>
            <w:r>
              <w:rPr>
                <w:rFonts w:ascii="Arial" w:eastAsia="SimSun" w:hAnsi="Arial" w:cs="Arial"/>
                <w:color w:val="000000" w:themeColor="text1"/>
                <w:kern w:val="0"/>
                <w:sz w:val="20"/>
                <w:szCs w:val="20"/>
                <w:lang w:bidi="ar"/>
              </w:rPr>
              <w:t>5]-Ladderane-Decanoic Acid</w:t>
            </w:r>
          </w:p>
        </w:tc>
        <w:tc>
          <w:tcPr>
            <w:tcW w:w="1683" w:type="dxa"/>
            <w:noWrap/>
          </w:tcPr>
          <w:p w14:paraId="457B3C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69C59B9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53117424" w14:textId="77777777" w:rsidTr="00D660B6">
        <w:trPr>
          <w:trHeight w:val="290"/>
          <w:jc w:val="center"/>
        </w:trPr>
        <w:tc>
          <w:tcPr>
            <w:tcW w:w="5711" w:type="dxa"/>
            <w:noWrap/>
          </w:tcPr>
          <w:p w14:paraId="24FF8CA7"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18:2(2E,4E)/18:2(2E,4E))</w:t>
            </w:r>
          </w:p>
        </w:tc>
        <w:tc>
          <w:tcPr>
            <w:tcW w:w="1683" w:type="dxa"/>
            <w:noWrap/>
          </w:tcPr>
          <w:p w14:paraId="17083B8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205CEF9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-0.49 </w:t>
            </w:r>
          </w:p>
        </w:tc>
      </w:tr>
      <w:tr w:rsidR="00D660B6" w14:paraId="503DCECE" w14:textId="77777777" w:rsidTr="00D660B6">
        <w:trPr>
          <w:trHeight w:val="290"/>
          <w:jc w:val="center"/>
        </w:trPr>
        <w:tc>
          <w:tcPr>
            <w:tcW w:w="5711" w:type="dxa"/>
            <w:noWrap/>
          </w:tcPr>
          <w:p w14:paraId="22B444D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3-Hexanoyl-Nbd Cholesterol</w:t>
            </w:r>
          </w:p>
        </w:tc>
        <w:tc>
          <w:tcPr>
            <w:tcW w:w="1683" w:type="dxa"/>
            <w:noWrap/>
          </w:tcPr>
          <w:p w14:paraId="2AB2D1A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44492F2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-0.48 </w:t>
            </w:r>
          </w:p>
        </w:tc>
      </w:tr>
      <w:tr w:rsidR="00D660B6" w14:paraId="75C5AD70" w14:textId="77777777" w:rsidTr="00D660B6">
        <w:trPr>
          <w:trHeight w:val="290"/>
          <w:jc w:val="center"/>
        </w:trPr>
        <w:tc>
          <w:tcPr>
            <w:tcW w:w="5711" w:type="dxa"/>
            <w:noWrap/>
          </w:tcPr>
          <w:p w14:paraId="0E5853E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PS(O-16:0/19:0)</w:t>
            </w:r>
          </w:p>
        </w:tc>
        <w:tc>
          <w:tcPr>
            <w:tcW w:w="1683" w:type="dxa"/>
            <w:noWrap/>
          </w:tcPr>
          <w:p w14:paraId="5184A87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AF5A4B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-0.45 </w:t>
            </w:r>
          </w:p>
        </w:tc>
      </w:tr>
      <w:tr w:rsidR="00D660B6" w14:paraId="2F75E3E0" w14:textId="77777777" w:rsidTr="00D660B6">
        <w:trPr>
          <w:trHeight w:val="290"/>
          <w:jc w:val="center"/>
        </w:trPr>
        <w:tc>
          <w:tcPr>
            <w:tcW w:w="5711" w:type="dxa"/>
            <w:noWrap/>
          </w:tcPr>
          <w:p w14:paraId="0D37367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Ecabet</w:t>
            </w:r>
            <w:proofErr w:type="spellEnd"/>
          </w:p>
        </w:tc>
        <w:tc>
          <w:tcPr>
            <w:tcW w:w="1683" w:type="dxa"/>
            <w:noWrap/>
          </w:tcPr>
          <w:p w14:paraId="7D1D14F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HMDB0015613</w:t>
            </w:r>
          </w:p>
        </w:tc>
        <w:tc>
          <w:tcPr>
            <w:tcW w:w="1128" w:type="dxa"/>
            <w:noWrap/>
          </w:tcPr>
          <w:p w14:paraId="7EAD7D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-0.42 </w:t>
            </w:r>
          </w:p>
        </w:tc>
      </w:tr>
      <w:tr w:rsidR="00D660B6" w14:paraId="711CDF39" w14:textId="77777777" w:rsidTr="00D660B6">
        <w:trPr>
          <w:trHeight w:val="290"/>
          <w:jc w:val="center"/>
        </w:trPr>
        <w:tc>
          <w:tcPr>
            <w:tcW w:w="5711" w:type="dxa"/>
            <w:noWrap/>
          </w:tcPr>
          <w:p w14:paraId="1A0ABD5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PE(P-18:1(9Z)/PGF1alpha)</w:t>
            </w:r>
          </w:p>
        </w:tc>
        <w:tc>
          <w:tcPr>
            <w:tcW w:w="1683" w:type="dxa"/>
            <w:noWrap/>
          </w:tcPr>
          <w:p w14:paraId="72498F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HMDB0285574</w:t>
            </w:r>
          </w:p>
        </w:tc>
        <w:tc>
          <w:tcPr>
            <w:tcW w:w="1128" w:type="dxa"/>
            <w:noWrap/>
          </w:tcPr>
          <w:p w14:paraId="13421AE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-0.41 </w:t>
            </w:r>
          </w:p>
        </w:tc>
      </w:tr>
      <w:tr w:rsidR="00D660B6" w14:paraId="46B19242" w14:textId="77777777" w:rsidTr="00D660B6">
        <w:trPr>
          <w:trHeight w:val="290"/>
          <w:jc w:val="center"/>
        </w:trPr>
        <w:tc>
          <w:tcPr>
            <w:tcW w:w="5711" w:type="dxa"/>
            <w:noWrap/>
          </w:tcPr>
          <w:p w14:paraId="60B6C4A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w:t>
            </w:r>
            <w:proofErr w:type="spellStart"/>
            <w:r>
              <w:rPr>
                <w:rFonts w:ascii="Arial" w:eastAsia="SimSun" w:hAnsi="Arial" w:cs="Arial"/>
                <w:color w:val="000000" w:themeColor="text1"/>
                <w:kern w:val="0"/>
                <w:sz w:val="20"/>
                <w:szCs w:val="20"/>
                <w:lang w:bidi="ar"/>
              </w:rPr>
              <w:t>Docosahexaenoyl</w:t>
            </w:r>
            <w:proofErr w:type="spellEnd"/>
            <w:r>
              <w:rPr>
                <w:rFonts w:ascii="Arial" w:eastAsia="SimSun" w:hAnsi="Arial" w:cs="Arial"/>
                <w:color w:val="000000" w:themeColor="text1"/>
                <w:kern w:val="0"/>
                <w:sz w:val="20"/>
                <w:szCs w:val="20"/>
                <w:lang w:bidi="ar"/>
              </w:rPr>
              <w:t xml:space="preserve"> Phenylalanine</w:t>
            </w:r>
          </w:p>
        </w:tc>
        <w:tc>
          <w:tcPr>
            <w:tcW w:w="1683" w:type="dxa"/>
            <w:noWrap/>
          </w:tcPr>
          <w:p w14:paraId="2C53E7B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HMDB0062333</w:t>
            </w:r>
          </w:p>
        </w:tc>
        <w:tc>
          <w:tcPr>
            <w:tcW w:w="1128" w:type="dxa"/>
            <w:noWrap/>
          </w:tcPr>
          <w:p w14:paraId="506F73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-0.40 </w:t>
            </w:r>
          </w:p>
        </w:tc>
      </w:tr>
      <w:tr w:rsidR="00D660B6" w14:paraId="402B05E3" w14:textId="77777777" w:rsidTr="00D660B6">
        <w:trPr>
          <w:trHeight w:val="290"/>
          <w:jc w:val="center"/>
        </w:trPr>
        <w:tc>
          <w:tcPr>
            <w:tcW w:w="5711" w:type="dxa"/>
            <w:noWrap/>
          </w:tcPr>
          <w:p w14:paraId="4B1DCD0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PE(P-18:1(9Z)/20:4(5Z,8Z,11Z,13</w:t>
            </w:r>
            <w:proofErr w:type="gramStart"/>
            <w:r>
              <w:rPr>
                <w:rFonts w:ascii="Arial" w:eastAsia="SimSun" w:hAnsi="Arial" w:cs="Arial"/>
                <w:color w:val="000000" w:themeColor="text1"/>
                <w:kern w:val="0"/>
                <w:sz w:val="20"/>
                <w:szCs w:val="20"/>
                <w:lang w:bidi="ar"/>
              </w:rPr>
              <w:t>E)(</w:t>
            </w:r>
            <w:proofErr w:type="gramEnd"/>
            <w:r>
              <w:rPr>
                <w:rFonts w:ascii="Arial" w:eastAsia="SimSun" w:hAnsi="Arial" w:cs="Arial"/>
                <w:color w:val="000000" w:themeColor="text1"/>
                <w:kern w:val="0"/>
                <w:sz w:val="20"/>
                <w:szCs w:val="20"/>
                <w:lang w:bidi="ar"/>
              </w:rPr>
              <w:t>15OH[S]))</w:t>
            </w:r>
          </w:p>
        </w:tc>
        <w:tc>
          <w:tcPr>
            <w:tcW w:w="1683" w:type="dxa"/>
            <w:noWrap/>
          </w:tcPr>
          <w:p w14:paraId="2A8C162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2C315F3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-0.36 </w:t>
            </w:r>
          </w:p>
        </w:tc>
      </w:tr>
      <w:tr w:rsidR="00D660B6" w14:paraId="4CB24477" w14:textId="77777777" w:rsidTr="00D660B6">
        <w:trPr>
          <w:trHeight w:val="290"/>
          <w:jc w:val="center"/>
        </w:trPr>
        <w:tc>
          <w:tcPr>
            <w:tcW w:w="5711" w:type="dxa"/>
            <w:noWrap/>
          </w:tcPr>
          <w:p w14:paraId="3258838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PE-NMe2(16:0/20:4(5Z,8Z,11Z,14Z))</w:t>
            </w:r>
          </w:p>
        </w:tc>
        <w:tc>
          <w:tcPr>
            <w:tcW w:w="1683" w:type="dxa"/>
            <w:noWrap/>
          </w:tcPr>
          <w:p w14:paraId="5AD453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HMDB0113951</w:t>
            </w:r>
          </w:p>
        </w:tc>
        <w:tc>
          <w:tcPr>
            <w:tcW w:w="1128" w:type="dxa"/>
            <w:noWrap/>
          </w:tcPr>
          <w:p w14:paraId="5088763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-0.35 </w:t>
            </w:r>
          </w:p>
        </w:tc>
      </w:tr>
      <w:tr w:rsidR="00D660B6" w14:paraId="3491EFAD" w14:textId="77777777" w:rsidTr="00D660B6">
        <w:trPr>
          <w:trHeight w:val="290"/>
          <w:jc w:val="center"/>
        </w:trPr>
        <w:tc>
          <w:tcPr>
            <w:tcW w:w="5711" w:type="dxa"/>
            <w:noWrap/>
          </w:tcPr>
          <w:p w14:paraId="311EDD0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20:3(8Z,11Z,14Z)/21:0)</w:t>
            </w:r>
          </w:p>
        </w:tc>
        <w:tc>
          <w:tcPr>
            <w:tcW w:w="1683" w:type="dxa"/>
            <w:noWrap/>
          </w:tcPr>
          <w:p w14:paraId="167721C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5DC415C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-0.34 </w:t>
            </w:r>
          </w:p>
        </w:tc>
      </w:tr>
      <w:tr w:rsidR="00D660B6" w14:paraId="694BDC73" w14:textId="77777777" w:rsidTr="00D660B6">
        <w:trPr>
          <w:trHeight w:val="290"/>
          <w:jc w:val="center"/>
        </w:trPr>
        <w:tc>
          <w:tcPr>
            <w:tcW w:w="5711" w:type="dxa"/>
            <w:noWrap/>
          </w:tcPr>
          <w:p w14:paraId="449A507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N-[1-(2-Cyclopropylethyl)-6-Fluoro-4-Hydroxy-2-Oxo-1,2-Dihydroquinoline-3-</w:t>
            </w:r>
            <w:proofErr w:type="gramStart"/>
            <w:r>
              <w:rPr>
                <w:rFonts w:ascii="Arial" w:eastAsia="SimSun" w:hAnsi="Arial" w:cs="Arial"/>
                <w:color w:val="000000" w:themeColor="text1"/>
                <w:kern w:val="0"/>
                <w:sz w:val="20"/>
                <w:szCs w:val="20"/>
                <w:lang w:bidi="ar"/>
              </w:rPr>
              <w:t>Carbonyl]Glycine</w:t>
            </w:r>
            <w:proofErr w:type="gramEnd"/>
          </w:p>
        </w:tc>
        <w:tc>
          <w:tcPr>
            <w:tcW w:w="1683" w:type="dxa"/>
            <w:noWrap/>
          </w:tcPr>
          <w:p w14:paraId="15ED774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HMDB0252957</w:t>
            </w:r>
          </w:p>
        </w:tc>
        <w:tc>
          <w:tcPr>
            <w:tcW w:w="1128" w:type="dxa"/>
            <w:noWrap/>
          </w:tcPr>
          <w:p w14:paraId="6152F29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-0.33 </w:t>
            </w:r>
          </w:p>
        </w:tc>
      </w:tr>
      <w:tr w:rsidR="00D660B6" w14:paraId="28650EFF" w14:textId="77777777" w:rsidTr="00D660B6">
        <w:trPr>
          <w:trHeight w:val="290"/>
          <w:jc w:val="center"/>
        </w:trPr>
        <w:tc>
          <w:tcPr>
            <w:tcW w:w="5711" w:type="dxa"/>
            <w:noWrap/>
          </w:tcPr>
          <w:p w14:paraId="44FE8BE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PA(</w:t>
            </w:r>
            <w:proofErr w:type="gramEnd"/>
            <w:r>
              <w:rPr>
                <w:rFonts w:ascii="Arial" w:eastAsia="SimSun" w:hAnsi="Arial" w:cs="Arial"/>
                <w:color w:val="000000" w:themeColor="text1"/>
                <w:kern w:val="0"/>
                <w:sz w:val="20"/>
                <w:szCs w:val="20"/>
                <w:lang w:bidi="ar"/>
              </w:rPr>
              <w:t>16:0/20:4(8Z,11Z,14Z,17Z))</w:t>
            </w:r>
          </w:p>
        </w:tc>
        <w:tc>
          <w:tcPr>
            <w:tcW w:w="1683" w:type="dxa"/>
            <w:noWrap/>
          </w:tcPr>
          <w:p w14:paraId="3CD950D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HMDB0116701</w:t>
            </w:r>
          </w:p>
        </w:tc>
        <w:tc>
          <w:tcPr>
            <w:tcW w:w="1128" w:type="dxa"/>
            <w:noWrap/>
          </w:tcPr>
          <w:p w14:paraId="7525791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-0.32 </w:t>
            </w:r>
          </w:p>
        </w:tc>
      </w:tr>
      <w:tr w:rsidR="00D660B6" w14:paraId="5B89C3DE" w14:textId="77777777" w:rsidTr="00D660B6">
        <w:trPr>
          <w:trHeight w:val="290"/>
          <w:jc w:val="center"/>
        </w:trPr>
        <w:tc>
          <w:tcPr>
            <w:tcW w:w="5711" w:type="dxa"/>
            <w:noWrap/>
          </w:tcPr>
          <w:p w14:paraId="3DC269D8"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Tributyl Citrate</w:t>
            </w:r>
          </w:p>
        </w:tc>
        <w:tc>
          <w:tcPr>
            <w:tcW w:w="1683" w:type="dxa"/>
            <w:noWrap/>
          </w:tcPr>
          <w:p w14:paraId="02A8686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7672AAA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-0.28 </w:t>
            </w:r>
          </w:p>
        </w:tc>
      </w:tr>
      <w:tr w:rsidR="00D660B6" w14:paraId="277BC705" w14:textId="77777777" w:rsidTr="00D660B6">
        <w:trPr>
          <w:trHeight w:val="290"/>
          <w:jc w:val="center"/>
        </w:trPr>
        <w:tc>
          <w:tcPr>
            <w:tcW w:w="5711" w:type="dxa"/>
            <w:noWrap/>
          </w:tcPr>
          <w:p w14:paraId="3003A8E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18:4(6Z,9Z,12Z,15Z)/20:1(11Z))</w:t>
            </w:r>
          </w:p>
        </w:tc>
        <w:tc>
          <w:tcPr>
            <w:tcW w:w="1683" w:type="dxa"/>
            <w:noWrap/>
          </w:tcPr>
          <w:p w14:paraId="452367A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HMDB0009197</w:t>
            </w:r>
          </w:p>
        </w:tc>
        <w:tc>
          <w:tcPr>
            <w:tcW w:w="1128" w:type="dxa"/>
            <w:noWrap/>
          </w:tcPr>
          <w:p w14:paraId="51245B3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-0.28 </w:t>
            </w:r>
          </w:p>
        </w:tc>
      </w:tr>
      <w:tr w:rsidR="00D660B6" w14:paraId="6F04299A" w14:textId="77777777" w:rsidTr="00D660B6">
        <w:trPr>
          <w:trHeight w:val="290"/>
          <w:jc w:val="center"/>
        </w:trPr>
        <w:tc>
          <w:tcPr>
            <w:tcW w:w="5711" w:type="dxa"/>
            <w:noWrap/>
          </w:tcPr>
          <w:p w14:paraId="6A08DBAB"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20:3(8Z,11Z,14Z)/18:0)</w:t>
            </w:r>
          </w:p>
        </w:tc>
        <w:tc>
          <w:tcPr>
            <w:tcW w:w="1683" w:type="dxa"/>
            <w:noWrap/>
          </w:tcPr>
          <w:p w14:paraId="075B540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HMDB0009354</w:t>
            </w:r>
          </w:p>
        </w:tc>
        <w:tc>
          <w:tcPr>
            <w:tcW w:w="1128" w:type="dxa"/>
            <w:noWrap/>
          </w:tcPr>
          <w:p w14:paraId="03BB85B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-0.27 </w:t>
            </w:r>
          </w:p>
        </w:tc>
      </w:tr>
      <w:tr w:rsidR="00D660B6" w14:paraId="386C79C7" w14:textId="77777777" w:rsidTr="00D660B6">
        <w:trPr>
          <w:trHeight w:val="290"/>
          <w:jc w:val="center"/>
        </w:trPr>
        <w:tc>
          <w:tcPr>
            <w:tcW w:w="5711" w:type="dxa"/>
            <w:noWrap/>
          </w:tcPr>
          <w:p w14:paraId="580A18D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5s-Hete Di-Endoperoxide</w:t>
            </w:r>
          </w:p>
        </w:tc>
        <w:tc>
          <w:tcPr>
            <w:tcW w:w="1683" w:type="dxa"/>
            <w:noWrap/>
          </w:tcPr>
          <w:p w14:paraId="3A80145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1128" w:type="dxa"/>
            <w:noWrap/>
          </w:tcPr>
          <w:p w14:paraId="1138EF7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-0.24 </w:t>
            </w:r>
          </w:p>
        </w:tc>
      </w:tr>
      <w:tr w:rsidR="00D660B6" w14:paraId="2A0564E2" w14:textId="77777777" w:rsidTr="00D660B6">
        <w:trPr>
          <w:trHeight w:val="290"/>
          <w:jc w:val="center"/>
        </w:trPr>
        <w:tc>
          <w:tcPr>
            <w:tcW w:w="5711" w:type="dxa"/>
            <w:noWrap/>
          </w:tcPr>
          <w:p w14:paraId="47D657F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PE(</w:t>
            </w:r>
            <w:proofErr w:type="gramEnd"/>
            <w:r>
              <w:rPr>
                <w:rFonts w:ascii="Arial" w:eastAsia="SimSun" w:hAnsi="Arial" w:cs="Arial"/>
                <w:color w:val="000000" w:themeColor="text1"/>
                <w:kern w:val="0"/>
                <w:sz w:val="20"/>
                <w:szCs w:val="20"/>
                <w:lang w:bidi="ar"/>
              </w:rPr>
              <w:t>0:0/20:4(5Z,8Z,11Z,14Z))</w:t>
            </w:r>
          </w:p>
        </w:tc>
        <w:tc>
          <w:tcPr>
            <w:tcW w:w="1683" w:type="dxa"/>
            <w:noWrap/>
          </w:tcPr>
          <w:p w14:paraId="0C1F6AD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HMDB0011487</w:t>
            </w:r>
          </w:p>
        </w:tc>
        <w:tc>
          <w:tcPr>
            <w:tcW w:w="1128" w:type="dxa"/>
            <w:noWrap/>
          </w:tcPr>
          <w:p w14:paraId="484A4999"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-0.20 </w:t>
            </w:r>
          </w:p>
        </w:tc>
      </w:tr>
      <w:tr w:rsidR="00D660B6" w14:paraId="49BA8F03" w14:textId="77777777" w:rsidTr="00D660B6">
        <w:trPr>
          <w:trHeight w:val="290"/>
          <w:jc w:val="center"/>
        </w:trPr>
        <w:tc>
          <w:tcPr>
            <w:tcW w:w="5711" w:type="dxa"/>
            <w:noWrap/>
          </w:tcPr>
          <w:p w14:paraId="64FD8AB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18:3(9,11,15)-OH(13)/P-16:0)</w:t>
            </w:r>
          </w:p>
        </w:tc>
        <w:tc>
          <w:tcPr>
            <w:tcW w:w="1683" w:type="dxa"/>
            <w:noWrap/>
          </w:tcPr>
          <w:p w14:paraId="7448288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HMDB0289516</w:t>
            </w:r>
          </w:p>
        </w:tc>
        <w:tc>
          <w:tcPr>
            <w:tcW w:w="1128" w:type="dxa"/>
            <w:noWrap/>
          </w:tcPr>
          <w:p w14:paraId="0C45663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-0.19 </w:t>
            </w:r>
          </w:p>
        </w:tc>
      </w:tr>
    </w:tbl>
    <w:p w14:paraId="105499AF" w14:textId="77777777" w:rsidR="00D660B6" w:rsidRDefault="00000000">
      <w:pPr>
        <w:spacing w:line="360" w:lineRule="auto"/>
        <w:rPr>
          <w:rFonts w:ascii="Arial" w:hAnsi="Arial" w:cs="Arial"/>
          <w:color w:val="000000" w:themeColor="text1"/>
          <w:sz w:val="20"/>
          <w:szCs w:val="20"/>
        </w:rPr>
      </w:pPr>
      <w:r>
        <w:rPr>
          <w:rFonts w:ascii="Arial" w:hAnsi="Arial" w:cs="Arial"/>
          <w:color w:val="000000" w:themeColor="text1"/>
          <w:sz w:val="20"/>
          <w:szCs w:val="20"/>
        </w:rPr>
        <w:br w:type="page"/>
      </w:r>
    </w:p>
    <w:p w14:paraId="4FF89D63" w14:textId="77777777" w:rsidR="00D660B6" w:rsidRDefault="00000000">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Table S1</w:t>
      </w:r>
      <w:r>
        <w:rPr>
          <w:rFonts w:ascii="Arial" w:hAnsi="Arial" w:cs="Arial" w:hint="eastAsia"/>
          <w:b/>
          <w:bCs/>
          <w:color w:val="000000" w:themeColor="text1"/>
          <w:sz w:val="20"/>
          <w:szCs w:val="20"/>
        </w:rPr>
        <w:t>6</w:t>
      </w:r>
      <w:r>
        <w:rPr>
          <w:rFonts w:ascii="Arial" w:hAnsi="Arial" w:cs="Arial"/>
          <w:b/>
          <w:bCs/>
          <w:color w:val="000000" w:themeColor="text1"/>
          <w:sz w:val="20"/>
          <w:szCs w:val="20"/>
        </w:rPr>
        <w:t xml:space="preserve"> </w:t>
      </w:r>
      <w:r>
        <w:rPr>
          <w:rFonts w:ascii="Arial" w:hAnsi="Arial" w:cs="Arial"/>
          <w:color w:val="000000" w:themeColor="text1"/>
          <w:sz w:val="20"/>
          <w:szCs w:val="20"/>
        </w:rPr>
        <w:t>Common significantly differential metabolites between DSS VS Ctrl and QAFF-L VS DSS</w:t>
      </w:r>
    </w:p>
    <w:tbl>
      <w:tblPr>
        <w:tblStyle w:val="2"/>
        <w:tblW w:w="5000" w:type="pct"/>
        <w:jc w:val="center"/>
        <w:tblLayout w:type="fixed"/>
        <w:tblLook w:val="04A0" w:firstRow="1" w:lastRow="0" w:firstColumn="1" w:lastColumn="0" w:noHBand="0" w:noVBand="1"/>
      </w:tblPr>
      <w:tblGrid>
        <w:gridCol w:w="3047"/>
        <w:gridCol w:w="1888"/>
        <w:gridCol w:w="1589"/>
        <w:gridCol w:w="1980"/>
      </w:tblGrid>
      <w:tr w:rsidR="00D660B6" w14:paraId="58B0C85C" w14:textId="77777777" w:rsidTr="00D660B6">
        <w:trPr>
          <w:cnfStyle w:val="100000000000" w:firstRow="1" w:lastRow="0" w:firstColumn="0" w:lastColumn="0" w:oddVBand="0" w:evenVBand="0" w:oddHBand="0" w:evenHBand="0" w:firstRowFirstColumn="0" w:firstRowLastColumn="0" w:lastRowFirstColumn="0" w:lastRowLastColumn="0"/>
          <w:trHeight w:val="288"/>
          <w:tblHeader/>
          <w:jc w:val="center"/>
        </w:trPr>
        <w:tc>
          <w:tcPr>
            <w:tcW w:w="1791" w:type="pct"/>
            <w:vMerge w:val="restart"/>
            <w:tcBorders>
              <w:bottom w:val="single" w:sz="12" w:space="0" w:color="auto"/>
            </w:tcBorders>
            <w:noWrap/>
          </w:tcPr>
          <w:p w14:paraId="160201BC"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Metabolites</w:t>
            </w:r>
          </w:p>
        </w:tc>
        <w:tc>
          <w:tcPr>
            <w:tcW w:w="1110" w:type="pct"/>
            <w:vMerge w:val="restart"/>
            <w:tcBorders>
              <w:bottom w:val="single" w:sz="12" w:space="0" w:color="auto"/>
            </w:tcBorders>
            <w:noWrap/>
          </w:tcPr>
          <w:p w14:paraId="4727CAC0"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Compound ID</w:t>
            </w:r>
          </w:p>
        </w:tc>
        <w:tc>
          <w:tcPr>
            <w:tcW w:w="2098" w:type="pct"/>
            <w:gridSpan w:val="2"/>
            <w:tcBorders>
              <w:bottom w:val="single" w:sz="12" w:space="0" w:color="auto"/>
            </w:tcBorders>
            <w:noWrap/>
          </w:tcPr>
          <w:p w14:paraId="7D6F072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log2 (FC)</w:t>
            </w:r>
          </w:p>
        </w:tc>
      </w:tr>
      <w:tr w:rsidR="00D660B6" w14:paraId="1EAE6BD8" w14:textId="77777777" w:rsidTr="00D660B6">
        <w:trPr>
          <w:cnfStyle w:val="100000000000" w:firstRow="1" w:lastRow="0" w:firstColumn="0" w:lastColumn="0" w:oddVBand="0" w:evenVBand="0" w:oddHBand="0" w:evenHBand="0" w:firstRowFirstColumn="0" w:firstRowLastColumn="0" w:lastRowFirstColumn="0" w:lastRowLastColumn="0"/>
          <w:trHeight w:val="276"/>
          <w:tblHeader/>
          <w:jc w:val="center"/>
        </w:trPr>
        <w:tc>
          <w:tcPr>
            <w:tcW w:w="1791" w:type="pct"/>
            <w:vMerge/>
            <w:tcBorders>
              <w:top w:val="single" w:sz="12" w:space="0" w:color="auto"/>
            </w:tcBorders>
          </w:tcPr>
          <w:p w14:paraId="4AD2027E" w14:textId="77777777" w:rsidR="00D660B6" w:rsidRDefault="00D660B6">
            <w:pPr>
              <w:spacing w:line="480" w:lineRule="auto"/>
              <w:jc w:val="center"/>
              <w:rPr>
                <w:rFonts w:ascii="Arial" w:hAnsi="Arial" w:cs="Arial"/>
                <w:b/>
                <w:bCs/>
                <w:color w:val="000000" w:themeColor="text1"/>
                <w:sz w:val="20"/>
                <w:szCs w:val="20"/>
              </w:rPr>
            </w:pPr>
          </w:p>
        </w:tc>
        <w:tc>
          <w:tcPr>
            <w:tcW w:w="1110" w:type="pct"/>
            <w:vMerge/>
            <w:tcBorders>
              <w:top w:val="single" w:sz="12" w:space="0" w:color="auto"/>
            </w:tcBorders>
          </w:tcPr>
          <w:p w14:paraId="5E457A81" w14:textId="77777777" w:rsidR="00D660B6" w:rsidRDefault="00D660B6">
            <w:pPr>
              <w:spacing w:line="480" w:lineRule="auto"/>
              <w:jc w:val="center"/>
              <w:rPr>
                <w:rFonts w:ascii="Arial" w:hAnsi="Arial" w:cs="Arial"/>
                <w:b/>
                <w:bCs/>
                <w:color w:val="000000" w:themeColor="text1"/>
                <w:sz w:val="20"/>
                <w:szCs w:val="20"/>
              </w:rPr>
            </w:pPr>
          </w:p>
        </w:tc>
        <w:tc>
          <w:tcPr>
            <w:tcW w:w="934" w:type="pct"/>
            <w:tcBorders>
              <w:top w:val="single" w:sz="12" w:space="0" w:color="auto"/>
            </w:tcBorders>
            <w:noWrap/>
          </w:tcPr>
          <w:p w14:paraId="5C5FFFD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DSS VS Ctrl</w:t>
            </w:r>
          </w:p>
        </w:tc>
        <w:tc>
          <w:tcPr>
            <w:tcW w:w="1164" w:type="pct"/>
            <w:tcBorders>
              <w:top w:val="single" w:sz="12" w:space="0" w:color="auto"/>
            </w:tcBorders>
            <w:noWrap/>
          </w:tcPr>
          <w:p w14:paraId="1897ED03" w14:textId="77777777" w:rsidR="00D660B6" w:rsidRDefault="00000000">
            <w:pPr>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QAFF-L VS DSS</w:t>
            </w:r>
          </w:p>
        </w:tc>
      </w:tr>
      <w:tr w:rsidR="00D660B6" w14:paraId="7392AFA0" w14:textId="77777777" w:rsidTr="00D660B6">
        <w:trPr>
          <w:trHeight w:val="276"/>
          <w:jc w:val="center"/>
        </w:trPr>
        <w:tc>
          <w:tcPr>
            <w:tcW w:w="1791" w:type="pct"/>
            <w:noWrap/>
          </w:tcPr>
          <w:p w14:paraId="389781B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3alpha-Hydroxytibolone</w:t>
            </w:r>
          </w:p>
        </w:tc>
        <w:tc>
          <w:tcPr>
            <w:tcW w:w="1110" w:type="pct"/>
            <w:noWrap/>
          </w:tcPr>
          <w:p w14:paraId="033DF56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HMDB0246255</w:t>
            </w:r>
          </w:p>
        </w:tc>
        <w:tc>
          <w:tcPr>
            <w:tcW w:w="934" w:type="pct"/>
            <w:noWrap/>
          </w:tcPr>
          <w:p w14:paraId="67A3F6D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3.70 </w:t>
            </w:r>
          </w:p>
        </w:tc>
        <w:tc>
          <w:tcPr>
            <w:tcW w:w="1164" w:type="pct"/>
            <w:noWrap/>
          </w:tcPr>
          <w:p w14:paraId="4D368E0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-2.16 </w:t>
            </w:r>
          </w:p>
        </w:tc>
      </w:tr>
      <w:tr w:rsidR="00D660B6" w14:paraId="4DE38E2B" w14:textId="77777777" w:rsidTr="00D660B6">
        <w:trPr>
          <w:trHeight w:val="276"/>
          <w:jc w:val="center"/>
        </w:trPr>
        <w:tc>
          <w:tcPr>
            <w:tcW w:w="1791" w:type="pct"/>
            <w:noWrap/>
          </w:tcPr>
          <w:p w14:paraId="480CB98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13s,14s-Epoxy-Maresin</w:t>
            </w:r>
          </w:p>
        </w:tc>
        <w:tc>
          <w:tcPr>
            <w:tcW w:w="1110" w:type="pct"/>
            <w:noWrap/>
          </w:tcPr>
          <w:p w14:paraId="4FB99CF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0324DA2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3.58 </w:t>
            </w:r>
          </w:p>
        </w:tc>
        <w:tc>
          <w:tcPr>
            <w:tcW w:w="1164" w:type="pct"/>
            <w:noWrap/>
          </w:tcPr>
          <w:p w14:paraId="68C229D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-1.60 </w:t>
            </w:r>
          </w:p>
        </w:tc>
      </w:tr>
      <w:tr w:rsidR="00D660B6" w14:paraId="1D36921B" w14:textId="77777777" w:rsidTr="00D660B6">
        <w:trPr>
          <w:trHeight w:val="276"/>
          <w:jc w:val="center"/>
        </w:trPr>
        <w:tc>
          <w:tcPr>
            <w:tcW w:w="1791" w:type="pct"/>
            <w:noWrap/>
          </w:tcPr>
          <w:p w14:paraId="5E22845A"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13s-Hpode</w:t>
            </w:r>
          </w:p>
        </w:tc>
        <w:tc>
          <w:tcPr>
            <w:tcW w:w="1110" w:type="pct"/>
            <w:noWrap/>
          </w:tcPr>
          <w:p w14:paraId="127D1F5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HMDB0003871</w:t>
            </w:r>
          </w:p>
        </w:tc>
        <w:tc>
          <w:tcPr>
            <w:tcW w:w="934" w:type="pct"/>
            <w:noWrap/>
          </w:tcPr>
          <w:p w14:paraId="5647590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2.43 </w:t>
            </w:r>
          </w:p>
        </w:tc>
        <w:tc>
          <w:tcPr>
            <w:tcW w:w="1164" w:type="pct"/>
            <w:noWrap/>
          </w:tcPr>
          <w:p w14:paraId="2C71168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-1.24 </w:t>
            </w:r>
          </w:p>
        </w:tc>
      </w:tr>
      <w:tr w:rsidR="00D660B6" w14:paraId="6897D42C" w14:textId="77777777" w:rsidTr="00D660B6">
        <w:trPr>
          <w:trHeight w:val="276"/>
          <w:jc w:val="center"/>
        </w:trPr>
        <w:tc>
          <w:tcPr>
            <w:tcW w:w="1791" w:type="pct"/>
            <w:noWrap/>
          </w:tcPr>
          <w:p w14:paraId="3BD31279"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3a,21-Dihydroxy-5b-Pregnane-11,20-Dione</w:t>
            </w:r>
          </w:p>
        </w:tc>
        <w:tc>
          <w:tcPr>
            <w:tcW w:w="1110" w:type="pct"/>
            <w:noWrap/>
          </w:tcPr>
          <w:p w14:paraId="79691B3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HMDB0006755</w:t>
            </w:r>
          </w:p>
        </w:tc>
        <w:tc>
          <w:tcPr>
            <w:tcW w:w="934" w:type="pct"/>
            <w:noWrap/>
          </w:tcPr>
          <w:p w14:paraId="2944079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2.17 </w:t>
            </w:r>
          </w:p>
        </w:tc>
        <w:tc>
          <w:tcPr>
            <w:tcW w:w="1164" w:type="pct"/>
            <w:noWrap/>
          </w:tcPr>
          <w:p w14:paraId="393BA6BB"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-1.23 </w:t>
            </w:r>
          </w:p>
        </w:tc>
      </w:tr>
      <w:tr w:rsidR="00D660B6" w14:paraId="71206D55" w14:textId="77777777" w:rsidTr="00D660B6">
        <w:trPr>
          <w:trHeight w:val="276"/>
          <w:jc w:val="center"/>
        </w:trPr>
        <w:tc>
          <w:tcPr>
            <w:tcW w:w="1791" w:type="pct"/>
            <w:noWrap/>
          </w:tcPr>
          <w:p w14:paraId="439E6745"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Anordiol</w:t>
            </w:r>
            <w:proofErr w:type="spellEnd"/>
          </w:p>
        </w:tc>
        <w:tc>
          <w:tcPr>
            <w:tcW w:w="1110" w:type="pct"/>
            <w:noWrap/>
          </w:tcPr>
          <w:p w14:paraId="24F7FEE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HMDB0248450</w:t>
            </w:r>
          </w:p>
        </w:tc>
        <w:tc>
          <w:tcPr>
            <w:tcW w:w="934" w:type="pct"/>
            <w:noWrap/>
          </w:tcPr>
          <w:p w14:paraId="258464D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2.00 </w:t>
            </w:r>
          </w:p>
        </w:tc>
        <w:tc>
          <w:tcPr>
            <w:tcW w:w="1164" w:type="pct"/>
            <w:noWrap/>
          </w:tcPr>
          <w:p w14:paraId="6CE712A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-1.09 </w:t>
            </w:r>
          </w:p>
        </w:tc>
      </w:tr>
      <w:tr w:rsidR="00D660B6" w14:paraId="27539C72" w14:textId="77777777" w:rsidTr="00D660B6">
        <w:trPr>
          <w:trHeight w:val="276"/>
          <w:jc w:val="center"/>
        </w:trPr>
        <w:tc>
          <w:tcPr>
            <w:tcW w:w="1791" w:type="pct"/>
            <w:noWrap/>
          </w:tcPr>
          <w:p w14:paraId="25E565A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21-Hdha</w:t>
            </w:r>
          </w:p>
        </w:tc>
        <w:tc>
          <w:tcPr>
            <w:tcW w:w="1110" w:type="pct"/>
            <w:noWrap/>
          </w:tcPr>
          <w:p w14:paraId="7FB40E1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2262439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1.92 </w:t>
            </w:r>
          </w:p>
        </w:tc>
        <w:tc>
          <w:tcPr>
            <w:tcW w:w="1164" w:type="pct"/>
            <w:noWrap/>
          </w:tcPr>
          <w:p w14:paraId="0C2530DF"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-1.18 </w:t>
            </w:r>
          </w:p>
        </w:tc>
      </w:tr>
      <w:tr w:rsidR="00D660B6" w14:paraId="5532222B" w14:textId="77777777" w:rsidTr="00D660B6">
        <w:trPr>
          <w:trHeight w:val="276"/>
          <w:jc w:val="center"/>
        </w:trPr>
        <w:tc>
          <w:tcPr>
            <w:tcW w:w="1791" w:type="pct"/>
            <w:noWrap/>
          </w:tcPr>
          <w:p w14:paraId="4117E8AC"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Leiopathic</w:t>
            </w:r>
            <w:proofErr w:type="spellEnd"/>
            <w:r>
              <w:rPr>
                <w:rFonts w:ascii="Arial" w:eastAsia="SimSun" w:hAnsi="Arial" w:cs="Arial"/>
                <w:color w:val="000000" w:themeColor="text1"/>
                <w:kern w:val="0"/>
                <w:sz w:val="20"/>
                <w:szCs w:val="20"/>
                <w:lang w:bidi="ar"/>
              </w:rPr>
              <w:t xml:space="preserve"> Acid</w:t>
            </w:r>
          </w:p>
        </w:tc>
        <w:tc>
          <w:tcPr>
            <w:tcW w:w="1110" w:type="pct"/>
            <w:noWrap/>
          </w:tcPr>
          <w:p w14:paraId="1165BBE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4F66C29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1.74 </w:t>
            </w:r>
          </w:p>
        </w:tc>
        <w:tc>
          <w:tcPr>
            <w:tcW w:w="1164" w:type="pct"/>
            <w:noWrap/>
          </w:tcPr>
          <w:p w14:paraId="7D54E9F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-1.13 </w:t>
            </w:r>
          </w:p>
        </w:tc>
      </w:tr>
      <w:tr w:rsidR="00D660B6" w14:paraId="0C5B9296" w14:textId="77777777" w:rsidTr="00D660B6">
        <w:trPr>
          <w:trHeight w:val="276"/>
          <w:jc w:val="center"/>
        </w:trPr>
        <w:tc>
          <w:tcPr>
            <w:tcW w:w="1791" w:type="pct"/>
            <w:noWrap/>
          </w:tcPr>
          <w:p w14:paraId="778F5F14"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PS(O-16:0/19:0)</w:t>
            </w:r>
          </w:p>
        </w:tc>
        <w:tc>
          <w:tcPr>
            <w:tcW w:w="1110" w:type="pct"/>
            <w:noWrap/>
          </w:tcPr>
          <w:p w14:paraId="46F9E30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1777101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1.71 </w:t>
            </w:r>
          </w:p>
        </w:tc>
        <w:tc>
          <w:tcPr>
            <w:tcW w:w="1164" w:type="pct"/>
            <w:noWrap/>
          </w:tcPr>
          <w:p w14:paraId="14A3CA4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-0.45 </w:t>
            </w:r>
          </w:p>
        </w:tc>
      </w:tr>
      <w:tr w:rsidR="00D660B6" w14:paraId="07514CA6" w14:textId="77777777" w:rsidTr="00D660B6">
        <w:trPr>
          <w:trHeight w:val="276"/>
          <w:jc w:val="center"/>
        </w:trPr>
        <w:tc>
          <w:tcPr>
            <w:tcW w:w="1791" w:type="pct"/>
            <w:noWrap/>
          </w:tcPr>
          <w:p w14:paraId="565A81EF"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(+/-)-8-Hydroxy-5z,9e,11z,14z,17z-Eicosapentaenoic Acid</w:t>
            </w:r>
          </w:p>
        </w:tc>
        <w:tc>
          <w:tcPr>
            <w:tcW w:w="1110" w:type="pct"/>
            <w:noWrap/>
          </w:tcPr>
          <w:p w14:paraId="628C0C9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HMDB0242271</w:t>
            </w:r>
          </w:p>
        </w:tc>
        <w:tc>
          <w:tcPr>
            <w:tcW w:w="934" w:type="pct"/>
            <w:noWrap/>
          </w:tcPr>
          <w:p w14:paraId="529B413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0.96 </w:t>
            </w:r>
          </w:p>
        </w:tc>
        <w:tc>
          <w:tcPr>
            <w:tcW w:w="1164" w:type="pct"/>
            <w:noWrap/>
          </w:tcPr>
          <w:p w14:paraId="2065B25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-0.96 </w:t>
            </w:r>
          </w:p>
        </w:tc>
      </w:tr>
      <w:tr w:rsidR="00D660B6" w14:paraId="4DA6B76E" w14:textId="77777777" w:rsidTr="00D660B6">
        <w:trPr>
          <w:trHeight w:val="276"/>
          <w:jc w:val="center"/>
        </w:trPr>
        <w:tc>
          <w:tcPr>
            <w:tcW w:w="1791" w:type="pct"/>
            <w:noWrap/>
          </w:tcPr>
          <w:p w14:paraId="275CEC1D"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PE-NMe2(16:0/20:4(8Z,11Z,14Z,17Z))</w:t>
            </w:r>
          </w:p>
        </w:tc>
        <w:tc>
          <w:tcPr>
            <w:tcW w:w="1110" w:type="pct"/>
            <w:noWrap/>
          </w:tcPr>
          <w:p w14:paraId="7BBB264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HMDB0116711</w:t>
            </w:r>
          </w:p>
        </w:tc>
        <w:tc>
          <w:tcPr>
            <w:tcW w:w="934" w:type="pct"/>
            <w:noWrap/>
          </w:tcPr>
          <w:p w14:paraId="1F005D5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0.93 </w:t>
            </w:r>
          </w:p>
        </w:tc>
        <w:tc>
          <w:tcPr>
            <w:tcW w:w="1164" w:type="pct"/>
            <w:noWrap/>
          </w:tcPr>
          <w:p w14:paraId="62FED38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-0.59 </w:t>
            </w:r>
          </w:p>
        </w:tc>
      </w:tr>
      <w:tr w:rsidR="00D660B6" w14:paraId="3AB5A0F8" w14:textId="77777777" w:rsidTr="00D660B6">
        <w:trPr>
          <w:trHeight w:val="276"/>
          <w:jc w:val="center"/>
        </w:trPr>
        <w:tc>
          <w:tcPr>
            <w:tcW w:w="1791" w:type="pct"/>
            <w:noWrap/>
          </w:tcPr>
          <w:p w14:paraId="47F7E21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Lys-Gln-Ala-Gly-Asp-Val</w:t>
            </w:r>
          </w:p>
        </w:tc>
        <w:tc>
          <w:tcPr>
            <w:tcW w:w="1110" w:type="pct"/>
            <w:noWrap/>
          </w:tcPr>
          <w:p w14:paraId="0713C01C"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6C5C4A5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-2.28 </w:t>
            </w:r>
          </w:p>
        </w:tc>
        <w:tc>
          <w:tcPr>
            <w:tcW w:w="1164" w:type="pct"/>
            <w:noWrap/>
          </w:tcPr>
          <w:p w14:paraId="4B7CAE1A"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1.76 </w:t>
            </w:r>
          </w:p>
        </w:tc>
      </w:tr>
      <w:tr w:rsidR="00D660B6" w14:paraId="0119FEC3" w14:textId="77777777" w:rsidTr="00D660B6">
        <w:trPr>
          <w:trHeight w:val="276"/>
          <w:jc w:val="center"/>
        </w:trPr>
        <w:tc>
          <w:tcPr>
            <w:tcW w:w="1791" w:type="pct"/>
            <w:noWrap/>
          </w:tcPr>
          <w:p w14:paraId="1210425E"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gramStart"/>
            <w:r>
              <w:rPr>
                <w:rFonts w:ascii="Arial" w:eastAsia="SimSun" w:hAnsi="Arial" w:cs="Arial"/>
                <w:color w:val="000000" w:themeColor="text1"/>
                <w:kern w:val="0"/>
                <w:sz w:val="20"/>
                <w:szCs w:val="20"/>
                <w:lang w:bidi="ar"/>
              </w:rPr>
              <w:t>PC(</w:t>
            </w:r>
            <w:proofErr w:type="gramEnd"/>
            <w:r>
              <w:rPr>
                <w:rFonts w:ascii="Arial" w:eastAsia="SimSun" w:hAnsi="Arial" w:cs="Arial"/>
                <w:color w:val="000000" w:themeColor="text1"/>
                <w:kern w:val="0"/>
                <w:sz w:val="20"/>
                <w:szCs w:val="20"/>
                <w:lang w:bidi="ar"/>
              </w:rPr>
              <w:t>18:3(6Z,9Z,12Z)/0:0)</w:t>
            </w:r>
          </w:p>
        </w:tc>
        <w:tc>
          <w:tcPr>
            <w:tcW w:w="1110" w:type="pct"/>
            <w:noWrap/>
          </w:tcPr>
          <w:p w14:paraId="7CAADF1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HMDB0010387</w:t>
            </w:r>
          </w:p>
        </w:tc>
        <w:tc>
          <w:tcPr>
            <w:tcW w:w="934" w:type="pct"/>
            <w:noWrap/>
          </w:tcPr>
          <w:p w14:paraId="65778B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-1.79 </w:t>
            </w:r>
          </w:p>
        </w:tc>
        <w:tc>
          <w:tcPr>
            <w:tcW w:w="1164" w:type="pct"/>
            <w:noWrap/>
          </w:tcPr>
          <w:p w14:paraId="1F0EED31"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74906BB1" w14:textId="77777777" w:rsidTr="00D660B6">
        <w:trPr>
          <w:trHeight w:val="276"/>
          <w:jc w:val="center"/>
        </w:trPr>
        <w:tc>
          <w:tcPr>
            <w:tcW w:w="1791" w:type="pct"/>
            <w:noWrap/>
          </w:tcPr>
          <w:p w14:paraId="5E228232"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lastRenderedPageBreak/>
              <w:t>PS(O-18:0/0:0)</w:t>
            </w:r>
          </w:p>
        </w:tc>
        <w:tc>
          <w:tcPr>
            <w:tcW w:w="1110" w:type="pct"/>
            <w:noWrap/>
          </w:tcPr>
          <w:p w14:paraId="609EAD3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4DDD951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-1.64 </w:t>
            </w:r>
          </w:p>
        </w:tc>
        <w:tc>
          <w:tcPr>
            <w:tcW w:w="1164" w:type="pct"/>
            <w:noWrap/>
          </w:tcPr>
          <w:p w14:paraId="3908381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r>
      <w:tr w:rsidR="00D660B6" w14:paraId="3D4F821F" w14:textId="77777777" w:rsidTr="00D660B6">
        <w:trPr>
          <w:trHeight w:val="276"/>
          <w:jc w:val="center"/>
        </w:trPr>
        <w:tc>
          <w:tcPr>
            <w:tcW w:w="1791" w:type="pct"/>
            <w:noWrap/>
          </w:tcPr>
          <w:p w14:paraId="1AF3F283"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PE(O-16:0/0:0)</w:t>
            </w:r>
          </w:p>
        </w:tc>
        <w:tc>
          <w:tcPr>
            <w:tcW w:w="1110" w:type="pct"/>
            <w:noWrap/>
          </w:tcPr>
          <w:p w14:paraId="2CDC0D38"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NA</w:t>
            </w:r>
          </w:p>
        </w:tc>
        <w:tc>
          <w:tcPr>
            <w:tcW w:w="934" w:type="pct"/>
            <w:noWrap/>
          </w:tcPr>
          <w:p w14:paraId="33072F83"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-1.43 </w:t>
            </w:r>
          </w:p>
        </w:tc>
        <w:tc>
          <w:tcPr>
            <w:tcW w:w="1164" w:type="pct"/>
            <w:noWrap/>
          </w:tcPr>
          <w:p w14:paraId="66783F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0.95 </w:t>
            </w:r>
          </w:p>
        </w:tc>
      </w:tr>
      <w:tr w:rsidR="00D660B6" w14:paraId="76409B86" w14:textId="77777777" w:rsidTr="00D660B6">
        <w:trPr>
          <w:trHeight w:val="276"/>
          <w:jc w:val="center"/>
        </w:trPr>
        <w:tc>
          <w:tcPr>
            <w:tcW w:w="1791" w:type="pct"/>
            <w:noWrap/>
          </w:tcPr>
          <w:p w14:paraId="4F0DBF0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Glycerophosphoric</w:t>
            </w:r>
            <w:proofErr w:type="spellEnd"/>
            <w:r>
              <w:rPr>
                <w:rFonts w:ascii="Arial" w:eastAsia="SimSun" w:hAnsi="Arial" w:cs="Arial"/>
                <w:color w:val="000000" w:themeColor="text1"/>
                <w:kern w:val="0"/>
                <w:sz w:val="20"/>
                <w:szCs w:val="20"/>
                <w:lang w:bidi="ar"/>
              </w:rPr>
              <w:t xml:space="preserve"> Acid</w:t>
            </w:r>
          </w:p>
        </w:tc>
        <w:tc>
          <w:tcPr>
            <w:tcW w:w="1110" w:type="pct"/>
            <w:noWrap/>
          </w:tcPr>
          <w:p w14:paraId="20914E22"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HMDB0252849</w:t>
            </w:r>
          </w:p>
        </w:tc>
        <w:tc>
          <w:tcPr>
            <w:tcW w:w="934" w:type="pct"/>
            <w:noWrap/>
          </w:tcPr>
          <w:p w14:paraId="628A434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-1.33 </w:t>
            </w:r>
          </w:p>
        </w:tc>
        <w:tc>
          <w:tcPr>
            <w:tcW w:w="1164" w:type="pct"/>
            <w:noWrap/>
          </w:tcPr>
          <w:p w14:paraId="1C8DC2A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0.73 </w:t>
            </w:r>
          </w:p>
        </w:tc>
      </w:tr>
      <w:tr w:rsidR="00D660B6" w14:paraId="4C2F3052" w14:textId="77777777" w:rsidTr="00D660B6">
        <w:trPr>
          <w:trHeight w:val="276"/>
          <w:jc w:val="center"/>
        </w:trPr>
        <w:tc>
          <w:tcPr>
            <w:tcW w:w="1791" w:type="pct"/>
            <w:noWrap/>
          </w:tcPr>
          <w:p w14:paraId="6C4AFDC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(R)-2-((S)-1,2-Dihydroxyethyl)-4,5-Dihydroxyfuran-3(2h)-One</w:t>
            </w:r>
          </w:p>
        </w:tc>
        <w:tc>
          <w:tcPr>
            <w:tcW w:w="1110" w:type="pct"/>
            <w:noWrap/>
          </w:tcPr>
          <w:p w14:paraId="76BAE4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HMDB0248912</w:t>
            </w:r>
          </w:p>
        </w:tc>
        <w:tc>
          <w:tcPr>
            <w:tcW w:w="934" w:type="pct"/>
            <w:noWrap/>
          </w:tcPr>
          <w:p w14:paraId="456A234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-0.90 </w:t>
            </w:r>
          </w:p>
        </w:tc>
        <w:tc>
          <w:tcPr>
            <w:tcW w:w="1164" w:type="pct"/>
            <w:noWrap/>
          </w:tcPr>
          <w:p w14:paraId="6D3A0F0D"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0.60 </w:t>
            </w:r>
          </w:p>
        </w:tc>
      </w:tr>
      <w:tr w:rsidR="00D660B6" w14:paraId="3E1F64DB" w14:textId="77777777" w:rsidTr="00D660B6">
        <w:trPr>
          <w:trHeight w:val="276"/>
          <w:jc w:val="center"/>
        </w:trPr>
        <w:tc>
          <w:tcPr>
            <w:tcW w:w="1791" w:type="pct"/>
            <w:noWrap/>
          </w:tcPr>
          <w:p w14:paraId="68DF9636"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proofErr w:type="spellStart"/>
            <w:r>
              <w:rPr>
                <w:rFonts w:ascii="Arial" w:eastAsia="SimSun" w:hAnsi="Arial" w:cs="Arial"/>
                <w:color w:val="000000" w:themeColor="text1"/>
                <w:kern w:val="0"/>
                <w:sz w:val="20"/>
                <w:szCs w:val="20"/>
                <w:lang w:bidi="ar"/>
              </w:rPr>
              <w:t>Erythronic</w:t>
            </w:r>
            <w:proofErr w:type="spellEnd"/>
            <w:r>
              <w:rPr>
                <w:rFonts w:ascii="Arial" w:eastAsia="SimSun" w:hAnsi="Arial" w:cs="Arial"/>
                <w:color w:val="000000" w:themeColor="text1"/>
                <w:kern w:val="0"/>
                <w:sz w:val="20"/>
                <w:szCs w:val="20"/>
                <w:lang w:bidi="ar"/>
              </w:rPr>
              <w:t xml:space="preserve"> Acid</w:t>
            </w:r>
          </w:p>
        </w:tc>
        <w:tc>
          <w:tcPr>
            <w:tcW w:w="1110" w:type="pct"/>
            <w:noWrap/>
          </w:tcPr>
          <w:p w14:paraId="0FF909B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HMDB0000613</w:t>
            </w:r>
          </w:p>
        </w:tc>
        <w:tc>
          <w:tcPr>
            <w:tcW w:w="934" w:type="pct"/>
            <w:noWrap/>
          </w:tcPr>
          <w:p w14:paraId="21FE0B6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-0.68 </w:t>
            </w:r>
          </w:p>
        </w:tc>
        <w:tc>
          <w:tcPr>
            <w:tcW w:w="1164" w:type="pct"/>
            <w:noWrap/>
          </w:tcPr>
          <w:p w14:paraId="4BFC8D3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0.55 </w:t>
            </w:r>
          </w:p>
        </w:tc>
      </w:tr>
      <w:tr w:rsidR="00D660B6" w14:paraId="5A9E6D4E" w14:textId="77777777" w:rsidTr="00D660B6">
        <w:trPr>
          <w:trHeight w:val="276"/>
          <w:jc w:val="center"/>
        </w:trPr>
        <w:tc>
          <w:tcPr>
            <w:tcW w:w="1791" w:type="pct"/>
            <w:noWrap/>
          </w:tcPr>
          <w:p w14:paraId="5664E920"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PC(P-16:0/22:6(5Z,7Z,10Z,13Z,16Z,19Z)-</w:t>
            </w:r>
            <w:proofErr w:type="gramStart"/>
            <w:r>
              <w:rPr>
                <w:rFonts w:ascii="Arial" w:eastAsia="SimSun" w:hAnsi="Arial" w:cs="Arial"/>
                <w:color w:val="000000" w:themeColor="text1"/>
                <w:kern w:val="0"/>
                <w:sz w:val="20"/>
                <w:szCs w:val="20"/>
                <w:lang w:bidi="ar"/>
              </w:rPr>
              <w:t>OH(</w:t>
            </w:r>
            <w:proofErr w:type="gramEnd"/>
            <w:r>
              <w:rPr>
                <w:rFonts w:ascii="Arial" w:eastAsia="SimSun" w:hAnsi="Arial" w:cs="Arial"/>
                <w:color w:val="000000" w:themeColor="text1"/>
                <w:kern w:val="0"/>
                <w:sz w:val="20"/>
                <w:szCs w:val="20"/>
                <w:lang w:bidi="ar"/>
              </w:rPr>
              <w:t>4))</w:t>
            </w:r>
          </w:p>
        </w:tc>
        <w:tc>
          <w:tcPr>
            <w:tcW w:w="1110" w:type="pct"/>
            <w:noWrap/>
          </w:tcPr>
          <w:p w14:paraId="2A175295"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HMDB0289501</w:t>
            </w:r>
          </w:p>
        </w:tc>
        <w:tc>
          <w:tcPr>
            <w:tcW w:w="934" w:type="pct"/>
            <w:noWrap/>
          </w:tcPr>
          <w:p w14:paraId="5E9AA777"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-0.31 </w:t>
            </w:r>
          </w:p>
        </w:tc>
        <w:tc>
          <w:tcPr>
            <w:tcW w:w="1164" w:type="pct"/>
            <w:noWrap/>
          </w:tcPr>
          <w:p w14:paraId="7DFF8F36"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0.53 </w:t>
            </w:r>
          </w:p>
        </w:tc>
      </w:tr>
      <w:tr w:rsidR="00D660B6" w14:paraId="4DC1962E" w14:textId="77777777" w:rsidTr="00D660B6">
        <w:trPr>
          <w:trHeight w:val="276"/>
          <w:jc w:val="center"/>
        </w:trPr>
        <w:tc>
          <w:tcPr>
            <w:tcW w:w="1791" w:type="pct"/>
            <w:noWrap/>
          </w:tcPr>
          <w:p w14:paraId="21779F11" w14:textId="77777777" w:rsidR="00D660B6" w:rsidRDefault="00000000">
            <w:pPr>
              <w:widowControl/>
              <w:spacing w:line="480" w:lineRule="auto"/>
              <w:jc w:val="left"/>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4-Methylimidazole</w:t>
            </w:r>
          </w:p>
        </w:tc>
        <w:tc>
          <w:tcPr>
            <w:tcW w:w="1110" w:type="pct"/>
            <w:noWrap/>
          </w:tcPr>
          <w:p w14:paraId="731748C4"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HMDB0246511</w:t>
            </w:r>
          </w:p>
        </w:tc>
        <w:tc>
          <w:tcPr>
            <w:tcW w:w="934" w:type="pct"/>
            <w:noWrap/>
          </w:tcPr>
          <w:p w14:paraId="49CFF750"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-0.14 </w:t>
            </w:r>
          </w:p>
        </w:tc>
        <w:tc>
          <w:tcPr>
            <w:tcW w:w="1164" w:type="pct"/>
            <w:noWrap/>
          </w:tcPr>
          <w:p w14:paraId="246DD30E" w14:textId="77777777" w:rsidR="00D660B6" w:rsidRDefault="00000000">
            <w:pPr>
              <w:widowControl/>
              <w:spacing w:line="480" w:lineRule="auto"/>
              <w:jc w:val="center"/>
              <w:textAlignment w:val="center"/>
              <w:rPr>
                <w:rFonts w:ascii="Arial" w:eastAsia="SimSun" w:hAnsi="Arial" w:cs="Arial"/>
                <w:color w:val="000000" w:themeColor="text1"/>
                <w:kern w:val="0"/>
                <w:sz w:val="20"/>
                <w:szCs w:val="20"/>
                <w:lang w:bidi="ar"/>
              </w:rPr>
            </w:pPr>
            <w:r>
              <w:rPr>
                <w:rFonts w:ascii="Arial" w:eastAsia="SimSun" w:hAnsi="Arial" w:cs="Arial"/>
                <w:color w:val="000000" w:themeColor="text1"/>
                <w:kern w:val="0"/>
                <w:sz w:val="20"/>
                <w:szCs w:val="20"/>
                <w:lang w:bidi="ar"/>
              </w:rPr>
              <w:t xml:space="preserve">0.12 </w:t>
            </w:r>
          </w:p>
        </w:tc>
      </w:tr>
    </w:tbl>
    <w:p w14:paraId="01A35DD6" w14:textId="77777777" w:rsidR="00D660B6" w:rsidRDefault="00D660B6">
      <w:pPr>
        <w:spacing w:line="360" w:lineRule="auto"/>
        <w:rPr>
          <w:rFonts w:ascii="Times New Roman" w:hAnsi="Times New Roman" w:cs="Times New Roman"/>
          <w:color w:val="000000" w:themeColor="text1"/>
          <w:sz w:val="24"/>
        </w:rPr>
      </w:pPr>
    </w:p>
    <w:sectPr w:rsidR="00D660B6">
      <w:footerReference w:type="even" r:id="rId7"/>
      <w:footerReference w:type="default" r:id="rId8"/>
      <w:footerReference w:type="first" r:id="rId9"/>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68DA" w14:textId="77777777" w:rsidR="001E251C" w:rsidRDefault="001E251C">
      <w:r>
        <w:separator/>
      </w:r>
    </w:p>
  </w:endnote>
  <w:endnote w:type="continuationSeparator" w:id="0">
    <w:p w14:paraId="1D8577DC" w14:textId="77777777" w:rsidR="001E251C" w:rsidRDefault="001E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URWPalladioL-Bold">
    <w:altName w:val="Segoe Print"/>
    <w:charset w:val="00"/>
    <w:family w:val="auto"/>
    <w:pitch w:val="default"/>
  </w:font>
  <w:font w:name="Rockwell">
    <w:altName w:val="Segoe Print"/>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E8EB" w14:textId="77777777" w:rsidR="00D660B6" w:rsidRDefault="00000000">
    <w:pPr>
      <w:pStyle w:val="Footer"/>
    </w:pPr>
    <w:r>
      <w:rPr>
        <w:noProof/>
      </w:rPr>
      <mc:AlternateContent>
        <mc:Choice Requires="wps">
          <w:drawing>
            <wp:anchor distT="0" distB="0" distL="0" distR="0" simplePos="0" relativeHeight="251660288" behindDoc="0" locked="0" layoutInCell="1" allowOverlap="1" wp14:anchorId="00CDA7C2" wp14:editId="6CA95DD8">
              <wp:simplePos x="0" y="0"/>
              <wp:positionH relativeFrom="page">
                <wp:align>left</wp:align>
              </wp:positionH>
              <wp:positionV relativeFrom="page">
                <wp:align>bottom</wp:align>
              </wp:positionV>
              <wp:extent cx="2077085" cy="324485"/>
              <wp:effectExtent l="0" t="0" r="18415" b="0"/>
              <wp:wrapNone/>
              <wp:docPr id="1387700241"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1D10D39" w14:textId="77777777" w:rsidR="00D660B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Information Classification: General" type="#_x0000_t202" style="position:absolute;left:0pt;height:25.55pt;width:163.5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3WOKdMAAAAEAQAADwAAAAAAAAABACAAAAAiAAAAZHJz&#10;L2Rvd25yZXYueG1sUEsBAhQAFAAAAAgAh07iQIBx+ZlCAgAAiQQAAA4AAAAAAAAAAQAgAAAAIgEA&#10;AGRycy9lMm9Eb2MueG1sUEsFBgAAAAAGAAYAWQEAANYFAAAAAA==&#10;">
              <v:fill on="f" focussize="0,0"/>
              <v:stroke on="f"/>
              <v:imagedata o:title=""/>
              <o:lock v:ext="edit" aspectratio="f"/>
              <v:textbox inset="20pt,0mm,0mm,15pt" style="mso-fit-shape-to-text:t;">
                <w:txbxContent>
                  <w:p w14:paraId="41D10D39">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67AC" w14:textId="77777777" w:rsidR="00D660B6" w:rsidRDefault="00000000">
    <w:pPr>
      <w:pStyle w:val="Footer"/>
    </w:pPr>
    <w:r>
      <w:rPr>
        <w:noProof/>
      </w:rPr>
      <mc:AlternateContent>
        <mc:Choice Requires="wps">
          <w:drawing>
            <wp:anchor distT="0" distB="0" distL="0" distR="0" simplePos="0" relativeHeight="251661312" behindDoc="0" locked="0" layoutInCell="1" allowOverlap="1" wp14:anchorId="3882134B" wp14:editId="712AF1F2">
              <wp:simplePos x="0" y="0"/>
              <wp:positionH relativeFrom="page">
                <wp:align>left</wp:align>
              </wp:positionH>
              <wp:positionV relativeFrom="page">
                <wp:align>bottom</wp:align>
              </wp:positionV>
              <wp:extent cx="2077085" cy="324485"/>
              <wp:effectExtent l="0" t="0" r="18415" b="0"/>
              <wp:wrapNone/>
              <wp:docPr id="1957048037"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BDE9490" w14:textId="77777777" w:rsidR="00D660B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Information Classification: General" type="#_x0000_t202" style="position:absolute;left:0pt;height:25.55pt;width:163.5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0frsdEQCAACJBAAADgAAAAAAAAABACAAAAAi&#10;AQAAZHJzL2Uyb0RvYy54bWxQSwUGAAAAAAYABgBZAQAA2AUAAAAA&#10;">
              <v:fill on="f" focussize="0,0"/>
              <v:stroke on="f"/>
              <v:imagedata o:title=""/>
              <o:lock v:ext="edit" aspectratio="f"/>
              <v:textbox inset="20pt,0mm,0mm,15pt" style="mso-fit-shape-to-text:t;">
                <w:txbxContent>
                  <w:p w14:paraId="5BDE9490">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77FE" w14:textId="77777777" w:rsidR="00D660B6" w:rsidRDefault="00000000">
    <w:pPr>
      <w:pStyle w:val="Footer"/>
    </w:pPr>
    <w:r>
      <w:rPr>
        <w:noProof/>
      </w:rPr>
      <mc:AlternateContent>
        <mc:Choice Requires="wps">
          <w:drawing>
            <wp:anchor distT="0" distB="0" distL="0" distR="0" simplePos="0" relativeHeight="251659264" behindDoc="0" locked="0" layoutInCell="1" allowOverlap="1" wp14:anchorId="1790B89E" wp14:editId="260747DD">
              <wp:simplePos x="0" y="0"/>
              <wp:positionH relativeFrom="page">
                <wp:align>left</wp:align>
              </wp:positionH>
              <wp:positionV relativeFrom="page">
                <wp:align>bottom</wp:align>
              </wp:positionV>
              <wp:extent cx="2077085" cy="324485"/>
              <wp:effectExtent l="0" t="0" r="18415" b="0"/>
              <wp:wrapNone/>
              <wp:docPr id="120449822"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644BA3F" w14:textId="77777777" w:rsidR="00D660B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Information Classification: General" type="#_x0000_t202" style="position:absolute;left:0pt;height:25.55pt;width:163.5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3WOKdMAAAAEAQAADwAAAAAAAAABACAAAAAiAAAAZHJz&#10;L2Rvd25yZXYueG1sUEsBAhQAFAAAAAgAh07iQMQNOMFCAgAAiAQAAA4AAAAAAAAAAQAgAAAAIgEA&#10;AGRycy9lMm9Eb2MueG1sUEsFBgAAAAAGAAYAWQEAANYFAAAAAA==&#10;">
              <v:fill on="f" focussize="0,0"/>
              <v:stroke on="f"/>
              <v:imagedata o:title=""/>
              <o:lock v:ext="edit" aspectratio="f"/>
              <v:textbox inset="20pt,0mm,0mm,15pt" style="mso-fit-shape-to-text:t;">
                <w:txbxContent>
                  <w:p w14:paraId="7644BA3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0BE1" w14:textId="77777777" w:rsidR="001E251C" w:rsidRDefault="001E251C">
      <w:r>
        <w:separator/>
      </w:r>
    </w:p>
  </w:footnote>
  <w:footnote w:type="continuationSeparator" w:id="0">
    <w:p w14:paraId="594DFEA0" w14:textId="77777777" w:rsidR="001E251C" w:rsidRDefault="001E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4NDI1ZTU3NjU4ZjkwNjliM2RhZmE4ZWM0Y2U2NGUifQ=="/>
  </w:docVars>
  <w:rsids>
    <w:rsidRoot w:val="17764362"/>
    <w:rsid w:val="000522F1"/>
    <w:rsid w:val="00062BDE"/>
    <w:rsid w:val="00064956"/>
    <w:rsid w:val="000A0F03"/>
    <w:rsid w:val="000D28D4"/>
    <w:rsid w:val="000D4E3B"/>
    <w:rsid w:val="00140806"/>
    <w:rsid w:val="0014357D"/>
    <w:rsid w:val="001451E3"/>
    <w:rsid w:val="001602F7"/>
    <w:rsid w:val="00173FEF"/>
    <w:rsid w:val="001A2EE8"/>
    <w:rsid w:val="001E251C"/>
    <w:rsid w:val="001E2A1E"/>
    <w:rsid w:val="0021101B"/>
    <w:rsid w:val="00366A0F"/>
    <w:rsid w:val="00383C07"/>
    <w:rsid w:val="00406235"/>
    <w:rsid w:val="004136D0"/>
    <w:rsid w:val="00440393"/>
    <w:rsid w:val="004621FE"/>
    <w:rsid w:val="004D1A8A"/>
    <w:rsid w:val="004F48D4"/>
    <w:rsid w:val="00527644"/>
    <w:rsid w:val="005471D2"/>
    <w:rsid w:val="0056758D"/>
    <w:rsid w:val="005A4434"/>
    <w:rsid w:val="00611A8F"/>
    <w:rsid w:val="006840E5"/>
    <w:rsid w:val="006F393A"/>
    <w:rsid w:val="007106E2"/>
    <w:rsid w:val="0071313D"/>
    <w:rsid w:val="007424E2"/>
    <w:rsid w:val="00754385"/>
    <w:rsid w:val="007A2783"/>
    <w:rsid w:val="007D54B4"/>
    <w:rsid w:val="00827F5B"/>
    <w:rsid w:val="00874551"/>
    <w:rsid w:val="00892BBF"/>
    <w:rsid w:val="00893355"/>
    <w:rsid w:val="008A0675"/>
    <w:rsid w:val="008B35CF"/>
    <w:rsid w:val="008B3A82"/>
    <w:rsid w:val="009A1316"/>
    <w:rsid w:val="009B7769"/>
    <w:rsid w:val="009E7992"/>
    <w:rsid w:val="00A95E5E"/>
    <w:rsid w:val="00AE1251"/>
    <w:rsid w:val="00B1693A"/>
    <w:rsid w:val="00B36719"/>
    <w:rsid w:val="00B6087F"/>
    <w:rsid w:val="00BB001F"/>
    <w:rsid w:val="00C51FB9"/>
    <w:rsid w:val="00C67921"/>
    <w:rsid w:val="00C83C03"/>
    <w:rsid w:val="00CB2611"/>
    <w:rsid w:val="00CC5B40"/>
    <w:rsid w:val="00D660B6"/>
    <w:rsid w:val="00D6688E"/>
    <w:rsid w:val="00D744F0"/>
    <w:rsid w:val="00D86346"/>
    <w:rsid w:val="00DA1053"/>
    <w:rsid w:val="00DB036C"/>
    <w:rsid w:val="00E012A4"/>
    <w:rsid w:val="00E3777A"/>
    <w:rsid w:val="00E55248"/>
    <w:rsid w:val="00E74BEA"/>
    <w:rsid w:val="00E7615E"/>
    <w:rsid w:val="00EB4275"/>
    <w:rsid w:val="00ED72A7"/>
    <w:rsid w:val="00EE0120"/>
    <w:rsid w:val="00F34898"/>
    <w:rsid w:val="00F540E2"/>
    <w:rsid w:val="03B94246"/>
    <w:rsid w:val="05563AE1"/>
    <w:rsid w:val="06A74AD0"/>
    <w:rsid w:val="0B5B5291"/>
    <w:rsid w:val="106B2F94"/>
    <w:rsid w:val="13547AE7"/>
    <w:rsid w:val="137166BC"/>
    <w:rsid w:val="153E4413"/>
    <w:rsid w:val="17764362"/>
    <w:rsid w:val="184E2F06"/>
    <w:rsid w:val="19007596"/>
    <w:rsid w:val="19435E38"/>
    <w:rsid w:val="1B672584"/>
    <w:rsid w:val="1FB56733"/>
    <w:rsid w:val="254A42A8"/>
    <w:rsid w:val="26903FC7"/>
    <w:rsid w:val="28145950"/>
    <w:rsid w:val="2F852D13"/>
    <w:rsid w:val="308A1173"/>
    <w:rsid w:val="31F84617"/>
    <w:rsid w:val="334F5C54"/>
    <w:rsid w:val="341F172E"/>
    <w:rsid w:val="34630E03"/>
    <w:rsid w:val="350A6EC2"/>
    <w:rsid w:val="35E22A0D"/>
    <w:rsid w:val="38560C30"/>
    <w:rsid w:val="39642F65"/>
    <w:rsid w:val="397542AA"/>
    <w:rsid w:val="3BE87AFA"/>
    <w:rsid w:val="3C3479CF"/>
    <w:rsid w:val="3DBF78E6"/>
    <w:rsid w:val="3EC25BF3"/>
    <w:rsid w:val="405C1C05"/>
    <w:rsid w:val="439C54A1"/>
    <w:rsid w:val="443A11B2"/>
    <w:rsid w:val="45003650"/>
    <w:rsid w:val="467454A6"/>
    <w:rsid w:val="472926D7"/>
    <w:rsid w:val="49491B09"/>
    <w:rsid w:val="4B0B5EF9"/>
    <w:rsid w:val="4BF56DAC"/>
    <w:rsid w:val="4C4C25E3"/>
    <w:rsid w:val="4D0D2EDB"/>
    <w:rsid w:val="521961E1"/>
    <w:rsid w:val="52C06795"/>
    <w:rsid w:val="541D60B3"/>
    <w:rsid w:val="5B802171"/>
    <w:rsid w:val="5D1879EA"/>
    <w:rsid w:val="5DCA0218"/>
    <w:rsid w:val="637747BF"/>
    <w:rsid w:val="651126C8"/>
    <w:rsid w:val="67CF296B"/>
    <w:rsid w:val="6C242F5C"/>
    <w:rsid w:val="70CF0227"/>
    <w:rsid w:val="70FC1906"/>
    <w:rsid w:val="78C579D3"/>
    <w:rsid w:val="7A3F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87C152-0027-4D69-AB56-E5D2B703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uiPriority="99"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BodyText">
    <w:name w:val="Body Text"/>
    <w:basedOn w:val="Normal"/>
    <w:semiHidden/>
    <w:qFormat/>
    <w:rPr>
      <w:rFonts w:ascii="Times New Roman" w:eastAsia="Times New Roman" w:hAnsi="Times New Roman" w:cs="Times New Roman"/>
      <w:sz w:val="14"/>
      <w:szCs w:val="14"/>
      <w:lang w:eastAsia="en-US"/>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rPr>
      <w:sz w:val="16"/>
      <w:szCs w:val="16"/>
    </w:rPr>
  </w:style>
  <w:style w:type="table" w:customStyle="1" w:styleId="TableGrid2">
    <w:name w:val="Table Grid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Times New Roman" w:eastAsia="Times New Roman" w:hAnsi="Times New Roman" w:cs="Times New Roman"/>
      <w:sz w:val="14"/>
      <w:szCs w:val="14"/>
      <w:lang w:eastAsia="en-US"/>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rPr>
  </w:style>
  <w:style w:type="paragraph" w:customStyle="1" w:styleId="xl66">
    <w:name w:val="xl66"/>
    <w:basedOn w:val="Normal"/>
    <w:qFormat/>
    <w:pPr>
      <w:widowControl/>
      <w:spacing w:before="100" w:beforeAutospacing="1" w:after="100" w:afterAutospacing="1"/>
      <w:jc w:val="left"/>
    </w:pPr>
    <w:rPr>
      <w:rFonts w:ascii="Arial" w:eastAsia="SimSun" w:hAnsi="Arial" w:cs="Arial"/>
      <w:b/>
      <w:bCs/>
      <w:kern w:val="0"/>
      <w:sz w:val="24"/>
    </w:rPr>
  </w:style>
  <w:style w:type="paragraph" w:customStyle="1" w:styleId="xl67">
    <w:name w:val="xl67"/>
    <w:basedOn w:val="Normal"/>
    <w:qFormat/>
    <w:pPr>
      <w:widowControl/>
      <w:spacing w:before="100" w:beforeAutospacing="1" w:after="100" w:afterAutospacing="1"/>
      <w:jc w:val="left"/>
    </w:pPr>
    <w:rPr>
      <w:rFonts w:ascii="Arial" w:eastAsia="SimSun" w:hAnsi="Arial" w:cs="Arial"/>
      <w:b/>
      <w:bCs/>
      <w:kern w:val="0"/>
      <w:sz w:val="24"/>
    </w:rPr>
  </w:style>
  <w:style w:type="paragraph" w:customStyle="1" w:styleId="xl68">
    <w:name w:val="xl68"/>
    <w:basedOn w:val="Normal"/>
    <w:qFormat/>
    <w:pPr>
      <w:widowControl/>
      <w:spacing w:before="100" w:beforeAutospacing="1" w:after="100" w:afterAutospacing="1"/>
      <w:jc w:val="left"/>
    </w:pPr>
    <w:rPr>
      <w:rFonts w:ascii="Arial" w:eastAsia="SimSun" w:hAnsi="Arial" w:cs="Arial"/>
      <w:kern w:val="0"/>
      <w:sz w:val="24"/>
    </w:rPr>
  </w:style>
  <w:style w:type="paragraph" w:customStyle="1" w:styleId="xl69">
    <w:name w:val="xl69"/>
    <w:basedOn w:val="Normal"/>
    <w:qFormat/>
    <w:pPr>
      <w:widowControl/>
      <w:shd w:val="clear" w:color="000000" w:fill="F47D8C"/>
      <w:spacing w:before="100" w:beforeAutospacing="1" w:after="100" w:afterAutospacing="1"/>
      <w:jc w:val="left"/>
    </w:pPr>
    <w:rPr>
      <w:rFonts w:ascii="Arial" w:eastAsia="SimSun" w:hAnsi="Arial" w:cs="Arial"/>
      <w:kern w:val="0"/>
      <w:sz w:val="24"/>
    </w:rPr>
  </w:style>
  <w:style w:type="paragraph" w:customStyle="1" w:styleId="xl70">
    <w:name w:val="xl70"/>
    <w:basedOn w:val="Normal"/>
    <w:qFormat/>
    <w:pPr>
      <w:widowControl/>
      <w:shd w:val="clear" w:color="000000" w:fill="727FB5"/>
      <w:spacing w:before="100" w:beforeAutospacing="1" w:after="100" w:afterAutospacing="1"/>
      <w:jc w:val="left"/>
    </w:pPr>
    <w:rPr>
      <w:rFonts w:ascii="Arial" w:eastAsia="SimSun" w:hAnsi="Arial" w:cs="Arial"/>
      <w:kern w:val="0"/>
      <w:sz w:val="24"/>
    </w:rPr>
  </w:style>
  <w:style w:type="table" w:customStyle="1" w:styleId="21">
    <w:name w:val="无格式表格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样式1"/>
    <w:basedOn w:val="TableNormal"/>
    <w:uiPriority w:val="99"/>
    <w:qFormat/>
    <w:tblPr/>
  </w:style>
  <w:style w:type="table" w:customStyle="1" w:styleId="2">
    <w:name w:val="样式2"/>
    <w:basedOn w:val="TableNormal"/>
    <w:uiPriority w:val="99"/>
    <w:qFormat/>
    <w:tblPr>
      <w:tblBorders>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Revision1">
    <w:name w:val="Revision1"/>
    <w:hidden/>
    <w:uiPriority w:val="99"/>
    <w:unhideWhenUsed/>
    <w:rPr>
      <w:rFonts w:asciiTheme="minorHAnsi" w:eastAsiaTheme="minorEastAsia" w:hAnsiTheme="minorHAnsi" w:cstheme="minorBidi"/>
      <w:kern w:val="2"/>
      <w:sz w:val="21"/>
      <w:szCs w:val="24"/>
      <w:lang w:val="en-US" w:eastAsia="zh-CN"/>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rPr>
      <w:rFonts w:asciiTheme="minorHAnsi" w:eastAsiaTheme="minorEastAsia" w:hAnsiTheme="minorHAnsi" w:cstheme="minorBidi"/>
      <w:b/>
      <w:bCs/>
      <w:kern w:val="2"/>
      <w:lang w:val="en-US" w:eastAsia="zh-CN"/>
    </w:rPr>
  </w:style>
  <w:style w:type="paragraph" w:styleId="Revision">
    <w:name w:val="Revision"/>
    <w:hidden/>
    <w:uiPriority w:val="99"/>
    <w:unhideWhenUsed/>
    <w:rsid w:val="004136D0"/>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高粱妈嘛</dc:creator>
  <cp:lastModifiedBy>Shaw, Grace</cp:lastModifiedBy>
  <cp:revision>3</cp:revision>
  <dcterms:created xsi:type="dcterms:W3CDTF">2025-01-20T19:01:00Z</dcterms:created>
  <dcterms:modified xsi:type="dcterms:W3CDTF">2025-01-20T19:14:00Z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B3441DFFE68D40FF8905D7F5689141FA_13</vt:lpwstr>
  </property>
  <property fmtid="{D5CDD505-2E9C-101B-9397-08002B2CF9AE}" pid="4" name="GrammarlyDocumentId">
    <vt:lpwstr>94eb4cc1c04dbe49e9354985ab829c2e6b8e43561e6a28c5b10ddff68dbcc34f</vt:lpwstr>
  </property>
  <property fmtid="{D5CDD505-2E9C-101B-9397-08002B2CF9AE}" pid="5" name="KSOTemplateDocerSaveRecord">
    <vt:lpwstr>eyJoZGlkIjoiNzU4NDI1ZTU3NjU4ZjkwNjliM2RhZmE4ZWM0Y2U2NGUiLCJ1c2VySWQiOiI0MDc4NDcyOTQifQ==</vt:lpwstr>
  </property>
  <property fmtid="{D5CDD505-2E9C-101B-9397-08002B2CF9AE}" pid="6" name="ClassificationContentMarkingFooterShapeIds">
    <vt:lpwstr>72deb1e,52b6a011,74a62ee5</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2025-01-14T04:11:45Z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4bf0f6bc-2400-4d08-9364-cbce4704821f</vt:lpwstr>
  </property>
  <property fmtid="{D5CDD505-2E9C-101B-9397-08002B2CF9AE}" pid="15" name="MSIP_Label_2bbab825-a111-45e4-86a1-18cee0005896_ContentBits">
    <vt:lpwstr>2</vt:lpwstr>
  </property>
</Properties>
</file>