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0605" w14:textId="68F75E3A" w:rsidR="00234EE0" w:rsidRDefault="0035254B">
      <w:r>
        <w:rPr>
          <w:rFonts w:hint="eastAsia"/>
        </w:rPr>
        <w:t>Supplementary Table 1.</w:t>
      </w:r>
      <w:r w:rsidRPr="0035254B">
        <w:t xml:space="preserve"> </w:t>
      </w:r>
      <w:r w:rsidRPr="0035254B">
        <w:t>Inflammatory and Coagulation Marker Correlations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4"/>
        <w:gridCol w:w="2301"/>
        <w:gridCol w:w="2337"/>
        <w:gridCol w:w="974"/>
      </w:tblGrid>
      <w:tr w:rsidR="0035254B" w:rsidRPr="0035254B" w14:paraId="45DFFF68" w14:textId="77777777" w:rsidTr="0035254B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E9FA5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Inflammatory Marker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F6F21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Coagulation Indicator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73E4C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Spearman Correlation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DC65F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35254B">
              <w:rPr>
                <w:rFonts w:cs="Times New Roman"/>
                <w:b/>
                <w:bCs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:rsidR="0035254B" w:rsidRPr="0035254B" w14:paraId="35C0D480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0AE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Neutrophil_Count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1CC1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F3FA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8BD2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5254B" w:rsidRPr="0035254B" w14:paraId="79DC6F36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0AD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Neutrophil_Count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B9DC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aPTT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3260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D53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5254B" w:rsidRPr="0035254B" w14:paraId="143B1A15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7550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Neutrophil_Count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39EE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3E51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A7FB" w14:textId="1176FE5C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</w:t>
            </w:r>
            <w:r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35254B" w:rsidRPr="0035254B" w14:paraId="30D3287A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5F90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D92D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6039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527D" w14:textId="16BABFB3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</w:t>
            </w:r>
            <w:r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35254B" w:rsidRPr="0035254B" w14:paraId="0C7D16A6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AA76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380D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aPTT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13A2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D73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0.13</w:t>
            </w:r>
          </w:p>
        </w:tc>
      </w:tr>
      <w:tr w:rsidR="0035254B" w:rsidRPr="0035254B" w14:paraId="651FF498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A49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F6DF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D76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F766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5254B" w:rsidRPr="0035254B" w14:paraId="0A7FBEAA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64AE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2B8C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6683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827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0.15</w:t>
            </w:r>
          </w:p>
        </w:tc>
      </w:tr>
      <w:tr w:rsidR="0035254B" w:rsidRPr="0035254B" w14:paraId="607F116F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3269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C364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aPTT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C260" w14:textId="05CB9846" w:rsidR="0035254B" w:rsidRPr="0035254B" w:rsidRDefault="00735530" w:rsidP="0035254B">
            <w:pPr>
              <w:widowControl/>
              <w:jc w:val="center"/>
              <w:rPr>
                <w:rFonts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>0</w:t>
            </w:r>
            <w:r w:rsidR="0035254B"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97D7" w14:textId="6E8B7F35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</w:t>
            </w:r>
            <w:r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35254B" w:rsidRPr="0035254B" w14:paraId="2F25FF38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B2C2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7161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52DB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735F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5254B" w:rsidRPr="0035254B" w14:paraId="73B21B09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CE9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C11E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A02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7DF6" w14:textId="1141B1AC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0.9</w:t>
            </w:r>
            <w:r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35254B" w:rsidRPr="0035254B" w14:paraId="21ACF9BB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0BDA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6D1C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aPTT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8683" w14:textId="1558F87E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-0.2</w:t>
            </w:r>
            <w:r w:rsidRPr="008F2444">
              <w:rPr>
                <w:rFonts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4A65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0.04</w:t>
            </w:r>
          </w:p>
        </w:tc>
      </w:tr>
      <w:tr w:rsidR="0035254B" w:rsidRPr="0035254B" w14:paraId="7C87468E" w14:textId="77777777" w:rsidTr="0035254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54A49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93B4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61A4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B727" w14:textId="77777777" w:rsidR="0035254B" w:rsidRPr="0035254B" w:rsidRDefault="0035254B" w:rsidP="0035254B">
            <w:pPr>
              <w:widowControl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35254B">
              <w:rPr>
                <w:rFonts w:cs="Times New Roman"/>
                <w:color w:val="000000"/>
                <w:kern w:val="0"/>
                <w:sz w:val="22"/>
                <w:szCs w:val="22"/>
              </w:rPr>
              <w:t>0.06</w:t>
            </w:r>
          </w:p>
        </w:tc>
      </w:tr>
    </w:tbl>
    <w:p w14:paraId="36D565D2" w14:textId="0C53D9CF" w:rsidR="0035254B" w:rsidRDefault="00735530" w:rsidP="00735530">
      <w:pPr>
        <w:rPr>
          <w:rFonts w:hint="eastAsia"/>
        </w:rPr>
      </w:pPr>
      <w:r w:rsidRPr="00735530">
        <w:t xml:space="preserve">Abbreviations: </w:t>
      </w:r>
      <w:proofErr w:type="spellStart"/>
      <w:r>
        <w:t>aPTT</w:t>
      </w:r>
      <w:proofErr w:type="spellEnd"/>
      <w:r>
        <w:t>, Activated Partial Thromboplastin Time;</w:t>
      </w:r>
      <w:r>
        <w:rPr>
          <w:rFonts w:hint="eastAsia"/>
        </w:rPr>
        <w:t xml:space="preserve"> </w:t>
      </w:r>
      <w:r>
        <w:t>CRP, C-reactive Protein;</w:t>
      </w:r>
      <w:r>
        <w:rPr>
          <w:rFonts w:hint="eastAsia"/>
        </w:rPr>
        <w:t xml:space="preserve"> </w:t>
      </w:r>
      <w:r>
        <w:t>INR, International Normalized Ratio;</w:t>
      </w:r>
      <w:r>
        <w:rPr>
          <w:rFonts w:hint="eastAsia"/>
        </w:rPr>
        <w:t xml:space="preserve"> </w:t>
      </w:r>
      <w:r>
        <w:t>NLR, Neutrophil-to-Lymphocyte Ratio;</w:t>
      </w:r>
      <w:r>
        <w:rPr>
          <w:rFonts w:hint="eastAsia"/>
        </w:rPr>
        <w:t xml:space="preserve"> </w:t>
      </w:r>
      <w:r>
        <w:t>PLR, Platelet-to-Lymphocyte Ratio;</w:t>
      </w:r>
      <w:r>
        <w:rPr>
          <w:rFonts w:hint="eastAsia"/>
        </w:rPr>
        <w:t xml:space="preserve"> </w:t>
      </w:r>
      <w:r>
        <w:t>PT, Prothrombin Time.</w:t>
      </w:r>
    </w:p>
    <w:sectPr w:rsidR="0035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B6678" w14:textId="77777777" w:rsidR="00707452" w:rsidRDefault="00707452" w:rsidP="0035254B">
      <w:r>
        <w:separator/>
      </w:r>
    </w:p>
  </w:endnote>
  <w:endnote w:type="continuationSeparator" w:id="0">
    <w:p w14:paraId="1492634C" w14:textId="77777777" w:rsidR="00707452" w:rsidRDefault="00707452" w:rsidP="0035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7A239" w14:textId="77777777" w:rsidR="00707452" w:rsidRDefault="00707452" w:rsidP="0035254B">
      <w:r>
        <w:separator/>
      </w:r>
    </w:p>
  </w:footnote>
  <w:footnote w:type="continuationSeparator" w:id="0">
    <w:p w14:paraId="164255A3" w14:textId="77777777" w:rsidR="00707452" w:rsidRDefault="00707452" w:rsidP="0035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xNDMysDAxNQBShko6SsGpxcWZ+XkgBYa1AAToGQcsAAAA"/>
  </w:docVars>
  <w:rsids>
    <w:rsidRoot w:val="00A777CA"/>
    <w:rsid w:val="001229AD"/>
    <w:rsid w:val="00234EE0"/>
    <w:rsid w:val="00277997"/>
    <w:rsid w:val="0035254B"/>
    <w:rsid w:val="005B0B1D"/>
    <w:rsid w:val="00707452"/>
    <w:rsid w:val="00735530"/>
    <w:rsid w:val="008F2444"/>
    <w:rsid w:val="00A777CA"/>
    <w:rsid w:val="00AA479E"/>
    <w:rsid w:val="00F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E4F97"/>
  <w15:chartTrackingRefBased/>
  <w15:docId w15:val="{A8D54088-4DE1-4467-A7B9-A9E72F2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Arial"/>
        <w:kern w:val="1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5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5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547</Characters>
  <Application>Microsoft Office Word</Application>
  <DocSecurity>0</DocSecurity>
  <Lines>9</Lines>
  <Paragraphs>2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2024-12-23T08:30:00Z</dcterms:created>
  <dcterms:modified xsi:type="dcterms:W3CDTF">2024-12-23T09:22:00Z</dcterms:modified>
</cp:coreProperties>
</file>