
<file path=[Content_Types].xml><?xml version="1.0" encoding="utf-8"?>
<Types xmlns="http://schemas.openxmlformats.org/package/2006/content-types">
  <Default Extension="rels" ContentType="application/vnd.openxmlformats-package.relationships+xml"/>
  <Default Extension="tif" ContentType="image/tiff"/>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E844F2" w14:textId="675280EA" w:rsidR="00A874A9" w:rsidRDefault="00C91AF6" w:rsidP="00C91AF6">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SUPPLEMENTARY MATERIALS</w:t>
      </w:r>
    </w:p>
    <w:p w14:paraId="482EBE14" w14:textId="77777777" w:rsidR="00C91AF6" w:rsidRDefault="00C91AF6" w:rsidP="00C91AF6">
      <w:pPr>
        <w:spacing w:line="480" w:lineRule="auto"/>
        <w:jc w:val="center"/>
        <w:rPr>
          <w:rFonts w:ascii="Times New Roman" w:hAnsi="Times New Roman" w:cs="Times New Roman"/>
          <w:b/>
          <w:bCs/>
          <w:sz w:val="28"/>
          <w:szCs w:val="28"/>
        </w:rPr>
      </w:pPr>
    </w:p>
    <w:p w14:paraId="226F434C" w14:textId="7DD87EFC" w:rsidR="00C91AF6" w:rsidRDefault="00C91AF6" w:rsidP="00C91AF6">
      <w:pPr>
        <w:spacing w:line="480" w:lineRule="auto"/>
        <w:rPr>
          <w:rFonts w:ascii="Times New Roman" w:hAnsi="Times New Roman" w:cs="Times New Roman"/>
          <w:b/>
          <w:bCs/>
          <w:sz w:val="24"/>
          <w:szCs w:val="24"/>
        </w:rPr>
      </w:pPr>
      <w:r>
        <w:rPr>
          <w:rFonts w:ascii="Times New Roman" w:hAnsi="Times New Roman" w:cs="Times New Roman"/>
          <w:b/>
          <w:bCs/>
          <w:sz w:val="24"/>
          <w:szCs w:val="24"/>
        </w:rPr>
        <w:t>Table of contents</w:t>
      </w:r>
    </w:p>
    <w:p w14:paraId="18CE70BE" w14:textId="561BD9ED" w:rsidR="00A41968" w:rsidRPr="00C91AF6" w:rsidRDefault="00A41968" w:rsidP="00C91AF6">
      <w:pPr>
        <w:spacing w:line="480" w:lineRule="auto"/>
        <w:rPr>
          <w:rFonts w:ascii="Times New Roman" w:hAnsi="Times New Roman" w:cs="Times New Roman"/>
          <w:b/>
          <w:bCs/>
          <w:sz w:val="24"/>
          <w:szCs w:val="24"/>
        </w:rPr>
      </w:pPr>
      <w:r>
        <w:rPr>
          <w:rFonts w:ascii="Times New Roman" w:hAnsi="Times New Roman" w:cs="Times New Roman" w:hint="eastAsia"/>
          <w:b/>
          <w:bCs/>
          <w:sz w:val="24"/>
          <w:szCs w:val="24"/>
        </w:rPr>
        <w:t>S</w:t>
      </w:r>
      <w:r>
        <w:rPr>
          <w:rFonts w:ascii="Times New Roman" w:hAnsi="Times New Roman" w:cs="Times New Roman"/>
          <w:b/>
          <w:bCs/>
          <w:sz w:val="24"/>
          <w:szCs w:val="24"/>
        </w:rPr>
        <w:t>upplementary methods</w:t>
      </w:r>
    </w:p>
    <w:p w14:paraId="67DB800B" w14:textId="6ACC1BC8" w:rsidR="0088621D" w:rsidRDefault="0088621D" w:rsidP="00C91AF6">
      <w:pPr>
        <w:pStyle w:val="a7"/>
        <w:numPr>
          <w:ilvl w:val="0"/>
          <w:numId w:val="3"/>
        </w:numPr>
        <w:spacing w:line="480" w:lineRule="auto"/>
        <w:ind w:firstLineChars="0"/>
        <w:rPr>
          <w:rFonts w:ascii="Times New Roman" w:hAnsi="Times New Roman" w:cs="Times New Roman"/>
          <w:sz w:val="24"/>
          <w:szCs w:val="24"/>
        </w:rPr>
      </w:pPr>
      <w:r w:rsidRPr="00D10752">
        <w:rPr>
          <w:rFonts w:ascii="Times New Roman" w:hAnsi="Times New Roman" w:cs="Times New Roman"/>
          <w:sz w:val="24"/>
          <w:szCs w:val="24"/>
        </w:rPr>
        <w:t>CT and MRI imaging acquisition protocols.</w:t>
      </w:r>
    </w:p>
    <w:p w14:paraId="04623B3C" w14:textId="0BEB95B9" w:rsidR="00DE21A6" w:rsidRPr="00D10752" w:rsidRDefault="00AC455E" w:rsidP="00C91AF6">
      <w:pPr>
        <w:pStyle w:val="a7"/>
        <w:numPr>
          <w:ilvl w:val="0"/>
          <w:numId w:val="3"/>
        </w:numPr>
        <w:spacing w:line="480" w:lineRule="auto"/>
        <w:ind w:firstLineChars="0"/>
        <w:rPr>
          <w:rFonts w:ascii="Times New Roman" w:hAnsi="Times New Roman" w:cs="Times New Roman"/>
          <w:sz w:val="24"/>
          <w:szCs w:val="24"/>
        </w:rPr>
      </w:pPr>
      <w:r>
        <w:rPr>
          <w:rFonts w:ascii="Times New Roman" w:hAnsi="Times New Roman" w:cs="Times New Roman"/>
          <w:sz w:val="24"/>
          <w:szCs w:val="24"/>
        </w:rPr>
        <w:t>L</w:t>
      </w:r>
      <w:r w:rsidR="008D0349" w:rsidRPr="00D10752">
        <w:rPr>
          <w:rFonts w:ascii="Times New Roman" w:hAnsi="Times New Roman" w:cs="Times New Roman"/>
          <w:sz w:val="24"/>
          <w:szCs w:val="24"/>
        </w:rPr>
        <w:t>ocoregional and systemic therapy.</w:t>
      </w:r>
    </w:p>
    <w:p w14:paraId="14D1CBFB" w14:textId="455CF37A" w:rsidR="00AF51FA" w:rsidRDefault="00C46790" w:rsidP="00C91AF6">
      <w:pPr>
        <w:pStyle w:val="a7"/>
        <w:numPr>
          <w:ilvl w:val="0"/>
          <w:numId w:val="3"/>
        </w:numPr>
        <w:spacing w:line="480" w:lineRule="auto"/>
        <w:ind w:firstLineChars="0"/>
        <w:rPr>
          <w:rFonts w:ascii="Times New Roman" w:hAnsi="Times New Roman" w:cs="Times New Roman"/>
          <w:sz w:val="24"/>
          <w:szCs w:val="24"/>
        </w:rPr>
      </w:pPr>
      <w:r>
        <w:rPr>
          <w:rFonts w:ascii="Times New Roman" w:hAnsi="Times New Roman" w:cs="Times New Roman"/>
          <w:sz w:val="24"/>
          <w:szCs w:val="24"/>
        </w:rPr>
        <w:t>P</w:t>
      </w:r>
      <w:r w:rsidR="00AF51FA" w:rsidRPr="00D10752">
        <w:rPr>
          <w:rFonts w:ascii="Times New Roman" w:hAnsi="Times New Roman" w:cs="Times New Roman"/>
          <w:sz w:val="24"/>
          <w:szCs w:val="24"/>
        </w:rPr>
        <w:t>athologic evaluation.</w:t>
      </w:r>
    </w:p>
    <w:p w14:paraId="11035615" w14:textId="2E7D003F" w:rsidR="00D3556A" w:rsidRDefault="00D3556A" w:rsidP="00C91AF6">
      <w:pPr>
        <w:pStyle w:val="a7"/>
        <w:numPr>
          <w:ilvl w:val="0"/>
          <w:numId w:val="3"/>
        </w:numPr>
        <w:spacing w:line="480" w:lineRule="auto"/>
        <w:ind w:firstLineChars="0"/>
        <w:rPr>
          <w:rFonts w:ascii="Times New Roman" w:hAnsi="Times New Roman" w:cs="Times New Roman"/>
          <w:sz w:val="24"/>
          <w:szCs w:val="24"/>
        </w:rPr>
      </w:pPr>
      <w:r>
        <w:rPr>
          <w:rFonts w:ascii="Times New Roman" w:hAnsi="Times New Roman" w:cs="Times New Roman"/>
          <w:sz w:val="24"/>
          <w:szCs w:val="24"/>
        </w:rPr>
        <w:t>Development and validation a prediction system.</w:t>
      </w:r>
    </w:p>
    <w:p w14:paraId="1AC3E7FD" w14:textId="41F29320" w:rsidR="00A41968" w:rsidRPr="00A41968" w:rsidRDefault="00A41968" w:rsidP="00A41968">
      <w:pPr>
        <w:spacing w:line="480" w:lineRule="auto"/>
        <w:rPr>
          <w:rFonts w:ascii="Times New Roman" w:hAnsi="Times New Roman" w:cs="Times New Roman"/>
          <w:b/>
          <w:bCs/>
          <w:sz w:val="24"/>
          <w:szCs w:val="24"/>
        </w:rPr>
      </w:pPr>
      <w:r w:rsidRPr="00A41968">
        <w:rPr>
          <w:rFonts w:ascii="Times New Roman" w:hAnsi="Times New Roman" w:cs="Times New Roman" w:hint="eastAsia"/>
          <w:b/>
          <w:bCs/>
          <w:sz w:val="24"/>
          <w:szCs w:val="24"/>
        </w:rPr>
        <w:t>S</w:t>
      </w:r>
      <w:r w:rsidRPr="00A41968">
        <w:rPr>
          <w:rFonts w:ascii="Times New Roman" w:hAnsi="Times New Roman" w:cs="Times New Roman"/>
          <w:b/>
          <w:bCs/>
          <w:sz w:val="24"/>
          <w:szCs w:val="24"/>
        </w:rPr>
        <w:t>upplementary results</w:t>
      </w:r>
    </w:p>
    <w:p w14:paraId="620D6061" w14:textId="4988BC37" w:rsidR="00D10752" w:rsidRDefault="00B11ACE" w:rsidP="00C91AF6">
      <w:pPr>
        <w:pStyle w:val="a7"/>
        <w:numPr>
          <w:ilvl w:val="0"/>
          <w:numId w:val="3"/>
        </w:numPr>
        <w:spacing w:line="480" w:lineRule="auto"/>
        <w:ind w:firstLineChars="0"/>
        <w:rPr>
          <w:rFonts w:ascii="Times New Roman" w:hAnsi="Times New Roman" w:cs="Times New Roman"/>
          <w:sz w:val="24"/>
          <w:szCs w:val="24"/>
        </w:rPr>
      </w:pPr>
      <w:r w:rsidRPr="00B11ACE">
        <w:rPr>
          <w:rFonts w:ascii="Times New Roman" w:hAnsi="Times New Roman" w:cs="Times New Roman"/>
          <w:sz w:val="24"/>
          <w:szCs w:val="24"/>
        </w:rPr>
        <w:t>Consistency between RECIST 1.1 and mRECIST, and interobserver agreement.</w:t>
      </w:r>
    </w:p>
    <w:p w14:paraId="45D26631" w14:textId="79E1F1F1" w:rsidR="00D3556A" w:rsidRPr="00B11ACE" w:rsidRDefault="00D3556A" w:rsidP="00C91AF6">
      <w:pPr>
        <w:pStyle w:val="a7"/>
        <w:numPr>
          <w:ilvl w:val="0"/>
          <w:numId w:val="3"/>
        </w:numPr>
        <w:spacing w:line="480" w:lineRule="auto"/>
        <w:ind w:firstLineChars="0"/>
        <w:rPr>
          <w:rFonts w:ascii="Times New Roman" w:hAnsi="Times New Roman" w:cs="Times New Roman"/>
          <w:sz w:val="24"/>
          <w:szCs w:val="24"/>
        </w:rPr>
      </w:pPr>
      <w:r w:rsidRPr="00135CE3">
        <w:rPr>
          <w:rFonts w:ascii="Times New Roman" w:hAnsi="Times New Roman" w:cs="Times New Roman"/>
          <w:sz w:val="24"/>
          <w:szCs w:val="24"/>
        </w:rPr>
        <w:t>Predictors of recurrence-free survival</w:t>
      </w:r>
      <w:r w:rsidR="004829DE">
        <w:rPr>
          <w:rFonts w:ascii="Times New Roman" w:hAnsi="Times New Roman" w:cs="Times New Roman"/>
          <w:sz w:val="24"/>
          <w:szCs w:val="24"/>
        </w:rPr>
        <w:t xml:space="preserve"> and overall survival</w:t>
      </w:r>
      <w:r w:rsidRPr="00135CE3">
        <w:rPr>
          <w:rFonts w:ascii="Times New Roman" w:hAnsi="Times New Roman" w:cs="Times New Roman"/>
          <w:sz w:val="24"/>
          <w:szCs w:val="24"/>
        </w:rPr>
        <w:t xml:space="preserve"> after liver resection.</w:t>
      </w:r>
    </w:p>
    <w:p w14:paraId="7854D0D6" w14:textId="08D3775E" w:rsidR="00135CE3" w:rsidRPr="00D3556A" w:rsidRDefault="00D3556A" w:rsidP="00D3556A">
      <w:pPr>
        <w:pStyle w:val="a7"/>
        <w:numPr>
          <w:ilvl w:val="0"/>
          <w:numId w:val="3"/>
        </w:numPr>
        <w:spacing w:line="480" w:lineRule="auto"/>
        <w:ind w:firstLineChars="0"/>
        <w:rPr>
          <w:rFonts w:ascii="Times New Roman" w:hAnsi="Times New Roman" w:cs="Times New Roman"/>
          <w:sz w:val="24"/>
          <w:szCs w:val="24"/>
        </w:rPr>
      </w:pPr>
      <w:r>
        <w:rPr>
          <w:rFonts w:ascii="Times New Roman" w:hAnsi="Times New Roman" w:cs="Times New Roman"/>
          <w:sz w:val="24"/>
          <w:szCs w:val="24"/>
        </w:rPr>
        <w:t>The</w:t>
      </w:r>
      <w:r w:rsidR="00D10752" w:rsidRPr="00D10752">
        <w:rPr>
          <w:rFonts w:ascii="Times New Roman" w:hAnsi="Times New Roman" w:cs="Times New Roman"/>
          <w:sz w:val="24"/>
          <w:szCs w:val="24"/>
        </w:rPr>
        <w:t xml:space="preserve"> prediction system for </w:t>
      </w:r>
      <w:r w:rsidR="00D10752">
        <w:rPr>
          <w:rFonts w:ascii="Times New Roman" w:hAnsi="Times New Roman" w:cs="Times New Roman"/>
          <w:sz w:val="24"/>
          <w:szCs w:val="24"/>
        </w:rPr>
        <w:t>major pathologic response</w:t>
      </w:r>
      <w:r w:rsidR="00D10752" w:rsidRPr="00D10752">
        <w:rPr>
          <w:rFonts w:ascii="Times New Roman" w:hAnsi="Times New Roman" w:cs="Times New Roman"/>
          <w:sz w:val="24"/>
          <w:szCs w:val="24"/>
        </w:rPr>
        <w:t>.</w:t>
      </w:r>
    </w:p>
    <w:p w14:paraId="10441FF7" w14:textId="39190A27" w:rsidR="00B21026" w:rsidRDefault="00894571" w:rsidP="00DE21A6">
      <w:pPr>
        <w:pStyle w:val="a7"/>
        <w:numPr>
          <w:ilvl w:val="0"/>
          <w:numId w:val="3"/>
        </w:numPr>
        <w:spacing w:line="480" w:lineRule="auto"/>
        <w:ind w:firstLineChars="0"/>
        <w:rPr>
          <w:rFonts w:ascii="Times New Roman" w:hAnsi="Times New Roman" w:cs="Times New Roman"/>
          <w:sz w:val="24"/>
          <w:szCs w:val="24"/>
        </w:rPr>
      </w:pPr>
      <w:r w:rsidRPr="00894571">
        <w:rPr>
          <w:rFonts w:ascii="Times New Roman" w:hAnsi="Times New Roman" w:cs="Times New Roman"/>
          <w:sz w:val="24"/>
          <w:szCs w:val="24"/>
        </w:rPr>
        <w:t>Prognosis stratification ability of the prediction system.</w:t>
      </w:r>
    </w:p>
    <w:p w14:paraId="0D12876C" w14:textId="12561DA2" w:rsidR="00B21026" w:rsidRPr="00A41968" w:rsidRDefault="00C46790" w:rsidP="00DE21A6">
      <w:pPr>
        <w:pStyle w:val="a7"/>
        <w:numPr>
          <w:ilvl w:val="0"/>
          <w:numId w:val="3"/>
        </w:numPr>
        <w:spacing w:line="480" w:lineRule="auto"/>
        <w:ind w:firstLineChars="0"/>
        <w:rPr>
          <w:rFonts w:ascii="Times New Roman" w:hAnsi="Times New Roman" w:cs="Times New Roman"/>
          <w:b/>
          <w:bCs/>
          <w:sz w:val="24"/>
          <w:szCs w:val="24"/>
        </w:rPr>
      </w:pPr>
      <w:r w:rsidRPr="00A41968">
        <w:rPr>
          <w:rFonts w:ascii="Times New Roman" w:hAnsi="Times New Roman" w:cs="Times New Roman"/>
          <w:sz w:val="24"/>
          <w:szCs w:val="24"/>
        </w:rPr>
        <w:t>Subgroup analyses.</w:t>
      </w:r>
    </w:p>
    <w:p w14:paraId="6A6BB9A3" w14:textId="77777777" w:rsidR="00B21026" w:rsidRDefault="00B21026" w:rsidP="00DE21A6">
      <w:pPr>
        <w:spacing w:line="480" w:lineRule="auto"/>
        <w:rPr>
          <w:rFonts w:ascii="Times New Roman" w:hAnsi="Times New Roman" w:cs="Times New Roman"/>
          <w:b/>
          <w:bCs/>
          <w:sz w:val="24"/>
          <w:szCs w:val="24"/>
        </w:rPr>
      </w:pPr>
    </w:p>
    <w:p w14:paraId="21AB2474" w14:textId="77777777" w:rsidR="00B21026" w:rsidRDefault="00B21026" w:rsidP="00DE21A6">
      <w:pPr>
        <w:spacing w:line="480" w:lineRule="auto"/>
        <w:rPr>
          <w:rFonts w:ascii="Times New Roman" w:hAnsi="Times New Roman" w:cs="Times New Roman"/>
          <w:b/>
          <w:bCs/>
          <w:sz w:val="24"/>
          <w:szCs w:val="24"/>
        </w:rPr>
      </w:pPr>
    </w:p>
    <w:p w14:paraId="124B76C1" w14:textId="77777777" w:rsidR="00B21026" w:rsidRDefault="00B21026" w:rsidP="00DE21A6">
      <w:pPr>
        <w:spacing w:line="480" w:lineRule="auto"/>
        <w:rPr>
          <w:rFonts w:ascii="Times New Roman" w:hAnsi="Times New Roman" w:cs="Times New Roman"/>
          <w:b/>
          <w:bCs/>
          <w:sz w:val="24"/>
          <w:szCs w:val="24"/>
        </w:rPr>
      </w:pPr>
    </w:p>
    <w:p w14:paraId="43C9C092" w14:textId="77777777" w:rsidR="00B21026" w:rsidRDefault="00B21026" w:rsidP="00DE21A6">
      <w:pPr>
        <w:spacing w:line="480" w:lineRule="auto"/>
        <w:rPr>
          <w:rFonts w:ascii="Times New Roman" w:hAnsi="Times New Roman" w:cs="Times New Roman"/>
          <w:b/>
          <w:bCs/>
          <w:sz w:val="24"/>
          <w:szCs w:val="24"/>
        </w:rPr>
      </w:pPr>
    </w:p>
    <w:p w14:paraId="7D535271" w14:textId="77777777" w:rsidR="00B21026" w:rsidRDefault="00B21026" w:rsidP="00DE21A6">
      <w:pPr>
        <w:spacing w:line="480" w:lineRule="auto"/>
        <w:rPr>
          <w:rFonts w:ascii="Times New Roman" w:hAnsi="Times New Roman" w:cs="Times New Roman"/>
          <w:b/>
          <w:bCs/>
          <w:sz w:val="24"/>
          <w:szCs w:val="24"/>
        </w:rPr>
      </w:pPr>
    </w:p>
    <w:p w14:paraId="7C0A1F84" w14:textId="77777777" w:rsidR="00B21026" w:rsidRDefault="00B21026" w:rsidP="00DE21A6">
      <w:pPr>
        <w:spacing w:line="480" w:lineRule="auto"/>
        <w:rPr>
          <w:rFonts w:ascii="Times New Roman" w:hAnsi="Times New Roman" w:cs="Times New Roman"/>
          <w:b/>
          <w:bCs/>
          <w:sz w:val="24"/>
          <w:szCs w:val="24"/>
        </w:rPr>
      </w:pPr>
    </w:p>
    <w:p w14:paraId="4FF14CB8" w14:textId="77777777" w:rsidR="00B21026" w:rsidRDefault="00B21026" w:rsidP="00DE21A6">
      <w:pPr>
        <w:spacing w:line="480" w:lineRule="auto"/>
        <w:rPr>
          <w:rFonts w:ascii="Times New Roman" w:hAnsi="Times New Roman" w:cs="Times New Roman"/>
          <w:b/>
          <w:bCs/>
          <w:sz w:val="24"/>
          <w:szCs w:val="24"/>
        </w:rPr>
      </w:pPr>
    </w:p>
    <w:p w14:paraId="15D0DA5D" w14:textId="77777777" w:rsidR="00B21026" w:rsidRDefault="00B21026" w:rsidP="00DE21A6">
      <w:pPr>
        <w:spacing w:line="480" w:lineRule="auto"/>
        <w:rPr>
          <w:rFonts w:ascii="Times New Roman" w:hAnsi="Times New Roman" w:cs="Times New Roman"/>
          <w:b/>
          <w:bCs/>
          <w:sz w:val="24"/>
          <w:szCs w:val="24"/>
        </w:rPr>
      </w:pPr>
    </w:p>
    <w:p w14:paraId="40DF1863" w14:textId="77777777" w:rsidR="0088621D" w:rsidRDefault="0088621D" w:rsidP="0088621D">
      <w:pPr>
        <w:spacing w:line="480" w:lineRule="auto"/>
        <w:rPr>
          <w:rFonts w:ascii="Times New Roman" w:hAnsi="Times New Roman" w:cs="Times New Roman"/>
          <w:b/>
          <w:bCs/>
          <w:sz w:val="24"/>
          <w:szCs w:val="24"/>
        </w:rPr>
      </w:pPr>
      <w:r>
        <w:rPr>
          <w:rFonts w:ascii="Times New Roman" w:hAnsi="Times New Roman" w:cs="Times New Roman" w:hint="eastAsia"/>
          <w:b/>
          <w:bCs/>
          <w:sz w:val="24"/>
          <w:szCs w:val="24"/>
        </w:rPr>
        <w:lastRenderedPageBreak/>
        <w:t>1</w:t>
      </w:r>
      <w:r>
        <w:rPr>
          <w:rFonts w:ascii="Times New Roman" w:hAnsi="Times New Roman" w:cs="Times New Roman"/>
          <w:b/>
          <w:bCs/>
          <w:sz w:val="24"/>
          <w:szCs w:val="24"/>
        </w:rPr>
        <w:t>. CT and MRI imaging acquisition protocols.</w:t>
      </w:r>
    </w:p>
    <w:p w14:paraId="49B773CB" w14:textId="77777777" w:rsidR="0088621D" w:rsidRPr="008D0349" w:rsidRDefault="0088621D" w:rsidP="0088621D">
      <w:pPr>
        <w:spacing w:line="480" w:lineRule="auto"/>
        <w:rPr>
          <w:rFonts w:ascii="Times New Roman" w:hAnsi="Times New Roman" w:cs="Times New Roman"/>
          <w:b/>
          <w:bCs/>
          <w:i/>
          <w:iCs/>
          <w:sz w:val="24"/>
          <w:szCs w:val="24"/>
        </w:rPr>
      </w:pPr>
      <w:r>
        <w:rPr>
          <w:rFonts w:ascii="Times New Roman" w:hAnsi="Times New Roman" w:cs="Times New Roman" w:hint="eastAsia"/>
          <w:b/>
          <w:bCs/>
          <w:i/>
          <w:iCs/>
          <w:sz w:val="24"/>
          <w:szCs w:val="24"/>
        </w:rPr>
        <w:t>1</w:t>
      </w:r>
      <w:r>
        <w:rPr>
          <w:rFonts w:ascii="Times New Roman" w:hAnsi="Times New Roman" w:cs="Times New Roman"/>
          <w:b/>
          <w:bCs/>
          <w:i/>
          <w:iCs/>
          <w:sz w:val="24"/>
          <w:szCs w:val="24"/>
        </w:rPr>
        <w:t xml:space="preserve">.1 </w:t>
      </w:r>
      <w:r w:rsidRPr="008D0349">
        <w:rPr>
          <w:rFonts w:ascii="Times New Roman" w:hAnsi="Times New Roman" w:cs="Times New Roman" w:hint="eastAsia"/>
          <w:b/>
          <w:bCs/>
          <w:i/>
          <w:iCs/>
          <w:sz w:val="24"/>
          <w:szCs w:val="24"/>
        </w:rPr>
        <w:t>C</w:t>
      </w:r>
      <w:r w:rsidRPr="008D0349">
        <w:rPr>
          <w:rFonts w:ascii="Times New Roman" w:hAnsi="Times New Roman" w:cs="Times New Roman"/>
          <w:b/>
          <w:bCs/>
          <w:i/>
          <w:iCs/>
          <w:sz w:val="24"/>
          <w:szCs w:val="24"/>
        </w:rPr>
        <w:t>T imaging acquisition protocols</w:t>
      </w:r>
    </w:p>
    <w:p w14:paraId="1DE21DD2" w14:textId="77777777" w:rsidR="0088621D" w:rsidRDefault="0088621D" w:rsidP="0088621D">
      <w:pPr>
        <w:spacing w:line="480" w:lineRule="auto"/>
        <w:ind w:firstLineChars="100" w:firstLine="240"/>
        <w:rPr>
          <w:rFonts w:ascii="Times New Roman" w:hAnsi="Times New Roman" w:cs="Times New Roman"/>
          <w:sz w:val="24"/>
          <w:szCs w:val="24"/>
        </w:rPr>
      </w:pPr>
      <w:r w:rsidRPr="00E66A9C">
        <w:rPr>
          <w:rFonts w:ascii="Times New Roman" w:hAnsi="Times New Roman" w:cs="Times New Roman" w:hint="eastAsia"/>
          <w:sz w:val="24"/>
          <w:szCs w:val="24"/>
        </w:rPr>
        <w:t>A</w:t>
      </w:r>
      <w:r w:rsidRPr="00E66A9C">
        <w:rPr>
          <w:rFonts w:ascii="Times New Roman" w:hAnsi="Times New Roman" w:cs="Times New Roman"/>
          <w:sz w:val="24"/>
          <w:szCs w:val="24"/>
        </w:rPr>
        <w:t>ll</w:t>
      </w:r>
      <w:r>
        <w:rPr>
          <w:rFonts w:ascii="Times New Roman" w:hAnsi="Times New Roman" w:cs="Times New Roman"/>
          <w:sz w:val="24"/>
          <w:szCs w:val="24"/>
        </w:rPr>
        <w:t xml:space="preserve"> contrast-enhanced dual-phase CT scans of the chest, abdomen, and pelvis were performed on a 64-section multidetector CT scanner.</w:t>
      </w:r>
    </w:p>
    <w:p w14:paraId="069ECA6C" w14:textId="77777777" w:rsidR="0088621D" w:rsidRPr="00374392" w:rsidRDefault="0088621D" w:rsidP="0088621D">
      <w:pPr>
        <w:spacing w:line="480" w:lineRule="auto"/>
        <w:ind w:firstLineChars="100" w:firstLine="240"/>
        <w:rPr>
          <w:rFonts w:ascii="Times New Roman" w:hAnsi="Times New Roman" w:cs="Times New Roman"/>
          <w:sz w:val="24"/>
          <w:szCs w:val="24"/>
        </w:rPr>
      </w:pPr>
      <w:r w:rsidRPr="00374392">
        <w:rPr>
          <w:rFonts w:ascii="Times New Roman" w:hAnsi="Times New Roman" w:cs="Times New Roman"/>
          <w:sz w:val="24"/>
          <w:szCs w:val="24"/>
        </w:rPr>
        <w:t>Multiphasic contrast-enhanced CT was performed using 16-</w:t>
      </w:r>
      <w:r w:rsidRPr="00374392">
        <w:rPr>
          <w:rFonts w:ascii="Times New Roman" w:hAnsi="Times New Roman" w:cs="Times New Roman" w:hint="eastAsia"/>
          <w:sz w:val="24"/>
          <w:szCs w:val="24"/>
        </w:rPr>
        <w:t>detector</w:t>
      </w:r>
      <w:r w:rsidRPr="00374392">
        <w:rPr>
          <w:rFonts w:ascii="Times New Roman" w:hAnsi="Times New Roman" w:cs="Times New Roman"/>
          <w:sz w:val="24"/>
          <w:szCs w:val="24"/>
        </w:rPr>
        <w:t xml:space="preserve"> CT </w:t>
      </w:r>
      <w:r w:rsidRPr="00374392">
        <w:rPr>
          <w:rFonts w:ascii="Times New Roman" w:hAnsi="Times New Roman" w:cs="Times New Roman" w:hint="eastAsia"/>
          <w:sz w:val="24"/>
          <w:szCs w:val="24"/>
        </w:rPr>
        <w:t>sca</w:t>
      </w:r>
      <w:r w:rsidRPr="00374392">
        <w:rPr>
          <w:rFonts w:ascii="Times New Roman" w:hAnsi="Times New Roman" w:cs="Times New Roman"/>
          <w:sz w:val="24"/>
          <w:szCs w:val="24"/>
        </w:rPr>
        <w:t>n</w:t>
      </w:r>
      <w:r w:rsidRPr="00374392">
        <w:rPr>
          <w:rFonts w:ascii="Times New Roman" w:hAnsi="Times New Roman" w:cs="Times New Roman" w:hint="eastAsia"/>
          <w:sz w:val="24"/>
          <w:szCs w:val="24"/>
        </w:rPr>
        <w:t>ner</w:t>
      </w:r>
      <w:r w:rsidRPr="00374392">
        <w:rPr>
          <w:rFonts w:ascii="Times New Roman" w:hAnsi="Times New Roman" w:cs="Times New Roman"/>
          <w:sz w:val="24"/>
          <w:szCs w:val="24"/>
        </w:rPr>
        <w:t xml:space="preserve"> (Philips Brilliance-16, Philips Medical Systems, The Netherland), 64-</w:t>
      </w:r>
      <w:r w:rsidRPr="00374392">
        <w:rPr>
          <w:rFonts w:ascii="Times New Roman" w:hAnsi="Times New Roman" w:cs="Times New Roman" w:hint="eastAsia"/>
          <w:sz w:val="24"/>
          <w:szCs w:val="24"/>
        </w:rPr>
        <w:t>detector</w:t>
      </w:r>
      <w:r w:rsidRPr="00374392">
        <w:rPr>
          <w:rFonts w:ascii="Times New Roman" w:hAnsi="Times New Roman" w:cs="Times New Roman"/>
          <w:sz w:val="24"/>
          <w:szCs w:val="24"/>
        </w:rPr>
        <w:t xml:space="preserve"> </w:t>
      </w:r>
      <w:r w:rsidRPr="00374392">
        <w:rPr>
          <w:rFonts w:ascii="Times New Roman" w:hAnsi="Times New Roman" w:cs="Times New Roman" w:hint="eastAsia"/>
          <w:sz w:val="24"/>
          <w:szCs w:val="24"/>
        </w:rPr>
        <w:t>sca</w:t>
      </w:r>
      <w:r w:rsidRPr="00374392">
        <w:rPr>
          <w:rFonts w:ascii="Times New Roman" w:hAnsi="Times New Roman" w:cs="Times New Roman"/>
          <w:sz w:val="24"/>
          <w:szCs w:val="24"/>
        </w:rPr>
        <w:t>n</w:t>
      </w:r>
      <w:r w:rsidRPr="00374392">
        <w:rPr>
          <w:rFonts w:ascii="Times New Roman" w:hAnsi="Times New Roman" w:cs="Times New Roman" w:hint="eastAsia"/>
          <w:sz w:val="24"/>
          <w:szCs w:val="24"/>
        </w:rPr>
        <w:t>ner</w:t>
      </w:r>
      <w:r w:rsidRPr="00374392">
        <w:rPr>
          <w:rFonts w:ascii="Times New Roman" w:hAnsi="Times New Roman" w:cs="Times New Roman"/>
          <w:sz w:val="24"/>
          <w:szCs w:val="24"/>
        </w:rPr>
        <w:t xml:space="preserve"> (Philips Brilliance-64, Philips Medical Systems, The Netherland), </w:t>
      </w:r>
      <w:r w:rsidRPr="00374392">
        <w:rPr>
          <w:rFonts w:ascii="Times New Roman" w:hAnsi="Times New Roman" w:cs="Times New Roman" w:hint="eastAsia"/>
          <w:sz w:val="24"/>
          <w:szCs w:val="24"/>
        </w:rPr>
        <w:t>64</w:t>
      </w:r>
      <w:r w:rsidRPr="00374392">
        <w:rPr>
          <w:rFonts w:ascii="Times New Roman" w:hAnsi="Times New Roman" w:cs="Times New Roman"/>
          <w:sz w:val="24"/>
          <w:szCs w:val="24"/>
        </w:rPr>
        <w:t xml:space="preserve">-detector scanner (SOMATOM Definition, Siemens Medical Systems, Erlangen, Germany), </w:t>
      </w:r>
      <w:r w:rsidRPr="00374392">
        <w:rPr>
          <w:rFonts w:ascii="Times New Roman" w:hAnsi="Times New Roman" w:cs="Times New Roman" w:hint="eastAsia"/>
          <w:sz w:val="24"/>
          <w:szCs w:val="24"/>
        </w:rPr>
        <w:t>64</w:t>
      </w:r>
      <w:r w:rsidRPr="00374392">
        <w:rPr>
          <w:rFonts w:ascii="Times New Roman" w:hAnsi="Times New Roman" w:cs="Times New Roman"/>
          <w:sz w:val="24"/>
          <w:szCs w:val="24"/>
        </w:rPr>
        <w:t>-detector scanner (SOMATOM Definition AS, Siemens Medical Systems, Erlangen, Germany) or 128-detector scanner (SOMATOM Definition Flash, Siemens Medical Systems, Erlangen, Germany)</w:t>
      </w:r>
      <w:r>
        <w:rPr>
          <w:rFonts w:ascii="Times New Roman" w:hAnsi="Times New Roman" w:cs="Times New Roman"/>
          <w:sz w:val="24"/>
          <w:szCs w:val="24"/>
        </w:rPr>
        <w:t xml:space="preserve">. </w:t>
      </w:r>
      <w:r w:rsidRPr="00374392">
        <w:rPr>
          <w:rFonts w:ascii="Times New Roman" w:hAnsi="Times New Roman" w:cs="Times New Roman"/>
          <w:sz w:val="24"/>
          <w:szCs w:val="24"/>
        </w:rPr>
        <w:t>All patients received a nonionic contrast medium (</w:t>
      </w:r>
      <w:proofErr w:type="spellStart"/>
      <w:r w:rsidRPr="00374392">
        <w:rPr>
          <w:rFonts w:ascii="Times New Roman" w:hAnsi="Times New Roman" w:cs="Times New Roman"/>
          <w:sz w:val="24"/>
          <w:szCs w:val="24"/>
        </w:rPr>
        <w:t>Iopamidol</w:t>
      </w:r>
      <w:proofErr w:type="spellEnd"/>
      <w:r w:rsidRPr="00374392">
        <w:rPr>
          <w:rFonts w:ascii="Times New Roman" w:hAnsi="Times New Roman" w:cs="Times New Roman"/>
          <w:sz w:val="24"/>
          <w:szCs w:val="24"/>
        </w:rPr>
        <w:t>, 370 mg of iodine per milliliter [</w:t>
      </w:r>
      <w:proofErr w:type="spellStart"/>
      <w:r w:rsidRPr="00374392">
        <w:rPr>
          <w:rFonts w:ascii="Times New Roman" w:hAnsi="Times New Roman" w:cs="Times New Roman"/>
          <w:sz w:val="24"/>
          <w:szCs w:val="24"/>
        </w:rPr>
        <w:t>Iopamidol</w:t>
      </w:r>
      <w:proofErr w:type="spellEnd"/>
      <w:r w:rsidRPr="00374392">
        <w:rPr>
          <w:rFonts w:ascii="Times New Roman" w:hAnsi="Times New Roman" w:cs="Times New Roman"/>
          <w:sz w:val="24"/>
          <w:szCs w:val="24"/>
        </w:rPr>
        <w:t xml:space="preserve"> 370; Bracco Imaging, Milan, Italy] or Iodixanol, 320 mg of iodine per milliliter [GE Healthcare Ireland, U.S]) at a dose of 1.4 mL (518 mg of iodine) per kilogram. </w:t>
      </w:r>
      <w:r>
        <w:rPr>
          <w:rFonts w:ascii="Times New Roman" w:hAnsi="Times New Roman" w:cs="Times New Roman"/>
          <w:sz w:val="24"/>
          <w:szCs w:val="24"/>
        </w:rPr>
        <w:t>C</w:t>
      </w:r>
      <w:r w:rsidRPr="00374392">
        <w:rPr>
          <w:rFonts w:ascii="Times New Roman" w:hAnsi="Times New Roman" w:cs="Times New Roman" w:hint="eastAsia"/>
          <w:sz w:val="24"/>
          <w:szCs w:val="24"/>
        </w:rPr>
        <w:t>on</w:t>
      </w:r>
      <w:r w:rsidRPr="00374392">
        <w:rPr>
          <w:rFonts w:ascii="Times New Roman" w:hAnsi="Times New Roman" w:cs="Times New Roman"/>
          <w:sz w:val="24"/>
          <w:szCs w:val="24"/>
        </w:rPr>
        <w:t xml:space="preserve">trast </w:t>
      </w:r>
      <w:r>
        <w:rPr>
          <w:rFonts w:ascii="Times New Roman" w:hAnsi="Times New Roman" w:cs="Times New Roman"/>
          <w:sz w:val="24"/>
          <w:szCs w:val="24"/>
        </w:rPr>
        <w:t>medium</w:t>
      </w:r>
      <w:r w:rsidRPr="00374392">
        <w:rPr>
          <w:rFonts w:ascii="Times New Roman" w:hAnsi="Times New Roman" w:cs="Times New Roman"/>
          <w:sz w:val="24"/>
          <w:szCs w:val="24"/>
        </w:rPr>
        <w:t xml:space="preserve"> was intravenously</w:t>
      </w:r>
      <w:r>
        <w:rPr>
          <w:rFonts w:ascii="Times New Roman" w:hAnsi="Times New Roman" w:cs="Times New Roman"/>
          <w:sz w:val="24"/>
          <w:szCs w:val="24"/>
        </w:rPr>
        <w:t xml:space="preserve"> </w:t>
      </w:r>
      <w:r w:rsidRPr="00374392">
        <w:rPr>
          <w:rFonts w:ascii="Times New Roman" w:hAnsi="Times New Roman" w:cs="Times New Roman"/>
          <w:sz w:val="24"/>
          <w:szCs w:val="24"/>
        </w:rPr>
        <w:t xml:space="preserve">administered at a rate of 2-2.5 ml/s through an 18-gauge intravenous catheter inserted into an antecubital vein. </w:t>
      </w:r>
    </w:p>
    <w:p w14:paraId="14C84F81" w14:textId="77777777" w:rsidR="0088621D" w:rsidRPr="004B2B39" w:rsidRDefault="0088621D" w:rsidP="0088621D">
      <w:pPr>
        <w:spacing w:line="480" w:lineRule="auto"/>
        <w:ind w:firstLineChars="100" w:firstLine="240"/>
        <w:rPr>
          <w:rFonts w:ascii="Times New Roman" w:hAnsi="Times New Roman" w:cs="Times New Roman"/>
        </w:rPr>
      </w:pPr>
      <w:r w:rsidRPr="00374392">
        <w:rPr>
          <w:rFonts w:ascii="Times New Roman" w:hAnsi="Times New Roman" w:cs="Times New Roman"/>
          <w:sz w:val="24"/>
          <w:szCs w:val="24"/>
        </w:rPr>
        <w:t xml:space="preserve">After </w:t>
      </w:r>
      <w:r>
        <w:rPr>
          <w:rFonts w:ascii="Times New Roman" w:hAnsi="Times New Roman" w:cs="Times New Roman"/>
          <w:sz w:val="24"/>
          <w:szCs w:val="24"/>
        </w:rPr>
        <w:t>obtaining</w:t>
      </w:r>
      <w:r w:rsidRPr="00374392">
        <w:rPr>
          <w:rFonts w:ascii="Times New Roman" w:hAnsi="Times New Roman" w:cs="Times New Roman"/>
          <w:sz w:val="24"/>
          <w:szCs w:val="24"/>
        </w:rPr>
        <w:t xml:space="preserve"> an anteroposterior digital scout radiograph, patients were scanned craniocaudally from the dome of the liver to the iliac crest before and after intravenous contrast medium administration. Images were obtained during the arterial </w:t>
      </w:r>
      <w:r w:rsidRPr="00374392">
        <w:rPr>
          <w:rFonts w:ascii="Times New Roman" w:hAnsi="Times New Roman" w:cs="Times New Roman" w:hint="eastAsia"/>
          <w:sz w:val="24"/>
          <w:szCs w:val="24"/>
        </w:rPr>
        <w:t>pha</w:t>
      </w:r>
      <w:r w:rsidRPr="00374392">
        <w:rPr>
          <w:rFonts w:ascii="Times New Roman" w:hAnsi="Times New Roman" w:cs="Times New Roman"/>
          <w:sz w:val="24"/>
          <w:szCs w:val="24"/>
        </w:rPr>
        <w:t>se (25</w:t>
      </w:r>
      <w:r>
        <w:rPr>
          <w:rFonts w:ascii="Times New Roman" w:hAnsi="Times New Roman" w:cs="Times New Roman"/>
          <w:sz w:val="24"/>
          <w:szCs w:val="24"/>
        </w:rPr>
        <w:t>-</w:t>
      </w:r>
      <w:r w:rsidRPr="00374392">
        <w:rPr>
          <w:rFonts w:ascii="Times New Roman" w:hAnsi="Times New Roman" w:cs="Times New Roman"/>
          <w:sz w:val="24"/>
          <w:szCs w:val="24"/>
        </w:rPr>
        <w:t>40s after contrast medium injection) and portal venous phase (70</w:t>
      </w:r>
      <w:r>
        <w:rPr>
          <w:rFonts w:ascii="Times New Roman" w:hAnsi="Times New Roman" w:cs="Times New Roman"/>
          <w:sz w:val="24"/>
          <w:szCs w:val="24"/>
        </w:rPr>
        <w:t>-</w:t>
      </w:r>
      <w:r w:rsidRPr="00374392">
        <w:rPr>
          <w:rFonts w:ascii="Times New Roman" w:hAnsi="Times New Roman" w:cs="Times New Roman"/>
          <w:sz w:val="24"/>
          <w:szCs w:val="24"/>
        </w:rPr>
        <w:t xml:space="preserve">80s after injection). </w:t>
      </w:r>
    </w:p>
    <w:p w14:paraId="639EB92A" w14:textId="77777777" w:rsidR="0088621D" w:rsidRDefault="0088621D" w:rsidP="0088621D">
      <w:pPr>
        <w:rPr>
          <w:rFonts w:ascii="Times New Roman" w:hAnsi="Times New Roman" w:cs="Times New Roman"/>
        </w:rPr>
      </w:pPr>
    </w:p>
    <w:p w14:paraId="5B326E07" w14:textId="77777777" w:rsidR="0088621D" w:rsidRPr="000F697A" w:rsidRDefault="0088621D" w:rsidP="0088621D">
      <w:pPr>
        <w:rPr>
          <w:rFonts w:ascii="Times New Roman" w:hAnsi="Times New Roman" w:cs="Times New Roman"/>
        </w:rPr>
      </w:pPr>
    </w:p>
    <w:p w14:paraId="38B3E05B" w14:textId="77777777" w:rsidR="0088621D" w:rsidRDefault="0088621D" w:rsidP="0088621D">
      <w:pPr>
        <w:rPr>
          <w:rFonts w:ascii="Times New Roman" w:hAnsi="Times New Roman" w:cs="Times New Roman"/>
        </w:rPr>
      </w:pPr>
    </w:p>
    <w:p w14:paraId="67B2C66B" w14:textId="77777777" w:rsidR="0088621D" w:rsidRDefault="0088621D" w:rsidP="0088621D">
      <w:pPr>
        <w:rPr>
          <w:rFonts w:ascii="Times New Roman" w:hAnsi="Times New Roman" w:cs="Times New Roman"/>
        </w:rPr>
      </w:pPr>
    </w:p>
    <w:p w14:paraId="5072DC06" w14:textId="77777777" w:rsidR="0088621D" w:rsidRDefault="0088621D" w:rsidP="0088621D">
      <w:pPr>
        <w:spacing w:line="360" w:lineRule="auto"/>
        <w:rPr>
          <w:rFonts w:ascii="Times New Roman" w:hAnsi="Times New Roman" w:cs="Times New Roman"/>
          <w:b/>
          <w:sz w:val="24"/>
          <w:szCs w:val="24"/>
        </w:rPr>
        <w:sectPr w:rsidR="0088621D" w:rsidSect="0088621D">
          <w:pgSz w:w="11906" w:h="16838"/>
          <w:pgMar w:top="1440" w:right="1800" w:bottom="1440" w:left="1800" w:header="851" w:footer="992" w:gutter="0"/>
          <w:cols w:space="425"/>
          <w:docGrid w:type="lines" w:linePitch="312"/>
        </w:sectPr>
      </w:pPr>
    </w:p>
    <w:p w14:paraId="616FB442" w14:textId="77777777" w:rsidR="0088621D" w:rsidRPr="009A7F9B" w:rsidRDefault="0088621D" w:rsidP="0088621D">
      <w:pPr>
        <w:spacing w:line="360" w:lineRule="auto"/>
        <w:rPr>
          <w:rFonts w:ascii="Times New Roman" w:hAnsi="Times New Roman" w:cs="Times New Roman"/>
          <w:b/>
          <w:sz w:val="24"/>
          <w:szCs w:val="24"/>
        </w:rPr>
      </w:pPr>
      <w:r>
        <w:rPr>
          <w:rFonts w:ascii="Times New Roman" w:hAnsi="Times New Roman" w:cs="Times New Roman" w:hint="eastAsia"/>
          <w:b/>
          <w:sz w:val="24"/>
          <w:szCs w:val="24"/>
        </w:rPr>
        <w:lastRenderedPageBreak/>
        <w:t xml:space="preserve">Table S1. </w:t>
      </w:r>
      <w:r w:rsidRPr="009B408F">
        <w:rPr>
          <w:rFonts w:ascii="Times New Roman" w:hAnsi="Times New Roman" w:cs="Times New Roman"/>
          <w:bCs/>
          <w:sz w:val="24"/>
          <w:szCs w:val="24"/>
        </w:rPr>
        <w:t>Imaging Parameters of Contrast-enhanced Multiphasic CT.</w:t>
      </w:r>
    </w:p>
    <w:tbl>
      <w:tblPr>
        <w:tblpPr w:leftFromText="180" w:rightFromText="180" w:vertAnchor="text" w:horzAnchor="margin" w:tblpY="121"/>
        <w:tblW w:w="14034" w:type="dxa"/>
        <w:tblLayout w:type="fixed"/>
        <w:tblLook w:val="04A0" w:firstRow="1" w:lastRow="0" w:firstColumn="1" w:lastColumn="0" w:noHBand="0" w:noVBand="1"/>
      </w:tblPr>
      <w:tblGrid>
        <w:gridCol w:w="1539"/>
        <w:gridCol w:w="1280"/>
        <w:gridCol w:w="1187"/>
        <w:gridCol w:w="1201"/>
        <w:gridCol w:w="873"/>
        <w:gridCol w:w="1413"/>
        <w:gridCol w:w="696"/>
        <w:gridCol w:w="1072"/>
        <w:gridCol w:w="1371"/>
        <w:gridCol w:w="850"/>
        <w:gridCol w:w="1276"/>
        <w:gridCol w:w="1276"/>
      </w:tblGrid>
      <w:tr w:rsidR="0088621D" w:rsidRPr="004B2B39" w14:paraId="218F84D0" w14:textId="77777777" w:rsidTr="000E596E">
        <w:trPr>
          <w:trHeight w:val="900"/>
        </w:trPr>
        <w:tc>
          <w:tcPr>
            <w:tcW w:w="1539" w:type="dxa"/>
            <w:tcBorders>
              <w:top w:val="single" w:sz="12" w:space="0" w:color="auto"/>
              <w:left w:val="nil"/>
              <w:bottom w:val="single" w:sz="4" w:space="0" w:color="auto"/>
              <w:right w:val="nil"/>
            </w:tcBorders>
            <w:shd w:val="clear" w:color="000000" w:fill="FFFFFF"/>
            <w:vAlign w:val="center"/>
            <w:hideMark/>
          </w:tcPr>
          <w:p w14:paraId="15633F44" w14:textId="77777777" w:rsidR="0088621D" w:rsidRPr="00374392" w:rsidRDefault="0088621D" w:rsidP="000E596E">
            <w:pPr>
              <w:widowControl/>
              <w:jc w:val="center"/>
              <w:rPr>
                <w:rFonts w:ascii="Times New Roman" w:eastAsia="等线" w:hAnsi="Times New Roman" w:cs="Times New Roman"/>
                <w:b/>
                <w:bCs/>
                <w:color w:val="000000"/>
                <w:kern w:val="0"/>
                <w:sz w:val="16"/>
                <w:szCs w:val="16"/>
              </w:rPr>
            </w:pPr>
            <w:r w:rsidRPr="00374392">
              <w:rPr>
                <w:rFonts w:ascii="Times New Roman" w:eastAsia="等线" w:hAnsi="Times New Roman" w:cs="Times New Roman"/>
                <w:b/>
                <w:bCs/>
                <w:color w:val="000000"/>
                <w:kern w:val="0"/>
                <w:sz w:val="16"/>
                <w:szCs w:val="16"/>
              </w:rPr>
              <w:t>Parameters</w:t>
            </w:r>
          </w:p>
        </w:tc>
        <w:tc>
          <w:tcPr>
            <w:tcW w:w="1280" w:type="dxa"/>
            <w:tcBorders>
              <w:top w:val="single" w:sz="12" w:space="0" w:color="auto"/>
              <w:left w:val="nil"/>
              <w:bottom w:val="single" w:sz="4" w:space="0" w:color="auto"/>
              <w:right w:val="nil"/>
            </w:tcBorders>
            <w:shd w:val="clear" w:color="000000" w:fill="FFFFFF"/>
            <w:vAlign w:val="center"/>
            <w:hideMark/>
          </w:tcPr>
          <w:p w14:paraId="1B7ECDC6" w14:textId="77777777" w:rsidR="0088621D" w:rsidRPr="00374392" w:rsidRDefault="0088621D" w:rsidP="000E596E">
            <w:pPr>
              <w:widowControl/>
              <w:jc w:val="center"/>
              <w:rPr>
                <w:rFonts w:ascii="Times New Roman" w:eastAsia="等线" w:hAnsi="Times New Roman" w:cs="Times New Roman"/>
                <w:b/>
                <w:bCs/>
                <w:color w:val="000000"/>
                <w:kern w:val="0"/>
                <w:sz w:val="16"/>
                <w:szCs w:val="16"/>
              </w:rPr>
            </w:pPr>
            <w:r w:rsidRPr="00374392">
              <w:rPr>
                <w:rFonts w:ascii="Times New Roman" w:eastAsia="等线" w:hAnsi="Times New Roman" w:cs="Times New Roman"/>
                <w:b/>
                <w:bCs/>
                <w:color w:val="000000"/>
                <w:kern w:val="0"/>
                <w:sz w:val="16"/>
                <w:szCs w:val="16"/>
              </w:rPr>
              <w:t>Detector configuration</w:t>
            </w:r>
          </w:p>
        </w:tc>
        <w:tc>
          <w:tcPr>
            <w:tcW w:w="1187" w:type="dxa"/>
            <w:tcBorders>
              <w:top w:val="single" w:sz="12" w:space="0" w:color="auto"/>
              <w:left w:val="nil"/>
              <w:bottom w:val="single" w:sz="4" w:space="0" w:color="auto"/>
              <w:right w:val="nil"/>
            </w:tcBorders>
            <w:shd w:val="clear" w:color="000000" w:fill="FFFFFF"/>
            <w:vAlign w:val="center"/>
            <w:hideMark/>
          </w:tcPr>
          <w:p w14:paraId="6AA8F600" w14:textId="77777777" w:rsidR="0088621D" w:rsidRPr="00374392" w:rsidRDefault="0088621D" w:rsidP="000E596E">
            <w:pPr>
              <w:widowControl/>
              <w:jc w:val="center"/>
              <w:rPr>
                <w:rFonts w:ascii="Times New Roman" w:eastAsia="等线" w:hAnsi="Times New Roman" w:cs="Times New Roman"/>
                <w:b/>
                <w:bCs/>
                <w:color w:val="000000"/>
                <w:kern w:val="0"/>
                <w:sz w:val="16"/>
                <w:szCs w:val="16"/>
              </w:rPr>
            </w:pPr>
            <w:r w:rsidRPr="00374392">
              <w:rPr>
                <w:rFonts w:ascii="Times New Roman" w:eastAsia="等线" w:hAnsi="Times New Roman" w:cs="Times New Roman"/>
                <w:b/>
                <w:bCs/>
                <w:color w:val="000000"/>
                <w:kern w:val="0"/>
                <w:sz w:val="16"/>
                <w:szCs w:val="16"/>
              </w:rPr>
              <w:t>Tube voltage (kV)</w:t>
            </w:r>
          </w:p>
        </w:tc>
        <w:tc>
          <w:tcPr>
            <w:tcW w:w="1201" w:type="dxa"/>
            <w:tcBorders>
              <w:top w:val="single" w:sz="12" w:space="0" w:color="auto"/>
              <w:left w:val="nil"/>
              <w:bottom w:val="single" w:sz="4" w:space="0" w:color="auto"/>
              <w:right w:val="nil"/>
            </w:tcBorders>
            <w:shd w:val="clear" w:color="000000" w:fill="FFFFFF"/>
            <w:vAlign w:val="center"/>
            <w:hideMark/>
          </w:tcPr>
          <w:p w14:paraId="6EF24C5E" w14:textId="77777777" w:rsidR="0088621D" w:rsidRPr="00374392" w:rsidRDefault="0088621D" w:rsidP="000E596E">
            <w:pPr>
              <w:widowControl/>
              <w:jc w:val="center"/>
              <w:rPr>
                <w:rFonts w:ascii="Times New Roman" w:eastAsia="等线" w:hAnsi="Times New Roman" w:cs="Times New Roman"/>
                <w:b/>
                <w:bCs/>
                <w:color w:val="000000"/>
                <w:kern w:val="0"/>
                <w:sz w:val="16"/>
                <w:szCs w:val="16"/>
              </w:rPr>
            </w:pPr>
            <w:r w:rsidRPr="00374392">
              <w:rPr>
                <w:rFonts w:ascii="Times New Roman" w:eastAsia="等线" w:hAnsi="Times New Roman" w:cs="Times New Roman"/>
                <w:b/>
                <w:bCs/>
                <w:color w:val="000000"/>
                <w:kern w:val="0"/>
                <w:sz w:val="16"/>
                <w:szCs w:val="16"/>
              </w:rPr>
              <w:t>Tube current (mA)</w:t>
            </w:r>
          </w:p>
        </w:tc>
        <w:tc>
          <w:tcPr>
            <w:tcW w:w="873" w:type="dxa"/>
            <w:tcBorders>
              <w:top w:val="single" w:sz="12" w:space="0" w:color="auto"/>
              <w:left w:val="nil"/>
              <w:bottom w:val="single" w:sz="4" w:space="0" w:color="auto"/>
              <w:right w:val="nil"/>
            </w:tcBorders>
            <w:shd w:val="clear" w:color="000000" w:fill="FFFFFF"/>
            <w:vAlign w:val="center"/>
            <w:hideMark/>
          </w:tcPr>
          <w:p w14:paraId="6068A157" w14:textId="77777777" w:rsidR="0088621D" w:rsidRPr="00374392" w:rsidRDefault="0088621D" w:rsidP="000E596E">
            <w:pPr>
              <w:widowControl/>
              <w:jc w:val="center"/>
              <w:rPr>
                <w:rFonts w:ascii="Times New Roman" w:eastAsia="等线" w:hAnsi="Times New Roman" w:cs="Times New Roman"/>
                <w:b/>
                <w:bCs/>
                <w:color w:val="000000"/>
                <w:kern w:val="0"/>
                <w:sz w:val="16"/>
                <w:szCs w:val="16"/>
              </w:rPr>
            </w:pPr>
            <w:r w:rsidRPr="00374392">
              <w:rPr>
                <w:rFonts w:ascii="Times New Roman" w:eastAsia="等线" w:hAnsi="Times New Roman" w:cs="Times New Roman"/>
                <w:b/>
                <w:bCs/>
                <w:color w:val="000000"/>
                <w:kern w:val="0"/>
                <w:sz w:val="16"/>
                <w:szCs w:val="16"/>
              </w:rPr>
              <w:t>Rotation period (s)</w:t>
            </w:r>
          </w:p>
        </w:tc>
        <w:tc>
          <w:tcPr>
            <w:tcW w:w="1413" w:type="dxa"/>
            <w:tcBorders>
              <w:top w:val="single" w:sz="12" w:space="0" w:color="auto"/>
              <w:left w:val="nil"/>
              <w:bottom w:val="single" w:sz="4" w:space="0" w:color="auto"/>
              <w:right w:val="nil"/>
            </w:tcBorders>
            <w:shd w:val="clear" w:color="000000" w:fill="FFFFFF"/>
            <w:vAlign w:val="center"/>
            <w:hideMark/>
          </w:tcPr>
          <w:p w14:paraId="290275BA" w14:textId="77777777" w:rsidR="0088621D" w:rsidRPr="00374392" w:rsidRDefault="0088621D" w:rsidP="000E596E">
            <w:pPr>
              <w:widowControl/>
              <w:jc w:val="center"/>
              <w:rPr>
                <w:rFonts w:ascii="Times New Roman" w:eastAsia="等线" w:hAnsi="Times New Roman" w:cs="Times New Roman"/>
                <w:b/>
                <w:bCs/>
                <w:color w:val="000000"/>
                <w:kern w:val="0"/>
                <w:sz w:val="16"/>
                <w:szCs w:val="16"/>
              </w:rPr>
            </w:pPr>
            <w:r w:rsidRPr="00374392">
              <w:rPr>
                <w:rFonts w:ascii="Times New Roman" w:eastAsia="等线" w:hAnsi="Times New Roman" w:cs="Times New Roman"/>
                <w:b/>
                <w:bCs/>
                <w:color w:val="000000"/>
                <w:kern w:val="0"/>
                <w:sz w:val="16"/>
                <w:szCs w:val="16"/>
              </w:rPr>
              <w:t>Detector collimation (mm)</w:t>
            </w:r>
          </w:p>
        </w:tc>
        <w:tc>
          <w:tcPr>
            <w:tcW w:w="696" w:type="dxa"/>
            <w:tcBorders>
              <w:top w:val="single" w:sz="12" w:space="0" w:color="auto"/>
              <w:left w:val="nil"/>
              <w:bottom w:val="single" w:sz="4" w:space="0" w:color="auto"/>
              <w:right w:val="nil"/>
            </w:tcBorders>
            <w:shd w:val="clear" w:color="000000" w:fill="FFFFFF"/>
            <w:vAlign w:val="center"/>
            <w:hideMark/>
          </w:tcPr>
          <w:p w14:paraId="5E6B225B" w14:textId="77777777" w:rsidR="0088621D" w:rsidRPr="00374392" w:rsidRDefault="0088621D" w:rsidP="000E596E">
            <w:pPr>
              <w:widowControl/>
              <w:jc w:val="center"/>
              <w:rPr>
                <w:rFonts w:ascii="Times New Roman" w:eastAsia="等线" w:hAnsi="Times New Roman" w:cs="Times New Roman"/>
                <w:b/>
                <w:bCs/>
                <w:color w:val="000000"/>
                <w:kern w:val="0"/>
                <w:sz w:val="16"/>
                <w:szCs w:val="16"/>
              </w:rPr>
            </w:pPr>
            <w:r w:rsidRPr="00374392">
              <w:rPr>
                <w:rFonts w:ascii="Times New Roman" w:eastAsia="等线" w:hAnsi="Times New Roman" w:cs="Times New Roman"/>
                <w:b/>
                <w:bCs/>
                <w:color w:val="000000"/>
                <w:kern w:val="0"/>
                <w:sz w:val="16"/>
                <w:szCs w:val="16"/>
              </w:rPr>
              <w:t>Helical pitch</w:t>
            </w:r>
          </w:p>
        </w:tc>
        <w:tc>
          <w:tcPr>
            <w:tcW w:w="1072" w:type="dxa"/>
            <w:tcBorders>
              <w:top w:val="single" w:sz="12" w:space="0" w:color="auto"/>
              <w:left w:val="nil"/>
              <w:bottom w:val="single" w:sz="4" w:space="0" w:color="auto"/>
              <w:right w:val="nil"/>
            </w:tcBorders>
            <w:shd w:val="clear" w:color="000000" w:fill="FFFFFF"/>
            <w:vAlign w:val="center"/>
            <w:hideMark/>
          </w:tcPr>
          <w:p w14:paraId="4F11E954" w14:textId="77777777" w:rsidR="0088621D" w:rsidRPr="00374392" w:rsidRDefault="0088621D" w:rsidP="000E596E">
            <w:pPr>
              <w:widowControl/>
              <w:jc w:val="center"/>
              <w:rPr>
                <w:rFonts w:ascii="Times New Roman" w:eastAsia="等线" w:hAnsi="Times New Roman" w:cs="Times New Roman"/>
                <w:b/>
                <w:bCs/>
                <w:color w:val="000000"/>
                <w:kern w:val="0"/>
                <w:sz w:val="16"/>
                <w:szCs w:val="16"/>
              </w:rPr>
            </w:pPr>
            <w:r w:rsidRPr="00374392">
              <w:rPr>
                <w:rFonts w:ascii="Times New Roman" w:eastAsia="等线" w:hAnsi="Times New Roman" w:cs="Times New Roman"/>
                <w:b/>
                <w:bCs/>
                <w:color w:val="000000"/>
                <w:kern w:val="0"/>
                <w:sz w:val="16"/>
                <w:szCs w:val="16"/>
              </w:rPr>
              <w:t>Acquisition time (s)</w:t>
            </w:r>
          </w:p>
        </w:tc>
        <w:tc>
          <w:tcPr>
            <w:tcW w:w="1371" w:type="dxa"/>
            <w:tcBorders>
              <w:top w:val="single" w:sz="12" w:space="0" w:color="auto"/>
              <w:left w:val="nil"/>
              <w:bottom w:val="single" w:sz="4" w:space="0" w:color="auto"/>
              <w:right w:val="nil"/>
            </w:tcBorders>
            <w:shd w:val="clear" w:color="000000" w:fill="FFFFFF"/>
            <w:vAlign w:val="center"/>
            <w:hideMark/>
          </w:tcPr>
          <w:p w14:paraId="7D312769" w14:textId="77777777" w:rsidR="0088621D" w:rsidRPr="00374392" w:rsidRDefault="0088621D" w:rsidP="000E596E">
            <w:pPr>
              <w:widowControl/>
              <w:jc w:val="center"/>
              <w:rPr>
                <w:rFonts w:ascii="Times New Roman" w:eastAsia="等线" w:hAnsi="Times New Roman" w:cs="Times New Roman"/>
                <w:b/>
                <w:bCs/>
                <w:color w:val="000000"/>
                <w:kern w:val="0"/>
                <w:sz w:val="16"/>
                <w:szCs w:val="16"/>
              </w:rPr>
            </w:pPr>
            <w:r w:rsidRPr="00374392">
              <w:rPr>
                <w:rFonts w:ascii="Times New Roman" w:eastAsia="等线" w:hAnsi="Times New Roman" w:cs="Times New Roman"/>
                <w:b/>
                <w:bCs/>
                <w:color w:val="000000"/>
                <w:kern w:val="0"/>
                <w:sz w:val="16"/>
                <w:szCs w:val="16"/>
              </w:rPr>
              <w:t>Section thickness (mm)</w:t>
            </w:r>
          </w:p>
        </w:tc>
        <w:tc>
          <w:tcPr>
            <w:tcW w:w="850" w:type="dxa"/>
            <w:tcBorders>
              <w:top w:val="single" w:sz="12" w:space="0" w:color="auto"/>
              <w:left w:val="nil"/>
              <w:bottom w:val="single" w:sz="4" w:space="0" w:color="auto"/>
              <w:right w:val="nil"/>
            </w:tcBorders>
            <w:shd w:val="clear" w:color="000000" w:fill="FFFFFF"/>
            <w:vAlign w:val="center"/>
            <w:hideMark/>
          </w:tcPr>
          <w:p w14:paraId="61C1D690" w14:textId="77777777" w:rsidR="0088621D" w:rsidRPr="00374392" w:rsidRDefault="0088621D" w:rsidP="000E596E">
            <w:pPr>
              <w:widowControl/>
              <w:jc w:val="center"/>
              <w:rPr>
                <w:rFonts w:ascii="Times New Roman" w:eastAsia="等线" w:hAnsi="Times New Roman" w:cs="Times New Roman"/>
                <w:b/>
                <w:bCs/>
                <w:color w:val="000000"/>
                <w:kern w:val="0"/>
                <w:sz w:val="16"/>
                <w:szCs w:val="16"/>
              </w:rPr>
            </w:pPr>
            <w:r w:rsidRPr="00374392">
              <w:rPr>
                <w:rFonts w:ascii="Times New Roman" w:eastAsia="等线" w:hAnsi="Times New Roman" w:cs="Times New Roman"/>
                <w:b/>
                <w:bCs/>
                <w:color w:val="000000"/>
                <w:kern w:val="0"/>
                <w:sz w:val="16"/>
                <w:szCs w:val="16"/>
              </w:rPr>
              <w:t>Intersection gap</w:t>
            </w:r>
          </w:p>
        </w:tc>
        <w:tc>
          <w:tcPr>
            <w:tcW w:w="1276" w:type="dxa"/>
            <w:tcBorders>
              <w:top w:val="single" w:sz="12" w:space="0" w:color="auto"/>
              <w:left w:val="nil"/>
              <w:bottom w:val="single" w:sz="4" w:space="0" w:color="auto"/>
              <w:right w:val="nil"/>
            </w:tcBorders>
            <w:shd w:val="clear" w:color="000000" w:fill="FFFFFF"/>
            <w:vAlign w:val="center"/>
            <w:hideMark/>
          </w:tcPr>
          <w:p w14:paraId="6451300C" w14:textId="77777777" w:rsidR="0088621D" w:rsidRPr="00374392" w:rsidRDefault="0088621D" w:rsidP="000E596E">
            <w:pPr>
              <w:widowControl/>
              <w:jc w:val="center"/>
              <w:rPr>
                <w:rFonts w:ascii="Times New Roman" w:eastAsia="等线" w:hAnsi="Times New Roman" w:cs="Times New Roman"/>
                <w:b/>
                <w:bCs/>
                <w:color w:val="000000"/>
                <w:kern w:val="0"/>
                <w:sz w:val="16"/>
                <w:szCs w:val="16"/>
              </w:rPr>
            </w:pPr>
            <w:r w:rsidRPr="00374392">
              <w:rPr>
                <w:rFonts w:ascii="Times New Roman" w:eastAsia="等线" w:hAnsi="Times New Roman" w:cs="Times New Roman"/>
                <w:b/>
                <w:bCs/>
                <w:color w:val="000000"/>
                <w:kern w:val="0"/>
                <w:sz w:val="16"/>
                <w:szCs w:val="16"/>
              </w:rPr>
              <w:t>Reconstruction kernel</w:t>
            </w:r>
          </w:p>
        </w:tc>
        <w:tc>
          <w:tcPr>
            <w:tcW w:w="1276" w:type="dxa"/>
            <w:tcBorders>
              <w:top w:val="single" w:sz="12" w:space="0" w:color="auto"/>
              <w:left w:val="nil"/>
              <w:bottom w:val="single" w:sz="4" w:space="0" w:color="auto"/>
              <w:right w:val="nil"/>
            </w:tcBorders>
            <w:shd w:val="clear" w:color="000000" w:fill="FFFFFF"/>
            <w:vAlign w:val="center"/>
            <w:hideMark/>
          </w:tcPr>
          <w:p w14:paraId="19AD1F1E" w14:textId="77777777" w:rsidR="0088621D" w:rsidRPr="00374392" w:rsidRDefault="0088621D" w:rsidP="000E596E">
            <w:pPr>
              <w:widowControl/>
              <w:jc w:val="center"/>
              <w:rPr>
                <w:rFonts w:ascii="Times New Roman" w:eastAsia="等线" w:hAnsi="Times New Roman" w:cs="Times New Roman"/>
                <w:b/>
                <w:bCs/>
                <w:color w:val="000000"/>
                <w:kern w:val="0"/>
                <w:sz w:val="16"/>
                <w:szCs w:val="16"/>
              </w:rPr>
            </w:pPr>
            <w:r w:rsidRPr="00374392">
              <w:rPr>
                <w:rFonts w:ascii="Times New Roman" w:eastAsia="等线" w:hAnsi="Times New Roman" w:cs="Times New Roman"/>
                <w:b/>
                <w:bCs/>
                <w:color w:val="000000"/>
                <w:kern w:val="0"/>
                <w:sz w:val="16"/>
                <w:szCs w:val="16"/>
              </w:rPr>
              <w:t>Volumetric CT dose (</w:t>
            </w:r>
            <w:proofErr w:type="spellStart"/>
            <w:r w:rsidRPr="00374392">
              <w:rPr>
                <w:rFonts w:ascii="Times New Roman" w:eastAsia="等线" w:hAnsi="Times New Roman" w:cs="Times New Roman"/>
                <w:b/>
                <w:bCs/>
                <w:color w:val="000000"/>
                <w:kern w:val="0"/>
                <w:sz w:val="16"/>
                <w:szCs w:val="16"/>
              </w:rPr>
              <w:t>mGy</w:t>
            </w:r>
            <w:proofErr w:type="spellEnd"/>
            <w:r w:rsidRPr="00374392">
              <w:rPr>
                <w:rFonts w:ascii="Times New Roman" w:eastAsia="等线" w:hAnsi="Times New Roman" w:cs="Times New Roman"/>
                <w:b/>
                <w:bCs/>
                <w:color w:val="000000"/>
                <w:kern w:val="0"/>
                <w:sz w:val="16"/>
                <w:szCs w:val="16"/>
              </w:rPr>
              <w:t>)</w:t>
            </w:r>
          </w:p>
        </w:tc>
      </w:tr>
      <w:tr w:rsidR="0088621D" w:rsidRPr="004B2B39" w14:paraId="4868CABA" w14:textId="77777777" w:rsidTr="000E596E">
        <w:trPr>
          <w:trHeight w:val="380"/>
        </w:trPr>
        <w:tc>
          <w:tcPr>
            <w:tcW w:w="14034" w:type="dxa"/>
            <w:gridSpan w:val="12"/>
            <w:tcBorders>
              <w:top w:val="nil"/>
              <w:left w:val="nil"/>
              <w:bottom w:val="nil"/>
              <w:right w:val="nil"/>
            </w:tcBorders>
            <w:shd w:val="clear" w:color="auto" w:fill="auto"/>
            <w:noWrap/>
            <w:vAlign w:val="center"/>
          </w:tcPr>
          <w:p w14:paraId="19E6DAE9" w14:textId="77777777" w:rsidR="0088621D" w:rsidRPr="004456F2" w:rsidRDefault="0088621D" w:rsidP="000E596E">
            <w:pPr>
              <w:widowControl/>
              <w:jc w:val="left"/>
              <w:rPr>
                <w:rFonts w:ascii="Times New Roman" w:eastAsia="等线" w:hAnsi="Times New Roman" w:cs="Times New Roman"/>
                <w:color w:val="000000"/>
                <w:kern w:val="0"/>
                <w:sz w:val="18"/>
                <w:szCs w:val="18"/>
              </w:rPr>
            </w:pPr>
            <w:r w:rsidRPr="004456F2">
              <w:rPr>
                <w:rFonts w:ascii="Times New Roman" w:hAnsi="Times New Roman" w:cs="Times New Roman"/>
                <w:b/>
                <w:sz w:val="18"/>
                <w:szCs w:val="18"/>
              </w:rPr>
              <w:t>Philips Brilliance-16</w:t>
            </w:r>
          </w:p>
        </w:tc>
      </w:tr>
      <w:tr w:rsidR="0088621D" w:rsidRPr="004B2B39" w14:paraId="7B0D68A9" w14:textId="77777777" w:rsidTr="000E596E">
        <w:trPr>
          <w:trHeight w:val="380"/>
        </w:trPr>
        <w:tc>
          <w:tcPr>
            <w:tcW w:w="1539" w:type="dxa"/>
            <w:tcBorders>
              <w:top w:val="nil"/>
              <w:left w:val="nil"/>
              <w:right w:val="nil"/>
            </w:tcBorders>
            <w:shd w:val="clear" w:color="auto" w:fill="auto"/>
            <w:noWrap/>
            <w:vAlign w:val="center"/>
            <w:hideMark/>
          </w:tcPr>
          <w:p w14:paraId="7736103E" w14:textId="77777777" w:rsidR="0088621D" w:rsidRPr="00374392" w:rsidRDefault="0088621D" w:rsidP="000E596E">
            <w:pPr>
              <w:widowControl/>
              <w:rPr>
                <w:rFonts w:ascii="Times New Roman" w:eastAsia="等线" w:hAnsi="Times New Roman" w:cs="Times New Roman"/>
                <w:color w:val="000000"/>
                <w:kern w:val="0"/>
                <w:sz w:val="16"/>
                <w:szCs w:val="16"/>
              </w:rPr>
            </w:pPr>
            <w:r w:rsidRPr="00374392">
              <w:rPr>
                <w:rFonts w:ascii="Times New Roman" w:eastAsia="等线" w:hAnsi="Times New Roman" w:cs="Times New Roman"/>
                <w:color w:val="000000"/>
                <w:kern w:val="0"/>
                <w:sz w:val="16"/>
                <w:szCs w:val="16"/>
              </w:rPr>
              <w:t>Pre</w:t>
            </w:r>
            <w:r>
              <w:rPr>
                <w:rFonts w:ascii="Times New Roman" w:eastAsia="等线" w:hAnsi="Times New Roman" w:cs="Times New Roman"/>
                <w:color w:val="000000"/>
                <w:kern w:val="0"/>
                <w:sz w:val="16"/>
                <w:szCs w:val="16"/>
              </w:rPr>
              <w:t>-</w:t>
            </w:r>
            <w:r w:rsidRPr="00374392">
              <w:rPr>
                <w:rFonts w:ascii="Times New Roman" w:eastAsia="等线" w:hAnsi="Times New Roman" w:cs="Times New Roman"/>
                <w:color w:val="000000"/>
                <w:kern w:val="0"/>
                <w:sz w:val="16"/>
                <w:szCs w:val="16"/>
              </w:rPr>
              <w:t>contrast phase</w:t>
            </w:r>
          </w:p>
        </w:tc>
        <w:tc>
          <w:tcPr>
            <w:tcW w:w="1280" w:type="dxa"/>
            <w:tcBorders>
              <w:top w:val="nil"/>
              <w:left w:val="nil"/>
              <w:right w:val="nil"/>
            </w:tcBorders>
            <w:shd w:val="clear" w:color="auto" w:fill="auto"/>
            <w:noWrap/>
            <w:vAlign w:val="center"/>
            <w:hideMark/>
          </w:tcPr>
          <w:p w14:paraId="701A1015" w14:textId="77777777" w:rsidR="0088621D" w:rsidRPr="00374392" w:rsidRDefault="0088621D" w:rsidP="000E596E">
            <w:pPr>
              <w:widowControl/>
              <w:jc w:val="center"/>
              <w:rPr>
                <w:rFonts w:ascii="Times New Roman" w:eastAsia="等线" w:hAnsi="Times New Roman" w:cs="Times New Roman"/>
                <w:color w:val="000000"/>
                <w:kern w:val="0"/>
                <w:sz w:val="16"/>
                <w:szCs w:val="16"/>
              </w:rPr>
            </w:pPr>
            <w:r w:rsidRPr="00374392">
              <w:rPr>
                <w:rFonts w:ascii="Times New Roman" w:eastAsia="等线" w:hAnsi="Times New Roman" w:cs="Times New Roman"/>
                <w:color w:val="000000"/>
                <w:kern w:val="0"/>
                <w:sz w:val="16"/>
                <w:szCs w:val="16"/>
              </w:rPr>
              <w:t>16</w:t>
            </w:r>
          </w:p>
        </w:tc>
        <w:tc>
          <w:tcPr>
            <w:tcW w:w="1187" w:type="dxa"/>
            <w:tcBorders>
              <w:top w:val="nil"/>
              <w:left w:val="nil"/>
              <w:right w:val="nil"/>
            </w:tcBorders>
            <w:shd w:val="clear" w:color="auto" w:fill="auto"/>
            <w:noWrap/>
            <w:vAlign w:val="center"/>
            <w:hideMark/>
          </w:tcPr>
          <w:p w14:paraId="32E7F5AF" w14:textId="77777777" w:rsidR="0088621D" w:rsidRPr="00374392" w:rsidRDefault="0088621D" w:rsidP="000E596E">
            <w:pPr>
              <w:widowControl/>
              <w:jc w:val="center"/>
              <w:rPr>
                <w:rFonts w:ascii="Times New Roman" w:hAnsi="Times New Roman" w:cs="Times New Roman"/>
                <w:kern w:val="0"/>
                <w:sz w:val="16"/>
                <w:szCs w:val="16"/>
              </w:rPr>
            </w:pPr>
            <w:r w:rsidRPr="00374392">
              <w:rPr>
                <w:rFonts w:ascii="Times New Roman" w:hAnsi="Times New Roman" w:cs="Times New Roman"/>
                <w:kern w:val="0"/>
                <w:sz w:val="16"/>
                <w:szCs w:val="16"/>
              </w:rPr>
              <w:t>120</w:t>
            </w:r>
          </w:p>
        </w:tc>
        <w:tc>
          <w:tcPr>
            <w:tcW w:w="1201" w:type="dxa"/>
            <w:tcBorders>
              <w:top w:val="nil"/>
              <w:left w:val="nil"/>
              <w:right w:val="nil"/>
            </w:tcBorders>
            <w:shd w:val="clear" w:color="auto" w:fill="auto"/>
            <w:noWrap/>
            <w:vAlign w:val="center"/>
            <w:hideMark/>
          </w:tcPr>
          <w:p w14:paraId="07C8FE63" w14:textId="77777777" w:rsidR="0088621D" w:rsidRPr="00374392" w:rsidRDefault="0088621D" w:rsidP="000E596E">
            <w:pPr>
              <w:widowControl/>
              <w:jc w:val="center"/>
              <w:rPr>
                <w:rFonts w:ascii="Times New Roman" w:hAnsi="Times New Roman" w:cs="Times New Roman"/>
                <w:kern w:val="0"/>
                <w:sz w:val="16"/>
                <w:szCs w:val="16"/>
              </w:rPr>
            </w:pPr>
            <w:r w:rsidRPr="00374392">
              <w:rPr>
                <w:rFonts w:ascii="Times New Roman" w:hAnsi="Times New Roman" w:cs="Times New Roman"/>
                <w:kern w:val="0"/>
                <w:sz w:val="16"/>
                <w:szCs w:val="16"/>
              </w:rPr>
              <w:t>250</w:t>
            </w:r>
          </w:p>
        </w:tc>
        <w:tc>
          <w:tcPr>
            <w:tcW w:w="873" w:type="dxa"/>
            <w:tcBorders>
              <w:top w:val="nil"/>
              <w:left w:val="nil"/>
              <w:right w:val="nil"/>
            </w:tcBorders>
            <w:shd w:val="clear" w:color="auto" w:fill="auto"/>
            <w:noWrap/>
            <w:vAlign w:val="center"/>
            <w:hideMark/>
          </w:tcPr>
          <w:p w14:paraId="44D3DE34" w14:textId="77777777" w:rsidR="0088621D" w:rsidRPr="00374392" w:rsidRDefault="0088621D" w:rsidP="000E596E">
            <w:pPr>
              <w:widowControl/>
              <w:jc w:val="center"/>
              <w:rPr>
                <w:rFonts w:ascii="Times New Roman" w:eastAsia="Times New Roman" w:hAnsi="Times New Roman" w:cs="Times New Roman"/>
                <w:kern w:val="0"/>
                <w:sz w:val="16"/>
                <w:szCs w:val="16"/>
              </w:rPr>
            </w:pPr>
            <w:r w:rsidRPr="00374392">
              <w:rPr>
                <w:rFonts w:asciiTheme="minorEastAsia" w:hAnsiTheme="minorEastAsia" w:cs="Times New Roman"/>
                <w:kern w:val="0"/>
                <w:sz w:val="16"/>
                <w:szCs w:val="16"/>
              </w:rPr>
              <w:t>1.0</w:t>
            </w:r>
          </w:p>
        </w:tc>
        <w:tc>
          <w:tcPr>
            <w:tcW w:w="1413" w:type="dxa"/>
            <w:tcBorders>
              <w:top w:val="nil"/>
              <w:left w:val="nil"/>
              <w:right w:val="nil"/>
            </w:tcBorders>
            <w:shd w:val="clear" w:color="auto" w:fill="auto"/>
            <w:noWrap/>
            <w:vAlign w:val="center"/>
            <w:hideMark/>
          </w:tcPr>
          <w:p w14:paraId="0F003A40" w14:textId="77777777" w:rsidR="0088621D" w:rsidRPr="00374392" w:rsidRDefault="0088621D" w:rsidP="000E596E">
            <w:pPr>
              <w:widowControl/>
              <w:jc w:val="center"/>
              <w:rPr>
                <w:rFonts w:ascii="Times New Roman" w:hAnsi="Times New Roman" w:cs="Times New Roman"/>
                <w:kern w:val="0"/>
                <w:sz w:val="16"/>
                <w:szCs w:val="16"/>
              </w:rPr>
            </w:pPr>
            <w:r w:rsidRPr="00374392">
              <w:rPr>
                <w:rFonts w:ascii="Times New Roman" w:hAnsi="Times New Roman" w:cs="Times New Roman" w:hint="eastAsia"/>
                <w:kern w:val="0"/>
                <w:sz w:val="16"/>
                <w:szCs w:val="16"/>
              </w:rPr>
              <w:t>7</w:t>
            </w:r>
            <w:r w:rsidRPr="00374392">
              <w:rPr>
                <w:rFonts w:ascii="Times New Roman" w:hAnsi="Times New Roman" w:cs="Times New Roman"/>
                <w:kern w:val="0"/>
                <w:sz w:val="16"/>
                <w:szCs w:val="16"/>
              </w:rPr>
              <w:t>5.0</w:t>
            </w:r>
          </w:p>
        </w:tc>
        <w:tc>
          <w:tcPr>
            <w:tcW w:w="696" w:type="dxa"/>
            <w:tcBorders>
              <w:top w:val="nil"/>
              <w:left w:val="nil"/>
              <w:right w:val="nil"/>
            </w:tcBorders>
            <w:shd w:val="clear" w:color="auto" w:fill="auto"/>
            <w:noWrap/>
            <w:vAlign w:val="center"/>
            <w:hideMark/>
          </w:tcPr>
          <w:p w14:paraId="16C7560F" w14:textId="77777777" w:rsidR="0088621D" w:rsidRPr="00374392" w:rsidRDefault="0088621D" w:rsidP="000E596E">
            <w:pPr>
              <w:widowControl/>
              <w:jc w:val="center"/>
              <w:rPr>
                <w:rFonts w:ascii="Times New Roman" w:hAnsi="Times New Roman" w:cs="Times New Roman"/>
                <w:kern w:val="0"/>
                <w:sz w:val="16"/>
                <w:szCs w:val="16"/>
              </w:rPr>
            </w:pPr>
            <w:r w:rsidRPr="00374392">
              <w:rPr>
                <w:rFonts w:ascii="Times New Roman" w:hAnsi="Times New Roman" w:cs="Times New Roman" w:hint="eastAsia"/>
                <w:kern w:val="0"/>
                <w:sz w:val="16"/>
                <w:szCs w:val="16"/>
              </w:rPr>
              <w:t>0.</w:t>
            </w:r>
            <w:r w:rsidRPr="00374392">
              <w:rPr>
                <w:rFonts w:ascii="Times New Roman" w:hAnsi="Times New Roman" w:cs="Times New Roman"/>
                <w:kern w:val="0"/>
                <w:sz w:val="16"/>
                <w:szCs w:val="16"/>
              </w:rPr>
              <w:t>875</w:t>
            </w:r>
          </w:p>
        </w:tc>
        <w:tc>
          <w:tcPr>
            <w:tcW w:w="1072" w:type="dxa"/>
            <w:tcBorders>
              <w:top w:val="nil"/>
              <w:left w:val="nil"/>
              <w:right w:val="nil"/>
            </w:tcBorders>
            <w:shd w:val="clear" w:color="auto" w:fill="auto"/>
            <w:noWrap/>
            <w:vAlign w:val="center"/>
            <w:hideMark/>
          </w:tcPr>
          <w:p w14:paraId="783D48C0" w14:textId="77777777" w:rsidR="0088621D" w:rsidRPr="00374392" w:rsidRDefault="0088621D" w:rsidP="000E596E">
            <w:pPr>
              <w:widowControl/>
              <w:jc w:val="center"/>
              <w:rPr>
                <w:rFonts w:ascii="Times New Roman" w:hAnsi="Times New Roman" w:cs="Times New Roman"/>
                <w:kern w:val="0"/>
                <w:sz w:val="16"/>
                <w:szCs w:val="16"/>
              </w:rPr>
            </w:pPr>
            <w:r w:rsidRPr="00374392">
              <w:rPr>
                <w:rFonts w:ascii="Times New Roman" w:hAnsi="Times New Roman" w:cs="Times New Roman"/>
                <w:kern w:val="0"/>
                <w:sz w:val="16"/>
                <w:szCs w:val="16"/>
              </w:rPr>
              <w:t>8-12</w:t>
            </w:r>
          </w:p>
        </w:tc>
        <w:tc>
          <w:tcPr>
            <w:tcW w:w="1371" w:type="dxa"/>
            <w:tcBorders>
              <w:top w:val="nil"/>
              <w:left w:val="nil"/>
              <w:right w:val="nil"/>
            </w:tcBorders>
            <w:shd w:val="clear" w:color="auto" w:fill="auto"/>
            <w:noWrap/>
            <w:vAlign w:val="center"/>
            <w:hideMark/>
          </w:tcPr>
          <w:p w14:paraId="621CDCA4" w14:textId="77777777" w:rsidR="0088621D" w:rsidRPr="00374392" w:rsidRDefault="0088621D" w:rsidP="000E596E">
            <w:pPr>
              <w:widowControl/>
              <w:jc w:val="center"/>
              <w:rPr>
                <w:rFonts w:ascii="Times New Roman" w:eastAsia="Times New Roman" w:hAnsi="Times New Roman" w:cs="Times New Roman"/>
                <w:kern w:val="0"/>
                <w:sz w:val="16"/>
                <w:szCs w:val="16"/>
              </w:rPr>
            </w:pPr>
            <w:r w:rsidRPr="00374392">
              <w:rPr>
                <w:rFonts w:asciiTheme="minorEastAsia" w:hAnsiTheme="minorEastAsia" w:cs="Times New Roman"/>
                <w:kern w:val="0"/>
                <w:sz w:val="16"/>
                <w:szCs w:val="16"/>
              </w:rPr>
              <w:t>7</w:t>
            </w:r>
          </w:p>
        </w:tc>
        <w:tc>
          <w:tcPr>
            <w:tcW w:w="850" w:type="dxa"/>
            <w:tcBorders>
              <w:top w:val="nil"/>
              <w:left w:val="nil"/>
              <w:right w:val="nil"/>
            </w:tcBorders>
            <w:shd w:val="clear" w:color="auto" w:fill="auto"/>
            <w:noWrap/>
            <w:vAlign w:val="center"/>
            <w:hideMark/>
          </w:tcPr>
          <w:p w14:paraId="08497931" w14:textId="77777777" w:rsidR="0088621D" w:rsidRPr="00374392" w:rsidRDefault="0088621D" w:rsidP="000E596E">
            <w:pPr>
              <w:widowControl/>
              <w:jc w:val="center"/>
              <w:rPr>
                <w:rFonts w:ascii="Times New Roman" w:eastAsia="Times New Roman" w:hAnsi="Times New Roman" w:cs="Times New Roman"/>
                <w:kern w:val="0"/>
                <w:sz w:val="16"/>
                <w:szCs w:val="16"/>
              </w:rPr>
            </w:pPr>
            <w:r w:rsidRPr="00374392">
              <w:rPr>
                <w:rFonts w:asciiTheme="minorEastAsia" w:hAnsiTheme="minorEastAsia" w:cs="Times New Roman" w:hint="eastAsia"/>
                <w:kern w:val="0"/>
                <w:sz w:val="16"/>
                <w:szCs w:val="16"/>
              </w:rPr>
              <w:t>0</w:t>
            </w:r>
          </w:p>
        </w:tc>
        <w:tc>
          <w:tcPr>
            <w:tcW w:w="1276" w:type="dxa"/>
            <w:tcBorders>
              <w:top w:val="nil"/>
              <w:left w:val="nil"/>
              <w:right w:val="nil"/>
            </w:tcBorders>
            <w:shd w:val="clear" w:color="auto" w:fill="auto"/>
            <w:noWrap/>
            <w:vAlign w:val="center"/>
            <w:hideMark/>
          </w:tcPr>
          <w:p w14:paraId="05BAF8B6" w14:textId="77777777" w:rsidR="0088621D" w:rsidRPr="00374392" w:rsidRDefault="0088621D" w:rsidP="000E596E">
            <w:pPr>
              <w:widowControl/>
              <w:jc w:val="center"/>
              <w:rPr>
                <w:rFonts w:ascii="Times New Roman" w:eastAsia="等线" w:hAnsi="Times New Roman" w:cs="Times New Roman"/>
                <w:color w:val="000000"/>
                <w:kern w:val="0"/>
                <w:sz w:val="16"/>
                <w:szCs w:val="16"/>
              </w:rPr>
            </w:pPr>
            <w:r w:rsidRPr="00374392">
              <w:rPr>
                <w:rFonts w:ascii="Times New Roman" w:eastAsia="等线" w:hAnsi="Times New Roman" w:cs="Times New Roman"/>
                <w:color w:val="000000"/>
                <w:kern w:val="0"/>
                <w:sz w:val="16"/>
                <w:szCs w:val="16"/>
              </w:rPr>
              <w:t>Soft tissue</w:t>
            </w:r>
          </w:p>
        </w:tc>
        <w:tc>
          <w:tcPr>
            <w:tcW w:w="1276" w:type="dxa"/>
            <w:tcBorders>
              <w:top w:val="nil"/>
              <w:left w:val="nil"/>
              <w:right w:val="nil"/>
            </w:tcBorders>
            <w:shd w:val="clear" w:color="auto" w:fill="auto"/>
            <w:noWrap/>
            <w:vAlign w:val="center"/>
            <w:hideMark/>
          </w:tcPr>
          <w:p w14:paraId="70E42286" w14:textId="77777777" w:rsidR="0088621D" w:rsidRPr="00374392" w:rsidRDefault="0088621D" w:rsidP="000E596E">
            <w:pPr>
              <w:widowControl/>
              <w:jc w:val="center"/>
              <w:rPr>
                <w:rFonts w:ascii="Times New Roman" w:eastAsia="等线" w:hAnsi="Times New Roman" w:cs="Times New Roman"/>
                <w:color w:val="000000"/>
                <w:kern w:val="0"/>
                <w:sz w:val="16"/>
                <w:szCs w:val="16"/>
              </w:rPr>
            </w:pPr>
            <w:r w:rsidRPr="00374392">
              <w:rPr>
                <w:rFonts w:ascii="Times New Roman" w:eastAsia="等线" w:hAnsi="Times New Roman" w:cs="Times New Roman"/>
                <w:color w:val="000000"/>
                <w:kern w:val="0"/>
                <w:sz w:val="16"/>
                <w:szCs w:val="16"/>
              </w:rPr>
              <w:t>9.73</w:t>
            </w:r>
          </w:p>
        </w:tc>
      </w:tr>
      <w:tr w:rsidR="0088621D" w:rsidRPr="004B2B39" w14:paraId="05B425A5" w14:textId="77777777" w:rsidTr="000E596E">
        <w:trPr>
          <w:trHeight w:val="380"/>
        </w:trPr>
        <w:tc>
          <w:tcPr>
            <w:tcW w:w="1539" w:type="dxa"/>
            <w:tcBorders>
              <w:top w:val="nil"/>
              <w:left w:val="nil"/>
              <w:bottom w:val="single" w:sz="4" w:space="0" w:color="auto"/>
              <w:right w:val="nil"/>
            </w:tcBorders>
            <w:shd w:val="clear" w:color="auto" w:fill="auto"/>
            <w:noWrap/>
            <w:vAlign w:val="center"/>
            <w:hideMark/>
          </w:tcPr>
          <w:p w14:paraId="4C751082" w14:textId="77777777" w:rsidR="0088621D" w:rsidRPr="00374392" w:rsidRDefault="0088621D" w:rsidP="000E596E">
            <w:pPr>
              <w:widowControl/>
              <w:rPr>
                <w:rFonts w:ascii="Times New Roman" w:eastAsia="等线" w:hAnsi="Times New Roman" w:cs="Times New Roman"/>
                <w:color w:val="000000"/>
                <w:kern w:val="0"/>
                <w:sz w:val="16"/>
                <w:szCs w:val="16"/>
              </w:rPr>
            </w:pPr>
            <w:r w:rsidRPr="00374392">
              <w:rPr>
                <w:rFonts w:ascii="Times New Roman" w:eastAsia="等线" w:hAnsi="Times New Roman" w:cs="Times New Roman"/>
                <w:color w:val="000000"/>
                <w:kern w:val="0"/>
                <w:sz w:val="16"/>
                <w:szCs w:val="16"/>
              </w:rPr>
              <w:t>Post</w:t>
            </w:r>
            <w:r>
              <w:rPr>
                <w:rFonts w:ascii="Times New Roman" w:eastAsia="等线" w:hAnsi="Times New Roman" w:cs="Times New Roman"/>
                <w:color w:val="000000"/>
                <w:kern w:val="0"/>
                <w:sz w:val="16"/>
                <w:szCs w:val="16"/>
              </w:rPr>
              <w:t>-</w:t>
            </w:r>
            <w:r w:rsidRPr="00374392">
              <w:rPr>
                <w:rFonts w:ascii="Times New Roman" w:eastAsia="等线" w:hAnsi="Times New Roman" w:cs="Times New Roman"/>
                <w:color w:val="000000"/>
                <w:kern w:val="0"/>
                <w:sz w:val="16"/>
                <w:szCs w:val="16"/>
              </w:rPr>
              <w:t>contrast phases</w:t>
            </w:r>
          </w:p>
        </w:tc>
        <w:tc>
          <w:tcPr>
            <w:tcW w:w="1280" w:type="dxa"/>
            <w:tcBorders>
              <w:top w:val="nil"/>
              <w:left w:val="nil"/>
              <w:bottom w:val="single" w:sz="4" w:space="0" w:color="auto"/>
              <w:right w:val="nil"/>
            </w:tcBorders>
            <w:shd w:val="clear" w:color="auto" w:fill="auto"/>
            <w:noWrap/>
            <w:vAlign w:val="center"/>
            <w:hideMark/>
          </w:tcPr>
          <w:p w14:paraId="42072178" w14:textId="77777777" w:rsidR="0088621D" w:rsidRPr="00374392" w:rsidRDefault="0088621D" w:rsidP="000E596E">
            <w:pPr>
              <w:widowControl/>
              <w:jc w:val="center"/>
              <w:rPr>
                <w:rFonts w:ascii="Times New Roman" w:eastAsia="等线" w:hAnsi="Times New Roman" w:cs="Times New Roman"/>
                <w:color w:val="000000"/>
                <w:kern w:val="0"/>
                <w:sz w:val="16"/>
                <w:szCs w:val="16"/>
              </w:rPr>
            </w:pPr>
            <w:r w:rsidRPr="00374392">
              <w:rPr>
                <w:rFonts w:ascii="Times New Roman" w:eastAsia="等线" w:hAnsi="Times New Roman" w:cs="Times New Roman"/>
                <w:color w:val="000000"/>
                <w:kern w:val="0"/>
                <w:sz w:val="16"/>
                <w:szCs w:val="16"/>
              </w:rPr>
              <w:t>16</w:t>
            </w:r>
          </w:p>
        </w:tc>
        <w:tc>
          <w:tcPr>
            <w:tcW w:w="1187" w:type="dxa"/>
            <w:tcBorders>
              <w:top w:val="nil"/>
              <w:left w:val="nil"/>
              <w:bottom w:val="single" w:sz="4" w:space="0" w:color="auto"/>
              <w:right w:val="nil"/>
            </w:tcBorders>
            <w:shd w:val="clear" w:color="auto" w:fill="auto"/>
            <w:noWrap/>
            <w:vAlign w:val="center"/>
            <w:hideMark/>
          </w:tcPr>
          <w:p w14:paraId="269BD50F" w14:textId="77777777" w:rsidR="0088621D" w:rsidRPr="00374392" w:rsidRDefault="0088621D" w:rsidP="000E596E">
            <w:pPr>
              <w:widowControl/>
              <w:jc w:val="center"/>
              <w:rPr>
                <w:rFonts w:ascii="Times New Roman" w:eastAsia="等线" w:hAnsi="Times New Roman" w:cs="Times New Roman"/>
                <w:color w:val="000000"/>
                <w:kern w:val="0"/>
                <w:sz w:val="16"/>
                <w:szCs w:val="16"/>
              </w:rPr>
            </w:pPr>
            <w:r w:rsidRPr="00374392">
              <w:rPr>
                <w:rFonts w:ascii="Times New Roman" w:eastAsia="等线" w:hAnsi="Times New Roman" w:cs="Times New Roman" w:hint="eastAsia"/>
                <w:color w:val="000000"/>
                <w:kern w:val="0"/>
                <w:sz w:val="16"/>
                <w:szCs w:val="16"/>
              </w:rPr>
              <w:t>120</w:t>
            </w:r>
          </w:p>
        </w:tc>
        <w:tc>
          <w:tcPr>
            <w:tcW w:w="1201" w:type="dxa"/>
            <w:tcBorders>
              <w:top w:val="nil"/>
              <w:left w:val="nil"/>
              <w:bottom w:val="single" w:sz="4" w:space="0" w:color="auto"/>
              <w:right w:val="nil"/>
            </w:tcBorders>
            <w:shd w:val="clear" w:color="auto" w:fill="auto"/>
            <w:noWrap/>
            <w:vAlign w:val="center"/>
            <w:hideMark/>
          </w:tcPr>
          <w:p w14:paraId="43495978" w14:textId="77777777" w:rsidR="0088621D" w:rsidRPr="00374392" w:rsidRDefault="0088621D" w:rsidP="000E596E">
            <w:pPr>
              <w:widowControl/>
              <w:jc w:val="center"/>
              <w:rPr>
                <w:rFonts w:ascii="Times New Roman" w:eastAsia="等线" w:hAnsi="Times New Roman" w:cs="Times New Roman"/>
                <w:color w:val="000000"/>
                <w:kern w:val="0"/>
                <w:sz w:val="16"/>
                <w:szCs w:val="16"/>
              </w:rPr>
            </w:pPr>
            <w:r w:rsidRPr="00374392">
              <w:rPr>
                <w:rFonts w:ascii="Times New Roman" w:eastAsia="等线" w:hAnsi="Times New Roman" w:cs="Times New Roman"/>
                <w:color w:val="000000"/>
                <w:kern w:val="0"/>
                <w:sz w:val="16"/>
                <w:szCs w:val="16"/>
              </w:rPr>
              <w:t>250</w:t>
            </w:r>
          </w:p>
        </w:tc>
        <w:tc>
          <w:tcPr>
            <w:tcW w:w="873" w:type="dxa"/>
            <w:tcBorders>
              <w:top w:val="nil"/>
              <w:left w:val="nil"/>
              <w:bottom w:val="single" w:sz="4" w:space="0" w:color="auto"/>
              <w:right w:val="nil"/>
            </w:tcBorders>
            <w:shd w:val="clear" w:color="auto" w:fill="auto"/>
            <w:noWrap/>
            <w:vAlign w:val="center"/>
            <w:hideMark/>
          </w:tcPr>
          <w:p w14:paraId="6FFA3332" w14:textId="77777777" w:rsidR="0088621D" w:rsidRPr="00374392" w:rsidRDefault="0088621D" w:rsidP="000E596E">
            <w:pPr>
              <w:widowControl/>
              <w:jc w:val="center"/>
              <w:rPr>
                <w:rFonts w:ascii="Times New Roman" w:eastAsia="等线" w:hAnsi="Times New Roman" w:cs="Times New Roman"/>
                <w:color w:val="000000"/>
                <w:kern w:val="0"/>
                <w:sz w:val="16"/>
                <w:szCs w:val="16"/>
              </w:rPr>
            </w:pPr>
            <w:r w:rsidRPr="00374392">
              <w:rPr>
                <w:rFonts w:ascii="Times New Roman" w:eastAsia="等线" w:hAnsi="Times New Roman" w:cs="Times New Roman"/>
                <w:color w:val="000000"/>
                <w:kern w:val="0"/>
                <w:sz w:val="16"/>
                <w:szCs w:val="16"/>
              </w:rPr>
              <w:t>1.0</w:t>
            </w:r>
          </w:p>
        </w:tc>
        <w:tc>
          <w:tcPr>
            <w:tcW w:w="1413" w:type="dxa"/>
            <w:tcBorders>
              <w:top w:val="nil"/>
              <w:left w:val="nil"/>
              <w:bottom w:val="single" w:sz="4" w:space="0" w:color="auto"/>
              <w:right w:val="nil"/>
            </w:tcBorders>
            <w:shd w:val="clear" w:color="auto" w:fill="auto"/>
            <w:noWrap/>
            <w:vAlign w:val="center"/>
            <w:hideMark/>
          </w:tcPr>
          <w:p w14:paraId="6C8B06DD" w14:textId="77777777" w:rsidR="0088621D" w:rsidRPr="00374392" w:rsidRDefault="0088621D" w:rsidP="000E596E">
            <w:pPr>
              <w:widowControl/>
              <w:jc w:val="center"/>
              <w:rPr>
                <w:rFonts w:ascii="Times New Roman" w:eastAsia="等线" w:hAnsi="Times New Roman" w:cs="Times New Roman"/>
                <w:color w:val="000000"/>
                <w:kern w:val="0"/>
                <w:sz w:val="16"/>
                <w:szCs w:val="16"/>
              </w:rPr>
            </w:pPr>
            <w:r w:rsidRPr="00374392">
              <w:rPr>
                <w:rFonts w:ascii="Times New Roman" w:eastAsia="等线" w:hAnsi="Times New Roman" w:cs="Times New Roman" w:hint="eastAsia"/>
                <w:color w:val="000000"/>
                <w:kern w:val="0"/>
                <w:sz w:val="16"/>
                <w:szCs w:val="16"/>
              </w:rPr>
              <w:t>7</w:t>
            </w:r>
            <w:r w:rsidRPr="00374392">
              <w:rPr>
                <w:rFonts w:ascii="Times New Roman" w:eastAsia="等线" w:hAnsi="Times New Roman" w:cs="Times New Roman"/>
                <w:color w:val="000000"/>
                <w:kern w:val="0"/>
                <w:sz w:val="16"/>
                <w:szCs w:val="16"/>
              </w:rPr>
              <w:t>5.0</w:t>
            </w:r>
          </w:p>
        </w:tc>
        <w:tc>
          <w:tcPr>
            <w:tcW w:w="696" w:type="dxa"/>
            <w:tcBorders>
              <w:top w:val="nil"/>
              <w:left w:val="nil"/>
              <w:bottom w:val="single" w:sz="4" w:space="0" w:color="auto"/>
              <w:right w:val="nil"/>
            </w:tcBorders>
            <w:shd w:val="clear" w:color="auto" w:fill="auto"/>
            <w:noWrap/>
            <w:vAlign w:val="center"/>
            <w:hideMark/>
          </w:tcPr>
          <w:p w14:paraId="2C93364F" w14:textId="77777777" w:rsidR="0088621D" w:rsidRPr="00374392" w:rsidRDefault="0088621D" w:rsidP="000E596E">
            <w:pPr>
              <w:widowControl/>
              <w:jc w:val="center"/>
              <w:rPr>
                <w:rFonts w:ascii="Times New Roman" w:eastAsia="等线" w:hAnsi="Times New Roman" w:cs="Times New Roman"/>
                <w:color w:val="000000"/>
                <w:kern w:val="0"/>
                <w:sz w:val="16"/>
                <w:szCs w:val="16"/>
              </w:rPr>
            </w:pPr>
            <w:r w:rsidRPr="00374392">
              <w:rPr>
                <w:rFonts w:ascii="Times New Roman" w:eastAsia="等线" w:hAnsi="Times New Roman" w:cs="Times New Roman" w:hint="eastAsia"/>
                <w:color w:val="000000"/>
                <w:kern w:val="0"/>
                <w:sz w:val="16"/>
                <w:szCs w:val="16"/>
              </w:rPr>
              <w:t>0.</w:t>
            </w:r>
            <w:r w:rsidRPr="00374392">
              <w:rPr>
                <w:rFonts w:ascii="Times New Roman" w:eastAsia="等线" w:hAnsi="Times New Roman" w:cs="Times New Roman"/>
                <w:color w:val="000000"/>
                <w:kern w:val="0"/>
                <w:sz w:val="16"/>
                <w:szCs w:val="16"/>
              </w:rPr>
              <w:t>875</w:t>
            </w:r>
          </w:p>
        </w:tc>
        <w:tc>
          <w:tcPr>
            <w:tcW w:w="1072" w:type="dxa"/>
            <w:tcBorders>
              <w:top w:val="nil"/>
              <w:left w:val="nil"/>
              <w:bottom w:val="single" w:sz="4" w:space="0" w:color="auto"/>
              <w:right w:val="nil"/>
            </w:tcBorders>
            <w:shd w:val="clear" w:color="auto" w:fill="auto"/>
            <w:noWrap/>
            <w:vAlign w:val="center"/>
            <w:hideMark/>
          </w:tcPr>
          <w:p w14:paraId="26974F70" w14:textId="77777777" w:rsidR="0088621D" w:rsidRPr="00374392" w:rsidRDefault="0088621D" w:rsidP="000E596E">
            <w:pPr>
              <w:widowControl/>
              <w:jc w:val="center"/>
              <w:rPr>
                <w:rFonts w:ascii="Times New Roman" w:eastAsia="等线" w:hAnsi="Times New Roman" w:cs="Times New Roman"/>
                <w:color w:val="000000"/>
                <w:kern w:val="0"/>
                <w:sz w:val="16"/>
                <w:szCs w:val="16"/>
              </w:rPr>
            </w:pPr>
            <w:r w:rsidRPr="00374392">
              <w:rPr>
                <w:rFonts w:ascii="Times New Roman" w:eastAsia="等线" w:hAnsi="Times New Roman" w:cs="Times New Roman"/>
                <w:color w:val="000000"/>
                <w:kern w:val="0"/>
                <w:sz w:val="16"/>
                <w:szCs w:val="16"/>
              </w:rPr>
              <w:t>8-12</w:t>
            </w:r>
          </w:p>
        </w:tc>
        <w:tc>
          <w:tcPr>
            <w:tcW w:w="1371" w:type="dxa"/>
            <w:tcBorders>
              <w:top w:val="nil"/>
              <w:left w:val="nil"/>
              <w:bottom w:val="single" w:sz="4" w:space="0" w:color="auto"/>
              <w:right w:val="nil"/>
            </w:tcBorders>
            <w:shd w:val="clear" w:color="auto" w:fill="auto"/>
            <w:noWrap/>
            <w:vAlign w:val="center"/>
            <w:hideMark/>
          </w:tcPr>
          <w:p w14:paraId="15CF5441" w14:textId="77777777" w:rsidR="0088621D" w:rsidRPr="00374392" w:rsidRDefault="0088621D" w:rsidP="000E596E">
            <w:pPr>
              <w:widowControl/>
              <w:jc w:val="center"/>
              <w:rPr>
                <w:rFonts w:ascii="Times New Roman" w:eastAsia="等线" w:hAnsi="Times New Roman" w:cs="Times New Roman"/>
                <w:color w:val="000000"/>
                <w:kern w:val="0"/>
                <w:sz w:val="16"/>
                <w:szCs w:val="16"/>
              </w:rPr>
            </w:pPr>
            <w:r w:rsidRPr="00374392">
              <w:rPr>
                <w:rFonts w:ascii="Times New Roman" w:eastAsia="等线" w:hAnsi="Times New Roman" w:cs="Times New Roman"/>
                <w:color w:val="000000"/>
                <w:kern w:val="0"/>
                <w:sz w:val="16"/>
                <w:szCs w:val="16"/>
              </w:rPr>
              <w:t>7</w:t>
            </w:r>
          </w:p>
        </w:tc>
        <w:tc>
          <w:tcPr>
            <w:tcW w:w="850" w:type="dxa"/>
            <w:tcBorders>
              <w:top w:val="nil"/>
              <w:left w:val="nil"/>
              <w:bottom w:val="single" w:sz="4" w:space="0" w:color="auto"/>
              <w:right w:val="nil"/>
            </w:tcBorders>
            <w:shd w:val="clear" w:color="auto" w:fill="auto"/>
            <w:noWrap/>
            <w:vAlign w:val="center"/>
            <w:hideMark/>
          </w:tcPr>
          <w:p w14:paraId="4DE00FEA" w14:textId="77777777" w:rsidR="0088621D" w:rsidRPr="00374392" w:rsidRDefault="0088621D" w:rsidP="000E596E">
            <w:pPr>
              <w:widowControl/>
              <w:jc w:val="center"/>
              <w:rPr>
                <w:rFonts w:ascii="Times New Roman" w:eastAsia="等线" w:hAnsi="Times New Roman" w:cs="Times New Roman"/>
                <w:color w:val="000000"/>
                <w:kern w:val="0"/>
                <w:sz w:val="16"/>
                <w:szCs w:val="16"/>
              </w:rPr>
            </w:pPr>
            <w:r w:rsidRPr="00374392">
              <w:rPr>
                <w:rFonts w:ascii="Times New Roman" w:eastAsia="等线" w:hAnsi="Times New Roman" w:cs="Times New Roman" w:hint="eastAsia"/>
                <w:color w:val="000000"/>
                <w:kern w:val="0"/>
                <w:sz w:val="16"/>
                <w:szCs w:val="16"/>
              </w:rPr>
              <w:t>0</w:t>
            </w:r>
          </w:p>
        </w:tc>
        <w:tc>
          <w:tcPr>
            <w:tcW w:w="1276" w:type="dxa"/>
            <w:tcBorders>
              <w:top w:val="nil"/>
              <w:left w:val="nil"/>
              <w:bottom w:val="single" w:sz="4" w:space="0" w:color="auto"/>
              <w:right w:val="nil"/>
            </w:tcBorders>
            <w:shd w:val="clear" w:color="auto" w:fill="auto"/>
            <w:noWrap/>
            <w:vAlign w:val="center"/>
            <w:hideMark/>
          </w:tcPr>
          <w:p w14:paraId="27CF56BB" w14:textId="77777777" w:rsidR="0088621D" w:rsidRPr="00374392" w:rsidRDefault="0088621D" w:rsidP="000E596E">
            <w:pPr>
              <w:widowControl/>
              <w:jc w:val="center"/>
              <w:rPr>
                <w:rFonts w:ascii="Times New Roman" w:eastAsia="等线" w:hAnsi="Times New Roman" w:cs="Times New Roman"/>
                <w:color w:val="000000"/>
                <w:kern w:val="0"/>
                <w:sz w:val="16"/>
                <w:szCs w:val="16"/>
              </w:rPr>
            </w:pPr>
            <w:r w:rsidRPr="00374392">
              <w:rPr>
                <w:rFonts w:ascii="Times New Roman" w:eastAsia="等线" w:hAnsi="Times New Roman" w:cs="Times New Roman"/>
                <w:color w:val="000000"/>
                <w:kern w:val="0"/>
                <w:sz w:val="16"/>
                <w:szCs w:val="16"/>
              </w:rPr>
              <w:t>Soft tissue</w:t>
            </w:r>
          </w:p>
        </w:tc>
        <w:tc>
          <w:tcPr>
            <w:tcW w:w="1276" w:type="dxa"/>
            <w:tcBorders>
              <w:top w:val="nil"/>
              <w:left w:val="nil"/>
              <w:bottom w:val="single" w:sz="4" w:space="0" w:color="auto"/>
              <w:right w:val="nil"/>
            </w:tcBorders>
            <w:shd w:val="clear" w:color="auto" w:fill="auto"/>
            <w:noWrap/>
            <w:vAlign w:val="center"/>
            <w:hideMark/>
          </w:tcPr>
          <w:p w14:paraId="583F0BCA" w14:textId="77777777" w:rsidR="0088621D" w:rsidRPr="00374392" w:rsidRDefault="0088621D" w:rsidP="000E596E">
            <w:pPr>
              <w:widowControl/>
              <w:jc w:val="center"/>
              <w:rPr>
                <w:rFonts w:ascii="Times New Roman" w:eastAsia="等线" w:hAnsi="Times New Roman" w:cs="Times New Roman"/>
                <w:color w:val="000000"/>
                <w:kern w:val="0"/>
                <w:sz w:val="16"/>
                <w:szCs w:val="16"/>
              </w:rPr>
            </w:pPr>
            <w:r w:rsidRPr="00374392">
              <w:rPr>
                <w:rFonts w:ascii="Times New Roman" w:eastAsia="等线" w:hAnsi="Times New Roman" w:cs="Times New Roman" w:hint="eastAsia"/>
                <w:color w:val="000000"/>
                <w:kern w:val="0"/>
                <w:sz w:val="16"/>
                <w:szCs w:val="16"/>
              </w:rPr>
              <w:t>9</w:t>
            </w:r>
            <w:r w:rsidRPr="00374392">
              <w:rPr>
                <w:rFonts w:ascii="Times New Roman" w:eastAsia="等线" w:hAnsi="Times New Roman" w:cs="Times New Roman"/>
                <w:color w:val="000000"/>
                <w:kern w:val="0"/>
                <w:sz w:val="16"/>
                <w:szCs w:val="16"/>
              </w:rPr>
              <w:t>.73</w:t>
            </w:r>
            <w:r w:rsidRPr="00374392">
              <w:rPr>
                <w:rFonts w:ascii="Times New Roman" w:eastAsia="等线" w:hAnsi="Times New Roman" w:cs="Times New Roman" w:hint="eastAsia"/>
                <w:color w:val="000000"/>
                <w:kern w:val="0"/>
                <w:sz w:val="16"/>
                <w:szCs w:val="16"/>
              </w:rPr>
              <w:t>6</w:t>
            </w:r>
          </w:p>
        </w:tc>
      </w:tr>
      <w:tr w:rsidR="0088621D" w:rsidRPr="004B2B39" w14:paraId="19524FCE" w14:textId="77777777" w:rsidTr="000E596E">
        <w:trPr>
          <w:trHeight w:val="380"/>
        </w:trPr>
        <w:tc>
          <w:tcPr>
            <w:tcW w:w="14034" w:type="dxa"/>
            <w:gridSpan w:val="12"/>
            <w:tcBorders>
              <w:top w:val="single" w:sz="4" w:space="0" w:color="auto"/>
              <w:left w:val="nil"/>
              <w:bottom w:val="nil"/>
              <w:right w:val="nil"/>
            </w:tcBorders>
            <w:shd w:val="clear" w:color="auto" w:fill="auto"/>
            <w:noWrap/>
            <w:vAlign w:val="center"/>
          </w:tcPr>
          <w:p w14:paraId="6B14D593" w14:textId="77777777" w:rsidR="0088621D" w:rsidRPr="004456F2" w:rsidRDefault="0088621D" w:rsidP="000E596E">
            <w:pPr>
              <w:widowControl/>
              <w:jc w:val="left"/>
              <w:rPr>
                <w:rFonts w:ascii="Times New Roman" w:eastAsia="等线" w:hAnsi="Times New Roman" w:cs="Times New Roman"/>
                <w:color w:val="000000"/>
                <w:kern w:val="0"/>
                <w:sz w:val="18"/>
                <w:szCs w:val="18"/>
              </w:rPr>
            </w:pPr>
            <w:r w:rsidRPr="004456F2">
              <w:rPr>
                <w:rFonts w:ascii="Times New Roman" w:hAnsi="Times New Roman" w:cs="Times New Roman"/>
                <w:b/>
                <w:sz w:val="18"/>
                <w:szCs w:val="18"/>
              </w:rPr>
              <w:t>Philips Brilliance-64</w:t>
            </w:r>
          </w:p>
        </w:tc>
      </w:tr>
      <w:tr w:rsidR="0088621D" w:rsidRPr="004B2B39" w14:paraId="32BE3CAB" w14:textId="77777777" w:rsidTr="000E596E">
        <w:trPr>
          <w:trHeight w:val="380"/>
        </w:trPr>
        <w:tc>
          <w:tcPr>
            <w:tcW w:w="1539" w:type="dxa"/>
            <w:tcBorders>
              <w:top w:val="nil"/>
              <w:left w:val="nil"/>
              <w:bottom w:val="nil"/>
              <w:right w:val="nil"/>
            </w:tcBorders>
            <w:shd w:val="clear" w:color="auto" w:fill="auto"/>
            <w:noWrap/>
            <w:vAlign w:val="center"/>
          </w:tcPr>
          <w:p w14:paraId="05CC5ECB" w14:textId="77777777" w:rsidR="0088621D" w:rsidRPr="00374392" w:rsidRDefault="0088621D" w:rsidP="000E596E">
            <w:pPr>
              <w:widowControl/>
              <w:rPr>
                <w:rFonts w:ascii="Times New Roman" w:eastAsia="等线" w:hAnsi="Times New Roman" w:cs="Times New Roman"/>
                <w:color w:val="000000"/>
                <w:kern w:val="0"/>
                <w:sz w:val="16"/>
                <w:szCs w:val="16"/>
              </w:rPr>
            </w:pPr>
            <w:r w:rsidRPr="00374392">
              <w:rPr>
                <w:rFonts w:ascii="Times New Roman" w:eastAsia="等线" w:hAnsi="Times New Roman" w:cs="Times New Roman"/>
                <w:color w:val="000000"/>
                <w:kern w:val="0"/>
                <w:sz w:val="16"/>
                <w:szCs w:val="16"/>
              </w:rPr>
              <w:t>Pre</w:t>
            </w:r>
            <w:r>
              <w:rPr>
                <w:rFonts w:ascii="Times New Roman" w:eastAsia="等线" w:hAnsi="Times New Roman" w:cs="Times New Roman"/>
                <w:color w:val="000000"/>
                <w:kern w:val="0"/>
                <w:sz w:val="16"/>
                <w:szCs w:val="16"/>
              </w:rPr>
              <w:t>-</w:t>
            </w:r>
            <w:r w:rsidRPr="00374392">
              <w:rPr>
                <w:rFonts w:ascii="Times New Roman" w:eastAsia="等线" w:hAnsi="Times New Roman" w:cs="Times New Roman"/>
                <w:color w:val="000000"/>
                <w:kern w:val="0"/>
                <w:sz w:val="16"/>
                <w:szCs w:val="16"/>
              </w:rPr>
              <w:t>contrast phase</w:t>
            </w:r>
          </w:p>
        </w:tc>
        <w:tc>
          <w:tcPr>
            <w:tcW w:w="1280" w:type="dxa"/>
            <w:tcBorders>
              <w:top w:val="nil"/>
              <w:left w:val="nil"/>
              <w:bottom w:val="nil"/>
              <w:right w:val="nil"/>
            </w:tcBorders>
            <w:shd w:val="clear" w:color="auto" w:fill="auto"/>
            <w:noWrap/>
            <w:vAlign w:val="center"/>
          </w:tcPr>
          <w:p w14:paraId="0C5D33C4" w14:textId="77777777" w:rsidR="0088621D" w:rsidRPr="00374392" w:rsidRDefault="0088621D" w:rsidP="000E596E">
            <w:pPr>
              <w:widowControl/>
              <w:jc w:val="center"/>
              <w:rPr>
                <w:rFonts w:ascii="Times New Roman" w:eastAsia="等线" w:hAnsi="Times New Roman" w:cs="Times New Roman"/>
                <w:color w:val="000000"/>
                <w:kern w:val="0"/>
                <w:sz w:val="16"/>
                <w:szCs w:val="16"/>
              </w:rPr>
            </w:pPr>
            <w:r w:rsidRPr="004456F2">
              <w:rPr>
                <w:rFonts w:ascii="Times New Roman" w:eastAsia="等线" w:hAnsi="Times New Roman" w:cs="Times New Roman" w:hint="eastAsia"/>
                <w:color w:val="000000"/>
                <w:kern w:val="0"/>
                <w:sz w:val="16"/>
                <w:szCs w:val="16"/>
              </w:rPr>
              <w:t>6</w:t>
            </w:r>
            <w:r w:rsidRPr="004456F2">
              <w:rPr>
                <w:rFonts w:ascii="Times New Roman" w:eastAsia="等线" w:hAnsi="Times New Roman" w:cs="Times New Roman"/>
                <w:color w:val="000000"/>
                <w:kern w:val="0"/>
                <w:sz w:val="16"/>
                <w:szCs w:val="16"/>
              </w:rPr>
              <w:t>4</w:t>
            </w:r>
          </w:p>
        </w:tc>
        <w:tc>
          <w:tcPr>
            <w:tcW w:w="1187" w:type="dxa"/>
            <w:tcBorders>
              <w:top w:val="nil"/>
              <w:left w:val="nil"/>
              <w:bottom w:val="nil"/>
              <w:right w:val="nil"/>
            </w:tcBorders>
            <w:shd w:val="clear" w:color="auto" w:fill="auto"/>
            <w:noWrap/>
            <w:vAlign w:val="center"/>
          </w:tcPr>
          <w:p w14:paraId="6E97AB82" w14:textId="77777777" w:rsidR="0088621D" w:rsidRPr="00374392" w:rsidRDefault="0088621D" w:rsidP="000E596E">
            <w:pPr>
              <w:widowControl/>
              <w:jc w:val="center"/>
              <w:rPr>
                <w:rFonts w:ascii="Times New Roman" w:eastAsia="等线" w:hAnsi="Times New Roman" w:cs="Times New Roman"/>
                <w:color w:val="000000"/>
                <w:kern w:val="0"/>
                <w:sz w:val="16"/>
                <w:szCs w:val="16"/>
              </w:rPr>
            </w:pPr>
            <w:r w:rsidRPr="004456F2">
              <w:rPr>
                <w:rFonts w:ascii="Times New Roman" w:hAnsi="Times New Roman" w:cs="Times New Roman"/>
                <w:kern w:val="0"/>
                <w:sz w:val="16"/>
                <w:szCs w:val="16"/>
              </w:rPr>
              <w:t>120</w:t>
            </w:r>
          </w:p>
        </w:tc>
        <w:tc>
          <w:tcPr>
            <w:tcW w:w="1201" w:type="dxa"/>
            <w:tcBorders>
              <w:top w:val="nil"/>
              <w:left w:val="nil"/>
              <w:bottom w:val="nil"/>
              <w:right w:val="nil"/>
            </w:tcBorders>
            <w:shd w:val="clear" w:color="auto" w:fill="auto"/>
            <w:noWrap/>
            <w:vAlign w:val="center"/>
          </w:tcPr>
          <w:p w14:paraId="4B9B9B1A" w14:textId="77777777" w:rsidR="0088621D" w:rsidRPr="00374392" w:rsidRDefault="0088621D" w:rsidP="000E596E">
            <w:pPr>
              <w:widowControl/>
              <w:jc w:val="center"/>
              <w:rPr>
                <w:rFonts w:ascii="Times New Roman" w:eastAsia="等线" w:hAnsi="Times New Roman" w:cs="Times New Roman"/>
                <w:color w:val="000000"/>
                <w:kern w:val="0"/>
                <w:sz w:val="16"/>
                <w:szCs w:val="16"/>
              </w:rPr>
            </w:pPr>
            <w:r w:rsidRPr="004456F2">
              <w:rPr>
                <w:rFonts w:ascii="Times New Roman" w:hAnsi="Times New Roman" w:cs="Times New Roman"/>
                <w:kern w:val="0"/>
                <w:sz w:val="16"/>
                <w:szCs w:val="16"/>
              </w:rPr>
              <w:t>260-320</w:t>
            </w:r>
          </w:p>
        </w:tc>
        <w:tc>
          <w:tcPr>
            <w:tcW w:w="873" w:type="dxa"/>
            <w:tcBorders>
              <w:top w:val="nil"/>
              <w:left w:val="nil"/>
              <w:bottom w:val="nil"/>
              <w:right w:val="nil"/>
            </w:tcBorders>
            <w:shd w:val="clear" w:color="auto" w:fill="auto"/>
            <w:noWrap/>
            <w:vAlign w:val="center"/>
          </w:tcPr>
          <w:p w14:paraId="2B9A1E78" w14:textId="77777777" w:rsidR="0088621D" w:rsidRPr="00374392" w:rsidRDefault="0088621D" w:rsidP="000E596E">
            <w:pPr>
              <w:widowControl/>
              <w:jc w:val="center"/>
              <w:rPr>
                <w:rFonts w:ascii="Times New Roman" w:eastAsia="等线" w:hAnsi="Times New Roman" w:cs="Times New Roman"/>
                <w:color w:val="000000"/>
                <w:kern w:val="0"/>
                <w:sz w:val="16"/>
                <w:szCs w:val="16"/>
              </w:rPr>
            </w:pPr>
            <w:r w:rsidRPr="004456F2">
              <w:rPr>
                <w:rFonts w:ascii="Times New Roman" w:hAnsi="Times New Roman" w:cs="Times New Roman" w:hint="eastAsia"/>
                <w:kern w:val="0"/>
                <w:sz w:val="16"/>
                <w:szCs w:val="16"/>
              </w:rPr>
              <w:t>0</w:t>
            </w:r>
            <w:r w:rsidRPr="004456F2">
              <w:rPr>
                <w:rFonts w:ascii="Times New Roman" w:hAnsi="Times New Roman" w:cs="Times New Roman"/>
                <w:kern w:val="0"/>
                <w:sz w:val="16"/>
                <w:szCs w:val="16"/>
              </w:rPr>
              <w:t>.7</w:t>
            </w:r>
          </w:p>
        </w:tc>
        <w:tc>
          <w:tcPr>
            <w:tcW w:w="1413" w:type="dxa"/>
            <w:tcBorders>
              <w:top w:val="nil"/>
              <w:left w:val="nil"/>
              <w:bottom w:val="nil"/>
              <w:right w:val="nil"/>
            </w:tcBorders>
            <w:shd w:val="clear" w:color="auto" w:fill="auto"/>
            <w:noWrap/>
            <w:vAlign w:val="center"/>
          </w:tcPr>
          <w:p w14:paraId="528FBC42" w14:textId="77777777" w:rsidR="0088621D" w:rsidRPr="00374392" w:rsidRDefault="0088621D" w:rsidP="000E596E">
            <w:pPr>
              <w:widowControl/>
              <w:jc w:val="center"/>
              <w:rPr>
                <w:rFonts w:ascii="Times New Roman" w:eastAsia="等线" w:hAnsi="Times New Roman" w:cs="Times New Roman"/>
                <w:color w:val="000000"/>
                <w:kern w:val="0"/>
                <w:sz w:val="16"/>
                <w:szCs w:val="16"/>
              </w:rPr>
            </w:pPr>
            <w:r w:rsidRPr="004456F2">
              <w:rPr>
                <w:rFonts w:ascii="Times New Roman" w:hAnsi="Times New Roman" w:cs="Times New Roman" w:hint="eastAsia"/>
                <w:kern w:val="0"/>
                <w:sz w:val="16"/>
                <w:szCs w:val="16"/>
              </w:rPr>
              <w:t>7</w:t>
            </w:r>
            <w:r w:rsidRPr="004456F2">
              <w:rPr>
                <w:rFonts w:ascii="Times New Roman" w:hAnsi="Times New Roman" w:cs="Times New Roman"/>
                <w:kern w:val="0"/>
                <w:sz w:val="16"/>
                <w:szCs w:val="16"/>
              </w:rPr>
              <w:t>5.0</w:t>
            </w:r>
          </w:p>
        </w:tc>
        <w:tc>
          <w:tcPr>
            <w:tcW w:w="696" w:type="dxa"/>
            <w:tcBorders>
              <w:top w:val="nil"/>
              <w:left w:val="nil"/>
              <w:bottom w:val="nil"/>
              <w:right w:val="nil"/>
            </w:tcBorders>
            <w:shd w:val="clear" w:color="auto" w:fill="auto"/>
            <w:noWrap/>
            <w:vAlign w:val="center"/>
          </w:tcPr>
          <w:p w14:paraId="6F360192" w14:textId="77777777" w:rsidR="0088621D" w:rsidRPr="00374392" w:rsidRDefault="0088621D" w:rsidP="000E596E">
            <w:pPr>
              <w:widowControl/>
              <w:jc w:val="center"/>
              <w:rPr>
                <w:rFonts w:ascii="Times New Roman" w:eastAsia="等线" w:hAnsi="Times New Roman" w:cs="Times New Roman"/>
                <w:color w:val="000000"/>
                <w:kern w:val="0"/>
                <w:sz w:val="16"/>
                <w:szCs w:val="16"/>
              </w:rPr>
            </w:pPr>
            <w:r w:rsidRPr="004456F2">
              <w:rPr>
                <w:rFonts w:ascii="Times New Roman" w:hAnsi="Times New Roman" w:cs="Times New Roman"/>
                <w:kern w:val="0"/>
                <w:sz w:val="16"/>
                <w:szCs w:val="16"/>
              </w:rPr>
              <w:t>0.625</w:t>
            </w:r>
          </w:p>
        </w:tc>
        <w:tc>
          <w:tcPr>
            <w:tcW w:w="1072" w:type="dxa"/>
            <w:tcBorders>
              <w:top w:val="nil"/>
              <w:left w:val="nil"/>
              <w:bottom w:val="nil"/>
              <w:right w:val="nil"/>
            </w:tcBorders>
            <w:shd w:val="clear" w:color="auto" w:fill="auto"/>
            <w:noWrap/>
            <w:vAlign w:val="center"/>
          </w:tcPr>
          <w:p w14:paraId="05E736D4" w14:textId="77777777" w:rsidR="0088621D" w:rsidRPr="00374392" w:rsidRDefault="0088621D" w:rsidP="000E596E">
            <w:pPr>
              <w:widowControl/>
              <w:jc w:val="center"/>
              <w:rPr>
                <w:rFonts w:ascii="Times New Roman" w:eastAsia="等线" w:hAnsi="Times New Roman" w:cs="Times New Roman"/>
                <w:color w:val="000000"/>
                <w:kern w:val="0"/>
                <w:sz w:val="16"/>
                <w:szCs w:val="16"/>
              </w:rPr>
            </w:pPr>
            <w:r w:rsidRPr="004456F2">
              <w:rPr>
                <w:rFonts w:ascii="Times New Roman" w:hAnsi="Times New Roman" w:cs="Times New Roman"/>
                <w:kern w:val="0"/>
                <w:sz w:val="16"/>
                <w:szCs w:val="16"/>
              </w:rPr>
              <w:t>6-8</w:t>
            </w:r>
          </w:p>
        </w:tc>
        <w:tc>
          <w:tcPr>
            <w:tcW w:w="1371" w:type="dxa"/>
            <w:tcBorders>
              <w:top w:val="nil"/>
              <w:left w:val="nil"/>
              <w:bottom w:val="nil"/>
              <w:right w:val="nil"/>
            </w:tcBorders>
            <w:shd w:val="clear" w:color="auto" w:fill="auto"/>
            <w:noWrap/>
            <w:vAlign w:val="center"/>
          </w:tcPr>
          <w:p w14:paraId="122F0F00" w14:textId="77777777" w:rsidR="0088621D" w:rsidRPr="00374392" w:rsidRDefault="0088621D" w:rsidP="000E596E">
            <w:pPr>
              <w:widowControl/>
              <w:jc w:val="center"/>
              <w:rPr>
                <w:rFonts w:ascii="Times New Roman" w:eastAsia="等线" w:hAnsi="Times New Roman" w:cs="Times New Roman"/>
                <w:color w:val="000000"/>
                <w:kern w:val="0"/>
                <w:sz w:val="16"/>
                <w:szCs w:val="16"/>
              </w:rPr>
            </w:pPr>
            <w:r w:rsidRPr="004456F2">
              <w:rPr>
                <w:rFonts w:ascii="Times New Roman" w:hAnsi="Times New Roman" w:cs="Times New Roman" w:hint="eastAsia"/>
                <w:kern w:val="0"/>
                <w:sz w:val="16"/>
                <w:szCs w:val="16"/>
              </w:rPr>
              <w:t>5</w:t>
            </w:r>
          </w:p>
        </w:tc>
        <w:tc>
          <w:tcPr>
            <w:tcW w:w="850" w:type="dxa"/>
            <w:tcBorders>
              <w:top w:val="nil"/>
              <w:left w:val="nil"/>
              <w:bottom w:val="nil"/>
              <w:right w:val="nil"/>
            </w:tcBorders>
            <w:shd w:val="clear" w:color="auto" w:fill="auto"/>
            <w:noWrap/>
            <w:vAlign w:val="center"/>
          </w:tcPr>
          <w:p w14:paraId="325F3E61" w14:textId="77777777" w:rsidR="0088621D" w:rsidRPr="00374392" w:rsidRDefault="0088621D" w:rsidP="000E596E">
            <w:pPr>
              <w:widowControl/>
              <w:jc w:val="center"/>
              <w:rPr>
                <w:rFonts w:ascii="Times New Roman" w:eastAsia="等线" w:hAnsi="Times New Roman" w:cs="Times New Roman"/>
                <w:color w:val="000000"/>
                <w:kern w:val="0"/>
                <w:sz w:val="16"/>
                <w:szCs w:val="16"/>
              </w:rPr>
            </w:pPr>
            <w:r w:rsidRPr="004456F2">
              <w:rPr>
                <w:rFonts w:asciiTheme="minorEastAsia" w:hAnsiTheme="minorEastAsia" w:cs="Times New Roman" w:hint="eastAsia"/>
                <w:kern w:val="0"/>
                <w:sz w:val="16"/>
                <w:szCs w:val="16"/>
              </w:rPr>
              <w:t>0</w:t>
            </w:r>
          </w:p>
        </w:tc>
        <w:tc>
          <w:tcPr>
            <w:tcW w:w="1276" w:type="dxa"/>
            <w:tcBorders>
              <w:top w:val="nil"/>
              <w:left w:val="nil"/>
              <w:bottom w:val="nil"/>
              <w:right w:val="nil"/>
            </w:tcBorders>
            <w:shd w:val="clear" w:color="auto" w:fill="auto"/>
            <w:noWrap/>
            <w:vAlign w:val="center"/>
          </w:tcPr>
          <w:p w14:paraId="0AE8DEBE" w14:textId="77777777" w:rsidR="0088621D" w:rsidRPr="00374392" w:rsidRDefault="0088621D" w:rsidP="000E596E">
            <w:pPr>
              <w:widowControl/>
              <w:jc w:val="center"/>
              <w:rPr>
                <w:rFonts w:ascii="Times New Roman" w:eastAsia="等线" w:hAnsi="Times New Roman" w:cs="Times New Roman"/>
                <w:color w:val="000000"/>
                <w:kern w:val="0"/>
                <w:sz w:val="16"/>
                <w:szCs w:val="16"/>
              </w:rPr>
            </w:pPr>
            <w:r w:rsidRPr="004456F2">
              <w:rPr>
                <w:rFonts w:ascii="Times New Roman" w:eastAsia="等线" w:hAnsi="Times New Roman" w:cs="Times New Roman"/>
                <w:color w:val="000000"/>
                <w:kern w:val="0"/>
                <w:sz w:val="16"/>
                <w:szCs w:val="16"/>
              </w:rPr>
              <w:t>Soft tissue</w:t>
            </w:r>
          </w:p>
        </w:tc>
        <w:tc>
          <w:tcPr>
            <w:tcW w:w="1276" w:type="dxa"/>
            <w:tcBorders>
              <w:top w:val="nil"/>
              <w:left w:val="nil"/>
              <w:bottom w:val="nil"/>
              <w:right w:val="nil"/>
            </w:tcBorders>
            <w:shd w:val="clear" w:color="auto" w:fill="auto"/>
            <w:noWrap/>
            <w:vAlign w:val="center"/>
          </w:tcPr>
          <w:p w14:paraId="22B5C7C9" w14:textId="77777777" w:rsidR="0088621D" w:rsidRPr="00374392" w:rsidRDefault="0088621D" w:rsidP="000E596E">
            <w:pPr>
              <w:widowControl/>
              <w:jc w:val="center"/>
              <w:rPr>
                <w:rFonts w:ascii="Times New Roman" w:eastAsia="等线" w:hAnsi="Times New Roman" w:cs="Times New Roman"/>
                <w:color w:val="000000"/>
                <w:kern w:val="0"/>
                <w:sz w:val="16"/>
                <w:szCs w:val="16"/>
              </w:rPr>
            </w:pPr>
            <w:r w:rsidRPr="004456F2">
              <w:rPr>
                <w:rFonts w:ascii="Times New Roman" w:eastAsia="等线" w:hAnsi="Times New Roman" w:cs="Times New Roman"/>
                <w:color w:val="000000"/>
                <w:kern w:val="0"/>
                <w:sz w:val="16"/>
                <w:szCs w:val="16"/>
              </w:rPr>
              <w:t>13.3</w:t>
            </w:r>
          </w:p>
        </w:tc>
      </w:tr>
      <w:tr w:rsidR="0088621D" w:rsidRPr="004B2B39" w14:paraId="33B756E9" w14:textId="77777777" w:rsidTr="000E596E">
        <w:trPr>
          <w:trHeight w:val="380"/>
        </w:trPr>
        <w:tc>
          <w:tcPr>
            <w:tcW w:w="1539" w:type="dxa"/>
            <w:tcBorders>
              <w:top w:val="nil"/>
              <w:left w:val="nil"/>
              <w:bottom w:val="single" w:sz="4" w:space="0" w:color="auto"/>
              <w:right w:val="nil"/>
            </w:tcBorders>
            <w:shd w:val="clear" w:color="auto" w:fill="auto"/>
            <w:noWrap/>
            <w:vAlign w:val="center"/>
          </w:tcPr>
          <w:p w14:paraId="472A2D02" w14:textId="77777777" w:rsidR="0088621D" w:rsidRPr="00374392" w:rsidRDefault="0088621D" w:rsidP="000E596E">
            <w:pPr>
              <w:widowControl/>
              <w:rPr>
                <w:rFonts w:ascii="Times New Roman" w:eastAsia="等线" w:hAnsi="Times New Roman" w:cs="Times New Roman"/>
                <w:color w:val="000000"/>
                <w:kern w:val="0"/>
                <w:sz w:val="16"/>
                <w:szCs w:val="16"/>
              </w:rPr>
            </w:pPr>
            <w:r w:rsidRPr="00374392">
              <w:rPr>
                <w:rFonts w:ascii="Times New Roman" w:eastAsia="等线" w:hAnsi="Times New Roman" w:cs="Times New Roman"/>
                <w:color w:val="000000"/>
                <w:kern w:val="0"/>
                <w:sz w:val="16"/>
                <w:szCs w:val="16"/>
              </w:rPr>
              <w:t>Post</w:t>
            </w:r>
            <w:r>
              <w:rPr>
                <w:rFonts w:ascii="Times New Roman" w:eastAsia="等线" w:hAnsi="Times New Roman" w:cs="Times New Roman"/>
                <w:color w:val="000000"/>
                <w:kern w:val="0"/>
                <w:sz w:val="16"/>
                <w:szCs w:val="16"/>
              </w:rPr>
              <w:t>-</w:t>
            </w:r>
            <w:r w:rsidRPr="00374392">
              <w:rPr>
                <w:rFonts w:ascii="Times New Roman" w:eastAsia="等线" w:hAnsi="Times New Roman" w:cs="Times New Roman"/>
                <w:color w:val="000000"/>
                <w:kern w:val="0"/>
                <w:sz w:val="16"/>
                <w:szCs w:val="16"/>
              </w:rPr>
              <w:t>contrast phases</w:t>
            </w:r>
          </w:p>
        </w:tc>
        <w:tc>
          <w:tcPr>
            <w:tcW w:w="1280" w:type="dxa"/>
            <w:tcBorders>
              <w:top w:val="nil"/>
              <w:left w:val="nil"/>
              <w:bottom w:val="single" w:sz="4" w:space="0" w:color="auto"/>
              <w:right w:val="nil"/>
            </w:tcBorders>
            <w:shd w:val="clear" w:color="auto" w:fill="auto"/>
            <w:noWrap/>
            <w:vAlign w:val="center"/>
          </w:tcPr>
          <w:p w14:paraId="380D8B1B" w14:textId="77777777" w:rsidR="0088621D" w:rsidRPr="00374392" w:rsidRDefault="0088621D" w:rsidP="000E596E">
            <w:pPr>
              <w:widowControl/>
              <w:jc w:val="center"/>
              <w:rPr>
                <w:rFonts w:ascii="Times New Roman" w:eastAsia="等线" w:hAnsi="Times New Roman" w:cs="Times New Roman"/>
                <w:color w:val="000000"/>
                <w:kern w:val="0"/>
                <w:sz w:val="16"/>
                <w:szCs w:val="16"/>
              </w:rPr>
            </w:pPr>
            <w:r w:rsidRPr="004456F2">
              <w:rPr>
                <w:rFonts w:ascii="Times New Roman" w:eastAsia="等线" w:hAnsi="Times New Roman" w:cs="Times New Roman" w:hint="eastAsia"/>
                <w:color w:val="000000"/>
                <w:kern w:val="0"/>
                <w:sz w:val="16"/>
                <w:szCs w:val="16"/>
              </w:rPr>
              <w:t>6</w:t>
            </w:r>
            <w:r w:rsidRPr="004456F2">
              <w:rPr>
                <w:rFonts w:ascii="Times New Roman" w:eastAsia="等线" w:hAnsi="Times New Roman" w:cs="Times New Roman"/>
                <w:color w:val="000000"/>
                <w:kern w:val="0"/>
                <w:sz w:val="16"/>
                <w:szCs w:val="16"/>
              </w:rPr>
              <w:t>4</w:t>
            </w:r>
          </w:p>
        </w:tc>
        <w:tc>
          <w:tcPr>
            <w:tcW w:w="1187" w:type="dxa"/>
            <w:tcBorders>
              <w:top w:val="nil"/>
              <w:left w:val="nil"/>
              <w:bottom w:val="single" w:sz="4" w:space="0" w:color="auto"/>
              <w:right w:val="nil"/>
            </w:tcBorders>
            <w:shd w:val="clear" w:color="auto" w:fill="auto"/>
            <w:noWrap/>
            <w:vAlign w:val="center"/>
          </w:tcPr>
          <w:p w14:paraId="7A9E5B6E" w14:textId="77777777" w:rsidR="0088621D" w:rsidRPr="00374392" w:rsidRDefault="0088621D" w:rsidP="000E596E">
            <w:pPr>
              <w:widowControl/>
              <w:jc w:val="center"/>
              <w:rPr>
                <w:rFonts w:ascii="Times New Roman" w:eastAsia="等线" w:hAnsi="Times New Roman" w:cs="Times New Roman"/>
                <w:color w:val="000000"/>
                <w:kern w:val="0"/>
                <w:sz w:val="16"/>
                <w:szCs w:val="16"/>
              </w:rPr>
            </w:pPr>
            <w:r w:rsidRPr="004456F2">
              <w:rPr>
                <w:rFonts w:ascii="Times New Roman" w:eastAsia="等线" w:hAnsi="Times New Roman" w:cs="Times New Roman" w:hint="eastAsia"/>
                <w:color w:val="000000"/>
                <w:kern w:val="0"/>
                <w:sz w:val="16"/>
                <w:szCs w:val="16"/>
              </w:rPr>
              <w:t>120</w:t>
            </w:r>
          </w:p>
        </w:tc>
        <w:tc>
          <w:tcPr>
            <w:tcW w:w="1201" w:type="dxa"/>
            <w:tcBorders>
              <w:top w:val="nil"/>
              <w:left w:val="nil"/>
              <w:bottom w:val="single" w:sz="4" w:space="0" w:color="auto"/>
              <w:right w:val="nil"/>
            </w:tcBorders>
            <w:shd w:val="clear" w:color="auto" w:fill="auto"/>
            <w:noWrap/>
            <w:vAlign w:val="center"/>
          </w:tcPr>
          <w:p w14:paraId="282675E3" w14:textId="77777777" w:rsidR="0088621D" w:rsidRPr="00374392" w:rsidRDefault="0088621D" w:rsidP="000E596E">
            <w:pPr>
              <w:widowControl/>
              <w:jc w:val="center"/>
              <w:rPr>
                <w:rFonts w:ascii="Times New Roman" w:eastAsia="等线" w:hAnsi="Times New Roman" w:cs="Times New Roman"/>
                <w:color w:val="000000"/>
                <w:kern w:val="0"/>
                <w:sz w:val="16"/>
                <w:szCs w:val="16"/>
              </w:rPr>
            </w:pPr>
            <w:r w:rsidRPr="004456F2">
              <w:rPr>
                <w:rFonts w:ascii="Times New Roman" w:eastAsia="等线" w:hAnsi="Times New Roman" w:cs="Times New Roman"/>
                <w:color w:val="000000"/>
                <w:kern w:val="0"/>
                <w:sz w:val="16"/>
                <w:szCs w:val="16"/>
              </w:rPr>
              <w:t>260-320</w:t>
            </w:r>
          </w:p>
        </w:tc>
        <w:tc>
          <w:tcPr>
            <w:tcW w:w="873" w:type="dxa"/>
            <w:tcBorders>
              <w:top w:val="nil"/>
              <w:left w:val="nil"/>
              <w:bottom w:val="single" w:sz="4" w:space="0" w:color="auto"/>
              <w:right w:val="nil"/>
            </w:tcBorders>
            <w:shd w:val="clear" w:color="auto" w:fill="auto"/>
            <w:noWrap/>
            <w:vAlign w:val="center"/>
          </w:tcPr>
          <w:p w14:paraId="668540BB" w14:textId="77777777" w:rsidR="0088621D" w:rsidRPr="00374392" w:rsidRDefault="0088621D" w:rsidP="000E596E">
            <w:pPr>
              <w:widowControl/>
              <w:jc w:val="center"/>
              <w:rPr>
                <w:rFonts w:ascii="Times New Roman" w:eastAsia="等线" w:hAnsi="Times New Roman" w:cs="Times New Roman"/>
                <w:color w:val="000000"/>
                <w:kern w:val="0"/>
                <w:sz w:val="16"/>
                <w:szCs w:val="16"/>
              </w:rPr>
            </w:pPr>
            <w:r w:rsidRPr="004456F2">
              <w:rPr>
                <w:rFonts w:ascii="Times New Roman" w:eastAsia="等线" w:hAnsi="Times New Roman" w:cs="Times New Roman" w:hint="eastAsia"/>
                <w:color w:val="000000"/>
                <w:kern w:val="0"/>
                <w:sz w:val="16"/>
                <w:szCs w:val="16"/>
              </w:rPr>
              <w:t>0</w:t>
            </w:r>
            <w:r w:rsidRPr="004456F2">
              <w:rPr>
                <w:rFonts w:ascii="Times New Roman" w:eastAsia="等线" w:hAnsi="Times New Roman" w:cs="Times New Roman"/>
                <w:color w:val="000000"/>
                <w:kern w:val="0"/>
                <w:sz w:val="16"/>
                <w:szCs w:val="16"/>
              </w:rPr>
              <w:t>.7</w:t>
            </w:r>
          </w:p>
        </w:tc>
        <w:tc>
          <w:tcPr>
            <w:tcW w:w="1413" w:type="dxa"/>
            <w:tcBorders>
              <w:top w:val="nil"/>
              <w:left w:val="nil"/>
              <w:bottom w:val="single" w:sz="4" w:space="0" w:color="auto"/>
              <w:right w:val="nil"/>
            </w:tcBorders>
            <w:shd w:val="clear" w:color="auto" w:fill="auto"/>
            <w:noWrap/>
            <w:vAlign w:val="center"/>
          </w:tcPr>
          <w:p w14:paraId="211139C6" w14:textId="77777777" w:rsidR="0088621D" w:rsidRPr="00374392" w:rsidRDefault="0088621D" w:rsidP="000E596E">
            <w:pPr>
              <w:widowControl/>
              <w:jc w:val="center"/>
              <w:rPr>
                <w:rFonts w:ascii="Times New Roman" w:eastAsia="等线" w:hAnsi="Times New Roman" w:cs="Times New Roman"/>
                <w:color w:val="000000"/>
                <w:kern w:val="0"/>
                <w:sz w:val="16"/>
                <w:szCs w:val="16"/>
              </w:rPr>
            </w:pPr>
            <w:r w:rsidRPr="004456F2">
              <w:rPr>
                <w:rFonts w:ascii="Times New Roman" w:eastAsia="等线" w:hAnsi="Times New Roman" w:cs="Times New Roman" w:hint="eastAsia"/>
                <w:color w:val="000000"/>
                <w:kern w:val="0"/>
                <w:sz w:val="16"/>
                <w:szCs w:val="16"/>
              </w:rPr>
              <w:t>7</w:t>
            </w:r>
            <w:r w:rsidRPr="004456F2">
              <w:rPr>
                <w:rFonts w:ascii="Times New Roman" w:eastAsia="等线" w:hAnsi="Times New Roman" w:cs="Times New Roman"/>
                <w:color w:val="000000"/>
                <w:kern w:val="0"/>
                <w:sz w:val="16"/>
                <w:szCs w:val="16"/>
              </w:rPr>
              <w:t>5.0</w:t>
            </w:r>
          </w:p>
        </w:tc>
        <w:tc>
          <w:tcPr>
            <w:tcW w:w="696" w:type="dxa"/>
            <w:tcBorders>
              <w:top w:val="nil"/>
              <w:left w:val="nil"/>
              <w:bottom w:val="single" w:sz="4" w:space="0" w:color="auto"/>
              <w:right w:val="nil"/>
            </w:tcBorders>
            <w:shd w:val="clear" w:color="auto" w:fill="auto"/>
            <w:noWrap/>
            <w:vAlign w:val="center"/>
          </w:tcPr>
          <w:p w14:paraId="2CE233BA" w14:textId="77777777" w:rsidR="0088621D" w:rsidRPr="00374392" w:rsidRDefault="0088621D" w:rsidP="000E596E">
            <w:pPr>
              <w:widowControl/>
              <w:jc w:val="center"/>
              <w:rPr>
                <w:rFonts w:ascii="Times New Roman" w:eastAsia="等线" w:hAnsi="Times New Roman" w:cs="Times New Roman"/>
                <w:color w:val="000000"/>
                <w:kern w:val="0"/>
                <w:sz w:val="16"/>
                <w:szCs w:val="16"/>
              </w:rPr>
            </w:pPr>
            <w:r w:rsidRPr="004456F2">
              <w:rPr>
                <w:rFonts w:ascii="Times New Roman" w:eastAsia="等线" w:hAnsi="Times New Roman" w:cs="Times New Roman" w:hint="eastAsia"/>
                <w:color w:val="000000"/>
                <w:kern w:val="0"/>
                <w:sz w:val="16"/>
                <w:szCs w:val="16"/>
              </w:rPr>
              <w:t>0.</w:t>
            </w:r>
            <w:r w:rsidRPr="004456F2">
              <w:rPr>
                <w:rFonts w:ascii="Times New Roman" w:eastAsia="等线" w:hAnsi="Times New Roman" w:cs="Times New Roman"/>
                <w:color w:val="000000"/>
                <w:kern w:val="0"/>
                <w:sz w:val="16"/>
                <w:szCs w:val="16"/>
              </w:rPr>
              <w:t>625</w:t>
            </w:r>
          </w:p>
        </w:tc>
        <w:tc>
          <w:tcPr>
            <w:tcW w:w="1072" w:type="dxa"/>
            <w:tcBorders>
              <w:top w:val="nil"/>
              <w:left w:val="nil"/>
              <w:bottom w:val="single" w:sz="4" w:space="0" w:color="auto"/>
              <w:right w:val="nil"/>
            </w:tcBorders>
            <w:shd w:val="clear" w:color="auto" w:fill="auto"/>
            <w:noWrap/>
            <w:vAlign w:val="center"/>
          </w:tcPr>
          <w:p w14:paraId="7CE73564" w14:textId="77777777" w:rsidR="0088621D" w:rsidRPr="00374392" w:rsidRDefault="0088621D" w:rsidP="000E596E">
            <w:pPr>
              <w:widowControl/>
              <w:jc w:val="center"/>
              <w:rPr>
                <w:rFonts w:ascii="Times New Roman" w:eastAsia="等线" w:hAnsi="Times New Roman" w:cs="Times New Roman"/>
                <w:color w:val="000000"/>
                <w:kern w:val="0"/>
                <w:sz w:val="16"/>
                <w:szCs w:val="16"/>
              </w:rPr>
            </w:pPr>
            <w:r w:rsidRPr="004456F2">
              <w:rPr>
                <w:rFonts w:ascii="Times New Roman" w:eastAsia="等线" w:hAnsi="Times New Roman" w:cs="Times New Roman" w:hint="eastAsia"/>
                <w:color w:val="000000"/>
                <w:kern w:val="0"/>
                <w:sz w:val="16"/>
                <w:szCs w:val="16"/>
              </w:rPr>
              <w:t>6</w:t>
            </w:r>
            <w:r w:rsidRPr="004456F2">
              <w:rPr>
                <w:rFonts w:ascii="Times New Roman" w:eastAsia="等线" w:hAnsi="Times New Roman" w:cs="Times New Roman"/>
                <w:color w:val="000000"/>
                <w:kern w:val="0"/>
                <w:sz w:val="16"/>
                <w:szCs w:val="16"/>
              </w:rPr>
              <w:t>-8</w:t>
            </w:r>
          </w:p>
        </w:tc>
        <w:tc>
          <w:tcPr>
            <w:tcW w:w="1371" w:type="dxa"/>
            <w:tcBorders>
              <w:top w:val="nil"/>
              <w:left w:val="nil"/>
              <w:bottom w:val="single" w:sz="4" w:space="0" w:color="auto"/>
              <w:right w:val="nil"/>
            </w:tcBorders>
            <w:shd w:val="clear" w:color="auto" w:fill="auto"/>
            <w:noWrap/>
            <w:vAlign w:val="center"/>
          </w:tcPr>
          <w:p w14:paraId="4CF840D4" w14:textId="77777777" w:rsidR="0088621D" w:rsidRPr="00374392" w:rsidRDefault="0088621D" w:rsidP="000E596E">
            <w:pPr>
              <w:widowControl/>
              <w:jc w:val="center"/>
              <w:rPr>
                <w:rFonts w:ascii="Times New Roman" w:eastAsia="等线" w:hAnsi="Times New Roman" w:cs="Times New Roman"/>
                <w:color w:val="000000"/>
                <w:kern w:val="0"/>
                <w:sz w:val="16"/>
                <w:szCs w:val="16"/>
              </w:rPr>
            </w:pPr>
            <w:r w:rsidRPr="004456F2">
              <w:rPr>
                <w:rFonts w:ascii="Times New Roman" w:eastAsia="等线" w:hAnsi="Times New Roman" w:cs="Times New Roman" w:hint="eastAsia"/>
                <w:color w:val="000000"/>
                <w:kern w:val="0"/>
                <w:sz w:val="16"/>
                <w:szCs w:val="16"/>
              </w:rPr>
              <w:t>5</w:t>
            </w:r>
          </w:p>
        </w:tc>
        <w:tc>
          <w:tcPr>
            <w:tcW w:w="850" w:type="dxa"/>
            <w:tcBorders>
              <w:top w:val="nil"/>
              <w:left w:val="nil"/>
              <w:bottom w:val="single" w:sz="4" w:space="0" w:color="auto"/>
              <w:right w:val="nil"/>
            </w:tcBorders>
            <w:shd w:val="clear" w:color="auto" w:fill="auto"/>
            <w:noWrap/>
            <w:vAlign w:val="center"/>
          </w:tcPr>
          <w:p w14:paraId="6ADBD676" w14:textId="77777777" w:rsidR="0088621D" w:rsidRPr="00374392" w:rsidRDefault="0088621D" w:rsidP="000E596E">
            <w:pPr>
              <w:widowControl/>
              <w:jc w:val="center"/>
              <w:rPr>
                <w:rFonts w:ascii="Times New Roman" w:eastAsia="等线" w:hAnsi="Times New Roman" w:cs="Times New Roman"/>
                <w:color w:val="000000"/>
                <w:kern w:val="0"/>
                <w:sz w:val="16"/>
                <w:szCs w:val="16"/>
              </w:rPr>
            </w:pPr>
            <w:r w:rsidRPr="004456F2">
              <w:rPr>
                <w:rFonts w:ascii="Times New Roman" w:eastAsia="等线" w:hAnsi="Times New Roman" w:cs="Times New Roman" w:hint="eastAsia"/>
                <w:color w:val="000000"/>
                <w:kern w:val="0"/>
                <w:sz w:val="16"/>
                <w:szCs w:val="16"/>
              </w:rPr>
              <w:t>0</w:t>
            </w:r>
          </w:p>
        </w:tc>
        <w:tc>
          <w:tcPr>
            <w:tcW w:w="1276" w:type="dxa"/>
            <w:tcBorders>
              <w:top w:val="nil"/>
              <w:left w:val="nil"/>
              <w:bottom w:val="single" w:sz="4" w:space="0" w:color="auto"/>
              <w:right w:val="nil"/>
            </w:tcBorders>
            <w:shd w:val="clear" w:color="auto" w:fill="auto"/>
            <w:noWrap/>
            <w:vAlign w:val="center"/>
          </w:tcPr>
          <w:p w14:paraId="0EBF57B8" w14:textId="77777777" w:rsidR="0088621D" w:rsidRPr="00374392" w:rsidRDefault="0088621D" w:rsidP="000E596E">
            <w:pPr>
              <w:widowControl/>
              <w:jc w:val="center"/>
              <w:rPr>
                <w:rFonts w:ascii="Times New Roman" w:eastAsia="等线" w:hAnsi="Times New Roman" w:cs="Times New Roman"/>
                <w:color w:val="000000"/>
                <w:kern w:val="0"/>
                <w:sz w:val="16"/>
                <w:szCs w:val="16"/>
              </w:rPr>
            </w:pPr>
            <w:r w:rsidRPr="004456F2">
              <w:rPr>
                <w:rFonts w:ascii="Times New Roman" w:eastAsia="等线" w:hAnsi="Times New Roman" w:cs="Times New Roman"/>
                <w:color w:val="000000"/>
                <w:kern w:val="0"/>
                <w:sz w:val="16"/>
                <w:szCs w:val="16"/>
              </w:rPr>
              <w:t>Soft tissue</w:t>
            </w:r>
          </w:p>
        </w:tc>
        <w:tc>
          <w:tcPr>
            <w:tcW w:w="1276" w:type="dxa"/>
            <w:tcBorders>
              <w:top w:val="nil"/>
              <w:left w:val="nil"/>
              <w:bottom w:val="single" w:sz="4" w:space="0" w:color="auto"/>
              <w:right w:val="nil"/>
            </w:tcBorders>
            <w:shd w:val="clear" w:color="auto" w:fill="auto"/>
            <w:noWrap/>
            <w:vAlign w:val="center"/>
          </w:tcPr>
          <w:p w14:paraId="5D94E238" w14:textId="77777777" w:rsidR="0088621D" w:rsidRPr="00374392" w:rsidRDefault="0088621D" w:rsidP="000E596E">
            <w:pPr>
              <w:widowControl/>
              <w:jc w:val="center"/>
              <w:rPr>
                <w:rFonts w:ascii="Times New Roman" w:eastAsia="等线" w:hAnsi="Times New Roman" w:cs="Times New Roman"/>
                <w:color w:val="000000"/>
                <w:kern w:val="0"/>
                <w:sz w:val="16"/>
                <w:szCs w:val="16"/>
              </w:rPr>
            </w:pPr>
            <w:r w:rsidRPr="004456F2">
              <w:rPr>
                <w:rFonts w:ascii="Times New Roman" w:eastAsia="等线" w:hAnsi="Times New Roman" w:cs="Times New Roman" w:hint="eastAsia"/>
                <w:color w:val="000000"/>
                <w:kern w:val="0"/>
                <w:sz w:val="16"/>
                <w:szCs w:val="16"/>
              </w:rPr>
              <w:t>1</w:t>
            </w:r>
            <w:r w:rsidRPr="004456F2">
              <w:rPr>
                <w:rFonts w:ascii="Times New Roman" w:eastAsia="等线" w:hAnsi="Times New Roman" w:cs="Times New Roman"/>
                <w:color w:val="000000"/>
                <w:kern w:val="0"/>
                <w:sz w:val="16"/>
                <w:szCs w:val="16"/>
              </w:rPr>
              <w:t>3.3</w:t>
            </w:r>
          </w:p>
        </w:tc>
      </w:tr>
      <w:tr w:rsidR="0088621D" w:rsidRPr="004B2B39" w14:paraId="304774A3" w14:textId="77777777" w:rsidTr="000E596E">
        <w:trPr>
          <w:trHeight w:val="380"/>
        </w:trPr>
        <w:tc>
          <w:tcPr>
            <w:tcW w:w="14034" w:type="dxa"/>
            <w:gridSpan w:val="12"/>
            <w:tcBorders>
              <w:top w:val="single" w:sz="4" w:space="0" w:color="auto"/>
              <w:left w:val="nil"/>
              <w:bottom w:val="nil"/>
              <w:right w:val="nil"/>
            </w:tcBorders>
            <w:shd w:val="clear" w:color="auto" w:fill="auto"/>
            <w:noWrap/>
            <w:vAlign w:val="center"/>
          </w:tcPr>
          <w:p w14:paraId="1B8DF6F2" w14:textId="77777777" w:rsidR="0088621D" w:rsidRPr="003D55E6" w:rsidRDefault="0088621D" w:rsidP="000E596E">
            <w:pPr>
              <w:widowControl/>
              <w:jc w:val="left"/>
              <w:rPr>
                <w:rFonts w:ascii="Times New Roman" w:eastAsia="等线" w:hAnsi="Times New Roman" w:cs="Times New Roman"/>
                <w:color w:val="000000"/>
                <w:kern w:val="0"/>
                <w:sz w:val="18"/>
                <w:szCs w:val="18"/>
              </w:rPr>
            </w:pPr>
            <w:r w:rsidRPr="003D55E6">
              <w:rPr>
                <w:rFonts w:ascii="Times New Roman" w:hAnsi="Times New Roman" w:cs="Times New Roman"/>
                <w:b/>
                <w:sz w:val="18"/>
                <w:szCs w:val="18"/>
              </w:rPr>
              <w:t>OMATOM Definition CT</w:t>
            </w:r>
          </w:p>
        </w:tc>
      </w:tr>
      <w:tr w:rsidR="0088621D" w:rsidRPr="004B2B39" w14:paraId="06BE75E1" w14:textId="77777777" w:rsidTr="000E596E">
        <w:trPr>
          <w:trHeight w:val="380"/>
        </w:trPr>
        <w:tc>
          <w:tcPr>
            <w:tcW w:w="1539" w:type="dxa"/>
            <w:tcBorders>
              <w:top w:val="nil"/>
              <w:left w:val="nil"/>
              <w:bottom w:val="nil"/>
              <w:right w:val="nil"/>
            </w:tcBorders>
            <w:shd w:val="clear" w:color="auto" w:fill="auto"/>
            <w:noWrap/>
            <w:vAlign w:val="center"/>
          </w:tcPr>
          <w:p w14:paraId="40525912" w14:textId="77777777" w:rsidR="0088621D" w:rsidRPr="00374392" w:rsidRDefault="0088621D" w:rsidP="000E596E">
            <w:pPr>
              <w:widowControl/>
              <w:rPr>
                <w:rFonts w:ascii="Times New Roman" w:eastAsia="等线" w:hAnsi="Times New Roman" w:cs="Times New Roman"/>
                <w:color w:val="000000"/>
                <w:kern w:val="0"/>
                <w:sz w:val="16"/>
                <w:szCs w:val="16"/>
              </w:rPr>
            </w:pPr>
            <w:r w:rsidRPr="00374392">
              <w:rPr>
                <w:rFonts w:ascii="Times New Roman" w:eastAsia="等线" w:hAnsi="Times New Roman" w:cs="Times New Roman"/>
                <w:color w:val="000000"/>
                <w:kern w:val="0"/>
                <w:sz w:val="16"/>
                <w:szCs w:val="16"/>
              </w:rPr>
              <w:t>Pre</w:t>
            </w:r>
            <w:r>
              <w:rPr>
                <w:rFonts w:ascii="Times New Roman" w:eastAsia="等线" w:hAnsi="Times New Roman" w:cs="Times New Roman"/>
                <w:color w:val="000000"/>
                <w:kern w:val="0"/>
                <w:sz w:val="16"/>
                <w:szCs w:val="16"/>
              </w:rPr>
              <w:t>-</w:t>
            </w:r>
            <w:r w:rsidRPr="00374392">
              <w:rPr>
                <w:rFonts w:ascii="Times New Roman" w:eastAsia="等线" w:hAnsi="Times New Roman" w:cs="Times New Roman"/>
                <w:color w:val="000000"/>
                <w:kern w:val="0"/>
                <w:sz w:val="16"/>
                <w:szCs w:val="16"/>
              </w:rPr>
              <w:t>contrast phase</w:t>
            </w:r>
          </w:p>
        </w:tc>
        <w:tc>
          <w:tcPr>
            <w:tcW w:w="1280" w:type="dxa"/>
            <w:tcBorders>
              <w:top w:val="nil"/>
              <w:left w:val="nil"/>
              <w:bottom w:val="nil"/>
              <w:right w:val="nil"/>
            </w:tcBorders>
            <w:shd w:val="clear" w:color="auto" w:fill="auto"/>
            <w:noWrap/>
            <w:vAlign w:val="center"/>
          </w:tcPr>
          <w:p w14:paraId="322FE8CC"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3D55E6">
              <w:rPr>
                <w:rFonts w:ascii="Times New Roman" w:eastAsia="等线" w:hAnsi="Times New Roman" w:cs="Times New Roman" w:hint="eastAsia"/>
                <w:color w:val="000000"/>
                <w:kern w:val="0"/>
                <w:sz w:val="16"/>
                <w:szCs w:val="16"/>
              </w:rPr>
              <w:t>6</w:t>
            </w:r>
            <w:r w:rsidRPr="003D55E6">
              <w:rPr>
                <w:rFonts w:ascii="Times New Roman" w:eastAsia="等线" w:hAnsi="Times New Roman" w:cs="Times New Roman"/>
                <w:color w:val="000000"/>
                <w:kern w:val="0"/>
                <w:sz w:val="16"/>
                <w:szCs w:val="16"/>
              </w:rPr>
              <w:t>4</w:t>
            </w:r>
          </w:p>
        </w:tc>
        <w:tc>
          <w:tcPr>
            <w:tcW w:w="1187" w:type="dxa"/>
            <w:tcBorders>
              <w:top w:val="nil"/>
              <w:left w:val="nil"/>
              <w:bottom w:val="nil"/>
              <w:right w:val="nil"/>
            </w:tcBorders>
            <w:shd w:val="clear" w:color="auto" w:fill="auto"/>
            <w:noWrap/>
            <w:vAlign w:val="center"/>
          </w:tcPr>
          <w:p w14:paraId="7302AB1B"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3D55E6">
              <w:rPr>
                <w:rFonts w:ascii="Times New Roman" w:hAnsi="Times New Roman" w:cs="Times New Roman"/>
                <w:kern w:val="0"/>
                <w:sz w:val="16"/>
                <w:szCs w:val="16"/>
              </w:rPr>
              <w:t>120</w:t>
            </w:r>
          </w:p>
        </w:tc>
        <w:tc>
          <w:tcPr>
            <w:tcW w:w="1201" w:type="dxa"/>
            <w:tcBorders>
              <w:top w:val="nil"/>
              <w:left w:val="nil"/>
              <w:bottom w:val="nil"/>
              <w:right w:val="nil"/>
            </w:tcBorders>
            <w:shd w:val="clear" w:color="auto" w:fill="auto"/>
            <w:noWrap/>
            <w:vAlign w:val="center"/>
          </w:tcPr>
          <w:p w14:paraId="486B1236"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3D55E6">
              <w:rPr>
                <w:rFonts w:ascii="Times New Roman" w:hAnsi="Times New Roman" w:cs="Times New Roman"/>
                <w:kern w:val="0"/>
                <w:sz w:val="16"/>
                <w:szCs w:val="16"/>
              </w:rPr>
              <w:t>210</w:t>
            </w:r>
          </w:p>
        </w:tc>
        <w:tc>
          <w:tcPr>
            <w:tcW w:w="873" w:type="dxa"/>
            <w:tcBorders>
              <w:top w:val="nil"/>
              <w:left w:val="nil"/>
              <w:bottom w:val="nil"/>
              <w:right w:val="nil"/>
            </w:tcBorders>
            <w:shd w:val="clear" w:color="auto" w:fill="auto"/>
            <w:noWrap/>
            <w:vAlign w:val="center"/>
          </w:tcPr>
          <w:p w14:paraId="4EA66E91"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3D55E6">
              <w:rPr>
                <w:rFonts w:asciiTheme="minorEastAsia" w:hAnsiTheme="minorEastAsia" w:cs="Times New Roman"/>
                <w:kern w:val="0"/>
                <w:sz w:val="16"/>
                <w:szCs w:val="16"/>
              </w:rPr>
              <w:t>1.0</w:t>
            </w:r>
          </w:p>
        </w:tc>
        <w:tc>
          <w:tcPr>
            <w:tcW w:w="1413" w:type="dxa"/>
            <w:tcBorders>
              <w:top w:val="nil"/>
              <w:left w:val="nil"/>
              <w:bottom w:val="nil"/>
              <w:right w:val="nil"/>
            </w:tcBorders>
            <w:shd w:val="clear" w:color="auto" w:fill="auto"/>
            <w:noWrap/>
            <w:vAlign w:val="center"/>
          </w:tcPr>
          <w:p w14:paraId="61EC9F6B"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3D55E6">
              <w:rPr>
                <w:rFonts w:ascii="Times New Roman" w:hAnsi="Times New Roman" w:cs="Times New Roman" w:hint="eastAsia"/>
                <w:kern w:val="0"/>
                <w:sz w:val="16"/>
                <w:szCs w:val="16"/>
              </w:rPr>
              <w:t>7</w:t>
            </w:r>
            <w:r w:rsidRPr="003D55E6">
              <w:rPr>
                <w:rFonts w:ascii="Times New Roman" w:hAnsi="Times New Roman" w:cs="Times New Roman"/>
                <w:kern w:val="0"/>
                <w:sz w:val="16"/>
                <w:szCs w:val="16"/>
              </w:rPr>
              <w:t>5.0</w:t>
            </w:r>
          </w:p>
        </w:tc>
        <w:tc>
          <w:tcPr>
            <w:tcW w:w="696" w:type="dxa"/>
            <w:tcBorders>
              <w:top w:val="nil"/>
              <w:left w:val="nil"/>
              <w:bottom w:val="nil"/>
              <w:right w:val="nil"/>
            </w:tcBorders>
            <w:shd w:val="clear" w:color="auto" w:fill="auto"/>
            <w:noWrap/>
            <w:vAlign w:val="center"/>
          </w:tcPr>
          <w:p w14:paraId="4DACB78B"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3D55E6">
              <w:rPr>
                <w:rFonts w:ascii="Times New Roman" w:hAnsi="Times New Roman" w:cs="Times New Roman"/>
                <w:kern w:val="0"/>
                <w:sz w:val="16"/>
                <w:szCs w:val="16"/>
              </w:rPr>
              <w:t>0.65</w:t>
            </w:r>
          </w:p>
        </w:tc>
        <w:tc>
          <w:tcPr>
            <w:tcW w:w="1072" w:type="dxa"/>
            <w:tcBorders>
              <w:top w:val="nil"/>
              <w:left w:val="nil"/>
              <w:bottom w:val="nil"/>
              <w:right w:val="nil"/>
            </w:tcBorders>
            <w:shd w:val="clear" w:color="auto" w:fill="auto"/>
            <w:noWrap/>
            <w:vAlign w:val="center"/>
          </w:tcPr>
          <w:p w14:paraId="760A2A02"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3D55E6">
              <w:rPr>
                <w:rFonts w:ascii="Times New Roman" w:hAnsi="Times New Roman" w:cs="Times New Roman" w:hint="eastAsia"/>
                <w:kern w:val="0"/>
                <w:sz w:val="16"/>
                <w:szCs w:val="16"/>
              </w:rPr>
              <w:t>6</w:t>
            </w:r>
            <w:r w:rsidRPr="003D55E6">
              <w:rPr>
                <w:rFonts w:ascii="Times New Roman" w:hAnsi="Times New Roman" w:cs="Times New Roman"/>
                <w:kern w:val="0"/>
                <w:sz w:val="16"/>
                <w:szCs w:val="16"/>
              </w:rPr>
              <w:t>-8</w:t>
            </w:r>
          </w:p>
        </w:tc>
        <w:tc>
          <w:tcPr>
            <w:tcW w:w="1371" w:type="dxa"/>
            <w:tcBorders>
              <w:top w:val="nil"/>
              <w:left w:val="nil"/>
              <w:bottom w:val="nil"/>
              <w:right w:val="nil"/>
            </w:tcBorders>
            <w:shd w:val="clear" w:color="auto" w:fill="auto"/>
            <w:noWrap/>
            <w:vAlign w:val="center"/>
          </w:tcPr>
          <w:p w14:paraId="7EFA78BF"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3D55E6">
              <w:rPr>
                <w:rFonts w:ascii="Times New Roman" w:hAnsi="Times New Roman" w:cs="Times New Roman" w:hint="eastAsia"/>
                <w:kern w:val="0"/>
                <w:sz w:val="16"/>
                <w:szCs w:val="16"/>
              </w:rPr>
              <w:t>5</w:t>
            </w:r>
          </w:p>
        </w:tc>
        <w:tc>
          <w:tcPr>
            <w:tcW w:w="850" w:type="dxa"/>
            <w:tcBorders>
              <w:top w:val="nil"/>
              <w:left w:val="nil"/>
              <w:bottom w:val="nil"/>
              <w:right w:val="nil"/>
            </w:tcBorders>
            <w:shd w:val="clear" w:color="auto" w:fill="auto"/>
            <w:noWrap/>
            <w:vAlign w:val="center"/>
          </w:tcPr>
          <w:p w14:paraId="69F7387C"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3D55E6">
              <w:rPr>
                <w:rFonts w:asciiTheme="minorEastAsia" w:hAnsiTheme="minorEastAsia" w:cs="Times New Roman" w:hint="eastAsia"/>
                <w:kern w:val="0"/>
                <w:sz w:val="16"/>
                <w:szCs w:val="16"/>
              </w:rPr>
              <w:t>0</w:t>
            </w:r>
          </w:p>
        </w:tc>
        <w:tc>
          <w:tcPr>
            <w:tcW w:w="1276" w:type="dxa"/>
            <w:tcBorders>
              <w:top w:val="nil"/>
              <w:left w:val="nil"/>
              <w:bottom w:val="nil"/>
              <w:right w:val="nil"/>
            </w:tcBorders>
            <w:shd w:val="clear" w:color="auto" w:fill="auto"/>
            <w:noWrap/>
            <w:vAlign w:val="center"/>
          </w:tcPr>
          <w:p w14:paraId="4C3EEC0D"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3D55E6">
              <w:rPr>
                <w:rFonts w:ascii="Times New Roman" w:eastAsia="等线" w:hAnsi="Times New Roman" w:cs="Times New Roman"/>
                <w:color w:val="000000"/>
                <w:kern w:val="0"/>
                <w:sz w:val="16"/>
                <w:szCs w:val="16"/>
              </w:rPr>
              <w:t>Soft tissue</w:t>
            </w:r>
          </w:p>
        </w:tc>
        <w:tc>
          <w:tcPr>
            <w:tcW w:w="1276" w:type="dxa"/>
            <w:tcBorders>
              <w:top w:val="nil"/>
              <w:left w:val="nil"/>
              <w:bottom w:val="nil"/>
              <w:right w:val="nil"/>
            </w:tcBorders>
            <w:shd w:val="clear" w:color="auto" w:fill="auto"/>
            <w:noWrap/>
            <w:vAlign w:val="center"/>
          </w:tcPr>
          <w:p w14:paraId="24F283FE"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3D55E6">
              <w:rPr>
                <w:rFonts w:ascii="Times New Roman" w:eastAsia="等线" w:hAnsi="Times New Roman" w:cs="Times New Roman"/>
                <w:color w:val="000000"/>
                <w:kern w:val="0"/>
                <w:sz w:val="16"/>
                <w:szCs w:val="16"/>
              </w:rPr>
              <w:t>10.61</w:t>
            </w:r>
          </w:p>
        </w:tc>
      </w:tr>
      <w:tr w:rsidR="0088621D" w:rsidRPr="004B2B39" w14:paraId="47ABED57" w14:textId="77777777" w:rsidTr="000E596E">
        <w:trPr>
          <w:trHeight w:val="380"/>
        </w:trPr>
        <w:tc>
          <w:tcPr>
            <w:tcW w:w="1539" w:type="dxa"/>
            <w:tcBorders>
              <w:top w:val="nil"/>
              <w:left w:val="nil"/>
              <w:bottom w:val="single" w:sz="4" w:space="0" w:color="auto"/>
              <w:right w:val="nil"/>
            </w:tcBorders>
            <w:shd w:val="clear" w:color="auto" w:fill="auto"/>
            <w:noWrap/>
            <w:vAlign w:val="center"/>
          </w:tcPr>
          <w:p w14:paraId="53BCDA9B" w14:textId="77777777" w:rsidR="0088621D" w:rsidRPr="00374392" w:rsidRDefault="0088621D" w:rsidP="000E596E">
            <w:pPr>
              <w:widowControl/>
              <w:rPr>
                <w:rFonts w:ascii="Times New Roman" w:eastAsia="等线" w:hAnsi="Times New Roman" w:cs="Times New Roman"/>
                <w:color w:val="000000"/>
                <w:kern w:val="0"/>
                <w:sz w:val="16"/>
                <w:szCs w:val="16"/>
              </w:rPr>
            </w:pPr>
            <w:r w:rsidRPr="00374392">
              <w:rPr>
                <w:rFonts w:ascii="Times New Roman" w:eastAsia="等线" w:hAnsi="Times New Roman" w:cs="Times New Roman"/>
                <w:color w:val="000000"/>
                <w:kern w:val="0"/>
                <w:sz w:val="16"/>
                <w:szCs w:val="16"/>
              </w:rPr>
              <w:t>Post</w:t>
            </w:r>
            <w:r>
              <w:rPr>
                <w:rFonts w:ascii="Times New Roman" w:eastAsia="等线" w:hAnsi="Times New Roman" w:cs="Times New Roman"/>
                <w:color w:val="000000"/>
                <w:kern w:val="0"/>
                <w:sz w:val="16"/>
                <w:szCs w:val="16"/>
              </w:rPr>
              <w:t>-</w:t>
            </w:r>
            <w:r w:rsidRPr="00374392">
              <w:rPr>
                <w:rFonts w:ascii="Times New Roman" w:eastAsia="等线" w:hAnsi="Times New Roman" w:cs="Times New Roman"/>
                <w:color w:val="000000"/>
                <w:kern w:val="0"/>
                <w:sz w:val="16"/>
                <w:szCs w:val="16"/>
              </w:rPr>
              <w:t>contrast phases</w:t>
            </w:r>
          </w:p>
        </w:tc>
        <w:tc>
          <w:tcPr>
            <w:tcW w:w="1280" w:type="dxa"/>
            <w:tcBorders>
              <w:top w:val="nil"/>
              <w:left w:val="nil"/>
              <w:bottom w:val="single" w:sz="4" w:space="0" w:color="auto"/>
              <w:right w:val="nil"/>
            </w:tcBorders>
            <w:shd w:val="clear" w:color="auto" w:fill="auto"/>
            <w:noWrap/>
            <w:vAlign w:val="center"/>
          </w:tcPr>
          <w:p w14:paraId="0F1B4A0C"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3D55E6">
              <w:rPr>
                <w:rFonts w:ascii="Times New Roman" w:eastAsia="等线" w:hAnsi="Times New Roman" w:cs="Times New Roman" w:hint="eastAsia"/>
                <w:color w:val="000000"/>
                <w:kern w:val="0"/>
                <w:sz w:val="16"/>
                <w:szCs w:val="16"/>
              </w:rPr>
              <w:t>6</w:t>
            </w:r>
            <w:r w:rsidRPr="003D55E6">
              <w:rPr>
                <w:rFonts w:ascii="Times New Roman" w:eastAsia="等线" w:hAnsi="Times New Roman" w:cs="Times New Roman"/>
                <w:color w:val="000000"/>
                <w:kern w:val="0"/>
                <w:sz w:val="16"/>
                <w:szCs w:val="16"/>
              </w:rPr>
              <w:t>4</w:t>
            </w:r>
          </w:p>
        </w:tc>
        <w:tc>
          <w:tcPr>
            <w:tcW w:w="1187" w:type="dxa"/>
            <w:tcBorders>
              <w:top w:val="nil"/>
              <w:left w:val="nil"/>
              <w:bottom w:val="single" w:sz="4" w:space="0" w:color="auto"/>
              <w:right w:val="nil"/>
            </w:tcBorders>
            <w:shd w:val="clear" w:color="auto" w:fill="auto"/>
            <w:noWrap/>
            <w:vAlign w:val="center"/>
          </w:tcPr>
          <w:p w14:paraId="24F46AC1"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3D55E6">
              <w:rPr>
                <w:rFonts w:ascii="Times New Roman" w:eastAsia="等线" w:hAnsi="Times New Roman" w:cs="Times New Roman" w:hint="eastAsia"/>
                <w:color w:val="000000"/>
                <w:kern w:val="0"/>
                <w:sz w:val="16"/>
                <w:szCs w:val="16"/>
              </w:rPr>
              <w:t>120</w:t>
            </w:r>
          </w:p>
        </w:tc>
        <w:tc>
          <w:tcPr>
            <w:tcW w:w="1201" w:type="dxa"/>
            <w:tcBorders>
              <w:top w:val="nil"/>
              <w:left w:val="nil"/>
              <w:bottom w:val="single" w:sz="4" w:space="0" w:color="auto"/>
              <w:right w:val="nil"/>
            </w:tcBorders>
            <w:shd w:val="clear" w:color="auto" w:fill="auto"/>
            <w:noWrap/>
            <w:vAlign w:val="center"/>
          </w:tcPr>
          <w:p w14:paraId="4FB03106"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3D55E6">
              <w:rPr>
                <w:rFonts w:ascii="Times New Roman" w:eastAsia="等线" w:hAnsi="Times New Roman" w:cs="Times New Roman"/>
                <w:color w:val="000000"/>
                <w:kern w:val="0"/>
                <w:sz w:val="16"/>
                <w:szCs w:val="16"/>
              </w:rPr>
              <w:t>210</w:t>
            </w:r>
          </w:p>
        </w:tc>
        <w:tc>
          <w:tcPr>
            <w:tcW w:w="873" w:type="dxa"/>
            <w:tcBorders>
              <w:top w:val="nil"/>
              <w:left w:val="nil"/>
              <w:bottom w:val="single" w:sz="4" w:space="0" w:color="auto"/>
              <w:right w:val="nil"/>
            </w:tcBorders>
            <w:shd w:val="clear" w:color="auto" w:fill="auto"/>
            <w:noWrap/>
            <w:vAlign w:val="center"/>
          </w:tcPr>
          <w:p w14:paraId="355594E3"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3D55E6">
              <w:rPr>
                <w:rFonts w:ascii="Times New Roman" w:eastAsia="等线" w:hAnsi="Times New Roman" w:cs="Times New Roman"/>
                <w:color w:val="000000"/>
                <w:kern w:val="0"/>
                <w:sz w:val="16"/>
                <w:szCs w:val="16"/>
              </w:rPr>
              <w:t>1.0</w:t>
            </w:r>
          </w:p>
        </w:tc>
        <w:tc>
          <w:tcPr>
            <w:tcW w:w="1413" w:type="dxa"/>
            <w:tcBorders>
              <w:top w:val="nil"/>
              <w:left w:val="nil"/>
              <w:bottom w:val="single" w:sz="4" w:space="0" w:color="auto"/>
              <w:right w:val="nil"/>
            </w:tcBorders>
            <w:shd w:val="clear" w:color="auto" w:fill="auto"/>
            <w:noWrap/>
            <w:vAlign w:val="center"/>
          </w:tcPr>
          <w:p w14:paraId="2F3D9CE9"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3D55E6">
              <w:rPr>
                <w:rFonts w:ascii="Times New Roman" w:eastAsia="等线" w:hAnsi="Times New Roman" w:cs="Times New Roman" w:hint="eastAsia"/>
                <w:color w:val="000000"/>
                <w:kern w:val="0"/>
                <w:sz w:val="16"/>
                <w:szCs w:val="16"/>
              </w:rPr>
              <w:t>7</w:t>
            </w:r>
            <w:r w:rsidRPr="003D55E6">
              <w:rPr>
                <w:rFonts w:ascii="Times New Roman" w:eastAsia="等线" w:hAnsi="Times New Roman" w:cs="Times New Roman"/>
                <w:color w:val="000000"/>
                <w:kern w:val="0"/>
                <w:sz w:val="16"/>
                <w:szCs w:val="16"/>
              </w:rPr>
              <w:t>5.0</w:t>
            </w:r>
          </w:p>
        </w:tc>
        <w:tc>
          <w:tcPr>
            <w:tcW w:w="696" w:type="dxa"/>
            <w:tcBorders>
              <w:top w:val="nil"/>
              <w:left w:val="nil"/>
              <w:bottom w:val="single" w:sz="4" w:space="0" w:color="auto"/>
              <w:right w:val="nil"/>
            </w:tcBorders>
            <w:shd w:val="clear" w:color="auto" w:fill="auto"/>
            <w:noWrap/>
            <w:vAlign w:val="center"/>
          </w:tcPr>
          <w:p w14:paraId="69B96551"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3D55E6">
              <w:rPr>
                <w:rFonts w:ascii="Times New Roman" w:eastAsia="等线" w:hAnsi="Times New Roman" w:cs="Times New Roman"/>
                <w:color w:val="000000"/>
                <w:kern w:val="0"/>
                <w:sz w:val="16"/>
                <w:szCs w:val="16"/>
              </w:rPr>
              <w:t>0.65</w:t>
            </w:r>
          </w:p>
        </w:tc>
        <w:tc>
          <w:tcPr>
            <w:tcW w:w="1072" w:type="dxa"/>
            <w:tcBorders>
              <w:top w:val="nil"/>
              <w:left w:val="nil"/>
              <w:bottom w:val="single" w:sz="4" w:space="0" w:color="auto"/>
              <w:right w:val="nil"/>
            </w:tcBorders>
            <w:shd w:val="clear" w:color="auto" w:fill="auto"/>
            <w:noWrap/>
            <w:vAlign w:val="center"/>
          </w:tcPr>
          <w:p w14:paraId="0870C9FE"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3D55E6">
              <w:rPr>
                <w:rFonts w:ascii="Times New Roman" w:eastAsia="等线" w:hAnsi="Times New Roman" w:cs="Times New Roman" w:hint="eastAsia"/>
                <w:color w:val="000000"/>
                <w:kern w:val="0"/>
                <w:sz w:val="16"/>
                <w:szCs w:val="16"/>
              </w:rPr>
              <w:t>6</w:t>
            </w:r>
            <w:r w:rsidRPr="003D55E6">
              <w:rPr>
                <w:rFonts w:ascii="Times New Roman" w:eastAsia="等线" w:hAnsi="Times New Roman" w:cs="Times New Roman"/>
                <w:color w:val="000000"/>
                <w:kern w:val="0"/>
                <w:sz w:val="16"/>
                <w:szCs w:val="16"/>
              </w:rPr>
              <w:t>-8</w:t>
            </w:r>
          </w:p>
        </w:tc>
        <w:tc>
          <w:tcPr>
            <w:tcW w:w="1371" w:type="dxa"/>
            <w:tcBorders>
              <w:top w:val="nil"/>
              <w:left w:val="nil"/>
              <w:bottom w:val="single" w:sz="4" w:space="0" w:color="auto"/>
              <w:right w:val="nil"/>
            </w:tcBorders>
            <w:shd w:val="clear" w:color="auto" w:fill="auto"/>
            <w:noWrap/>
            <w:vAlign w:val="center"/>
          </w:tcPr>
          <w:p w14:paraId="6A01C886"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3D55E6">
              <w:rPr>
                <w:rFonts w:ascii="Times New Roman" w:eastAsia="等线" w:hAnsi="Times New Roman" w:cs="Times New Roman" w:hint="eastAsia"/>
                <w:color w:val="000000"/>
                <w:kern w:val="0"/>
                <w:sz w:val="16"/>
                <w:szCs w:val="16"/>
              </w:rPr>
              <w:t>5</w:t>
            </w:r>
          </w:p>
        </w:tc>
        <w:tc>
          <w:tcPr>
            <w:tcW w:w="850" w:type="dxa"/>
            <w:tcBorders>
              <w:top w:val="nil"/>
              <w:left w:val="nil"/>
              <w:bottom w:val="single" w:sz="4" w:space="0" w:color="auto"/>
              <w:right w:val="nil"/>
            </w:tcBorders>
            <w:shd w:val="clear" w:color="auto" w:fill="auto"/>
            <w:noWrap/>
            <w:vAlign w:val="center"/>
          </w:tcPr>
          <w:p w14:paraId="61769FCF"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3D55E6">
              <w:rPr>
                <w:rFonts w:ascii="Times New Roman" w:eastAsia="等线" w:hAnsi="Times New Roman" w:cs="Times New Roman" w:hint="eastAsia"/>
                <w:color w:val="000000"/>
                <w:kern w:val="0"/>
                <w:sz w:val="16"/>
                <w:szCs w:val="16"/>
              </w:rPr>
              <w:t>0</w:t>
            </w:r>
          </w:p>
        </w:tc>
        <w:tc>
          <w:tcPr>
            <w:tcW w:w="1276" w:type="dxa"/>
            <w:tcBorders>
              <w:top w:val="nil"/>
              <w:left w:val="nil"/>
              <w:bottom w:val="single" w:sz="4" w:space="0" w:color="auto"/>
              <w:right w:val="nil"/>
            </w:tcBorders>
            <w:shd w:val="clear" w:color="auto" w:fill="auto"/>
            <w:noWrap/>
            <w:vAlign w:val="center"/>
          </w:tcPr>
          <w:p w14:paraId="1EDDADF4"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3D55E6">
              <w:rPr>
                <w:rFonts w:ascii="Times New Roman" w:eastAsia="等线" w:hAnsi="Times New Roman" w:cs="Times New Roman"/>
                <w:color w:val="000000"/>
                <w:kern w:val="0"/>
                <w:sz w:val="16"/>
                <w:szCs w:val="16"/>
              </w:rPr>
              <w:t>Soft tissue</w:t>
            </w:r>
          </w:p>
        </w:tc>
        <w:tc>
          <w:tcPr>
            <w:tcW w:w="1276" w:type="dxa"/>
            <w:tcBorders>
              <w:top w:val="nil"/>
              <w:left w:val="nil"/>
              <w:bottom w:val="single" w:sz="4" w:space="0" w:color="auto"/>
              <w:right w:val="nil"/>
            </w:tcBorders>
            <w:shd w:val="clear" w:color="auto" w:fill="auto"/>
            <w:noWrap/>
            <w:vAlign w:val="center"/>
          </w:tcPr>
          <w:p w14:paraId="396736BE"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3D55E6">
              <w:rPr>
                <w:rFonts w:ascii="Times New Roman" w:eastAsia="等线" w:hAnsi="Times New Roman" w:cs="Times New Roman" w:hint="eastAsia"/>
                <w:color w:val="000000"/>
                <w:kern w:val="0"/>
                <w:sz w:val="16"/>
                <w:szCs w:val="16"/>
              </w:rPr>
              <w:t>1</w:t>
            </w:r>
            <w:r w:rsidRPr="003D55E6">
              <w:rPr>
                <w:rFonts w:ascii="Times New Roman" w:eastAsia="等线" w:hAnsi="Times New Roman" w:cs="Times New Roman"/>
                <w:color w:val="000000"/>
                <w:kern w:val="0"/>
                <w:sz w:val="16"/>
                <w:szCs w:val="16"/>
              </w:rPr>
              <w:t>0.61</w:t>
            </w:r>
          </w:p>
        </w:tc>
      </w:tr>
      <w:tr w:rsidR="0088621D" w:rsidRPr="004B2B39" w14:paraId="539D6288" w14:textId="77777777" w:rsidTr="000E596E">
        <w:trPr>
          <w:trHeight w:val="380"/>
        </w:trPr>
        <w:tc>
          <w:tcPr>
            <w:tcW w:w="14034" w:type="dxa"/>
            <w:gridSpan w:val="12"/>
            <w:tcBorders>
              <w:top w:val="single" w:sz="4" w:space="0" w:color="auto"/>
              <w:left w:val="nil"/>
              <w:bottom w:val="nil"/>
              <w:right w:val="nil"/>
            </w:tcBorders>
            <w:shd w:val="clear" w:color="auto" w:fill="auto"/>
            <w:noWrap/>
            <w:vAlign w:val="center"/>
          </w:tcPr>
          <w:p w14:paraId="29BD0609" w14:textId="77777777" w:rsidR="0088621D" w:rsidRPr="00AC2E74" w:rsidRDefault="0088621D" w:rsidP="000E596E">
            <w:pPr>
              <w:widowControl/>
              <w:jc w:val="left"/>
              <w:rPr>
                <w:rFonts w:ascii="Times New Roman" w:eastAsia="等线" w:hAnsi="Times New Roman" w:cs="Times New Roman"/>
                <w:color w:val="000000"/>
                <w:kern w:val="0"/>
                <w:sz w:val="18"/>
                <w:szCs w:val="18"/>
              </w:rPr>
            </w:pPr>
            <w:r w:rsidRPr="00AC2E74">
              <w:rPr>
                <w:rFonts w:ascii="Times New Roman" w:hAnsi="Times New Roman" w:cs="Times New Roman"/>
                <w:b/>
                <w:sz w:val="18"/>
                <w:szCs w:val="18"/>
              </w:rPr>
              <w:t>SOMATOM Definition AS</w:t>
            </w:r>
          </w:p>
        </w:tc>
      </w:tr>
      <w:tr w:rsidR="0088621D" w:rsidRPr="004B2B39" w14:paraId="650F50B5" w14:textId="77777777" w:rsidTr="000E596E">
        <w:trPr>
          <w:trHeight w:val="380"/>
        </w:trPr>
        <w:tc>
          <w:tcPr>
            <w:tcW w:w="1539" w:type="dxa"/>
            <w:tcBorders>
              <w:top w:val="nil"/>
              <w:left w:val="nil"/>
              <w:bottom w:val="nil"/>
              <w:right w:val="nil"/>
            </w:tcBorders>
            <w:shd w:val="clear" w:color="auto" w:fill="auto"/>
            <w:noWrap/>
            <w:vAlign w:val="center"/>
          </w:tcPr>
          <w:p w14:paraId="57D9DE63" w14:textId="77777777" w:rsidR="0088621D" w:rsidRPr="00374392" w:rsidRDefault="0088621D" w:rsidP="000E596E">
            <w:pPr>
              <w:widowControl/>
              <w:rPr>
                <w:rFonts w:ascii="Times New Roman" w:eastAsia="等线" w:hAnsi="Times New Roman" w:cs="Times New Roman"/>
                <w:color w:val="000000"/>
                <w:kern w:val="0"/>
                <w:sz w:val="16"/>
                <w:szCs w:val="16"/>
              </w:rPr>
            </w:pPr>
            <w:r w:rsidRPr="00374392">
              <w:rPr>
                <w:rFonts w:ascii="Times New Roman" w:eastAsia="等线" w:hAnsi="Times New Roman" w:cs="Times New Roman"/>
                <w:color w:val="000000"/>
                <w:kern w:val="0"/>
                <w:sz w:val="16"/>
                <w:szCs w:val="16"/>
              </w:rPr>
              <w:t>Pre</w:t>
            </w:r>
            <w:r>
              <w:rPr>
                <w:rFonts w:ascii="Times New Roman" w:eastAsia="等线" w:hAnsi="Times New Roman" w:cs="Times New Roman"/>
                <w:color w:val="000000"/>
                <w:kern w:val="0"/>
                <w:sz w:val="16"/>
                <w:szCs w:val="16"/>
              </w:rPr>
              <w:t>-</w:t>
            </w:r>
            <w:r w:rsidRPr="00374392">
              <w:rPr>
                <w:rFonts w:ascii="Times New Roman" w:eastAsia="等线" w:hAnsi="Times New Roman" w:cs="Times New Roman"/>
                <w:color w:val="000000"/>
                <w:kern w:val="0"/>
                <w:sz w:val="16"/>
                <w:szCs w:val="16"/>
              </w:rPr>
              <w:t>contrast phase</w:t>
            </w:r>
          </w:p>
        </w:tc>
        <w:tc>
          <w:tcPr>
            <w:tcW w:w="1280" w:type="dxa"/>
            <w:tcBorders>
              <w:top w:val="nil"/>
              <w:left w:val="nil"/>
              <w:bottom w:val="nil"/>
              <w:right w:val="nil"/>
            </w:tcBorders>
            <w:shd w:val="clear" w:color="auto" w:fill="auto"/>
            <w:noWrap/>
            <w:vAlign w:val="center"/>
          </w:tcPr>
          <w:p w14:paraId="5C3553C8"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AC2E74">
              <w:rPr>
                <w:rFonts w:ascii="Times New Roman" w:eastAsia="等线" w:hAnsi="Times New Roman" w:cs="Times New Roman"/>
                <w:color w:val="000000"/>
                <w:kern w:val="0"/>
                <w:sz w:val="16"/>
                <w:szCs w:val="16"/>
              </w:rPr>
              <w:t>64</w:t>
            </w:r>
          </w:p>
        </w:tc>
        <w:tc>
          <w:tcPr>
            <w:tcW w:w="1187" w:type="dxa"/>
            <w:tcBorders>
              <w:top w:val="nil"/>
              <w:left w:val="nil"/>
              <w:bottom w:val="nil"/>
              <w:right w:val="nil"/>
            </w:tcBorders>
            <w:shd w:val="clear" w:color="auto" w:fill="auto"/>
            <w:noWrap/>
            <w:vAlign w:val="center"/>
          </w:tcPr>
          <w:p w14:paraId="04DBF501"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AC2E74">
              <w:rPr>
                <w:rFonts w:ascii="Times New Roman" w:hAnsi="Times New Roman" w:cs="Times New Roman"/>
                <w:kern w:val="0"/>
                <w:sz w:val="16"/>
                <w:szCs w:val="16"/>
              </w:rPr>
              <w:t>120</w:t>
            </w:r>
          </w:p>
        </w:tc>
        <w:tc>
          <w:tcPr>
            <w:tcW w:w="1201" w:type="dxa"/>
            <w:tcBorders>
              <w:top w:val="nil"/>
              <w:left w:val="nil"/>
              <w:bottom w:val="nil"/>
              <w:right w:val="nil"/>
            </w:tcBorders>
            <w:shd w:val="clear" w:color="auto" w:fill="auto"/>
            <w:noWrap/>
            <w:vAlign w:val="center"/>
          </w:tcPr>
          <w:p w14:paraId="0552D692"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AC2E74">
              <w:rPr>
                <w:rFonts w:ascii="Times New Roman" w:hAnsi="Times New Roman" w:cs="Times New Roman"/>
                <w:kern w:val="0"/>
                <w:sz w:val="16"/>
                <w:szCs w:val="16"/>
              </w:rPr>
              <w:t>420</w:t>
            </w:r>
          </w:p>
        </w:tc>
        <w:tc>
          <w:tcPr>
            <w:tcW w:w="873" w:type="dxa"/>
            <w:tcBorders>
              <w:top w:val="nil"/>
              <w:left w:val="nil"/>
              <w:bottom w:val="nil"/>
              <w:right w:val="nil"/>
            </w:tcBorders>
            <w:shd w:val="clear" w:color="auto" w:fill="auto"/>
            <w:noWrap/>
            <w:vAlign w:val="center"/>
          </w:tcPr>
          <w:p w14:paraId="55FE6326"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AC2E74">
              <w:rPr>
                <w:rFonts w:ascii="Times New Roman" w:hAnsi="Times New Roman" w:cs="Times New Roman"/>
                <w:kern w:val="0"/>
                <w:sz w:val="16"/>
                <w:szCs w:val="16"/>
              </w:rPr>
              <w:t>0.5</w:t>
            </w:r>
          </w:p>
        </w:tc>
        <w:tc>
          <w:tcPr>
            <w:tcW w:w="1413" w:type="dxa"/>
            <w:tcBorders>
              <w:top w:val="nil"/>
              <w:left w:val="nil"/>
              <w:bottom w:val="nil"/>
              <w:right w:val="nil"/>
            </w:tcBorders>
            <w:shd w:val="clear" w:color="auto" w:fill="auto"/>
            <w:noWrap/>
            <w:vAlign w:val="center"/>
          </w:tcPr>
          <w:p w14:paraId="1B2E86EB"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AC2E74">
              <w:rPr>
                <w:rFonts w:ascii="Times New Roman" w:hAnsi="Times New Roman" w:cs="Times New Roman"/>
                <w:kern w:val="0"/>
                <w:sz w:val="16"/>
                <w:szCs w:val="16"/>
              </w:rPr>
              <w:t>76.8</w:t>
            </w:r>
          </w:p>
        </w:tc>
        <w:tc>
          <w:tcPr>
            <w:tcW w:w="696" w:type="dxa"/>
            <w:tcBorders>
              <w:top w:val="nil"/>
              <w:left w:val="nil"/>
              <w:bottom w:val="nil"/>
              <w:right w:val="nil"/>
            </w:tcBorders>
            <w:shd w:val="clear" w:color="auto" w:fill="auto"/>
            <w:noWrap/>
            <w:vAlign w:val="center"/>
          </w:tcPr>
          <w:p w14:paraId="62FA9E3D"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AC2E74">
              <w:rPr>
                <w:rFonts w:ascii="Times New Roman" w:hAnsi="Times New Roman" w:cs="Times New Roman"/>
                <w:kern w:val="0"/>
                <w:sz w:val="16"/>
                <w:szCs w:val="16"/>
              </w:rPr>
              <w:t>0.6</w:t>
            </w:r>
          </w:p>
        </w:tc>
        <w:tc>
          <w:tcPr>
            <w:tcW w:w="1072" w:type="dxa"/>
            <w:tcBorders>
              <w:top w:val="nil"/>
              <w:left w:val="nil"/>
              <w:bottom w:val="nil"/>
              <w:right w:val="nil"/>
            </w:tcBorders>
            <w:shd w:val="clear" w:color="auto" w:fill="auto"/>
            <w:noWrap/>
            <w:vAlign w:val="center"/>
          </w:tcPr>
          <w:p w14:paraId="43958531"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AC2E74">
              <w:rPr>
                <w:rFonts w:ascii="Times New Roman" w:hAnsi="Times New Roman" w:cs="Times New Roman"/>
                <w:kern w:val="0"/>
                <w:sz w:val="16"/>
                <w:szCs w:val="16"/>
              </w:rPr>
              <w:t>4-8</w:t>
            </w:r>
          </w:p>
        </w:tc>
        <w:tc>
          <w:tcPr>
            <w:tcW w:w="1371" w:type="dxa"/>
            <w:tcBorders>
              <w:top w:val="nil"/>
              <w:left w:val="nil"/>
              <w:bottom w:val="nil"/>
              <w:right w:val="nil"/>
            </w:tcBorders>
            <w:shd w:val="clear" w:color="auto" w:fill="auto"/>
            <w:noWrap/>
            <w:vAlign w:val="center"/>
          </w:tcPr>
          <w:p w14:paraId="5A238C61"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AC2E74">
              <w:rPr>
                <w:rFonts w:ascii="Times New Roman" w:hAnsi="Times New Roman" w:cs="Times New Roman"/>
                <w:kern w:val="0"/>
                <w:sz w:val="16"/>
                <w:szCs w:val="16"/>
              </w:rPr>
              <w:t>5</w:t>
            </w:r>
          </w:p>
        </w:tc>
        <w:tc>
          <w:tcPr>
            <w:tcW w:w="850" w:type="dxa"/>
            <w:tcBorders>
              <w:top w:val="nil"/>
              <w:left w:val="nil"/>
              <w:bottom w:val="nil"/>
              <w:right w:val="nil"/>
            </w:tcBorders>
            <w:shd w:val="clear" w:color="auto" w:fill="auto"/>
            <w:noWrap/>
            <w:vAlign w:val="center"/>
          </w:tcPr>
          <w:p w14:paraId="20CD4E71"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AC2E74">
              <w:rPr>
                <w:rFonts w:ascii="Times New Roman" w:hAnsi="Times New Roman" w:cs="Times New Roman"/>
                <w:kern w:val="0"/>
                <w:sz w:val="16"/>
                <w:szCs w:val="16"/>
              </w:rPr>
              <w:t>0</w:t>
            </w:r>
          </w:p>
        </w:tc>
        <w:tc>
          <w:tcPr>
            <w:tcW w:w="1276" w:type="dxa"/>
            <w:tcBorders>
              <w:top w:val="nil"/>
              <w:left w:val="nil"/>
              <w:bottom w:val="nil"/>
              <w:right w:val="nil"/>
            </w:tcBorders>
            <w:shd w:val="clear" w:color="auto" w:fill="auto"/>
            <w:noWrap/>
            <w:vAlign w:val="center"/>
          </w:tcPr>
          <w:p w14:paraId="7F46F96C"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AC2E74">
              <w:rPr>
                <w:rFonts w:ascii="Times New Roman" w:eastAsia="等线" w:hAnsi="Times New Roman" w:cs="Times New Roman"/>
                <w:color w:val="000000"/>
                <w:kern w:val="0"/>
                <w:sz w:val="16"/>
                <w:szCs w:val="16"/>
              </w:rPr>
              <w:t>Soft tissue</w:t>
            </w:r>
          </w:p>
        </w:tc>
        <w:tc>
          <w:tcPr>
            <w:tcW w:w="1276" w:type="dxa"/>
            <w:tcBorders>
              <w:top w:val="nil"/>
              <w:left w:val="nil"/>
              <w:bottom w:val="nil"/>
              <w:right w:val="nil"/>
            </w:tcBorders>
            <w:shd w:val="clear" w:color="auto" w:fill="auto"/>
            <w:noWrap/>
            <w:vAlign w:val="center"/>
          </w:tcPr>
          <w:p w14:paraId="60DBA329"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AC2E74">
              <w:rPr>
                <w:rFonts w:ascii="Times New Roman" w:eastAsia="等线" w:hAnsi="Times New Roman" w:cs="Times New Roman"/>
                <w:color w:val="000000"/>
                <w:kern w:val="0"/>
                <w:sz w:val="16"/>
                <w:szCs w:val="16"/>
              </w:rPr>
              <w:t>14.06</w:t>
            </w:r>
          </w:p>
        </w:tc>
      </w:tr>
      <w:tr w:rsidR="0088621D" w:rsidRPr="004B2B39" w14:paraId="6EF8139E" w14:textId="77777777" w:rsidTr="000E596E">
        <w:trPr>
          <w:trHeight w:val="380"/>
        </w:trPr>
        <w:tc>
          <w:tcPr>
            <w:tcW w:w="1539" w:type="dxa"/>
            <w:tcBorders>
              <w:top w:val="nil"/>
              <w:left w:val="nil"/>
              <w:bottom w:val="single" w:sz="4" w:space="0" w:color="auto"/>
              <w:right w:val="nil"/>
            </w:tcBorders>
            <w:shd w:val="clear" w:color="auto" w:fill="auto"/>
            <w:noWrap/>
            <w:vAlign w:val="center"/>
          </w:tcPr>
          <w:p w14:paraId="1798106A" w14:textId="77777777" w:rsidR="0088621D" w:rsidRPr="00374392" w:rsidRDefault="0088621D" w:rsidP="000E596E">
            <w:pPr>
              <w:widowControl/>
              <w:rPr>
                <w:rFonts w:ascii="Times New Roman" w:eastAsia="等线" w:hAnsi="Times New Roman" w:cs="Times New Roman"/>
                <w:color w:val="000000"/>
                <w:kern w:val="0"/>
                <w:sz w:val="16"/>
                <w:szCs w:val="16"/>
              </w:rPr>
            </w:pPr>
            <w:r w:rsidRPr="00374392">
              <w:rPr>
                <w:rFonts w:ascii="Times New Roman" w:eastAsia="等线" w:hAnsi="Times New Roman" w:cs="Times New Roman"/>
                <w:color w:val="000000"/>
                <w:kern w:val="0"/>
                <w:sz w:val="16"/>
                <w:szCs w:val="16"/>
              </w:rPr>
              <w:t>Post</w:t>
            </w:r>
            <w:r>
              <w:rPr>
                <w:rFonts w:ascii="Times New Roman" w:eastAsia="等线" w:hAnsi="Times New Roman" w:cs="Times New Roman"/>
                <w:color w:val="000000"/>
                <w:kern w:val="0"/>
                <w:sz w:val="16"/>
                <w:szCs w:val="16"/>
              </w:rPr>
              <w:t>-</w:t>
            </w:r>
            <w:r w:rsidRPr="00374392">
              <w:rPr>
                <w:rFonts w:ascii="Times New Roman" w:eastAsia="等线" w:hAnsi="Times New Roman" w:cs="Times New Roman"/>
                <w:color w:val="000000"/>
                <w:kern w:val="0"/>
                <w:sz w:val="16"/>
                <w:szCs w:val="16"/>
              </w:rPr>
              <w:t>contrast phases</w:t>
            </w:r>
          </w:p>
        </w:tc>
        <w:tc>
          <w:tcPr>
            <w:tcW w:w="1280" w:type="dxa"/>
            <w:tcBorders>
              <w:top w:val="nil"/>
              <w:left w:val="nil"/>
              <w:bottom w:val="single" w:sz="4" w:space="0" w:color="auto"/>
              <w:right w:val="nil"/>
            </w:tcBorders>
            <w:shd w:val="clear" w:color="auto" w:fill="auto"/>
            <w:noWrap/>
            <w:vAlign w:val="center"/>
          </w:tcPr>
          <w:p w14:paraId="3FBA721F"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AC2E74">
              <w:rPr>
                <w:rFonts w:ascii="Times New Roman" w:eastAsia="等线" w:hAnsi="Times New Roman" w:cs="Times New Roman"/>
                <w:color w:val="000000"/>
                <w:kern w:val="0"/>
                <w:sz w:val="16"/>
                <w:szCs w:val="16"/>
              </w:rPr>
              <w:t>64</w:t>
            </w:r>
          </w:p>
        </w:tc>
        <w:tc>
          <w:tcPr>
            <w:tcW w:w="1187" w:type="dxa"/>
            <w:tcBorders>
              <w:top w:val="nil"/>
              <w:left w:val="nil"/>
              <w:bottom w:val="single" w:sz="4" w:space="0" w:color="auto"/>
              <w:right w:val="nil"/>
            </w:tcBorders>
            <w:shd w:val="clear" w:color="auto" w:fill="auto"/>
            <w:noWrap/>
            <w:vAlign w:val="center"/>
          </w:tcPr>
          <w:p w14:paraId="6EB8F144"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AC2E74">
              <w:rPr>
                <w:rFonts w:ascii="Times New Roman" w:eastAsia="等线" w:hAnsi="Times New Roman" w:cs="Times New Roman"/>
                <w:color w:val="000000"/>
                <w:kern w:val="0"/>
                <w:sz w:val="16"/>
                <w:szCs w:val="16"/>
              </w:rPr>
              <w:t>120</w:t>
            </w:r>
          </w:p>
        </w:tc>
        <w:tc>
          <w:tcPr>
            <w:tcW w:w="1201" w:type="dxa"/>
            <w:tcBorders>
              <w:top w:val="nil"/>
              <w:left w:val="nil"/>
              <w:bottom w:val="single" w:sz="4" w:space="0" w:color="auto"/>
              <w:right w:val="nil"/>
            </w:tcBorders>
            <w:shd w:val="clear" w:color="auto" w:fill="auto"/>
            <w:noWrap/>
            <w:vAlign w:val="center"/>
          </w:tcPr>
          <w:p w14:paraId="480CAE05"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AC2E74">
              <w:rPr>
                <w:rFonts w:ascii="Times New Roman" w:eastAsia="等线" w:hAnsi="Times New Roman" w:cs="Times New Roman"/>
                <w:color w:val="000000"/>
                <w:kern w:val="0"/>
                <w:sz w:val="16"/>
                <w:szCs w:val="16"/>
              </w:rPr>
              <w:t>420</w:t>
            </w:r>
          </w:p>
        </w:tc>
        <w:tc>
          <w:tcPr>
            <w:tcW w:w="873" w:type="dxa"/>
            <w:tcBorders>
              <w:top w:val="nil"/>
              <w:left w:val="nil"/>
              <w:bottom w:val="single" w:sz="4" w:space="0" w:color="auto"/>
              <w:right w:val="nil"/>
            </w:tcBorders>
            <w:shd w:val="clear" w:color="auto" w:fill="auto"/>
            <w:noWrap/>
            <w:vAlign w:val="center"/>
          </w:tcPr>
          <w:p w14:paraId="297CDA72"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AC2E74">
              <w:rPr>
                <w:rFonts w:ascii="Times New Roman" w:eastAsia="等线" w:hAnsi="Times New Roman" w:cs="Times New Roman"/>
                <w:color w:val="000000"/>
                <w:kern w:val="0"/>
                <w:sz w:val="16"/>
                <w:szCs w:val="16"/>
              </w:rPr>
              <w:t>0.5</w:t>
            </w:r>
          </w:p>
        </w:tc>
        <w:tc>
          <w:tcPr>
            <w:tcW w:w="1413" w:type="dxa"/>
            <w:tcBorders>
              <w:top w:val="nil"/>
              <w:left w:val="nil"/>
              <w:bottom w:val="single" w:sz="4" w:space="0" w:color="auto"/>
              <w:right w:val="nil"/>
            </w:tcBorders>
            <w:shd w:val="clear" w:color="auto" w:fill="auto"/>
            <w:noWrap/>
            <w:vAlign w:val="center"/>
          </w:tcPr>
          <w:p w14:paraId="35D51F15"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AC2E74">
              <w:rPr>
                <w:rFonts w:ascii="Times New Roman" w:eastAsia="等线" w:hAnsi="Times New Roman" w:cs="Times New Roman"/>
                <w:color w:val="000000"/>
                <w:kern w:val="0"/>
                <w:sz w:val="16"/>
                <w:szCs w:val="16"/>
              </w:rPr>
              <w:t>76.8</w:t>
            </w:r>
          </w:p>
        </w:tc>
        <w:tc>
          <w:tcPr>
            <w:tcW w:w="696" w:type="dxa"/>
            <w:tcBorders>
              <w:top w:val="nil"/>
              <w:left w:val="nil"/>
              <w:bottom w:val="single" w:sz="4" w:space="0" w:color="auto"/>
              <w:right w:val="nil"/>
            </w:tcBorders>
            <w:shd w:val="clear" w:color="auto" w:fill="auto"/>
            <w:noWrap/>
            <w:vAlign w:val="center"/>
          </w:tcPr>
          <w:p w14:paraId="4C163009"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AC2E74">
              <w:rPr>
                <w:rFonts w:ascii="Times New Roman" w:eastAsia="等线" w:hAnsi="Times New Roman" w:cs="Times New Roman"/>
                <w:color w:val="000000"/>
                <w:kern w:val="0"/>
                <w:sz w:val="16"/>
                <w:szCs w:val="16"/>
              </w:rPr>
              <w:t>0.6</w:t>
            </w:r>
          </w:p>
        </w:tc>
        <w:tc>
          <w:tcPr>
            <w:tcW w:w="1072" w:type="dxa"/>
            <w:tcBorders>
              <w:top w:val="nil"/>
              <w:left w:val="nil"/>
              <w:bottom w:val="single" w:sz="4" w:space="0" w:color="auto"/>
              <w:right w:val="nil"/>
            </w:tcBorders>
            <w:shd w:val="clear" w:color="auto" w:fill="auto"/>
            <w:noWrap/>
            <w:vAlign w:val="center"/>
          </w:tcPr>
          <w:p w14:paraId="0A3DA715"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AC2E74">
              <w:rPr>
                <w:rFonts w:ascii="Times New Roman" w:eastAsia="等线" w:hAnsi="Times New Roman" w:cs="Times New Roman"/>
                <w:color w:val="000000"/>
                <w:kern w:val="0"/>
                <w:sz w:val="16"/>
                <w:szCs w:val="16"/>
              </w:rPr>
              <w:t>4-8</w:t>
            </w:r>
          </w:p>
        </w:tc>
        <w:tc>
          <w:tcPr>
            <w:tcW w:w="1371" w:type="dxa"/>
            <w:tcBorders>
              <w:top w:val="nil"/>
              <w:left w:val="nil"/>
              <w:bottom w:val="single" w:sz="4" w:space="0" w:color="auto"/>
              <w:right w:val="nil"/>
            </w:tcBorders>
            <w:shd w:val="clear" w:color="auto" w:fill="auto"/>
            <w:noWrap/>
            <w:vAlign w:val="center"/>
          </w:tcPr>
          <w:p w14:paraId="7A3F93FC"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AC2E74">
              <w:rPr>
                <w:rFonts w:ascii="Times New Roman" w:eastAsia="等线" w:hAnsi="Times New Roman" w:cs="Times New Roman"/>
                <w:color w:val="000000"/>
                <w:kern w:val="0"/>
                <w:sz w:val="16"/>
                <w:szCs w:val="16"/>
              </w:rPr>
              <w:t>2</w:t>
            </w:r>
          </w:p>
        </w:tc>
        <w:tc>
          <w:tcPr>
            <w:tcW w:w="850" w:type="dxa"/>
            <w:tcBorders>
              <w:top w:val="nil"/>
              <w:left w:val="nil"/>
              <w:bottom w:val="single" w:sz="4" w:space="0" w:color="auto"/>
              <w:right w:val="nil"/>
            </w:tcBorders>
            <w:shd w:val="clear" w:color="auto" w:fill="auto"/>
            <w:noWrap/>
            <w:vAlign w:val="center"/>
          </w:tcPr>
          <w:p w14:paraId="741D360F"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AC2E74">
              <w:rPr>
                <w:rFonts w:ascii="Times New Roman" w:eastAsia="等线" w:hAnsi="Times New Roman" w:cs="Times New Roman"/>
                <w:color w:val="000000"/>
                <w:kern w:val="0"/>
                <w:sz w:val="16"/>
                <w:szCs w:val="16"/>
              </w:rPr>
              <w:t>0</w:t>
            </w:r>
          </w:p>
        </w:tc>
        <w:tc>
          <w:tcPr>
            <w:tcW w:w="1276" w:type="dxa"/>
            <w:tcBorders>
              <w:top w:val="nil"/>
              <w:left w:val="nil"/>
              <w:bottom w:val="single" w:sz="4" w:space="0" w:color="auto"/>
              <w:right w:val="nil"/>
            </w:tcBorders>
            <w:shd w:val="clear" w:color="auto" w:fill="auto"/>
            <w:noWrap/>
            <w:vAlign w:val="center"/>
          </w:tcPr>
          <w:p w14:paraId="1FAFE60C"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AC2E74">
              <w:rPr>
                <w:rFonts w:ascii="Times New Roman" w:eastAsia="等线" w:hAnsi="Times New Roman" w:cs="Times New Roman"/>
                <w:color w:val="000000"/>
                <w:kern w:val="0"/>
                <w:sz w:val="16"/>
                <w:szCs w:val="16"/>
              </w:rPr>
              <w:t>Soft tissue</w:t>
            </w:r>
          </w:p>
        </w:tc>
        <w:tc>
          <w:tcPr>
            <w:tcW w:w="1276" w:type="dxa"/>
            <w:tcBorders>
              <w:top w:val="nil"/>
              <w:left w:val="nil"/>
              <w:bottom w:val="single" w:sz="4" w:space="0" w:color="auto"/>
              <w:right w:val="nil"/>
            </w:tcBorders>
            <w:shd w:val="clear" w:color="auto" w:fill="auto"/>
            <w:noWrap/>
            <w:vAlign w:val="center"/>
          </w:tcPr>
          <w:p w14:paraId="3A1912EE"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AC2E74">
              <w:rPr>
                <w:rFonts w:ascii="Times New Roman" w:eastAsia="等线" w:hAnsi="Times New Roman" w:cs="Times New Roman"/>
                <w:color w:val="000000"/>
                <w:kern w:val="0"/>
                <w:sz w:val="16"/>
                <w:szCs w:val="16"/>
              </w:rPr>
              <w:t>14.06</w:t>
            </w:r>
          </w:p>
        </w:tc>
      </w:tr>
      <w:tr w:rsidR="0088621D" w:rsidRPr="004B2B39" w14:paraId="5B20FEA4" w14:textId="77777777" w:rsidTr="000E596E">
        <w:trPr>
          <w:trHeight w:val="380"/>
        </w:trPr>
        <w:tc>
          <w:tcPr>
            <w:tcW w:w="14034" w:type="dxa"/>
            <w:gridSpan w:val="12"/>
            <w:tcBorders>
              <w:top w:val="single" w:sz="4" w:space="0" w:color="auto"/>
              <w:left w:val="nil"/>
              <w:bottom w:val="nil"/>
              <w:right w:val="nil"/>
            </w:tcBorders>
            <w:shd w:val="clear" w:color="auto" w:fill="auto"/>
            <w:noWrap/>
            <w:vAlign w:val="center"/>
          </w:tcPr>
          <w:p w14:paraId="3E158876" w14:textId="77777777" w:rsidR="0088621D" w:rsidRPr="00AC2E74" w:rsidRDefault="0088621D" w:rsidP="000E596E">
            <w:pPr>
              <w:widowControl/>
              <w:jc w:val="left"/>
              <w:rPr>
                <w:rFonts w:ascii="Times New Roman" w:eastAsia="等线" w:hAnsi="Times New Roman" w:cs="Times New Roman"/>
                <w:color w:val="000000"/>
                <w:kern w:val="0"/>
                <w:sz w:val="18"/>
                <w:szCs w:val="18"/>
              </w:rPr>
            </w:pPr>
            <w:r w:rsidRPr="00AC2E74">
              <w:rPr>
                <w:rFonts w:ascii="Times New Roman" w:hAnsi="Times New Roman" w:cs="Times New Roman"/>
                <w:b/>
                <w:sz w:val="18"/>
                <w:szCs w:val="18"/>
              </w:rPr>
              <w:t>SOMATOM Definition Flash</w:t>
            </w:r>
          </w:p>
        </w:tc>
      </w:tr>
      <w:tr w:rsidR="0088621D" w:rsidRPr="004B2B39" w14:paraId="4AB7C9D6" w14:textId="77777777" w:rsidTr="000E596E">
        <w:trPr>
          <w:trHeight w:val="380"/>
        </w:trPr>
        <w:tc>
          <w:tcPr>
            <w:tcW w:w="1539" w:type="dxa"/>
            <w:tcBorders>
              <w:top w:val="nil"/>
              <w:left w:val="nil"/>
              <w:bottom w:val="nil"/>
              <w:right w:val="nil"/>
            </w:tcBorders>
            <w:shd w:val="clear" w:color="auto" w:fill="auto"/>
            <w:noWrap/>
            <w:vAlign w:val="center"/>
          </w:tcPr>
          <w:p w14:paraId="1BD5C960" w14:textId="77777777" w:rsidR="0088621D" w:rsidRPr="00374392" w:rsidRDefault="0088621D" w:rsidP="000E596E">
            <w:pPr>
              <w:widowControl/>
              <w:rPr>
                <w:rFonts w:ascii="Times New Roman" w:eastAsia="等线" w:hAnsi="Times New Roman" w:cs="Times New Roman"/>
                <w:color w:val="000000"/>
                <w:kern w:val="0"/>
                <w:sz w:val="16"/>
                <w:szCs w:val="16"/>
              </w:rPr>
            </w:pPr>
            <w:r w:rsidRPr="00374392">
              <w:rPr>
                <w:rFonts w:ascii="Times New Roman" w:eastAsia="等线" w:hAnsi="Times New Roman" w:cs="Times New Roman"/>
                <w:color w:val="000000"/>
                <w:kern w:val="0"/>
                <w:sz w:val="16"/>
                <w:szCs w:val="16"/>
              </w:rPr>
              <w:t>Pre</w:t>
            </w:r>
            <w:r>
              <w:rPr>
                <w:rFonts w:ascii="Times New Roman" w:eastAsia="等线" w:hAnsi="Times New Roman" w:cs="Times New Roman"/>
                <w:color w:val="000000"/>
                <w:kern w:val="0"/>
                <w:sz w:val="16"/>
                <w:szCs w:val="16"/>
              </w:rPr>
              <w:t>-</w:t>
            </w:r>
            <w:r w:rsidRPr="00374392">
              <w:rPr>
                <w:rFonts w:ascii="Times New Roman" w:eastAsia="等线" w:hAnsi="Times New Roman" w:cs="Times New Roman"/>
                <w:color w:val="000000"/>
                <w:kern w:val="0"/>
                <w:sz w:val="16"/>
                <w:szCs w:val="16"/>
              </w:rPr>
              <w:t>contrast phase</w:t>
            </w:r>
          </w:p>
        </w:tc>
        <w:tc>
          <w:tcPr>
            <w:tcW w:w="1280" w:type="dxa"/>
            <w:tcBorders>
              <w:top w:val="nil"/>
              <w:left w:val="nil"/>
              <w:bottom w:val="nil"/>
              <w:right w:val="nil"/>
            </w:tcBorders>
            <w:shd w:val="clear" w:color="auto" w:fill="auto"/>
            <w:noWrap/>
            <w:vAlign w:val="center"/>
          </w:tcPr>
          <w:p w14:paraId="739B1BA6"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AC2E74">
              <w:rPr>
                <w:rFonts w:ascii="Times New Roman" w:eastAsia="等线" w:hAnsi="Times New Roman" w:cs="Times New Roman"/>
                <w:color w:val="000000"/>
                <w:kern w:val="0"/>
                <w:sz w:val="16"/>
                <w:szCs w:val="16"/>
              </w:rPr>
              <w:t>128</w:t>
            </w:r>
          </w:p>
        </w:tc>
        <w:tc>
          <w:tcPr>
            <w:tcW w:w="1187" w:type="dxa"/>
            <w:tcBorders>
              <w:top w:val="nil"/>
              <w:left w:val="nil"/>
              <w:bottom w:val="nil"/>
              <w:right w:val="nil"/>
            </w:tcBorders>
            <w:shd w:val="clear" w:color="auto" w:fill="auto"/>
            <w:noWrap/>
            <w:vAlign w:val="center"/>
          </w:tcPr>
          <w:p w14:paraId="20809CDA"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AC2E74">
              <w:rPr>
                <w:rFonts w:ascii="Times New Roman" w:hAnsi="Times New Roman" w:cs="Times New Roman"/>
                <w:kern w:val="0"/>
                <w:sz w:val="16"/>
                <w:szCs w:val="16"/>
              </w:rPr>
              <w:t>120</w:t>
            </w:r>
          </w:p>
        </w:tc>
        <w:tc>
          <w:tcPr>
            <w:tcW w:w="1201" w:type="dxa"/>
            <w:tcBorders>
              <w:top w:val="nil"/>
              <w:left w:val="nil"/>
              <w:bottom w:val="nil"/>
              <w:right w:val="nil"/>
            </w:tcBorders>
            <w:shd w:val="clear" w:color="auto" w:fill="auto"/>
            <w:noWrap/>
            <w:vAlign w:val="center"/>
          </w:tcPr>
          <w:p w14:paraId="010E2041"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AC2E74">
              <w:rPr>
                <w:rFonts w:ascii="Times New Roman" w:hAnsi="Times New Roman" w:cs="Times New Roman"/>
                <w:kern w:val="0"/>
                <w:sz w:val="16"/>
                <w:szCs w:val="16"/>
              </w:rPr>
              <w:t>420</w:t>
            </w:r>
          </w:p>
        </w:tc>
        <w:tc>
          <w:tcPr>
            <w:tcW w:w="873" w:type="dxa"/>
            <w:tcBorders>
              <w:top w:val="nil"/>
              <w:left w:val="nil"/>
              <w:bottom w:val="nil"/>
              <w:right w:val="nil"/>
            </w:tcBorders>
            <w:shd w:val="clear" w:color="auto" w:fill="auto"/>
            <w:noWrap/>
            <w:vAlign w:val="center"/>
          </w:tcPr>
          <w:p w14:paraId="15F814EA"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AC2E74">
              <w:rPr>
                <w:rFonts w:ascii="Times New Roman" w:hAnsi="Times New Roman" w:cs="Times New Roman"/>
                <w:kern w:val="0"/>
                <w:sz w:val="16"/>
                <w:szCs w:val="16"/>
              </w:rPr>
              <w:t>0.5</w:t>
            </w:r>
          </w:p>
        </w:tc>
        <w:tc>
          <w:tcPr>
            <w:tcW w:w="1413" w:type="dxa"/>
            <w:tcBorders>
              <w:top w:val="nil"/>
              <w:left w:val="nil"/>
              <w:bottom w:val="nil"/>
              <w:right w:val="nil"/>
            </w:tcBorders>
            <w:shd w:val="clear" w:color="auto" w:fill="auto"/>
            <w:noWrap/>
            <w:vAlign w:val="center"/>
          </w:tcPr>
          <w:p w14:paraId="69470A6E"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AC2E74">
              <w:rPr>
                <w:rFonts w:ascii="Times New Roman" w:hAnsi="Times New Roman" w:cs="Times New Roman"/>
                <w:kern w:val="0"/>
                <w:sz w:val="16"/>
                <w:szCs w:val="16"/>
              </w:rPr>
              <w:t>76.8</w:t>
            </w:r>
          </w:p>
        </w:tc>
        <w:tc>
          <w:tcPr>
            <w:tcW w:w="696" w:type="dxa"/>
            <w:tcBorders>
              <w:top w:val="nil"/>
              <w:left w:val="nil"/>
              <w:bottom w:val="nil"/>
              <w:right w:val="nil"/>
            </w:tcBorders>
            <w:shd w:val="clear" w:color="auto" w:fill="auto"/>
            <w:noWrap/>
            <w:vAlign w:val="center"/>
          </w:tcPr>
          <w:p w14:paraId="656816DB"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AC2E74">
              <w:rPr>
                <w:rFonts w:ascii="Times New Roman" w:hAnsi="Times New Roman" w:cs="Times New Roman"/>
                <w:kern w:val="0"/>
                <w:sz w:val="16"/>
                <w:szCs w:val="16"/>
              </w:rPr>
              <w:t>1</w:t>
            </w:r>
          </w:p>
        </w:tc>
        <w:tc>
          <w:tcPr>
            <w:tcW w:w="1072" w:type="dxa"/>
            <w:tcBorders>
              <w:top w:val="nil"/>
              <w:left w:val="nil"/>
              <w:bottom w:val="nil"/>
              <w:right w:val="nil"/>
            </w:tcBorders>
            <w:shd w:val="clear" w:color="auto" w:fill="auto"/>
            <w:noWrap/>
            <w:vAlign w:val="center"/>
          </w:tcPr>
          <w:p w14:paraId="6541BF80"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AC2E74">
              <w:rPr>
                <w:rFonts w:ascii="Times New Roman" w:hAnsi="Times New Roman" w:cs="Times New Roman"/>
                <w:kern w:val="0"/>
                <w:sz w:val="16"/>
                <w:szCs w:val="16"/>
              </w:rPr>
              <w:t>4-8</w:t>
            </w:r>
          </w:p>
        </w:tc>
        <w:tc>
          <w:tcPr>
            <w:tcW w:w="1371" w:type="dxa"/>
            <w:tcBorders>
              <w:top w:val="nil"/>
              <w:left w:val="nil"/>
              <w:bottom w:val="nil"/>
              <w:right w:val="nil"/>
            </w:tcBorders>
            <w:shd w:val="clear" w:color="auto" w:fill="auto"/>
            <w:noWrap/>
            <w:vAlign w:val="center"/>
          </w:tcPr>
          <w:p w14:paraId="265C7994"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AC2E74">
              <w:rPr>
                <w:rFonts w:ascii="Times New Roman" w:hAnsi="Times New Roman" w:cs="Times New Roman"/>
                <w:kern w:val="0"/>
                <w:sz w:val="16"/>
                <w:szCs w:val="16"/>
              </w:rPr>
              <w:t>5</w:t>
            </w:r>
          </w:p>
        </w:tc>
        <w:tc>
          <w:tcPr>
            <w:tcW w:w="850" w:type="dxa"/>
            <w:tcBorders>
              <w:top w:val="nil"/>
              <w:left w:val="nil"/>
              <w:bottom w:val="nil"/>
              <w:right w:val="nil"/>
            </w:tcBorders>
            <w:shd w:val="clear" w:color="auto" w:fill="auto"/>
            <w:noWrap/>
            <w:vAlign w:val="center"/>
          </w:tcPr>
          <w:p w14:paraId="44B0E1B5"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AC2E74">
              <w:rPr>
                <w:rFonts w:ascii="Times New Roman" w:hAnsi="Times New Roman" w:cs="Times New Roman"/>
                <w:kern w:val="0"/>
                <w:sz w:val="16"/>
                <w:szCs w:val="16"/>
              </w:rPr>
              <w:t>0</w:t>
            </w:r>
          </w:p>
        </w:tc>
        <w:tc>
          <w:tcPr>
            <w:tcW w:w="1276" w:type="dxa"/>
            <w:tcBorders>
              <w:top w:val="nil"/>
              <w:left w:val="nil"/>
              <w:bottom w:val="nil"/>
              <w:right w:val="nil"/>
            </w:tcBorders>
            <w:shd w:val="clear" w:color="auto" w:fill="auto"/>
            <w:noWrap/>
            <w:vAlign w:val="center"/>
          </w:tcPr>
          <w:p w14:paraId="50CFA668"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AC2E74">
              <w:rPr>
                <w:rFonts w:ascii="Times New Roman" w:eastAsia="等线" w:hAnsi="Times New Roman" w:cs="Times New Roman"/>
                <w:color w:val="000000"/>
                <w:kern w:val="0"/>
                <w:sz w:val="16"/>
                <w:szCs w:val="16"/>
              </w:rPr>
              <w:t>Soft tissue</w:t>
            </w:r>
          </w:p>
        </w:tc>
        <w:tc>
          <w:tcPr>
            <w:tcW w:w="1276" w:type="dxa"/>
            <w:tcBorders>
              <w:top w:val="nil"/>
              <w:left w:val="nil"/>
              <w:bottom w:val="nil"/>
              <w:right w:val="nil"/>
            </w:tcBorders>
            <w:shd w:val="clear" w:color="auto" w:fill="auto"/>
            <w:noWrap/>
            <w:vAlign w:val="center"/>
          </w:tcPr>
          <w:p w14:paraId="492FD2D3"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AC2E74">
              <w:rPr>
                <w:rFonts w:ascii="Times New Roman" w:eastAsia="等线" w:hAnsi="Times New Roman" w:cs="Times New Roman"/>
                <w:color w:val="000000"/>
                <w:kern w:val="0"/>
                <w:sz w:val="16"/>
                <w:szCs w:val="16"/>
              </w:rPr>
              <w:t>14.17</w:t>
            </w:r>
          </w:p>
        </w:tc>
      </w:tr>
      <w:tr w:rsidR="0088621D" w:rsidRPr="004B2B39" w14:paraId="34AAAA8F" w14:textId="77777777" w:rsidTr="000E596E">
        <w:trPr>
          <w:trHeight w:val="380"/>
        </w:trPr>
        <w:tc>
          <w:tcPr>
            <w:tcW w:w="1539" w:type="dxa"/>
            <w:tcBorders>
              <w:top w:val="nil"/>
              <w:left w:val="nil"/>
              <w:bottom w:val="single" w:sz="12" w:space="0" w:color="auto"/>
              <w:right w:val="nil"/>
            </w:tcBorders>
            <w:shd w:val="clear" w:color="auto" w:fill="auto"/>
            <w:noWrap/>
            <w:vAlign w:val="center"/>
          </w:tcPr>
          <w:p w14:paraId="07C6E0C6" w14:textId="77777777" w:rsidR="0088621D" w:rsidRPr="00374392" w:rsidRDefault="0088621D" w:rsidP="000E596E">
            <w:pPr>
              <w:widowControl/>
              <w:rPr>
                <w:rFonts w:ascii="Times New Roman" w:eastAsia="等线" w:hAnsi="Times New Roman" w:cs="Times New Roman"/>
                <w:color w:val="000000"/>
                <w:kern w:val="0"/>
                <w:sz w:val="16"/>
                <w:szCs w:val="16"/>
              </w:rPr>
            </w:pPr>
            <w:r w:rsidRPr="00374392">
              <w:rPr>
                <w:rFonts w:ascii="Times New Roman" w:eastAsia="等线" w:hAnsi="Times New Roman" w:cs="Times New Roman"/>
                <w:color w:val="000000"/>
                <w:kern w:val="0"/>
                <w:sz w:val="16"/>
                <w:szCs w:val="16"/>
              </w:rPr>
              <w:t>Post</w:t>
            </w:r>
            <w:r>
              <w:rPr>
                <w:rFonts w:ascii="Times New Roman" w:eastAsia="等线" w:hAnsi="Times New Roman" w:cs="Times New Roman"/>
                <w:color w:val="000000"/>
                <w:kern w:val="0"/>
                <w:sz w:val="16"/>
                <w:szCs w:val="16"/>
              </w:rPr>
              <w:t>-</w:t>
            </w:r>
            <w:r w:rsidRPr="00374392">
              <w:rPr>
                <w:rFonts w:ascii="Times New Roman" w:eastAsia="等线" w:hAnsi="Times New Roman" w:cs="Times New Roman"/>
                <w:color w:val="000000"/>
                <w:kern w:val="0"/>
                <w:sz w:val="16"/>
                <w:szCs w:val="16"/>
              </w:rPr>
              <w:t>contrast phases</w:t>
            </w:r>
          </w:p>
        </w:tc>
        <w:tc>
          <w:tcPr>
            <w:tcW w:w="1280" w:type="dxa"/>
            <w:tcBorders>
              <w:top w:val="nil"/>
              <w:left w:val="nil"/>
              <w:bottom w:val="single" w:sz="12" w:space="0" w:color="auto"/>
              <w:right w:val="nil"/>
            </w:tcBorders>
            <w:shd w:val="clear" w:color="auto" w:fill="auto"/>
            <w:noWrap/>
            <w:vAlign w:val="center"/>
          </w:tcPr>
          <w:p w14:paraId="73A9D116"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AC2E74">
              <w:rPr>
                <w:rFonts w:ascii="Times New Roman" w:eastAsia="等线" w:hAnsi="Times New Roman" w:cs="Times New Roman"/>
                <w:color w:val="000000"/>
                <w:kern w:val="0"/>
                <w:sz w:val="16"/>
                <w:szCs w:val="16"/>
              </w:rPr>
              <w:t>128</w:t>
            </w:r>
          </w:p>
        </w:tc>
        <w:tc>
          <w:tcPr>
            <w:tcW w:w="1187" w:type="dxa"/>
            <w:tcBorders>
              <w:top w:val="nil"/>
              <w:left w:val="nil"/>
              <w:bottom w:val="single" w:sz="12" w:space="0" w:color="auto"/>
              <w:right w:val="nil"/>
            </w:tcBorders>
            <w:shd w:val="clear" w:color="auto" w:fill="auto"/>
            <w:noWrap/>
            <w:vAlign w:val="center"/>
          </w:tcPr>
          <w:p w14:paraId="54C72BEE"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AC2E74">
              <w:rPr>
                <w:rFonts w:ascii="Times New Roman" w:eastAsia="等线" w:hAnsi="Times New Roman" w:cs="Times New Roman"/>
                <w:color w:val="000000"/>
                <w:kern w:val="0"/>
                <w:sz w:val="16"/>
                <w:szCs w:val="16"/>
              </w:rPr>
              <w:t>120</w:t>
            </w:r>
          </w:p>
        </w:tc>
        <w:tc>
          <w:tcPr>
            <w:tcW w:w="1201" w:type="dxa"/>
            <w:tcBorders>
              <w:top w:val="nil"/>
              <w:left w:val="nil"/>
              <w:bottom w:val="single" w:sz="12" w:space="0" w:color="auto"/>
              <w:right w:val="nil"/>
            </w:tcBorders>
            <w:shd w:val="clear" w:color="auto" w:fill="auto"/>
            <w:noWrap/>
            <w:vAlign w:val="center"/>
          </w:tcPr>
          <w:p w14:paraId="77ED3BE0"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AC2E74">
              <w:rPr>
                <w:rFonts w:ascii="Times New Roman" w:eastAsia="等线" w:hAnsi="Times New Roman" w:cs="Times New Roman"/>
                <w:color w:val="000000"/>
                <w:kern w:val="0"/>
                <w:sz w:val="16"/>
                <w:szCs w:val="16"/>
              </w:rPr>
              <w:t>420</w:t>
            </w:r>
          </w:p>
        </w:tc>
        <w:tc>
          <w:tcPr>
            <w:tcW w:w="873" w:type="dxa"/>
            <w:tcBorders>
              <w:top w:val="nil"/>
              <w:left w:val="nil"/>
              <w:bottom w:val="single" w:sz="12" w:space="0" w:color="auto"/>
              <w:right w:val="nil"/>
            </w:tcBorders>
            <w:shd w:val="clear" w:color="auto" w:fill="auto"/>
            <w:noWrap/>
            <w:vAlign w:val="center"/>
          </w:tcPr>
          <w:p w14:paraId="631EE839"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AC2E74">
              <w:rPr>
                <w:rFonts w:ascii="Times New Roman" w:eastAsia="等线" w:hAnsi="Times New Roman" w:cs="Times New Roman"/>
                <w:color w:val="000000"/>
                <w:kern w:val="0"/>
                <w:sz w:val="16"/>
                <w:szCs w:val="16"/>
              </w:rPr>
              <w:t>0.5</w:t>
            </w:r>
          </w:p>
        </w:tc>
        <w:tc>
          <w:tcPr>
            <w:tcW w:w="1413" w:type="dxa"/>
            <w:tcBorders>
              <w:top w:val="nil"/>
              <w:left w:val="nil"/>
              <w:bottom w:val="single" w:sz="12" w:space="0" w:color="auto"/>
              <w:right w:val="nil"/>
            </w:tcBorders>
            <w:shd w:val="clear" w:color="auto" w:fill="auto"/>
            <w:noWrap/>
            <w:vAlign w:val="center"/>
          </w:tcPr>
          <w:p w14:paraId="33BFC99F"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AC2E74">
              <w:rPr>
                <w:rFonts w:ascii="Times New Roman" w:eastAsia="等线" w:hAnsi="Times New Roman" w:cs="Times New Roman"/>
                <w:color w:val="000000"/>
                <w:kern w:val="0"/>
                <w:sz w:val="16"/>
                <w:szCs w:val="16"/>
              </w:rPr>
              <w:t>76.8</w:t>
            </w:r>
          </w:p>
        </w:tc>
        <w:tc>
          <w:tcPr>
            <w:tcW w:w="696" w:type="dxa"/>
            <w:tcBorders>
              <w:top w:val="nil"/>
              <w:left w:val="nil"/>
              <w:bottom w:val="single" w:sz="12" w:space="0" w:color="auto"/>
              <w:right w:val="nil"/>
            </w:tcBorders>
            <w:shd w:val="clear" w:color="auto" w:fill="auto"/>
            <w:noWrap/>
            <w:vAlign w:val="center"/>
          </w:tcPr>
          <w:p w14:paraId="5FA6965A"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AC2E74">
              <w:rPr>
                <w:rFonts w:ascii="Times New Roman" w:eastAsia="等线" w:hAnsi="Times New Roman" w:cs="Times New Roman"/>
                <w:color w:val="000000"/>
                <w:kern w:val="0"/>
                <w:sz w:val="16"/>
                <w:szCs w:val="16"/>
              </w:rPr>
              <w:t>1</w:t>
            </w:r>
          </w:p>
        </w:tc>
        <w:tc>
          <w:tcPr>
            <w:tcW w:w="1072" w:type="dxa"/>
            <w:tcBorders>
              <w:top w:val="nil"/>
              <w:left w:val="nil"/>
              <w:bottom w:val="single" w:sz="12" w:space="0" w:color="auto"/>
              <w:right w:val="nil"/>
            </w:tcBorders>
            <w:shd w:val="clear" w:color="auto" w:fill="auto"/>
            <w:noWrap/>
            <w:vAlign w:val="center"/>
          </w:tcPr>
          <w:p w14:paraId="14E2E060"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AC2E74">
              <w:rPr>
                <w:rFonts w:ascii="Times New Roman" w:eastAsia="等线" w:hAnsi="Times New Roman" w:cs="Times New Roman"/>
                <w:color w:val="000000"/>
                <w:kern w:val="0"/>
                <w:sz w:val="16"/>
                <w:szCs w:val="16"/>
              </w:rPr>
              <w:t>4-8</w:t>
            </w:r>
          </w:p>
        </w:tc>
        <w:tc>
          <w:tcPr>
            <w:tcW w:w="1371" w:type="dxa"/>
            <w:tcBorders>
              <w:top w:val="nil"/>
              <w:left w:val="nil"/>
              <w:bottom w:val="single" w:sz="12" w:space="0" w:color="auto"/>
              <w:right w:val="nil"/>
            </w:tcBorders>
            <w:shd w:val="clear" w:color="auto" w:fill="auto"/>
            <w:noWrap/>
            <w:vAlign w:val="center"/>
          </w:tcPr>
          <w:p w14:paraId="5EC68902"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AC2E74">
              <w:rPr>
                <w:rFonts w:ascii="Times New Roman" w:eastAsia="等线" w:hAnsi="Times New Roman" w:cs="Times New Roman"/>
                <w:color w:val="000000"/>
                <w:kern w:val="0"/>
                <w:sz w:val="16"/>
                <w:szCs w:val="16"/>
              </w:rPr>
              <w:t>2</w:t>
            </w:r>
          </w:p>
        </w:tc>
        <w:tc>
          <w:tcPr>
            <w:tcW w:w="850" w:type="dxa"/>
            <w:tcBorders>
              <w:top w:val="nil"/>
              <w:left w:val="nil"/>
              <w:bottom w:val="single" w:sz="12" w:space="0" w:color="auto"/>
              <w:right w:val="nil"/>
            </w:tcBorders>
            <w:shd w:val="clear" w:color="auto" w:fill="auto"/>
            <w:noWrap/>
            <w:vAlign w:val="center"/>
          </w:tcPr>
          <w:p w14:paraId="0182EC2B"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AC2E74">
              <w:rPr>
                <w:rFonts w:ascii="Times New Roman" w:eastAsia="等线" w:hAnsi="Times New Roman" w:cs="Times New Roman"/>
                <w:color w:val="000000"/>
                <w:kern w:val="0"/>
                <w:sz w:val="16"/>
                <w:szCs w:val="16"/>
              </w:rPr>
              <w:t>0</w:t>
            </w:r>
          </w:p>
        </w:tc>
        <w:tc>
          <w:tcPr>
            <w:tcW w:w="1276" w:type="dxa"/>
            <w:tcBorders>
              <w:top w:val="nil"/>
              <w:left w:val="nil"/>
              <w:bottom w:val="single" w:sz="12" w:space="0" w:color="auto"/>
              <w:right w:val="nil"/>
            </w:tcBorders>
            <w:shd w:val="clear" w:color="auto" w:fill="auto"/>
            <w:noWrap/>
            <w:vAlign w:val="center"/>
          </w:tcPr>
          <w:p w14:paraId="16AAEA51"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AC2E74">
              <w:rPr>
                <w:rFonts w:ascii="Times New Roman" w:eastAsia="等线" w:hAnsi="Times New Roman" w:cs="Times New Roman"/>
                <w:color w:val="000000"/>
                <w:kern w:val="0"/>
                <w:sz w:val="16"/>
                <w:szCs w:val="16"/>
              </w:rPr>
              <w:t>Soft tissue</w:t>
            </w:r>
          </w:p>
        </w:tc>
        <w:tc>
          <w:tcPr>
            <w:tcW w:w="1276" w:type="dxa"/>
            <w:tcBorders>
              <w:top w:val="nil"/>
              <w:left w:val="nil"/>
              <w:bottom w:val="single" w:sz="12" w:space="0" w:color="auto"/>
              <w:right w:val="nil"/>
            </w:tcBorders>
            <w:shd w:val="clear" w:color="auto" w:fill="auto"/>
            <w:noWrap/>
            <w:vAlign w:val="center"/>
          </w:tcPr>
          <w:p w14:paraId="35EBDDD9" w14:textId="77777777" w:rsidR="0088621D" w:rsidRPr="004456F2" w:rsidRDefault="0088621D" w:rsidP="000E596E">
            <w:pPr>
              <w:widowControl/>
              <w:jc w:val="center"/>
              <w:rPr>
                <w:rFonts w:ascii="Times New Roman" w:eastAsia="等线" w:hAnsi="Times New Roman" w:cs="Times New Roman"/>
                <w:color w:val="000000"/>
                <w:kern w:val="0"/>
                <w:sz w:val="16"/>
                <w:szCs w:val="16"/>
              </w:rPr>
            </w:pPr>
            <w:r w:rsidRPr="00AC2E74">
              <w:rPr>
                <w:rFonts w:ascii="Times New Roman" w:eastAsia="等线" w:hAnsi="Times New Roman" w:cs="Times New Roman"/>
                <w:color w:val="000000"/>
                <w:kern w:val="0"/>
                <w:sz w:val="16"/>
                <w:szCs w:val="16"/>
              </w:rPr>
              <w:t>14.17</w:t>
            </w:r>
          </w:p>
        </w:tc>
      </w:tr>
    </w:tbl>
    <w:p w14:paraId="125DEE25" w14:textId="77777777" w:rsidR="0088621D" w:rsidRDefault="0088621D" w:rsidP="0088621D">
      <w:pPr>
        <w:snapToGrid w:val="0"/>
        <w:spacing w:line="360" w:lineRule="auto"/>
        <w:rPr>
          <w:rFonts w:ascii="Times New Roman" w:hAnsi="Times New Roman" w:cs="Times New Roman"/>
          <w:b/>
          <w:sz w:val="20"/>
          <w:szCs w:val="20"/>
        </w:rPr>
      </w:pPr>
    </w:p>
    <w:p w14:paraId="3885ABC7" w14:textId="77777777" w:rsidR="0088621D" w:rsidRDefault="0088621D" w:rsidP="0088621D">
      <w:pPr>
        <w:spacing w:line="360" w:lineRule="auto"/>
        <w:rPr>
          <w:rFonts w:ascii="Times New Roman" w:hAnsi="Times New Roman" w:cs="Times New Roman"/>
          <w:b/>
          <w:sz w:val="20"/>
          <w:szCs w:val="20"/>
        </w:rPr>
      </w:pPr>
    </w:p>
    <w:p w14:paraId="7B1BBCD1" w14:textId="77777777" w:rsidR="0088621D" w:rsidRDefault="0088621D" w:rsidP="0088621D">
      <w:pPr>
        <w:spacing w:line="480" w:lineRule="auto"/>
        <w:rPr>
          <w:rFonts w:ascii="Times New Roman" w:hAnsi="Times New Roman" w:cs="Times New Roman"/>
          <w:b/>
          <w:bCs/>
          <w:sz w:val="24"/>
          <w:szCs w:val="24"/>
        </w:rPr>
        <w:sectPr w:rsidR="0088621D" w:rsidSect="0088621D">
          <w:pgSz w:w="16838" w:h="11906" w:orient="landscape"/>
          <w:pgMar w:top="1800" w:right="1440" w:bottom="1800" w:left="1440" w:header="851" w:footer="992" w:gutter="0"/>
          <w:cols w:space="425"/>
          <w:docGrid w:type="lines" w:linePitch="312"/>
        </w:sectPr>
      </w:pPr>
    </w:p>
    <w:p w14:paraId="7227A1B9" w14:textId="77777777" w:rsidR="0088621D" w:rsidRPr="008D0349" w:rsidRDefault="0088621D" w:rsidP="0088621D">
      <w:pPr>
        <w:widowControl/>
        <w:spacing w:before="20" w:after="20" w:line="360" w:lineRule="auto"/>
        <w:rPr>
          <w:rFonts w:ascii="Times New Roman" w:eastAsia="Times New Roman" w:hAnsi="Times New Roman" w:cs="Times New Roman"/>
          <w:i/>
          <w:iCs/>
          <w:kern w:val="0"/>
          <w:sz w:val="24"/>
          <w:szCs w:val="24"/>
          <w:lang w:eastAsia="en-US"/>
        </w:rPr>
      </w:pPr>
      <w:bookmarkStart w:id="0" w:name="_Hlk74599594"/>
      <w:r>
        <w:rPr>
          <w:rFonts w:ascii="Times New Roman" w:hAnsi="Times New Roman" w:cs="Times New Roman" w:hint="eastAsia"/>
          <w:b/>
          <w:bCs/>
          <w:i/>
          <w:iCs/>
          <w:sz w:val="24"/>
          <w:szCs w:val="24"/>
        </w:rPr>
        <w:lastRenderedPageBreak/>
        <w:t>1</w:t>
      </w:r>
      <w:r>
        <w:rPr>
          <w:rFonts w:ascii="Times New Roman" w:hAnsi="Times New Roman" w:cs="Times New Roman"/>
          <w:b/>
          <w:bCs/>
          <w:i/>
          <w:iCs/>
          <w:sz w:val="24"/>
          <w:szCs w:val="24"/>
        </w:rPr>
        <w:t xml:space="preserve">.2 </w:t>
      </w:r>
      <w:r w:rsidRPr="008D0349">
        <w:rPr>
          <w:rFonts w:ascii="Times New Roman" w:hAnsi="Times New Roman" w:cs="Times New Roman"/>
          <w:b/>
          <w:bCs/>
          <w:i/>
          <w:iCs/>
          <w:sz w:val="24"/>
          <w:szCs w:val="24"/>
        </w:rPr>
        <w:t>MRI imaging acquisition protocols.</w:t>
      </w:r>
    </w:p>
    <w:p w14:paraId="3F779BC7" w14:textId="75742386" w:rsidR="0088621D" w:rsidRDefault="0088621D" w:rsidP="0088621D">
      <w:pPr>
        <w:spacing w:line="480" w:lineRule="auto"/>
        <w:rPr>
          <w:rFonts w:ascii="Times New Roman" w:hAnsi="Times New Roman" w:cs="Times New Roman"/>
          <w:kern w:val="0"/>
          <w:sz w:val="24"/>
          <w:szCs w:val="24"/>
        </w:rPr>
      </w:pPr>
      <w:r w:rsidRPr="009D74BD">
        <w:rPr>
          <w:rFonts w:ascii="Times New Roman" w:eastAsia="Times New Roman" w:hAnsi="Times New Roman" w:cs="Times New Roman"/>
          <w:kern w:val="0"/>
          <w:sz w:val="24"/>
          <w:szCs w:val="24"/>
          <w:lang w:eastAsia="en-US"/>
        </w:rPr>
        <w:t xml:space="preserve">All enhanced MR images were acquired on one of the following </w:t>
      </w:r>
      <w:r>
        <w:rPr>
          <w:rFonts w:ascii="Times New Roman" w:eastAsia="Times New Roman" w:hAnsi="Times New Roman" w:cs="Times New Roman"/>
          <w:kern w:val="0"/>
          <w:sz w:val="24"/>
          <w:szCs w:val="24"/>
          <w:lang w:eastAsia="en-US"/>
        </w:rPr>
        <w:t>eight</w:t>
      </w:r>
      <w:r w:rsidRPr="009D74BD">
        <w:rPr>
          <w:rFonts w:ascii="Times New Roman" w:eastAsia="Times New Roman" w:hAnsi="Times New Roman" w:cs="Times New Roman"/>
          <w:kern w:val="0"/>
          <w:sz w:val="24"/>
          <w:szCs w:val="24"/>
          <w:lang w:eastAsia="en-US"/>
        </w:rPr>
        <w:t xml:space="preserve"> types of 3.0 T or 1.5 T systems (Siemens MAGNETOM Skyra; Siemens </w:t>
      </w:r>
      <w:proofErr w:type="spellStart"/>
      <w:r w:rsidRPr="009D74BD">
        <w:rPr>
          <w:rFonts w:ascii="Times New Roman" w:eastAsia="Times New Roman" w:hAnsi="Times New Roman" w:cs="Times New Roman"/>
          <w:kern w:val="0"/>
          <w:sz w:val="24"/>
          <w:szCs w:val="24"/>
          <w:lang w:eastAsia="en-US"/>
        </w:rPr>
        <w:t>TrioTim</w:t>
      </w:r>
      <w:proofErr w:type="spellEnd"/>
      <w:r w:rsidRPr="009D74BD">
        <w:rPr>
          <w:rFonts w:ascii="Times New Roman" w:eastAsia="Times New Roman" w:hAnsi="Times New Roman" w:cs="Times New Roman"/>
          <w:kern w:val="0"/>
          <w:sz w:val="24"/>
          <w:szCs w:val="24"/>
          <w:lang w:eastAsia="en-US"/>
        </w:rPr>
        <w:t xml:space="preserve">; Siemens </w:t>
      </w:r>
      <w:proofErr w:type="spellStart"/>
      <w:r w:rsidRPr="009D74BD">
        <w:rPr>
          <w:rFonts w:ascii="Times New Roman" w:eastAsia="Times New Roman" w:hAnsi="Times New Roman" w:cs="Times New Roman"/>
          <w:kern w:val="0"/>
          <w:sz w:val="24"/>
          <w:szCs w:val="24"/>
          <w:lang w:eastAsia="en-US"/>
        </w:rPr>
        <w:t>Avanto</w:t>
      </w:r>
      <w:proofErr w:type="spellEnd"/>
      <w:r w:rsidRPr="009D74BD">
        <w:rPr>
          <w:rFonts w:ascii="Times New Roman" w:eastAsia="Times New Roman" w:hAnsi="Times New Roman" w:cs="Times New Roman"/>
          <w:kern w:val="0"/>
          <w:sz w:val="24"/>
          <w:szCs w:val="24"/>
          <w:lang w:eastAsia="en-US"/>
        </w:rPr>
        <w:t>; GE SIGNA™ Architect; GE Discovery MR 750;</w:t>
      </w:r>
      <w:r w:rsidRPr="009D74BD">
        <w:rPr>
          <w:rFonts w:ascii="Times New Roman" w:hAnsi="Times New Roman" w:cs="Times New Roman"/>
        </w:rPr>
        <w:t xml:space="preserve"> </w:t>
      </w:r>
      <w:r w:rsidRPr="009D74BD">
        <w:rPr>
          <w:rFonts w:ascii="Times New Roman" w:eastAsia="Times New Roman" w:hAnsi="Times New Roman" w:cs="Times New Roman"/>
          <w:kern w:val="0"/>
          <w:sz w:val="24"/>
          <w:szCs w:val="24"/>
          <w:lang w:eastAsia="en-US"/>
        </w:rPr>
        <w:t>GE SIGNA™ Premier;</w:t>
      </w:r>
      <w:r>
        <w:rPr>
          <w:rFonts w:ascii="Times New Roman" w:eastAsia="Times New Roman" w:hAnsi="Times New Roman" w:cs="Times New Roman"/>
          <w:kern w:val="0"/>
          <w:sz w:val="24"/>
          <w:szCs w:val="24"/>
          <w:lang w:eastAsia="en-US"/>
        </w:rPr>
        <w:t xml:space="preserve"> </w:t>
      </w:r>
      <w:r w:rsidRPr="009D74BD">
        <w:rPr>
          <w:rFonts w:ascii="Times New Roman" w:eastAsia="Times New Roman" w:hAnsi="Times New Roman" w:cs="Times New Roman"/>
          <w:kern w:val="0"/>
          <w:sz w:val="24"/>
          <w:szCs w:val="24"/>
          <w:lang w:eastAsia="en-US"/>
        </w:rPr>
        <w:t xml:space="preserve">Philips Ingenia </w:t>
      </w:r>
      <w:proofErr w:type="spellStart"/>
      <w:r w:rsidRPr="009D74BD">
        <w:rPr>
          <w:rFonts w:ascii="Times New Roman" w:eastAsia="Times New Roman" w:hAnsi="Times New Roman" w:cs="Times New Roman"/>
          <w:kern w:val="0"/>
          <w:sz w:val="24"/>
          <w:szCs w:val="24"/>
          <w:lang w:eastAsia="en-US"/>
        </w:rPr>
        <w:t>Elition</w:t>
      </w:r>
      <w:proofErr w:type="spellEnd"/>
      <w:r w:rsidRPr="009D74BD">
        <w:rPr>
          <w:rFonts w:ascii="Times New Roman" w:eastAsia="Times New Roman" w:hAnsi="Times New Roman" w:cs="Times New Roman"/>
          <w:kern w:val="0"/>
          <w:sz w:val="24"/>
          <w:szCs w:val="24"/>
          <w:lang w:eastAsia="en-US"/>
        </w:rPr>
        <w:t xml:space="preserve"> </w:t>
      </w:r>
      <w:r w:rsidRPr="009D74BD">
        <w:rPr>
          <w:rFonts w:ascii="Times New Roman" w:hAnsi="Times New Roman" w:cs="Times New Roman"/>
          <w:kern w:val="0"/>
          <w:sz w:val="24"/>
          <w:szCs w:val="24"/>
        </w:rPr>
        <w:t>X</w:t>
      </w:r>
      <w:r w:rsidRPr="009D74BD">
        <w:rPr>
          <w:rFonts w:ascii="Times New Roman" w:eastAsia="Times New Roman" w:hAnsi="Times New Roman" w:cs="Times New Roman"/>
          <w:kern w:val="0"/>
          <w:sz w:val="24"/>
          <w:szCs w:val="24"/>
          <w:lang w:eastAsia="en-US"/>
        </w:rPr>
        <w:t>; uMR588). The MRI sequences included: (</w:t>
      </w:r>
      <w:r w:rsidRPr="009D74BD">
        <w:rPr>
          <w:rFonts w:ascii="Times New Roman" w:eastAsia="Times New Roman" w:hAnsi="Times New Roman" w:cs="Times New Roman"/>
          <w:b/>
          <w:bCs/>
          <w:i/>
          <w:iCs/>
          <w:kern w:val="0"/>
          <w:sz w:val="24"/>
          <w:szCs w:val="24"/>
          <w:lang w:eastAsia="en-US"/>
        </w:rPr>
        <w:t>a</w:t>
      </w:r>
      <w:r w:rsidRPr="009D74BD">
        <w:rPr>
          <w:rFonts w:ascii="Times New Roman" w:eastAsia="Times New Roman" w:hAnsi="Times New Roman" w:cs="Times New Roman"/>
          <w:kern w:val="0"/>
          <w:sz w:val="24"/>
          <w:szCs w:val="24"/>
          <w:lang w:eastAsia="en-US"/>
        </w:rPr>
        <w:t>) T2-weighted imaging; (</w:t>
      </w:r>
      <w:r w:rsidRPr="009D74BD">
        <w:rPr>
          <w:rFonts w:ascii="Times New Roman" w:eastAsia="Times New Roman" w:hAnsi="Times New Roman" w:cs="Times New Roman"/>
          <w:b/>
          <w:bCs/>
          <w:i/>
          <w:iCs/>
          <w:kern w:val="0"/>
          <w:sz w:val="24"/>
          <w:szCs w:val="24"/>
          <w:lang w:eastAsia="en-US"/>
        </w:rPr>
        <w:t>b</w:t>
      </w:r>
      <w:r w:rsidRPr="009D74BD">
        <w:rPr>
          <w:rFonts w:ascii="Times New Roman" w:eastAsia="Times New Roman" w:hAnsi="Times New Roman" w:cs="Times New Roman"/>
          <w:kern w:val="0"/>
          <w:sz w:val="24"/>
          <w:szCs w:val="24"/>
          <w:lang w:eastAsia="en-US"/>
        </w:rPr>
        <w:t>) diffusion-weighted imaging (b values: 0, 50, 500, 800, 1000, and 1200 s/mm</w:t>
      </w:r>
      <w:r w:rsidRPr="009D74BD">
        <w:rPr>
          <w:rFonts w:ascii="Times New Roman" w:eastAsia="Times New Roman" w:hAnsi="Times New Roman" w:cs="Times New Roman"/>
          <w:kern w:val="0"/>
          <w:sz w:val="24"/>
          <w:szCs w:val="24"/>
          <w:vertAlign w:val="superscript"/>
          <w:lang w:eastAsia="en-US"/>
        </w:rPr>
        <w:t>2</w:t>
      </w:r>
      <w:r w:rsidRPr="009D74BD">
        <w:rPr>
          <w:rFonts w:ascii="Times New Roman" w:eastAsia="Times New Roman" w:hAnsi="Times New Roman" w:cs="Times New Roman"/>
          <w:kern w:val="0"/>
          <w:sz w:val="24"/>
          <w:szCs w:val="24"/>
          <w:lang w:eastAsia="en-US"/>
        </w:rPr>
        <w:t xml:space="preserve"> [Siemens MAGNETOM Skyra]; 0, 50, 800 s/mm</w:t>
      </w:r>
      <w:r w:rsidRPr="009D74BD">
        <w:rPr>
          <w:rFonts w:ascii="Times New Roman" w:eastAsia="Times New Roman" w:hAnsi="Times New Roman" w:cs="Times New Roman"/>
          <w:kern w:val="0"/>
          <w:sz w:val="24"/>
          <w:szCs w:val="24"/>
          <w:vertAlign w:val="superscript"/>
          <w:lang w:eastAsia="en-US"/>
        </w:rPr>
        <w:t xml:space="preserve">2 </w:t>
      </w:r>
      <w:r w:rsidRPr="009D74BD">
        <w:rPr>
          <w:rFonts w:ascii="Times New Roman" w:eastAsia="Times New Roman" w:hAnsi="Times New Roman" w:cs="Times New Roman"/>
          <w:kern w:val="0"/>
          <w:sz w:val="24"/>
          <w:szCs w:val="24"/>
          <w:lang w:eastAsia="en-US"/>
        </w:rPr>
        <w:t xml:space="preserve">[Siemens </w:t>
      </w:r>
      <w:proofErr w:type="spellStart"/>
      <w:r w:rsidRPr="009D74BD">
        <w:rPr>
          <w:rFonts w:ascii="Times New Roman" w:eastAsia="Times New Roman" w:hAnsi="Times New Roman" w:cs="Times New Roman"/>
          <w:kern w:val="0"/>
          <w:sz w:val="24"/>
          <w:szCs w:val="24"/>
          <w:lang w:eastAsia="en-US"/>
        </w:rPr>
        <w:t>TrioTim</w:t>
      </w:r>
      <w:proofErr w:type="spellEnd"/>
      <w:r w:rsidRPr="009D74BD">
        <w:rPr>
          <w:rFonts w:ascii="Times New Roman" w:eastAsia="Times New Roman" w:hAnsi="Times New Roman" w:cs="Times New Roman"/>
          <w:kern w:val="0"/>
          <w:sz w:val="24"/>
          <w:szCs w:val="24"/>
          <w:lang w:eastAsia="en-US"/>
        </w:rPr>
        <w:t xml:space="preserve">; Siemens </w:t>
      </w:r>
      <w:proofErr w:type="spellStart"/>
      <w:r w:rsidRPr="009D74BD">
        <w:rPr>
          <w:rFonts w:ascii="Times New Roman" w:eastAsia="Times New Roman" w:hAnsi="Times New Roman" w:cs="Times New Roman"/>
          <w:kern w:val="0"/>
          <w:sz w:val="24"/>
          <w:szCs w:val="24"/>
          <w:lang w:eastAsia="en-US"/>
        </w:rPr>
        <w:t>Avanto</w:t>
      </w:r>
      <w:proofErr w:type="spellEnd"/>
      <w:r w:rsidRPr="009D74BD">
        <w:rPr>
          <w:rFonts w:ascii="Times New Roman" w:eastAsia="Times New Roman" w:hAnsi="Times New Roman" w:cs="Times New Roman"/>
          <w:kern w:val="0"/>
          <w:sz w:val="24"/>
          <w:szCs w:val="24"/>
          <w:lang w:eastAsia="en-US"/>
        </w:rPr>
        <w:t>]; 0, 50, 1000 s/mm</w:t>
      </w:r>
      <w:r w:rsidRPr="009D74BD">
        <w:rPr>
          <w:rFonts w:ascii="Times New Roman" w:eastAsia="Times New Roman" w:hAnsi="Times New Roman" w:cs="Times New Roman"/>
          <w:kern w:val="0"/>
          <w:sz w:val="24"/>
          <w:szCs w:val="24"/>
          <w:vertAlign w:val="superscript"/>
          <w:lang w:eastAsia="en-US"/>
        </w:rPr>
        <w:t xml:space="preserve">2 </w:t>
      </w:r>
      <w:r w:rsidRPr="009D74BD">
        <w:rPr>
          <w:rFonts w:ascii="Times New Roman" w:eastAsia="Times New Roman" w:hAnsi="Times New Roman" w:cs="Times New Roman"/>
          <w:kern w:val="0"/>
          <w:sz w:val="24"/>
          <w:szCs w:val="24"/>
          <w:lang w:eastAsia="en-US"/>
        </w:rPr>
        <w:t xml:space="preserve">[Siemens </w:t>
      </w:r>
      <w:proofErr w:type="spellStart"/>
      <w:r w:rsidRPr="009D74BD">
        <w:rPr>
          <w:rFonts w:ascii="Times New Roman" w:eastAsia="Times New Roman" w:hAnsi="Times New Roman" w:cs="Times New Roman"/>
          <w:kern w:val="0"/>
          <w:sz w:val="24"/>
          <w:szCs w:val="24"/>
          <w:lang w:eastAsia="en-US"/>
        </w:rPr>
        <w:t>Avanto</w:t>
      </w:r>
      <w:proofErr w:type="spellEnd"/>
      <w:r w:rsidRPr="009D74BD">
        <w:rPr>
          <w:rFonts w:ascii="Times New Roman" w:eastAsia="Times New Roman" w:hAnsi="Times New Roman" w:cs="Times New Roman"/>
          <w:kern w:val="0"/>
          <w:sz w:val="24"/>
          <w:szCs w:val="24"/>
          <w:lang w:eastAsia="en-US"/>
        </w:rPr>
        <w:t>; GE SIGNA™ Architect; uMR588];</w:t>
      </w:r>
      <w:r w:rsidRPr="002A2EC1">
        <w:rPr>
          <w:rFonts w:ascii="Times New Roman" w:eastAsia="Times New Roman" w:hAnsi="Times New Roman" w:cs="Times New Roman"/>
          <w:kern w:val="0"/>
          <w:sz w:val="24"/>
          <w:szCs w:val="24"/>
          <w:lang w:eastAsia="en-US"/>
        </w:rPr>
        <w:t xml:space="preserve"> 0, 50, 1000 s/mm</w:t>
      </w:r>
      <w:r w:rsidRPr="002A2EC1">
        <w:rPr>
          <w:rFonts w:ascii="Times New Roman" w:eastAsia="Times New Roman" w:hAnsi="Times New Roman" w:cs="Times New Roman"/>
          <w:kern w:val="0"/>
          <w:sz w:val="24"/>
          <w:szCs w:val="24"/>
          <w:vertAlign w:val="superscript"/>
          <w:lang w:eastAsia="en-US"/>
        </w:rPr>
        <w:t>2</w:t>
      </w:r>
      <w:r w:rsidRPr="002A2EC1">
        <w:rPr>
          <w:rFonts w:ascii="Times New Roman" w:eastAsia="Times New Roman" w:hAnsi="Times New Roman" w:cs="Times New Roman"/>
          <w:kern w:val="0"/>
          <w:sz w:val="24"/>
          <w:szCs w:val="24"/>
          <w:lang w:eastAsia="en-US"/>
        </w:rPr>
        <w:t xml:space="preserve"> [GE SIGNA™ Architect; GE SIGNA™ Premier</w:t>
      </w:r>
      <w:r w:rsidRPr="002A2EC1">
        <w:rPr>
          <w:rFonts w:ascii="Times New Roman" w:eastAsia="宋体" w:hAnsi="Times New Roman" w:cs="Times New Roman"/>
          <w:kern w:val="0"/>
          <w:sz w:val="24"/>
          <w:szCs w:val="24"/>
        </w:rPr>
        <w:t xml:space="preserve">; </w:t>
      </w:r>
      <w:r w:rsidRPr="002A2EC1">
        <w:rPr>
          <w:rFonts w:ascii="Times New Roman" w:eastAsia="Times New Roman" w:hAnsi="Times New Roman" w:cs="Times New Roman"/>
          <w:kern w:val="0"/>
          <w:sz w:val="24"/>
          <w:szCs w:val="24"/>
          <w:lang w:eastAsia="en-US"/>
        </w:rPr>
        <w:t>uMR588]; 0</w:t>
      </w:r>
      <w:r w:rsidRPr="009D74BD">
        <w:rPr>
          <w:rFonts w:ascii="Times New Roman" w:eastAsia="Times New Roman" w:hAnsi="Times New Roman" w:cs="Times New Roman"/>
          <w:kern w:val="0"/>
          <w:sz w:val="24"/>
          <w:szCs w:val="24"/>
          <w:lang w:eastAsia="en-US"/>
        </w:rPr>
        <w:t>, 200, 800, and 1000 s/mm</w:t>
      </w:r>
      <w:r w:rsidRPr="009D74BD">
        <w:rPr>
          <w:rFonts w:ascii="Times New Roman" w:eastAsia="Times New Roman" w:hAnsi="Times New Roman" w:cs="Times New Roman"/>
          <w:kern w:val="0"/>
          <w:sz w:val="24"/>
          <w:szCs w:val="24"/>
          <w:vertAlign w:val="superscript"/>
          <w:lang w:eastAsia="en-US"/>
        </w:rPr>
        <w:t>2</w:t>
      </w:r>
      <w:r w:rsidRPr="009D74BD">
        <w:rPr>
          <w:rFonts w:ascii="Times New Roman" w:eastAsia="Times New Roman" w:hAnsi="Times New Roman" w:cs="Times New Roman"/>
          <w:kern w:val="0"/>
          <w:sz w:val="24"/>
          <w:szCs w:val="24"/>
          <w:lang w:eastAsia="en-US"/>
        </w:rPr>
        <w:t xml:space="preserve"> [GE Discovery MR 750]; 0, 200, 1000 s/mm</w:t>
      </w:r>
      <w:r w:rsidRPr="009D74BD">
        <w:rPr>
          <w:rFonts w:ascii="Times New Roman" w:eastAsia="Times New Roman" w:hAnsi="Times New Roman" w:cs="Times New Roman"/>
          <w:kern w:val="0"/>
          <w:sz w:val="24"/>
          <w:szCs w:val="24"/>
          <w:vertAlign w:val="superscript"/>
          <w:lang w:eastAsia="en-US"/>
        </w:rPr>
        <w:t>2</w:t>
      </w:r>
      <w:r w:rsidRPr="009D74BD">
        <w:rPr>
          <w:rFonts w:ascii="Times New Roman" w:eastAsia="Times New Roman" w:hAnsi="Times New Roman" w:cs="Times New Roman"/>
          <w:kern w:val="0"/>
          <w:sz w:val="24"/>
          <w:szCs w:val="24"/>
          <w:lang w:eastAsia="en-US"/>
        </w:rPr>
        <w:t xml:space="preserve"> [Philips Ingenia </w:t>
      </w:r>
      <w:proofErr w:type="spellStart"/>
      <w:r w:rsidRPr="009D74BD">
        <w:rPr>
          <w:rFonts w:ascii="Times New Roman" w:eastAsia="Times New Roman" w:hAnsi="Times New Roman" w:cs="Times New Roman"/>
          <w:kern w:val="0"/>
          <w:sz w:val="24"/>
          <w:szCs w:val="24"/>
          <w:lang w:eastAsia="en-US"/>
        </w:rPr>
        <w:t>Elition</w:t>
      </w:r>
      <w:proofErr w:type="spellEnd"/>
      <w:r w:rsidRPr="009D74BD">
        <w:rPr>
          <w:rFonts w:ascii="Times New Roman" w:eastAsia="Times New Roman" w:hAnsi="Times New Roman" w:cs="Times New Roman"/>
          <w:kern w:val="0"/>
          <w:sz w:val="24"/>
          <w:szCs w:val="24"/>
          <w:lang w:eastAsia="en-US"/>
        </w:rPr>
        <w:t xml:space="preserve"> </w:t>
      </w:r>
      <w:r w:rsidRPr="009D74BD">
        <w:rPr>
          <w:rFonts w:ascii="Times New Roman" w:hAnsi="Times New Roman" w:cs="Times New Roman"/>
          <w:kern w:val="0"/>
          <w:sz w:val="24"/>
          <w:szCs w:val="24"/>
        </w:rPr>
        <w:t>X</w:t>
      </w:r>
      <w:r w:rsidRPr="009D74BD">
        <w:rPr>
          <w:rFonts w:ascii="Times New Roman" w:eastAsia="Times New Roman" w:hAnsi="Times New Roman" w:cs="Times New Roman"/>
          <w:kern w:val="0"/>
          <w:sz w:val="24"/>
          <w:szCs w:val="24"/>
          <w:lang w:eastAsia="en-US"/>
        </w:rPr>
        <w:t xml:space="preserve">]) with apparent diffusion coefficient maps reconstructed using the </w:t>
      </w:r>
      <w:proofErr w:type="spellStart"/>
      <w:r w:rsidRPr="009D74BD">
        <w:rPr>
          <w:rFonts w:ascii="Times New Roman" w:eastAsia="Times New Roman" w:hAnsi="Times New Roman" w:cs="Times New Roman"/>
          <w:kern w:val="0"/>
          <w:sz w:val="24"/>
          <w:szCs w:val="24"/>
          <w:lang w:eastAsia="en-US"/>
        </w:rPr>
        <w:t>monoexponential</w:t>
      </w:r>
      <w:proofErr w:type="spellEnd"/>
      <w:r w:rsidRPr="009D74BD">
        <w:rPr>
          <w:rFonts w:ascii="Times New Roman" w:eastAsia="Times New Roman" w:hAnsi="Times New Roman" w:cs="Times New Roman"/>
          <w:kern w:val="0"/>
          <w:sz w:val="24"/>
          <w:szCs w:val="24"/>
          <w:lang w:eastAsia="en-US"/>
        </w:rPr>
        <w:t xml:space="preserve"> model; (</w:t>
      </w:r>
      <w:r w:rsidRPr="009D74BD">
        <w:rPr>
          <w:rFonts w:ascii="Times New Roman" w:eastAsia="Times New Roman" w:hAnsi="Times New Roman" w:cs="Times New Roman"/>
          <w:b/>
          <w:bCs/>
          <w:i/>
          <w:iCs/>
          <w:kern w:val="0"/>
          <w:sz w:val="24"/>
          <w:szCs w:val="24"/>
          <w:lang w:eastAsia="en-US"/>
        </w:rPr>
        <w:t>c</w:t>
      </w:r>
      <w:r w:rsidRPr="009D74BD">
        <w:rPr>
          <w:rFonts w:ascii="Times New Roman" w:eastAsia="Times New Roman" w:hAnsi="Times New Roman" w:cs="Times New Roman"/>
          <w:kern w:val="0"/>
          <w:sz w:val="24"/>
          <w:szCs w:val="24"/>
          <w:lang w:eastAsia="en-US"/>
        </w:rPr>
        <w:t>) in- and opposed-phase T1-weighted imaging</w:t>
      </w:r>
      <w:r>
        <w:rPr>
          <w:rFonts w:ascii="Times New Roman" w:eastAsia="Times New Roman" w:hAnsi="Times New Roman" w:cs="Times New Roman"/>
          <w:kern w:val="0"/>
          <w:sz w:val="24"/>
          <w:szCs w:val="24"/>
          <w:lang w:eastAsia="en-US"/>
        </w:rPr>
        <w:t>. For</w:t>
      </w:r>
      <w:r w:rsidRPr="004C5125">
        <w:rPr>
          <w:rFonts w:ascii="Times New Roman" w:eastAsia="Times New Roman" w:hAnsi="Times New Roman" w:cs="Times New Roman"/>
          <w:kern w:val="0"/>
          <w:sz w:val="24"/>
          <w:szCs w:val="24"/>
          <w:lang w:eastAsia="en-US"/>
        </w:rPr>
        <w:t xml:space="preserve"> extracellular contrast agent (ECA)-enhanced MR</w:t>
      </w:r>
      <w:r>
        <w:rPr>
          <w:rFonts w:ascii="Times New Roman" w:eastAsia="Times New Roman" w:hAnsi="Times New Roman" w:cs="Times New Roman"/>
          <w:kern w:val="0"/>
          <w:sz w:val="24"/>
          <w:szCs w:val="24"/>
          <w:lang w:eastAsia="en-US"/>
        </w:rPr>
        <w:t xml:space="preserve"> images,</w:t>
      </w:r>
      <w:r w:rsidRPr="009D74BD">
        <w:rPr>
          <w:rFonts w:ascii="Times New Roman" w:eastAsia="Times New Roman" w:hAnsi="Times New Roman" w:cs="Times New Roman"/>
          <w:kern w:val="0"/>
          <w:sz w:val="24"/>
          <w:szCs w:val="24"/>
          <w:lang w:eastAsia="en-US"/>
        </w:rPr>
        <w:t xml:space="preserve"> dynamic T1-weighted imaging before and after injection of contrast agent in the late arterial phase, portal venous phase (60s after</w:t>
      </w:r>
      <w:r>
        <w:rPr>
          <w:rFonts w:ascii="Times New Roman" w:eastAsia="Times New Roman" w:hAnsi="Times New Roman" w:cs="Times New Roman"/>
          <w:kern w:val="0"/>
          <w:sz w:val="24"/>
          <w:szCs w:val="24"/>
          <w:lang w:eastAsia="en-US"/>
        </w:rPr>
        <w:t xml:space="preserve"> start of contrast media</w:t>
      </w:r>
      <w:r w:rsidRPr="009D74BD">
        <w:rPr>
          <w:rFonts w:ascii="Times New Roman" w:eastAsia="Times New Roman" w:hAnsi="Times New Roman" w:cs="Times New Roman"/>
          <w:kern w:val="0"/>
          <w:sz w:val="24"/>
          <w:szCs w:val="24"/>
          <w:lang w:eastAsia="en-US"/>
        </w:rPr>
        <w:t xml:space="preserve"> injection),</w:t>
      </w:r>
      <w:r>
        <w:rPr>
          <w:rFonts w:ascii="Times New Roman" w:eastAsia="Times New Roman" w:hAnsi="Times New Roman" w:cs="Times New Roman"/>
          <w:kern w:val="0"/>
          <w:sz w:val="24"/>
          <w:szCs w:val="24"/>
          <w:lang w:eastAsia="en-US"/>
        </w:rPr>
        <w:t xml:space="preserve"> </w:t>
      </w:r>
      <w:r w:rsidRPr="009D74BD">
        <w:rPr>
          <w:rFonts w:ascii="Times New Roman" w:eastAsia="Times New Roman" w:hAnsi="Times New Roman" w:cs="Times New Roman"/>
          <w:kern w:val="0"/>
          <w:sz w:val="24"/>
          <w:szCs w:val="24"/>
          <w:lang w:eastAsia="en-US"/>
        </w:rPr>
        <w:t>and delayed phase (180s after injection)</w:t>
      </w:r>
      <w:r>
        <w:rPr>
          <w:rFonts w:ascii="Times New Roman" w:eastAsia="Times New Roman" w:hAnsi="Times New Roman" w:cs="Times New Roman"/>
          <w:kern w:val="0"/>
          <w:sz w:val="24"/>
          <w:szCs w:val="24"/>
          <w:lang w:eastAsia="en-US"/>
        </w:rPr>
        <w:t xml:space="preserve"> were obtained</w:t>
      </w:r>
      <w:r w:rsidRPr="009D74BD">
        <w:rPr>
          <w:rFonts w:ascii="Times New Roman" w:eastAsia="Times New Roman" w:hAnsi="Times New Roman" w:cs="Times New Roman"/>
          <w:kern w:val="0"/>
          <w:sz w:val="24"/>
          <w:szCs w:val="24"/>
          <w:lang w:eastAsia="en-US"/>
        </w:rPr>
        <w:t>.</w:t>
      </w:r>
      <w:r>
        <w:rPr>
          <w:rFonts w:ascii="Times New Roman" w:eastAsia="Times New Roman" w:hAnsi="Times New Roman" w:cs="Times New Roman"/>
          <w:kern w:val="0"/>
          <w:sz w:val="24"/>
          <w:szCs w:val="24"/>
          <w:lang w:eastAsia="en-US"/>
        </w:rPr>
        <w:t xml:space="preserve"> </w:t>
      </w:r>
      <w:r w:rsidRPr="002A2EC1">
        <w:rPr>
          <w:rFonts w:ascii="Times New Roman" w:eastAsia="Times New Roman" w:hAnsi="Times New Roman" w:cs="Times New Roman"/>
          <w:kern w:val="0"/>
          <w:sz w:val="24"/>
          <w:szCs w:val="24"/>
          <w:lang w:eastAsia="en-US"/>
        </w:rPr>
        <w:t xml:space="preserve">0.1 mmol/kg of gadopentetate </w:t>
      </w:r>
      <w:proofErr w:type="spellStart"/>
      <w:r w:rsidRPr="002A2EC1">
        <w:rPr>
          <w:rFonts w:ascii="Times New Roman" w:eastAsia="Times New Roman" w:hAnsi="Times New Roman" w:cs="Times New Roman"/>
          <w:kern w:val="0"/>
          <w:sz w:val="24"/>
          <w:szCs w:val="24"/>
          <w:lang w:eastAsia="en-US"/>
        </w:rPr>
        <w:t>dimeglumine</w:t>
      </w:r>
      <w:proofErr w:type="spellEnd"/>
      <w:r w:rsidRPr="002A2EC1">
        <w:rPr>
          <w:rFonts w:ascii="Times New Roman" w:eastAsia="Times New Roman" w:hAnsi="Times New Roman" w:cs="Times New Roman"/>
          <w:kern w:val="0"/>
          <w:sz w:val="24"/>
          <w:szCs w:val="24"/>
          <w:lang w:eastAsia="en-US"/>
        </w:rPr>
        <w:t xml:space="preserve"> (</w:t>
      </w:r>
      <w:proofErr w:type="spellStart"/>
      <w:r w:rsidRPr="002A2EC1">
        <w:rPr>
          <w:rFonts w:ascii="Times New Roman" w:eastAsia="Times New Roman" w:hAnsi="Times New Roman" w:cs="Times New Roman"/>
          <w:kern w:val="0"/>
          <w:sz w:val="24"/>
          <w:szCs w:val="24"/>
          <w:lang w:eastAsia="en-US"/>
        </w:rPr>
        <w:t>Magnevist</w:t>
      </w:r>
      <w:proofErr w:type="spellEnd"/>
      <w:r w:rsidRPr="002A2EC1">
        <w:rPr>
          <w:rFonts w:ascii="Times New Roman" w:eastAsia="Times New Roman" w:hAnsi="Times New Roman" w:cs="Times New Roman"/>
          <w:kern w:val="0"/>
          <w:sz w:val="24"/>
          <w:szCs w:val="24"/>
          <w:lang w:eastAsia="en-US"/>
        </w:rPr>
        <w:t xml:space="preserve">®; Bayer Schering Pharma AG, Berlin, Germany) or </w:t>
      </w:r>
      <w:proofErr w:type="spellStart"/>
      <w:r w:rsidRPr="002A2EC1">
        <w:rPr>
          <w:rFonts w:ascii="Times New Roman" w:eastAsia="Times New Roman" w:hAnsi="Times New Roman" w:cs="Times New Roman"/>
          <w:kern w:val="0"/>
          <w:sz w:val="24"/>
          <w:szCs w:val="24"/>
          <w:lang w:eastAsia="en-US"/>
        </w:rPr>
        <w:t>gadoterate</w:t>
      </w:r>
      <w:proofErr w:type="spellEnd"/>
      <w:r w:rsidRPr="002A2EC1">
        <w:rPr>
          <w:rFonts w:ascii="Times New Roman" w:eastAsia="Times New Roman" w:hAnsi="Times New Roman" w:cs="Times New Roman"/>
          <w:kern w:val="0"/>
          <w:sz w:val="24"/>
          <w:szCs w:val="24"/>
          <w:lang w:eastAsia="en-US"/>
        </w:rPr>
        <w:t xml:space="preserve"> meglumine (</w:t>
      </w:r>
      <w:proofErr w:type="spellStart"/>
      <w:r w:rsidRPr="002A2EC1">
        <w:rPr>
          <w:rFonts w:ascii="Times New Roman" w:eastAsia="Times New Roman" w:hAnsi="Times New Roman" w:cs="Times New Roman"/>
          <w:kern w:val="0"/>
          <w:sz w:val="24"/>
          <w:szCs w:val="24"/>
          <w:lang w:eastAsia="en-US"/>
        </w:rPr>
        <w:t>Dotarem</w:t>
      </w:r>
      <w:proofErr w:type="spellEnd"/>
      <w:r w:rsidRPr="002A2EC1">
        <w:rPr>
          <w:rFonts w:ascii="Times New Roman" w:eastAsia="Times New Roman" w:hAnsi="Times New Roman" w:cs="Times New Roman"/>
          <w:kern w:val="0"/>
          <w:sz w:val="24"/>
          <w:szCs w:val="24"/>
          <w:lang w:eastAsia="en-US"/>
        </w:rPr>
        <w:t>®;</w:t>
      </w:r>
      <w:r w:rsidRPr="002A2EC1">
        <w:rPr>
          <w:rFonts w:ascii="Times New Roman" w:hAnsi="Times New Roman" w:cs="Times New Roman"/>
        </w:rPr>
        <w:t xml:space="preserve"> </w:t>
      </w:r>
      <w:proofErr w:type="spellStart"/>
      <w:r w:rsidRPr="002A2EC1">
        <w:rPr>
          <w:rFonts w:ascii="Times New Roman" w:eastAsia="Times New Roman" w:hAnsi="Times New Roman" w:cs="Times New Roman"/>
          <w:kern w:val="0"/>
          <w:sz w:val="24"/>
          <w:szCs w:val="24"/>
          <w:lang w:eastAsia="en-US"/>
        </w:rPr>
        <w:t>Guerbet</w:t>
      </w:r>
      <w:proofErr w:type="spellEnd"/>
      <w:r w:rsidRPr="002A2EC1">
        <w:rPr>
          <w:rFonts w:ascii="Times New Roman" w:eastAsia="Times New Roman" w:hAnsi="Times New Roman" w:cs="Times New Roman"/>
          <w:kern w:val="0"/>
          <w:sz w:val="24"/>
          <w:szCs w:val="24"/>
          <w:lang w:eastAsia="en-US"/>
        </w:rPr>
        <w:t xml:space="preserve">, Paris, France) or </w:t>
      </w:r>
      <w:proofErr w:type="spellStart"/>
      <w:r w:rsidRPr="002A2EC1">
        <w:rPr>
          <w:rFonts w:ascii="Times New Roman" w:eastAsia="Times New Roman" w:hAnsi="Times New Roman" w:cs="Times New Roman"/>
          <w:kern w:val="0"/>
          <w:sz w:val="24"/>
          <w:szCs w:val="24"/>
          <w:lang w:eastAsia="en-US"/>
        </w:rPr>
        <w:t>gadobenate</w:t>
      </w:r>
      <w:proofErr w:type="spellEnd"/>
      <w:r w:rsidRPr="002A2EC1">
        <w:rPr>
          <w:rFonts w:ascii="Times New Roman" w:eastAsia="Times New Roman" w:hAnsi="Times New Roman" w:cs="Times New Roman"/>
          <w:kern w:val="0"/>
          <w:sz w:val="24"/>
          <w:szCs w:val="24"/>
          <w:lang w:eastAsia="en-US"/>
        </w:rPr>
        <w:t xml:space="preserve"> </w:t>
      </w:r>
      <w:proofErr w:type="spellStart"/>
      <w:r w:rsidRPr="002A2EC1">
        <w:rPr>
          <w:rFonts w:ascii="Times New Roman" w:eastAsia="Times New Roman" w:hAnsi="Times New Roman" w:cs="Times New Roman"/>
          <w:kern w:val="0"/>
          <w:sz w:val="24"/>
          <w:szCs w:val="24"/>
          <w:lang w:eastAsia="en-US"/>
        </w:rPr>
        <w:t>dimeglumine</w:t>
      </w:r>
      <w:proofErr w:type="spellEnd"/>
      <w:r w:rsidRPr="002A2EC1">
        <w:rPr>
          <w:rFonts w:ascii="Times New Roman" w:eastAsia="Times New Roman" w:hAnsi="Times New Roman" w:cs="Times New Roman"/>
          <w:kern w:val="0"/>
          <w:sz w:val="24"/>
          <w:szCs w:val="24"/>
          <w:lang w:eastAsia="en-US"/>
        </w:rPr>
        <w:t xml:space="preserve"> (</w:t>
      </w:r>
      <w:proofErr w:type="spellStart"/>
      <w:r w:rsidRPr="002A2EC1">
        <w:rPr>
          <w:rFonts w:ascii="Times New Roman" w:eastAsia="Times New Roman" w:hAnsi="Times New Roman" w:cs="Times New Roman"/>
          <w:kern w:val="0"/>
          <w:sz w:val="24"/>
          <w:szCs w:val="24"/>
          <w:lang w:eastAsia="en-US"/>
        </w:rPr>
        <w:t>MultiHance</w:t>
      </w:r>
      <w:proofErr w:type="spellEnd"/>
      <w:r w:rsidRPr="002A2EC1">
        <w:rPr>
          <w:rFonts w:ascii="Times New Roman" w:eastAsia="Times New Roman" w:hAnsi="Times New Roman" w:cs="Times New Roman"/>
          <w:kern w:val="0"/>
          <w:sz w:val="24"/>
          <w:szCs w:val="24"/>
          <w:lang w:eastAsia="en-US"/>
        </w:rPr>
        <w:t>®;</w:t>
      </w:r>
      <w:r w:rsidRPr="002A2EC1">
        <w:rPr>
          <w:rFonts w:ascii="Times New Roman" w:hAnsi="Times New Roman" w:cs="Times New Roman"/>
        </w:rPr>
        <w:t xml:space="preserve"> </w:t>
      </w:r>
      <w:r w:rsidRPr="002A2EC1">
        <w:rPr>
          <w:rFonts w:ascii="Times New Roman" w:eastAsia="Times New Roman" w:hAnsi="Times New Roman" w:cs="Times New Roman"/>
          <w:kern w:val="0"/>
          <w:sz w:val="24"/>
          <w:szCs w:val="24"/>
          <w:lang w:eastAsia="en-US"/>
        </w:rPr>
        <w:t xml:space="preserve">Bracco, Shanghai, China) was injected at a rate of 2.5 ml/s. </w:t>
      </w:r>
      <w:r>
        <w:rPr>
          <w:rFonts w:ascii="Times New Roman" w:eastAsia="Times New Roman" w:hAnsi="Times New Roman" w:cs="Times New Roman"/>
          <w:kern w:val="0"/>
          <w:sz w:val="24"/>
          <w:szCs w:val="24"/>
          <w:lang w:eastAsia="en-US"/>
        </w:rPr>
        <w:t xml:space="preserve">For </w:t>
      </w:r>
      <w:r w:rsidRPr="009D74BD">
        <w:rPr>
          <w:rFonts w:ascii="Times New Roman" w:eastAsia="Times New Roman" w:hAnsi="Times New Roman" w:cs="Times New Roman"/>
          <w:kern w:val="0"/>
          <w:sz w:val="24"/>
          <w:szCs w:val="24"/>
          <w:lang w:eastAsia="en-US"/>
        </w:rPr>
        <w:t>gadoxetate disodium (EOB)-enhanced MR images</w:t>
      </w:r>
      <w:r>
        <w:rPr>
          <w:rFonts w:ascii="Times New Roman" w:eastAsia="Times New Roman" w:hAnsi="Times New Roman" w:cs="Times New Roman"/>
          <w:kern w:val="0"/>
          <w:sz w:val="24"/>
          <w:szCs w:val="24"/>
          <w:lang w:eastAsia="en-US"/>
        </w:rPr>
        <w:t xml:space="preserve">, </w:t>
      </w:r>
      <w:r w:rsidRPr="009D74BD">
        <w:rPr>
          <w:rFonts w:ascii="Times New Roman" w:eastAsia="Times New Roman" w:hAnsi="Times New Roman" w:cs="Times New Roman"/>
          <w:kern w:val="0"/>
          <w:sz w:val="24"/>
          <w:szCs w:val="24"/>
          <w:lang w:eastAsia="en-US"/>
        </w:rPr>
        <w:t>dynamic T1-weighted imaging before and after injection of EOB in the late arterial phase, portal venous phase (60s after injection), transitional phase (180s after injection), and hepatobiliary phase (20min after injection)</w:t>
      </w:r>
      <w:r>
        <w:rPr>
          <w:rFonts w:ascii="Times New Roman" w:eastAsia="Times New Roman" w:hAnsi="Times New Roman" w:cs="Times New Roman"/>
          <w:kern w:val="0"/>
          <w:sz w:val="24"/>
          <w:szCs w:val="24"/>
          <w:lang w:eastAsia="en-US"/>
        </w:rPr>
        <w:t xml:space="preserve"> were obtained. </w:t>
      </w:r>
      <w:r w:rsidRPr="002A2EC1">
        <w:rPr>
          <w:rFonts w:ascii="Times New Roman" w:eastAsia="Times New Roman" w:hAnsi="Times New Roman" w:cs="Times New Roman"/>
          <w:kern w:val="0"/>
          <w:sz w:val="24"/>
          <w:szCs w:val="24"/>
          <w:lang w:eastAsia="en-US"/>
        </w:rPr>
        <w:t>0.025 mmol/kg of EOB (</w:t>
      </w:r>
      <w:proofErr w:type="spellStart"/>
      <w:r w:rsidRPr="002A2EC1">
        <w:rPr>
          <w:rFonts w:ascii="Times New Roman" w:eastAsia="Times New Roman" w:hAnsi="Times New Roman" w:cs="Times New Roman"/>
          <w:kern w:val="0"/>
          <w:sz w:val="24"/>
          <w:szCs w:val="24"/>
          <w:lang w:eastAsia="en-US"/>
        </w:rPr>
        <w:t>Primovist</w:t>
      </w:r>
      <w:proofErr w:type="spellEnd"/>
      <w:r w:rsidRPr="002A2EC1">
        <w:rPr>
          <w:rFonts w:ascii="Times New Roman" w:eastAsia="Times New Roman" w:hAnsi="Times New Roman" w:cs="Times New Roman"/>
          <w:kern w:val="0"/>
          <w:sz w:val="24"/>
          <w:szCs w:val="24"/>
          <w:lang w:eastAsia="en-US"/>
        </w:rPr>
        <w:t xml:space="preserve">®; Bayer </w:t>
      </w:r>
      <w:r w:rsidRPr="002A2EC1">
        <w:rPr>
          <w:rFonts w:ascii="Times New Roman" w:eastAsia="Times New Roman" w:hAnsi="Times New Roman" w:cs="Times New Roman"/>
          <w:kern w:val="0"/>
          <w:sz w:val="24"/>
          <w:szCs w:val="24"/>
          <w:lang w:eastAsia="en-US"/>
        </w:rPr>
        <w:lastRenderedPageBreak/>
        <w:t>Schering Pharma AG, Berlin, Germany) was injected at a rate of 1.0-2.0 ml/s, with an immediately followed 20-30 ml saline ﬂush.</w:t>
      </w:r>
      <w:r w:rsidRPr="009D74BD">
        <w:rPr>
          <w:rFonts w:ascii="Times New Roman" w:eastAsia="Times New Roman" w:hAnsi="Times New Roman" w:cs="Times New Roman"/>
          <w:kern w:val="0"/>
          <w:sz w:val="24"/>
          <w:szCs w:val="24"/>
          <w:lang w:eastAsia="en-US"/>
        </w:rPr>
        <w:t xml:space="preserve"> The arterial phase images were achieved either with acquisition triggered 7s after arrival of the contrast bolus in the celiac trunk or a multiple arterial phase (MAP) imaging techniq</w:t>
      </w:r>
      <w:bookmarkEnd w:id="0"/>
      <w:r>
        <w:rPr>
          <w:rFonts w:ascii="Times New Roman" w:eastAsia="Times New Roman" w:hAnsi="Times New Roman" w:cs="Times New Roman"/>
          <w:kern w:val="0"/>
          <w:sz w:val="24"/>
          <w:szCs w:val="24"/>
          <w:lang w:eastAsia="en-US"/>
        </w:rPr>
        <w:t>ues.</w:t>
      </w:r>
    </w:p>
    <w:p w14:paraId="72486DD0" w14:textId="77777777" w:rsidR="0088621D" w:rsidRDefault="0088621D" w:rsidP="0088621D">
      <w:pPr>
        <w:spacing w:line="480" w:lineRule="auto"/>
        <w:rPr>
          <w:rFonts w:ascii="Times New Roman" w:hAnsi="Times New Roman" w:cs="Times New Roman"/>
          <w:kern w:val="0"/>
          <w:sz w:val="24"/>
          <w:szCs w:val="24"/>
        </w:rPr>
      </w:pPr>
    </w:p>
    <w:p w14:paraId="0AF7B2AE" w14:textId="77777777" w:rsidR="0088621D" w:rsidRDefault="0088621D" w:rsidP="0088621D">
      <w:pPr>
        <w:spacing w:line="480" w:lineRule="auto"/>
        <w:rPr>
          <w:rFonts w:ascii="Times New Roman" w:hAnsi="Times New Roman" w:cs="Times New Roman"/>
          <w:kern w:val="0"/>
          <w:sz w:val="24"/>
          <w:szCs w:val="24"/>
        </w:rPr>
      </w:pPr>
    </w:p>
    <w:p w14:paraId="04156FA3" w14:textId="77777777" w:rsidR="0088621D" w:rsidRDefault="0088621D" w:rsidP="0088621D">
      <w:pPr>
        <w:spacing w:line="480" w:lineRule="auto"/>
        <w:rPr>
          <w:rFonts w:ascii="Times New Roman" w:hAnsi="Times New Roman" w:cs="Times New Roman"/>
          <w:kern w:val="0"/>
          <w:sz w:val="24"/>
          <w:szCs w:val="24"/>
        </w:rPr>
      </w:pPr>
    </w:p>
    <w:p w14:paraId="537E7B39" w14:textId="77777777" w:rsidR="0088621D" w:rsidRDefault="0088621D" w:rsidP="0088621D">
      <w:pPr>
        <w:spacing w:line="480" w:lineRule="auto"/>
        <w:rPr>
          <w:rFonts w:ascii="Times New Roman" w:hAnsi="Times New Roman" w:cs="Times New Roman"/>
          <w:kern w:val="0"/>
          <w:sz w:val="24"/>
          <w:szCs w:val="24"/>
        </w:rPr>
      </w:pPr>
    </w:p>
    <w:p w14:paraId="5221DBF0" w14:textId="77777777" w:rsidR="0088621D" w:rsidRDefault="0088621D" w:rsidP="0088621D">
      <w:pPr>
        <w:spacing w:line="480" w:lineRule="auto"/>
        <w:rPr>
          <w:rFonts w:ascii="Times New Roman" w:hAnsi="Times New Roman" w:cs="Times New Roman"/>
          <w:kern w:val="0"/>
          <w:sz w:val="24"/>
          <w:szCs w:val="24"/>
        </w:rPr>
      </w:pPr>
    </w:p>
    <w:p w14:paraId="1AE8A028" w14:textId="77777777" w:rsidR="0088621D" w:rsidRDefault="0088621D" w:rsidP="0088621D">
      <w:pPr>
        <w:spacing w:line="480" w:lineRule="auto"/>
        <w:rPr>
          <w:rFonts w:ascii="Times New Roman" w:hAnsi="Times New Roman" w:cs="Times New Roman"/>
          <w:kern w:val="0"/>
          <w:sz w:val="24"/>
          <w:szCs w:val="24"/>
        </w:rPr>
      </w:pPr>
    </w:p>
    <w:p w14:paraId="797EC090" w14:textId="77777777" w:rsidR="0088621D" w:rsidRDefault="0088621D" w:rsidP="0088621D">
      <w:pPr>
        <w:spacing w:line="480" w:lineRule="auto"/>
        <w:rPr>
          <w:rFonts w:ascii="Times New Roman" w:hAnsi="Times New Roman" w:cs="Times New Roman"/>
          <w:kern w:val="0"/>
          <w:sz w:val="24"/>
          <w:szCs w:val="24"/>
        </w:rPr>
      </w:pPr>
    </w:p>
    <w:p w14:paraId="505D642A" w14:textId="77777777" w:rsidR="0088621D" w:rsidRDefault="0088621D" w:rsidP="0088621D">
      <w:pPr>
        <w:spacing w:line="480" w:lineRule="auto"/>
        <w:rPr>
          <w:rFonts w:ascii="Times New Roman" w:hAnsi="Times New Roman" w:cs="Times New Roman"/>
          <w:kern w:val="0"/>
          <w:sz w:val="24"/>
          <w:szCs w:val="24"/>
        </w:rPr>
      </w:pPr>
    </w:p>
    <w:p w14:paraId="73C6C1EE" w14:textId="77777777" w:rsidR="0088621D" w:rsidRDefault="0088621D" w:rsidP="0088621D">
      <w:pPr>
        <w:spacing w:line="480" w:lineRule="auto"/>
        <w:rPr>
          <w:rFonts w:ascii="Times New Roman" w:hAnsi="Times New Roman" w:cs="Times New Roman"/>
          <w:kern w:val="0"/>
          <w:sz w:val="24"/>
          <w:szCs w:val="24"/>
        </w:rPr>
      </w:pPr>
    </w:p>
    <w:p w14:paraId="5330E967" w14:textId="77777777" w:rsidR="0088621D" w:rsidRDefault="0088621D" w:rsidP="0088621D">
      <w:pPr>
        <w:spacing w:line="480" w:lineRule="auto"/>
        <w:rPr>
          <w:rFonts w:ascii="Times New Roman" w:hAnsi="Times New Roman" w:cs="Times New Roman"/>
          <w:kern w:val="0"/>
          <w:sz w:val="24"/>
          <w:szCs w:val="24"/>
        </w:rPr>
      </w:pPr>
    </w:p>
    <w:p w14:paraId="6EE3A603" w14:textId="77777777" w:rsidR="0088621D" w:rsidRDefault="0088621D" w:rsidP="0088621D">
      <w:pPr>
        <w:spacing w:line="480" w:lineRule="auto"/>
        <w:rPr>
          <w:rFonts w:ascii="Times New Roman" w:hAnsi="Times New Roman" w:cs="Times New Roman"/>
          <w:kern w:val="0"/>
          <w:sz w:val="24"/>
          <w:szCs w:val="24"/>
        </w:rPr>
      </w:pPr>
    </w:p>
    <w:p w14:paraId="68C89DE4" w14:textId="77777777" w:rsidR="0088621D" w:rsidRDefault="0088621D" w:rsidP="0088621D">
      <w:pPr>
        <w:spacing w:line="480" w:lineRule="auto"/>
        <w:rPr>
          <w:rFonts w:ascii="Times New Roman" w:hAnsi="Times New Roman" w:cs="Times New Roman"/>
          <w:kern w:val="0"/>
          <w:sz w:val="24"/>
          <w:szCs w:val="24"/>
        </w:rPr>
      </w:pPr>
    </w:p>
    <w:p w14:paraId="7F890DE0" w14:textId="77777777" w:rsidR="0088621D" w:rsidRDefault="0088621D" w:rsidP="0088621D">
      <w:pPr>
        <w:spacing w:line="480" w:lineRule="auto"/>
        <w:rPr>
          <w:rFonts w:ascii="Times New Roman" w:hAnsi="Times New Roman" w:cs="Times New Roman"/>
          <w:kern w:val="0"/>
          <w:sz w:val="24"/>
          <w:szCs w:val="24"/>
        </w:rPr>
      </w:pPr>
    </w:p>
    <w:p w14:paraId="6B0C8763" w14:textId="77777777" w:rsidR="0088621D" w:rsidRDefault="0088621D" w:rsidP="0088621D">
      <w:pPr>
        <w:spacing w:line="480" w:lineRule="auto"/>
        <w:rPr>
          <w:rFonts w:ascii="Times New Roman" w:hAnsi="Times New Roman" w:cs="Times New Roman"/>
          <w:kern w:val="0"/>
          <w:sz w:val="24"/>
          <w:szCs w:val="24"/>
        </w:rPr>
      </w:pPr>
    </w:p>
    <w:p w14:paraId="186A0358" w14:textId="77777777" w:rsidR="0088621D" w:rsidRDefault="0088621D" w:rsidP="0088621D">
      <w:pPr>
        <w:spacing w:line="480" w:lineRule="auto"/>
        <w:rPr>
          <w:rFonts w:ascii="Times New Roman" w:hAnsi="Times New Roman" w:cs="Times New Roman"/>
          <w:kern w:val="0"/>
          <w:sz w:val="24"/>
          <w:szCs w:val="24"/>
        </w:rPr>
      </w:pPr>
    </w:p>
    <w:p w14:paraId="783D527D" w14:textId="77777777" w:rsidR="0088621D" w:rsidRPr="0088621D" w:rsidRDefault="0088621D" w:rsidP="0088621D">
      <w:pPr>
        <w:spacing w:line="480" w:lineRule="auto"/>
        <w:rPr>
          <w:rFonts w:ascii="Times New Roman" w:hAnsi="Times New Roman" w:cs="Times New Roman" w:hint="eastAsia"/>
          <w:b/>
          <w:bCs/>
          <w:sz w:val="24"/>
          <w:szCs w:val="24"/>
        </w:rPr>
      </w:pPr>
    </w:p>
    <w:p w14:paraId="183564B9" w14:textId="77777777" w:rsidR="0088621D" w:rsidRDefault="0088621D" w:rsidP="00DE21A6">
      <w:pPr>
        <w:spacing w:line="480" w:lineRule="auto"/>
        <w:rPr>
          <w:rFonts w:ascii="Times New Roman" w:hAnsi="Times New Roman" w:cs="Times New Roman"/>
          <w:b/>
          <w:bCs/>
          <w:sz w:val="24"/>
          <w:szCs w:val="24"/>
        </w:rPr>
      </w:pPr>
    </w:p>
    <w:p w14:paraId="0252E31A" w14:textId="77777777" w:rsidR="0088621D" w:rsidRDefault="0088621D" w:rsidP="00DE21A6">
      <w:pPr>
        <w:spacing w:line="480" w:lineRule="auto"/>
        <w:rPr>
          <w:rFonts w:ascii="Times New Roman" w:hAnsi="Times New Roman" w:cs="Times New Roman"/>
          <w:b/>
          <w:bCs/>
          <w:sz w:val="24"/>
          <w:szCs w:val="24"/>
        </w:rPr>
      </w:pPr>
    </w:p>
    <w:p w14:paraId="255875D4" w14:textId="5365C567" w:rsidR="00DE21A6" w:rsidRDefault="0088621D" w:rsidP="00DE21A6">
      <w:pPr>
        <w:spacing w:line="480" w:lineRule="auto"/>
        <w:rPr>
          <w:rFonts w:ascii="Times New Roman" w:hAnsi="Times New Roman" w:cs="Times New Roman"/>
          <w:b/>
          <w:bCs/>
          <w:sz w:val="24"/>
          <w:szCs w:val="24"/>
        </w:rPr>
      </w:pPr>
      <w:r>
        <w:rPr>
          <w:rFonts w:ascii="Times New Roman" w:hAnsi="Times New Roman" w:cs="Times New Roman" w:hint="eastAsia"/>
          <w:b/>
          <w:bCs/>
          <w:sz w:val="24"/>
          <w:szCs w:val="24"/>
        </w:rPr>
        <w:lastRenderedPageBreak/>
        <w:t>2</w:t>
      </w:r>
      <w:r w:rsidR="00DE21A6">
        <w:rPr>
          <w:rFonts w:ascii="Times New Roman" w:hAnsi="Times New Roman" w:cs="Times New Roman"/>
          <w:b/>
          <w:bCs/>
          <w:sz w:val="24"/>
          <w:szCs w:val="24"/>
        </w:rPr>
        <w:t xml:space="preserve">. </w:t>
      </w:r>
      <w:r w:rsidR="00AC455E">
        <w:rPr>
          <w:rFonts w:ascii="Times New Roman" w:hAnsi="Times New Roman" w:cs="Times New Roman"/>
          <w:b/>
          <w:bCs/>
          <w:sz w:val="24"/>
          <w:szCs w:val="24"/>
        </w:rPr>
        <w:t>L</w:t>
      </w:r>
      <w:r w:rsidR="004B59CE">
        <w:rPr>
          <w:rFonts w:ascii="Times New Roman" w:hAnsi="Times New Roman" w:cs="Times New Roman"/>
          <w:b/>
          <w:bCs/>
          <w:sz w:val="24"/>
          <w:szCs w:val="24"/>
        </w:rPr>
        <w:t>ocoregional and systemic therapy</w:t>
      </w:r>
      <w:r w:rsidR="00D02186">
        <w:rPr>
          <w:rFonts w:ascii="Times New Roman" w:hAnsi="Times New Roman" w:cs="Times New Roman"/>
          <w:b/>
          <w:bCs/>
          <w:sz w:val="24"/>
          <w:szCs w:val="24"/>
        </w:rPr>
        <w:t>.</w:t>
      </w:r>
    </w:p>
    <w:p w14:paraId="32464898" w14:textId="27AA9513" w:rsidR="00DE21A6" w:rsidRPr="00221994" w:rsidRDefault="0088621D" w:rsidP="00DE21A6">
      <w:pPr>
        <w:spacing w:line="480" w:lineRule="auto"/>
        <w:rPr>
          <w:rFonts w:ascii="Times New Roman" w:hAnsi="Times New Roman" w:cs="Times New Roman"/>
          <w:b/>
          <w:bCs/>
          <w:i/>
          <w:iCs/>
          <w:sz w:val="24"/>
          <w:szCs w:val="24"/>
        </w:rPr>
      </w:pPr>
      <w:r>
        <w:rPr>
          <w:rFonts w:ascii="Times New Roman" w:hAnsi="Times New Roman" w:cs="Times New Roman" w:hint="eastAsia"/>
          <w:b/>
          <w:bCs/>
          <w:i/>
          <w:iCs/>
          <w:sz w:val="24"/>
          <w:szCs w:val="24"/>
        </w:rPr>
        <w:t xml:space="preserve">2.1 </w:t>
      </w:r>
      <w:r w:rsidR="00DE21A6" w:rsidRPr="00221994">
        <w:rPr>
          <w:rFonts w:ascii="Times New Roman" w:hAnsi="Times New Roman" w:cs="Times New Roman" w:hint="eastAsia"/>
          <w:b/>
          <w:bCs/>
          <w:i/>
          <w:iCs/>
          <w:sz w:val="24"/>
          <w:szCs w:val="24"/>
        </w:rPr>
        <w:t>L</w:t>
      </w:r>
      <w:r w:rsidR="00DE21A6" w:rsidRPr="00221994">
        <w:rPr>
          <w:rFonts w:ascii="Times New Roman" w:hAnsi="Times New Roman" w:cs="Times New Roman"/>
          <w:b/>
          <w:bCs/>
          <w:i/>
          <w:iCs/>
          <w:sz w:val="24"/>
          <w:szCs w:val="24"/>
        </w:rPr>
        <w:t xml:space="preserve">ocoregional </w:t>
      </w:r>
      <w:r w:rsidR="00D27630" w:rsidRPr="00221994">
        <w:rPr>
          <w:rFonts w:ascii="Times New Roman" w:hAnsi="Times New Roman" w:cs="Times New Roman"/>
          <w:b/>
          <w:bCs/>
          <w:i/>
          <w:iCs/>
          <w:sz w:val="24"/>
          <w:szCs w:val="24"/>
        </w:rPr>
        <w:t>therapy</w:t>
      </w:r>
    </w:p>
    <w:p w14:paraId="5F5650E6" w14:textId="6DAB2145" w:rsidR="00DC66D0" w:rsidRPr="00DC66D0" w:rsidRDefault="0025227E" w:rsidP="00DE21A6">
      <w:pPr>
        <w:spacing w:line="480" w:lineRule="auto"/>
        <w:rPr>
          <w:rFonts w:ascii="Times New Roman" w:hAnsi="Times New Roman" w:cs="Times New Roman"/>
          <w:sz w:val="24"/>
          <w:szCs w:val="24"/>
        </w:rPr>
      </w:pPr>
      <w:r>
        <w:rPr>
          <w:rFonts w:ascii="Times New Roman" w:hAnsi="Times New Roman" w:cs="Times New Roman" w:hint="eastAsia"/>
          <w:b/>
          <w:bCs/>
          <w:sz w:val="24"/>
          <w:szCs w:val="24"/>
        </w:rPr>
        <w:t xml:space="preserve"> </w:t>
      </w:r>
      <w:r>
        <w:rPr>
          <w:rFonts w:ascii="Times New Roman" w:hAnsi="Times New Roman" w:cs="Times New Roman"/>
          <w:b/>
          <w:bCs/>
          <w:sz w:val="24"/>
          <w:szCs w:val="24"/>
        </w:rPr>
        <w:t xml:space="preserve"> </w:t>
      </w:r>
      <w:r w:rsidR="00DC66D0" w:rsidRPr="00DC66D0">
        <w:rPr>
          <w:rFonts w:ascii="Times New Roman" w:hAnsi="Times New Roman" w:cs="Times New Roman"/>
          <w:sz w:val="24"/>
          <w:szCs w:val="24"/>
        </w:rPr>
        <w:t>For</w:t>
      </w:r>
      <w:r w:rsidR="00DC66D0">
        <w:rPr>
          <w:rFonts w:ascii="Times New Roman" w:hAnsi="Times New Roman" w:cs="Times New Roman"/>
          <w:sz w:val="24"/>
          <w:szCs w:val="24"/>
        </w:rPr>
        <w:t xml:space="preserve"> patients undergoing liver resection, preoperative TACE was performed because of the presence of multiple tumors, large tumors</w:t>
      </w:r>
      <w:r w:rsidR="00FA43B2">
        <w:rPr>
          <w:rFonts w:ascii="Times New Roman" w:hAnsi="Times New Roman" w:cs="Times New Roman"/>
          <w:sz w:val="24"/>
          <w:szCs w:val="24"/>
        </w:rPr>
        <w:t>,</w:t>
      </w:r>
      <w:r w:rsidR="00DC66D0">
        <w:rPr>
          <w:rFonts w:ascii="Times New Roman" w:hAnsi="Times New Roman" w:cs="Times New Roman"/>
          <w:sz w:val="24"/>
          <w:szCs w:val="24"/>
        </w:rPr>
        <w:t xml:space="preserve"> </w:t>
      </w:r>
      <w:r w:rsidR="008363EE">
        <w:rPr>
          <w:rFonts w:ascii="Times New Roman" w:hAnsi="Times New Roman" w:cs="Times New Roman"/>
          <w:sz w:val="24"/>
          <w:szCs w:val="24"/>
        </w:rPr>
        <w:t>proximity to</w:t>
      </w:r>
      <w:r w:rsidR="00DC66D0">
        <w:rPr>
          <w:rFonts w:ascii="Times New Roman" w:hAnsi="Times New Roman" w:cs="Times New Roman"/>
          <w:sz w:val="24"/>
          <w:szCs w:val="24"/>
        </w:rPr>
        <w:t xml:space="preserve"> </w:t>
      </w:r>
      <w:r w:rsidR="008363EE">
        <w:rPr>
          <w:rFonts w:ascii="Times New Roman" w:hAnsi="Times New Roman" w:cs="Times New Roman"/>
          <w:sz w:val="24"/>
          <w:szCs w:val="24"/>
        </w:rPr>
        <w:t xml:space="preserve">major </w:t>
      </w:r>
      <w:r w:rsidR="00DC66D0">
        <w:rPr>
          <w:rFonts w:ascii="Times New Roman" w:hAnsi="Times New Roman" w:cs="Times New Roman"/>
          <w:sz w:val="24"/>
          <w:szCs w:val="24"/>
        </w:rPr>
        <w:t>vascular structures</w:t>
      </w:r>
      <w:r w:rsidR="00FA43B2">
        <w:rPr>
          <w:rFonts w:ascii="Times New Roman" w:hAnsi="Times New Roman" w:cs="Times New Roman"/>
          <w:sz w:val="24"/>
          <w:szCs w:val="24"/>
        </w:rPr>
        <w:t>, or insufficient</w:t>
      </w:r>
      <w:r w:rsidR="008363EE">
        <w:rPr>
          <w:rFonts w:ascii="Times New Roman" w:hAnsi="Times New Roman" w:cs="Times New Roman"/>
          <w:sz w:val="24"/>
          <w:szCs w:val="24"/>
        </w:rPr>
        <w:t xml:space="preserve"> estimated</w:t>
      </w:r>
      <w:r w:rsidR="00FA43B2">
        <w:rPr>
          <w:rFonts w:ascii="Times New Roman" w:hAnsi="Times New Roman" w:cs="Times New Roman"/>
          <w:sz w:val="24"/>
          <w:szCs w:val="24"/>
        </w:rPr>
        <w:t xml:space="preserve"> remnant liver volume after resection</w:t>
      </w:r>
      <w:r w:rsidR="00DC66D0">
        <w:rPr>
          <w:rFonts w:ascii="Times New Roman" w:hAnsi="Times New Roman" w:cs="Times New Roman"/>
          <w:sz w:val="24"/>
          <w:szCs w:val="24"/>
        </w:rPr>
        <w:t>. For patients enlisted for liver transplantation whose waitlist time exceeded 6 months, TACE was performed to prevent tumor progression and drop-out.</w:t>
      </w:r>
    </w:p>
    <w:p w14:paraId="24EA27E7" w14:textId="0BCC41C7" w:rsidR="00A565D8" w:rsidRDefault="0025227E" w:rsidP="00FA43B2">
      <w:pPr>
        <w:spacing w:line="480" w:lineRule="auto"/>
        <w:ind w:firstLineChars="100" w:firstLine="240"/>
        <w:rPr>
          <w:rFonts w:ascii="Times New Roman" w:hAnsi="Times New Roman" w:cs="Times New Roman"/>
          <w:sz w:val="24"/>
          <w:szCs w:val="24"/>
        </w:rPr>
      </w:pPr>
      <w:r w:rsidRPr="0025227E">
        <w:rPr>
          <w:rFonts w:ascii="Times New Roman" w:hAnsi="Times New Roman" w:cs="Times New Roman"/>
          <w:sz w:val="24"/>
          <w:szCs w:val="24"/>
        </w:rPr>
        <w:t>TACE</w:t>
      </w:r>
      <w:r>
        <w:rPr>
          <w:rFonts w:ascii="Times New Roman" w:hAnsi="Times New Roman" w:cs="Times New Roman"/>
          <w:sz w:val="24"/>
          <w:szCs w:val="24"/>
        </w:rPr>
        <w:t xml:space="preserve"> procedure was performed </w:t>
      </w:r>
      <w:r w:rsidR="004B3996">
        <w:rPr>
          <w:rFonts w:ascii="Times New Roman" w:hAnsi="Times New Roman" w:cs="Times New Roman"/>
          <w:sz w:val="24"/>
          <w:szCs w:val="24"/>
        </w:rPr>
        <w:t>by two experienced interventional radiologists</w:t>
      </w:r>
      <w:r w:rsidR="004C2F4D">
        <w:rPr>
          <w:rFonts w:ascii="Times New Roman" w:hAnsi="Times New Roman" w:cs="Times New Roman"/>
          <w:sz w:val="24"/>
          <w:szCs w:val="24"/>
        </w:rPr>
        <w:t xml:space="preserve"> (IR)</w:t>
      </w:r>
      <w:r w:rsidR="00791420">
        <w:rPr>
          <w:rFonts w:ascii="Times New Roman" w:hAnsi="Times New Roman" w:cs="Times New Roman"/>
          <w:sz w:val="24"/>
          <w:szCs w:val="24"/>
        </w:rPr>
        <w:t>, and a consistent approach was applied according to our standard institutional protocol.</w:t>
      </w:r>
      <w:r>
        <w:rPr>
          <w:rFonts w:ascii="Times New Roman" w:hAnsi="Times New Roman" w:cs="Times New Roman"/>
          <w:sz w:val="24"/>
          <w:szCs w:val="24"/>
        </w:rPr>
        <w:t xml:space="preserve"> After </w:t>
      </w:r>
      <w:r w:rsidR="00C96159">
        <w:rPr>
          <w:rFonts w:ascii="Times New Roman" w:hAnsi="Times New Roman" w:cs="Times New Roman"/>
          <w:sz w:val="24"/>
          <w:szCs w:val="24"/>
        </w:rPr>
        <w:t xml:space="preserve">accessing to the right femoral artery with an 18-gauge Seldinger needle, the celiac, hepatic, superior mesenteric artery was selectively catheterized, and digital subtraction angiography was </w:t>
      </w:r>
      <w:r w:rsidR="004C2F4D">
        <w:rPr>
          <w:rFonts w:ascii="Times New Roman" w:hAnsi="Times New Roman" w:cs="Times New Roman" w:hint="eastAsia"/>
          <w:sz w:val="24"/>
          <w:szCs w:val="24"/>
        </w:rPr>
        <w:t>us</w:t>
      </w:r>
      <w:r w:rsidR="004C2F4D">
        <w:rPr>
          <w:rFonts w:ascii="Times New Roman" w:hAnsi="Times New Roman" w:cs="Times New Roman"/>
          <w:sz w:val="24"/>
          <w:szCs w:val="24"/>
        </w:rPr>
        <w:t>ed</w:t>
      </w:r>
      <w:r w:rsidR="00C96159">
        <w:rPr>
          <w:rFonts w:ascii="Times New Roman" w:hAnsi="Times New Roman" w:cs="Times New Roman"/>
          <w:sz w:val="24"/>
          <w:szCs w:val="24"/>
        </w:rPr>
        <w:t xml:space="preserve"> to </w:t>
      </w:r>
      <w:r w:rsidR="004C2F4D">
        <w:rPr>
          <w:rFonts w:ascii="Times New Roman" w:hAnsi="Times New Roman" w:cs="Times New Roman"/>
          <w:sz w:val="24"/>
          <w:szCs w:val="24"/>
        </w:rPr>
        <w:t>assess</w:t>
      </w:r>
      <w:r w:rsidR="00C96159">
        <w:rPr>
          <w:rFonts w:ascii="Times New Roman" w:hAnsi="Times New Roman" w:cs="Times New Roman"/>
          <w:sz w:val="24"/>
          <w:szCs w:val="24"/>
        </w:rPr>
        <w:t xml:space="preserve"> the feeding vessels of intrahepatic tumor</w:t>
      </w:r>
      <w:r w:rsidR="004B3996">
        <w:rPr>
          <w:rFonts w:ascii="Times New Roman" w:hAnsi="Times New Roman" w:cs="Times New Roman"/>
          <w:sz w:val="24"/>
          <w:szCs w:val="24"/>
        </w:rPr>
        <w:t>s</w:t>
      </w:r>
      <w:r w:rsidR="00C96159">
        <w:rPr>
          <w:rFonts w:ascii="Times New Roman" w:hAnsi="Times New Roman" w:cs="Times New Roman"/>
          <w:sz w:val="24"/>
          <w:szCs w:val="24"/>
        </w:rPr>
        <w:t xml:space="preserve">. The catheter was </w:t>
      </w:r>
      <w:r w:rsidR="00C86C83">
        <w:rPr>
          <w:rFonts w:ascii="Times New Roman" w:hAnsi="Times New Roman" w:cs="Times New Roman"/>
          <w:sz w:val="24"/>
          <w:szCs w:val="24"/>
        </w:rPr>
        <w:t>super-</w:t>
      </w:r>
      <w:r w:rsidR="00C96159">
        <w:rPr>
          <w:rFonts w:ascii="Times New Roman" w:hAnsi="Times New Roman" w:cs="Times New Roman"/>
          <w:sz w:val="24"/>
          <w:szCs w:val="24"/>
        </w:rPr>
        <w:t>selectively placed into</w:t>
      </w:r>
      <w:r w:rsidR="002931ED">
        <w:rPr>
          <w:rFonts w:ascii="Times New Roman" w:hAnsi="Times New Roman" w:cs="Times New Roman"/>
          <w:sz w:val="24"/>
          <w:szCs w:val="24"/>
        </w:rPr>
        <w:t xml:space="preserve"> the </w:t>
      </w:r>
      <w:r w:rsidR="00C96159">
        <w:rPr>
          <w:rFonts w:ascii="Times New Roman" w:hAnsi="Times New Roman" w:cs="Times New Roman"/>
          <w:sz w:val="24"/>
          <w:szCs w:val="24"/>
        </w:rPr>
        <w:t>feeding segmental or subsegmental arteries using selective hepatic angiography and/or tracking navigation imaging.</w:t>
      </w:r>
      <w:r w:rsidR="00FD69F7">
        <w:rPr>
          <w:rFonts w:ascii="Times New Roman" w:hAnsi="Times New Roman" w:cs="Times New Roman"/>
          <w:sz w:val="24"/>
          <w:szCs w:val="24"/>
        </w:rPr>
        <w:t xml:space="preserve"> Conventional TACE or drug-eluting-bead TACE was performed at the discretion of </w:t>
      </w:r>
      <w:r w:rsidR="004C2F4D">
        <w:rPr>
          <w:rFonts w:ascii="Times New Roman" w:hAnsi="Times New Roman" w:cs="Times New Roman"/>
          <w:sz w:val="24"/>
          <w:szCs w:val="24"/>
        </w:rPr>
        <w:t>IRs</w:t>
      </w:r>
      <w:r w:rsidR="00FD69F7">
        <w:rPr>
          <w:rFonts w:ascii="Times New Roman" w:hAnsi="Times New Roman" w:cs="Times New Roman"/>
          <w:sz w:val="24"/>
          <w:szCs w:val="24"/>
        </w:rPr>
        <w:t xml:space="preserve">. For conventional TACE, chemoembolization was performed using emulsion of 50-100mg </w:t>
      </w:r>
      <w:r w:rsidR="004C2F4D">
        <w:rPr>
          <w:rFonts w:ascii="Times New Roman" w:hAnsi="Times New Roman" w:cs="Times New Roman"/>
          <w:sz w:val="24"/>
          <w:szCs w:val="24"/>
        </w:rPr>
        <w:t>fluorouracil</w:t>
      </w:r>
      <w:r w:rsidR="00FD69F7">
        <w:rPr>
          <w:rFonts w:ascii="Times New Roman" w:hAnsi="Times New Roman" w:cs="Times New Roman"/>
          <w:sz w:val="24"/>
          <w:szCs w:val="24"/>
        </w:rPr>
        <w:t xml:space="preserve"> and/or 20-50mg epirubicin mixed with iodized oil. Afterwards, embolic agent was injected to interrupt blood flow. </w:t>
      </w:r>
      <w:r w:rsidR="004B3996">
        <w:rPr>
          <w:rFonts w:ascii="Times New Roman" w:hAnsi="Times New Roman" w:cs="Times New Roman"/>
          <w:sz w:val="24"/>
          <w:szCs w:val="24"/>
        </w:rPr>
        <w:t xml:space="preserve">Drug-eluting-bead </w:t>
      </w:r>
      <w:r w:rsidR="00C86C83">
        <w:rPr>
          <w:rFonts w:ascii="Times New Roman" w:hAnsi="Times New Roman" w:cs="Times New Roman"/>
          <w:sz w:val="24"/>
          <w:szCs w:val="24"/>
        </w:rPr>
        <w:t>TACE was perform</w:t>
      </w:r>
      <w:r w:rsidR="004B3996">
        <w:rPr>
          <w:rFonts w:ascii="Times New Roman" w:hAnsi="Times New Roman" w:cs="Times New Roman"/>
          <w:sz w:val="24"/>
          <w:szCs w:val="24"/>
        </w:rPr>
        <w:t>ed</w:t>
      </w:r>
      <w:r w:rsidR="00C86C83">
        <w:rPr>
          <w:rFonts w:ascii="Times New Roman" w:hAnsi="Times New Roman" w:cs="Times New Roman"/>
          <w:sz w:val="24"/>
          <w:szCs w:val="24"/>
        </w:rPr>
        <w:t xml:space="preserve"> using drug-eluting beads loaded with doxorubicin and a super-selective approach was </w:t>
      </w:r>
      <w:r w:rsidR="004B3996">
        <w:rPr>
          <w:rFonts w:ascii="Times New Roman" w:hAnsi="Times New Roman" w:cs="Times New Roman"/>
          <w:sz w:val="24"/>
          <w:szCs w:val="24"/>
        </w:rPr>
        <w:t>applied</w:t>
      </w:r>
      <w:r w:rsidR="00C86C83">
        <w:rPr>
          <w:rFonts w:ascii="Times New Roman" w:hAnsi="Times New Roman" w:cs="Times New Roman"/>
          <w:sz w:val="24"/>
          <w:szCs w:val="24"/>
        </w:rPr>
        <w:t xml:space="preserve">. </w:t>
      </w:r>
      <w:r w:rsidR="00FD69F7">
        <w:rPr>
          <w:rFonts w:ascii="Times New Roman" w:hAnsi="Times New Roman" w:cs="Times New Roman"/>
          <w:sz w:val="24"/>
          <w:szCs w:val="24"/>
        </w:rPr>
        <w:t>For patients with very large tumors or with insufficient</w:t>
      </w:r>
      <w:r w:rsidR="00C86C83">
        <w:rPr>
          <w:rFonts w:ascii="Times New Roman" w:hAnsi="Times New Roman" w:cs="Times New Roman"/>
          <w:sz w:val="24"/>
          <w:szCs w:val="24"/>
        </w:rPr>
        <w:t xml:space="preserve"> liver preservation, split TACE was allowed with a 4-6 weeks interval.</w:t>
      </w:r>
      <w:r w:rsidR="004C2F4D">
        <w:rPr>
          <w:rFonts w:ascii="Times New Roman" w:hAnsi="Times New Roman" w:cs="Times New Roman"/>
          <w:sz w:val="24"/>
          <w:szCs w:val="24"/>
        </w:rPr>
        <w:t xml:space="preserve"> TACE procedure was repeated on demand every 6-8 weeks if follow-up images showed evident enhancing lesions.</w:t>
      </w:r>
    </w:p>
    <w:p w14:paraId="021C7BAE" w14:textId="77777777" w:rsidR="00C91AF6" w:rsidRPr="00A565D8" w:rsidRDefault="00C91AF6" w:rsidP="00DE21A6">
      <w:pPr>
        <w:spacing w:line="480" w:lineRule="auto"/>
        <w:rPr>
          <w:rFonts w:ascii="Times New Roman" w:hAnsi="Times New Roman" w:cs="Times New Roman"/>
          <w:sz w:val="24"/>
          <w:szCs w:val="24"/>
        </w:rPr>
      </w:pPr>
    </w:p>
    <w:p w14:paraId="7825380E" w14:textId="346C0B20" w:rsidR="00DE21A6" w:rsidRPr="00221994" w:rsidRDefault="0088621D" w:rsidP="00DE21A6">
      <w:pPr>
        <w:spacing w:line="480" w:lineRule="auto"/>
        <w:rPr>
          <w:rFonts w:ascii="Times New Roman" w:hAnsi="Times New Roman" w:cs="Times New Roman"/>
          <w:b/>
          <w:bCs/>
          <w:i/>
          <w:iCs/>
          <w:sz w:val="24"/>
          <w:szCs w:val="24"/>
        </w:rPr>
      </w:pPr>
      <w:r>
        <w:rPr>
          <w:rFonts w:ascii="Times New Roman" w:hAnsi="Times New Roman" w:cs="Times New Roman" w:hint="eastAsia"/>
          <w:b/>
          <w:bCs/>
          <w:i/>
          <w:iCs/>
          <w:sz w:val="24"/>
          <w:szCs w:val="24"/>
        </w:rPr>
        <w:t xml:space="preserve">2.2 </w:t>
      </w:r>
      <w:r w:rsidR="00745254" w:rsidRPr="00221994">
        <w:rPr>
          <w:rFonts w:ascii="Times New Roman" w:hAnsi="Times New Roman" w:cs="Times New Roman"/>
          <w:b/>
          <w:bCs/>
          <w:i/>
          <w:iCs/>
          <w:sz w:val="24"/>
          <w:szCs w:val="24"/>
        </w:rPr>
        <w:t>Systemic</w:t>
      </w:r>
      <w:r w:rsidR="0015522A" w:rsidRPr="00221994">
        <w:rPr>
          <w:rFonts w:ascii="Times New Roman" w:hAnsi="Times New Roman" w:cs="Times New Roman"/>
          <w:b/>
          <w:bCs/>
          <w:i/>
          <w:iCs/>
          <w:sz w:val="24"/>
          <w:szCs w:val="24"/>
        </w:rPr>
        <w:t xml:space="preserve"> therapy</w:t>
      </w:r>
    </w:p>
    <w:p w14:paraId="2341899A" w14:textId="6A77ED36" w:rsidR="008A7DCD" w:rsidRPr="008A7DCD" w:rsidRDefault="00D85466" w:rsidP="00DE21A6">
      <w:pPr>
        <w:spacing w:line="480" w:lineRule="auto"/>
        <w:rPr>
          <w:rFonts w:ascii="Times New Roman" w:hAnsi="Times New Roman" w:cs="Times New Roman"/>
          <w:sz w:val="24"/>
          <w:szCs w:val="24"/>
        </w:rPr>
      </w:pPr>
      <w:r>
        <w:rPr>
          <w:rFonts w:ascii="Times New Roman" w:hAnsi="Times New Roman" w:cs="Times New Roman" w:hint="eastAsia"/>
          <w:b/>
          <w:bCs/>
          <w:sz w:val="24"/>
          <w:szCs w:val="24"/>
        </w:rPr>
        <w:t xml:space="preserve"> </w:t>
      </w:r>
      <w:r>
        <w:rPr>
          <w:rFonts w:ascii="Times New Roman" w:hAnsi="Times New Roman" w:cs="Times New Roman"/>
          <w:b/>
          <w:bCs/>
          <w:sz w:val="24"/>
          <w:szCs w:val="24"/>
        </w:rPr>
        <w:t xml:space="preserve"> </w:t>
      </w:r>
      <w:r w:rsidR="008A7DCD" w:rsidRPr="008A7DCD">
        <w:rPr>
          <w:rFonts w:ascii="Times New Roman" w:hAnsi="Times New Roman" w:cs="Times New Roman"/>
          <w:sz w:val="24"/>
          <w:szCs w:val="24"/>
        </w:rPr>
        <w:t>In</w:t>
      </w:r>
      <w:r w:rsidR="008A7DCD">
        <w:rPr>
          <w:rFonts w:ascii="Times New Roman" w:hAnsi="Times New Roman" w:cs="Times New Roman"/>
          <w:sz w:val="24"/>
          <w:szCs w:val="24"/>
        </w:rPr>
        <w:t xml:space="preserve"> our tertiary hospital, treatment decision and administration </w:t>
      </w:r>
      <w:r w:rsidR="00E80E1A">
        <w:rPr>
          <w:rFonts w:ascii="Times New Roman" w:hAnsi="Times New Roman" w:cs="Times New Roman"/>
          <w:sz w:val="24"/>
          <w:szCs w:val="24"/>
        </w:rPr>
        <w:t>of</w:t>
      </w:r>
      <w:r w:rsidR="008A7DCD">
        <w:rPr>
          <w:rFonts w:ascii="Times New Roman" w:hAnsi="Times New Roman" w:cs="Times New Roman"/>
          <w:sz w:val="24"/>
          <w:szCs w:val="24"/>
        </w:rPr>
        <w:t xml:space="preserve"> systemic therapy w</w:t>
      </w:r>
      <w:r w:rsidR="00356354">
        <w:rPr>
          <w:rFonts w:ascii="Times New Roman" w:hAnsi="Times New Roman" w:cs="Times New Roman"/>
          <w:sz w:val="24"/>
          <w:szCs w:val="24"/>
        </w:rPr>
        <w:t>as</w:t>
      </w:r>
      <w:r w:rsidR="008A7DCD">
        <w:rPr>
          <w:rFonts w:ascii="Times New Roman" w:hAnsi="Times New Roman" w:cs="Times New Roman"/>
          <w:sz w:val="24"/>
          <w:szCs w:val="24"/>
        </w:rPr>
        <w:t xml:space="preserve"> </w:t>
      </w:r>
      <w:r w:rsidR="00E80E1A">
        <w:rPr>
          <w:rFonts w:ascii="Times New Roman" w:hAnsi="Times New Roman" w:cs="Times New Roman"/>
          <w:sz w:val="24"/>
          <w:szCs w:val="24"/>
        </w:rPr>
        <w:t>determined</w:t>
      </w:r>
      <w:r w:rsidR="008A7DCD">
        <w:rPr>
          <w:rFonts w:ascii="Times New Roman" w:hAnsi="Times New Roman" w:cs="Times New Roman"/>
          <w:sz w:val="24"/>
          <w:szCs w:val="24"/>
        </w:rPr>
        <w:t xml:space="preserve"> in a multidisciplinary manner</w:t>
      </w:r>
      <w:r w:rsidR="00E80E1A">
        <w:rPr>
          <w:rFonts w:ascii="Times New Roman" w:hAnsi="Times New Roman" w:cs="Times New Roman"/>
          <w:sz w:val="24"/>
          <w:szCs w:val="24"/>
        </w:rPr>
        <w:t xml:space="preserve"> that</w:t>
      </w:r>
      <w:r w:rsidR="00E613C7">
        <w:rPr>
          <w:rFonts w:ascii="Times New Roman" w:hAnsi="Times New Roman" w:cs="Times New Roman"/>
          <w:sz w:val="24"/>
          <w:szCs w:val="24"/>
        </w:rPr>
        <w:t xml:space="preserve"> includ</w:t>
      </w:r>
      <w:r w:rsidR="00E80E1A">
        <w:rPr>
          <w:rFonts w:ascii="Times New Roman" w:hAnsi="Times New Roman" w:cs="Times New Roman"/>
          <w:sz w:val="24"/>
          <w:szCs w:val="24"/>
        </w:rPr>
        <w:t>ed</w:t>
      </w:r>
      <w:r w:rsidR="00E613C7">
        <w:rPr>
          <w:rFonts w:ascii="Times New Roman" w:hAnsi="Times New Roman" w:cs="Times New Roman"/>
          <w:sz w:val="24"/>
          <w:szCs w:val="24"/>
        </w:rPr>
        <w:t xml:space="preserve"> </w:t>
      </w:r>
      <w:r w:rsidR="00356354">
        <w:rPr>
          <w:rFonts w:ascii="Times New Roman" w:hAnsi="Times New Roman" w:cs="Times New Roman"/>
          <w:sz w:val="24"/>
          <w:szCs w:val="24"/>
        </w:rPr>
        <w:t>transplant and hepatobiliary surgeons</w:t>
      </w:r>
      <w:r w:rsidR="00E613C7">
        <w:rPr>
          <w:rFonts w:ascii="Times New Roman" w:hAnsi="Times New Roman" w:cs="Times New Roman"/>
          <w:sz w:val="24"/>
          <w:szCs w:val="24"/>
        </w:rPr>
        <w:t>, oncologists, gastroenterologists, radiologists and interventional radiologists</w:t>
      </w:r>
      <w:r w:rsidR="00C214CD">
        <w:rPr>
          <w:rFonts w:ascii="Times New Roman" w:hAnsi="Times New Roman" w:cs="Times New Roman"/>
          <w:sz w:val="24"/>
          <w:szCs w:val="24"/>
        </w:rPr>
        <w:t>, according to Good Practice Recommendations</w:t>
      </w:r>
      <w:r w:rsidR="00E613C7">
        <w:rPr>
          <w:rFonts w:ascii="Times New Roman" w:hAnsi="Times New Roman" w:cs="Times New Roman"/>
          <w:sz w:val="24"/>
          <w:szCs w:val="24"/>
        </w:rPr>
        <w:t>.</w:t>
      </w:r>
    </w:p>
    <w:p w14:paraId="3E0B2092" w14:textId="45304366" w:rsidR="008559BA" w:rsidRDefault="0062717D" w:rsidP="00C6472D">
      <w:pPr>
        <w:spacing w:line="480" w:lineRule="auto"/>
        <w:ind w:firstLineChars="100" w:firstLine="240"/>
        <w:rPr>
          <w:rFonts w:ascii="Times New Roman" w:hAnsi="Times New Roman" w:cs="Times New Roman"/>
          <w:sz w:val="24"/>
          <w:szCs w:val="24"/>
        </w:rPr>
      </w:pPr>
      <w:r>
        <w:rPr>
          <w:rFonts w:ascii="Times New Roman" w:hAnsi="Times New Roman" w:cs="Times New Roman"/>
          <w:sz w:val="24"/>
          <w:szCs w:val="24"/>
        </w:rPr>
        <w:t>T</w:t>
      </w:r>
      <w:r w:rsidR="00D007B5">
        <w:rPr>
          <w:rFonts w:ascii="Times New Roman" w:hAnsi="Times New Roman" w:cs="Times New Roman"/>
          <w:sz w:val="24"/>
          <w:szCs w:val="24"/>
        </w:rPr>
        <w:t>hree</w:t>
      </w:r>
      <w:r w:rsidR="00AE1581">
        <w:rPr>
          <w:rFonts w:ascii="Times New Roman" w:hAnsi="Times New Roman" w:cs="Times New Roman"/>
          <w:sz w:val="24"/>
          <w:szCs w:val="24"/>
        </w:rPr>
        <w:t xml:space="preserve"> types of</w:t>
      </w:r>
      <w:r w:rsidR="00D85466">
        <w:rPr>
          <w:rFonts w:ascii="Times New Roman" w:hAnsi="Times New Roman" w:cs="Times New Roman"/>
          <w:sz w:val="24"/>
          <w:szCs w:val="24"/>
        </w:rPr>
        <w:t xml:space="preserve"> </w:t>
      </w:r>
      <w:r w:rsidR="008B5E0B">
        <w:rPr>
          <w:rFonts w:ascii="Times New Roman" w:hAnsi="Times New Roman" w:cs="Times New Roman"/>
          <w:sz w:val="24"/>
          <w:szCs w:val="24"/>
        </w:rPr>
        <w:t xml:space="preserve">oral </w:t>
      </w:r>
      <w:r w:rsidR="00AE1581">
        <w:rPr>
          <w:rFonts w:ascii="Times New Roman" w:hAnsi="Times New Roman" w:cs="Times New Roman"/>
          <w:sz w:val="24"/>
          <w:szCs w:val="24"/>
        </w:rPr>
        <w:t>t</w:t>
      </w:r>
      <w:r w:rsidR="00D85466">
        <w:rPr>
          <w:rFonts w:ascii="Times New Roman" w:hAnsi="Times New Roman" w:cs="Times New Roman"/>
          <w:sz w:val="24"/>
          <w:szCs w:val="24"/>
        </w:rPr>
        <w:t>yrosine kinase inhibitor</w:t>
      </w:r>
      <w:r w:rsidR="00F450F8">
        <w:rPr>
          <w:rFonts w:ascii="Times New Roman" w:hAnsi="Times New Roman" w:cs="Times New Roman"/>
          <w:sz w:val="24"/>
          <w:szCs w:val="24"/>
        </w:rPr>
        <w:t>s</w:t>
      </w:r>
      <w:r w:rsidR="00D85466">
        <w:rPr>
          <w:rFonts w:ascii="Times New Roman" w:hAnsi="Times New Roman" w:cs="Times New Roman"/>
          <w:sz w:val="24"/>
          <w:szCs w:val="24"/>
        </w:rPr>
        <w:t xml:space="preserve"> (TKI)</w:t>
      </w:r>
      <w:r>
        <w:rPr>
          <w:rFonts w:ascii="Times New Roman" w:hAnsi="Times New Roman" w:cs="Times New Roman"/>
          <w:sz w:val="24"/>
          <w:szCs w:val="24"/>
        </w:rPr>
        <w:t xml:space="preserve"> were used in </w:t>
      </w:r>
      <w:r w:rsidR="008B5E0B">
        <w:rPr>
          <w:rFonts w:ascii="Times New Roman" w:hAnsi="Times New Roman" w:cs="Times New Roman" w:hint="eastAsia"/>
          <w:sz w:val="24"/>
          <w:szCs w:val="24"/>
        </w:rPr>
        <w:t>this</w:t>
      </w:r>
      <w:r>
        <w:rPr>
          <w:rFonts w:ascii="Times New Roman" w:hAnsi="Times New Roman" w:cs="Times New Roman"/>
          <w:sz w:val="24"/>
          <w:szCs w:val="24"/>
        </w:rPr>
        <w:t xml:space="preserve"> study</w:t>
      </w:r>
      <w:r w:rsidR="00D85466">
        <w:rPr>
          <w:rFonts w:ascii="Times New Roman" w:hAnsi="Times New Roman" w:cs="Times New Roman"/>
          <w:sz w:val="24"/>
          <w:szCs w:val="24"/>
        </w:rPr>
        <w:t xml:space="preserve">, with </w:t>
      </w:r>
      <w:r w:rsidR="0015522A">
        <w:rPr>
          <w:rFonts w:ascii="Times New Roman" w:hAnsi="Times New Roman" w:cs="Times New Roman"/>
          <w:sz w:val="24"/>
          <w:szCs w:val="24"/>
        </w:rPr>
        <w:t>l</w:t>
      </w:r>
      <w:r w:rsidR="001E57C2">
        <w:rPr>
          <w:rFonts w:ascii="Times New Roman" w:hAnsi="Times New Roman" w:cs="Times New Roman"/>
          <w:sz w:val="24"/>
          <w:szCs w:val="24"/>
        </w:rPr>
        <w:t xml:space="preserve">envatinib </w:t>
      </w:r>
      <w:r w:rsidR="00090E99">
        <w:rPr>
          <w:rFonts w:ascii="Times New Roman" w:hAnsi="Times New Roman" w:cs="Times New Roman"/>
          <w:sz w:val="24"/>
          <w:szCs w:val="24"/>
        </w:rPr>
        <w:t xml:space="preserve">(Eisai, Inc., Japan) </w:t>
      </w:r>
      <w:r w:rsidR="001E57C2">
        <w:rPr>
          <w:rFonts w:ascii="Times New Roman" w:hAnsi="Times New Roman" w:cs="Times New Roman"/>
          <w:sz w:val="24"/>
          <w:szCs w:val="24"/>
        </w:rPr>
        <w:t>as the most commonly used agents, followed by sorafenib</w:t>
      </w:r>
      <w:r w:rsidR="00C51EFB">
        <w:rPr>
          <w:rFonts w:ascii="Times New Roman" w:hAnsi="Times New Roman" w:cs="Times New Roman"/>
          <w:sz w:val="24"/>
          <w:szCs w:val="24"/>
        </w:rPr>
        <w:t xml:space="preserve"> (Bayer, USA)</w:t>
      </w:r>
      <w:r w:rsidR="002D41DE">
        <w:rPr>
          <w:rFonts w:ascii="Times New Roman" w:hAnsi="Times New Roman" w:cs="Times New Roman"/>
          <w:sz w:val="24"/>
          <w:szCs w:val="24"/>
        </w:rPr>
        <w:t xml:space="preserve"> and</w:t>
      </w:r>
      <w:r w:rsidR="001E57C2">
        <w:rPr>
          <w:rFonts w:ascii="Times New Roman" w:hAnsi="Times New Roman" w:cs="Times New Roman"/>
          <w:sz w:val="24"/>
          <w:szCs w:val="24"/>
        </w:rPr>
        <w:t xml:space="preserve"> donafenib</w:t>
      </w:r>
      <w:r w:rsidR="00C51EFB">
        <w:rPr>
          <w:rFonts w:ascii="Times New Roman" w:hAnsi="Times New Roman" w:cs="Times New Roman"/>
          <w:sz w:val="24"/>
          <w:szCs w:val="24"/>
        </w:rPr>
        <w:t xml:space="preserve"> (Zelgen Medicine Co. Ltd., China)</w:t>
      </w:r>
      <w:r w:rsidR="001E57C2">
        <w:rPr>
          <w:rFonts w:ascii="Times New Roman" w:hAnsi="Times New Roman" w:cs="Times New Roman"/>
          <w:sz w:val="24"/>
          <w:szCs w:val="24"/>
        </w:rPr>
        <w:t xml:space="preserve">. </w:t>
      </w:r>
      <w:r w:rsidR="00013A26">
        <w:rPr>
          <w:rFonts w:ascii="Times New Roman" w:hAnsi="Times New Roman" w:cs="Times New Roman"/>
          <w:sz w:val="24"/>
          <w:szCs w:val="24"/>
        </w:rPr>
        <w:t>Our</w:t>
      </w:r>
      <w:r w:rsidR="00F40299">
        <w:rPr>
          <w:rFonts w:ascii="Times New Roman" w:hAnsi="Times New Roman" w:cs="Times New Roman"/>
          <w:sz w:val="24"/>
          <w:szCs w:val="24"/>
        </w:rPr>
        <w:t xml:space="preserve"> study included patients from 20</w:t>
      </w:r>
      <w:r w:rsidR="00A52CB6">
        <w:rPr>
          <w:rFonts w:ascii="Times New Roman" w:hAnsi="Times New Roman" w:cs="Times New Roman"/>
          <w:sz w:val="24"/>
          <w:szCs w:val="24"/>
        </w:rPr>
        <w:t>19</w:t>
      </w:r>
      <w:r w:rsidR="00F40299">
        <w:rPr>
          <w:rFonts w:ascii="Times New Roman" w:hAnsi="Times New Roman" w:cs="Times New Roman"/>
          <w:sz w:val="24"/>
          <w:szCs w:val="24"/>
        </w:rPr>
        <w:t>, at a timepoint</w:t>
      </w:r>
      <w:r w:rsidR="00013A26">
        <w:rPr>
          <w:rFonts w:ascii="Times New Roman" w:hAnsi="Times New Roman" w:cs="Times New Roman"/>
          <w:sz w:val="24"/>
          <w:szCs w:val="24"/>
        </w:rPr>
        <w:t xml:space="preserve"> when</w:t>
      </w:r>
      <w:r w:rsidR="00F40299">
        <w:rPr>
          <w:rFonts w:ascii="Times New Roman" w:hAnsi="Times New Roman" w:cs="Times New Roman"/>
          <w:sz w:val="24"/>
          <w:szCs w:val="24"/>
        </w:rPr>
        <w:t xml:space="preserve"> lenvatinib was approved by </w:t>
      </w:r>
      <w:r>
        <w:rPr>
          <w:rFonts w:ascii="Times New Roman" w:hAnsi="Times New Roman" w:cs="Times New Roman"/>
          <w:sz w:val="24"/>
          <w:szCs w:val="24"/>
        </w:rPr>
        <w:t xml:space="preserve">the </w:t>
      </w:r>
      <w:r w:rsidR="00F40299">
        <w:rPr>
          <w:rFonts w:ascii="Times New Roman" w:hAnsi="Times New Roman" w:cs="Times New Roman"/>
          <w:sz w:val="24"/>
          <w:szCs w:val="24"/>
        </w:rPr>
        <w:t>FDA and</w:t>
      </w:r>
      <w:r w:rsidR="00C51EFB">
        <w:rPr>
          <w:rFonts w:ascii="Times New Roman" w:hAnsi="Times New Roman" w:cs="Times New Roman"/>
          <w:sz w:val="24"/>
          <w:szCs w:val="24"/>
        </w:rPr>
        <w:t xml:space="preserve"> was</w:t>
      </w:r>
      <w:r w:rsidR="00F40299">
        <w:rPr>
          <w:rFonts w:ascii="Times New Roman" w:hAnsi="Times New Roman" w:cs="Times New Roman"/>
          <w:sz w:val="24"/>
          <w:szCs w:val="24"/>
        </w:rPr>
        <w:t xml:space="preserve"> recommended by guidelines as first-line therapy</w:t>
      </w:r>
      <w:r w:rsidR="007467D2">
        <w:rPr>
          <w:rFonts w:ascii="Times New Roman" w:hAnsi="Times New Roman" w:cs="Times New Roman"/>
          <w:sz w:val="24"/>
          <w:szCs w:val="24"/>
        </w:rPr>
        <w:fldChar w:fldCharType="begin">
          <w:fldData xml:space="preserve">PEVuZE5vdGU+PENpdGU+PFllYXI+MjAxODwvWWVhcj48UmVjTnVtPjU8L1JlY051bT48RGlzcGxh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</w:fldData>
        </w:fldChar>
      </w:r>
      <w:r w:rsidR="007467D2">
        <w:rPr>
          <w:rFonts w:ascii="Times New Roman" w:hAnsi="Times New Roman" w:cs="Times New Roman"/>
          <w:sz w:val="24"/>
          <w:szCs w:val="24"/>
        </w:rPr>
        <w:instrText xml:space="preserve"> ADDIN EN.CITE </w:instrText>
      </w:r>
      <w:r w:rsidR="007467D2">
        <w:rPr>
          <w:rFonts w:ascii="Times New Roman" w:hAnsi="Times New Roman" w:cs="Times New Roman"/>
          <w:sz w:val="24"/>
          <w:szCs w:val="24"/>
        </w:rPr>
        <w:fldChar w:fldCharType="begin">
          <w:fldData xml:space="preserve">PEVuZE5vdGU+PENpdGU+PFllYXI+MjAxODwvWWVhcj48UmVjTnVtPjU8L1JlY051bT48RGlzcGxh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</w:fldData>
        </w:fldChar>
      </w:r>
      <w:r w:rsidR="007467D2">
        <w:rPr>
          <w:rFonts w:ascii="Times New Roman" w:hAnsi="Times New Roman" w:cs="Times New Roman"/>
          <w:sz w:val="24"/>
          <w:szCs w:val="24"/>
        </w:rPr>
        <w:instrText xml:space="preserve"> ADDIN EN.CITE.DATA </w:instrText>
      </w:r>
      <w:r w:rsidR="007467D2">
        <w:rPr>
          <w:rFonts w:ascii="Times New Roman" w:hAnsi="Times New Roman" w:cs="Times New Roman"/>
          <w:sz w:val="24"/>
          <w:szCs w:val="24"/>
        </w:rPr>
      </w:r>
      <w:r w:rsidR="007467D2">
        <w:rPr>
          <w:rFonts w:ascii="Times New Roman" w:hAnsi="Times New Roman" w:cs="Times New Roman"/>
          <w:sz w:val="24"/>
          <w:szCs w:val="24"/>
        </w:rPr>
        <w:fldChar w:fldCharType="end"/>
      </w:r>
      <w:r w:rsidR="007467D2">
        <w:rPr>
          <w:rFonts w:ascii="Times New Roman" w:hAnsi="Times New Roman" w:cs="Times New Roman"/>
          <w:sz w:val="24"/>
          <w:szCs w:val="24"/>
        </w:rPr>
      </w:r>
      <w:r w:rsidR="007467D2">
        <w:rPr>
          <w:rFonts w:ascii="Times New Roman" w:hAnsi="Times New Roman" w:cs="Times New Roman"/>
          <w:sz w:val="24"/>
          <w:szCs w:val="24"/>
        </w:rPr>
        <w:fldChar w:fldCharType="separate"/>
      </w:r>
      <w:r w:rsidR="007467D2" w:rsidRPr="007467D2">
        <w:rPr>
          <w:rFonts w:ascii="Times New Roman" w:hAnsi="Times New Roman" w:cs="Times New Roman"/>
          <w:noProof/>
          <w:sz w:val="24"/>
          <w:szCs w:val="24"/>
          <w:vertAlign w:val="superscript"/>
        </w:rPr>
        <w:t>1-3</w:t>
      </w:r>
      <w:r w:rsidR="007467D2">
        <w:rPr>
          <w:rFonts w:ascii="Times New Roman" w:hAnsi="Times New Roman" w:cs="Times New Roman"/>
          <w:sz w:val="24"/>
          <w:szCs w:val="24"/>
        </w:rPr>
        <w:fldChar w:fldCharType="end"/>
      </w:r>
      <w:r w:rsidR="00F40299">
        <w:rPr>
          <w:rFonts w:ascii="Times New Roman" w:hAnsi="Times New Roman" w:cs="Times New Roman"/>
          <w:sz w:val="24"/>
          <w:szCs w:val="24"/>
        </w:rPr>
        <w:t xml:space="preserve">. </w:t>
      </w:r>
      <w:r w:rsidR="00013A26">
        <w:rPr>
          <w:rFonts w:ascii="Times New Roman" w:hAnsi="Times New Roman" w:cs="Times New Roman"/>
          <w:sz w:val="24"/>
          <w:szCs w:val="24"/>
        </w:rPr>
        <w:t xml:space="preserve">The </w:t>
      </w:r>
      <w:r w:rsidR="009E4375">
        <w:rPr>
          <w:rFonts w:ascii="Times New Roman" w:hAnsi="Times New Roman" w:cs="Times New Roman"/>
          <w:sz w:val="24"/>
          <w:szCs w:val="24"/>
        </w:rPr>
        <w:t>high</w:t>
      </w:r>
      <w:r w:rsidR="00013A26">
        <w:rPr>
          <w:rFonts w:ascii="Times New Roman" w:hAnsi="Times New Roman" w:cs="Times New Roman"/>
          <w:sz w:val="24"/>
          <w:szCs w:val="24"/>
        </w:rPr>
        <w:t xml:space="preserve"> objective response made lenvatinib as the preferred TKI</w:t>
      </w:r>
      <w:r w:rsidR="00790D93">
        <w:rPr>
          <w:rFonts w:ascii="Times New Roman" w:hAnsi="Times New Roman" w:cs="Times New Roman"/>
          <w:sz w:val="24"/>
          <w:szCs w:val="24"/>
        </w:rPr>
        <w:fldChar w:fldCharType="begin">
          <w:fldData xml:space="preserve">PEVuZE5vdGU+PENpdGU+PEF1dGhvcj5LdWRvPC9BdXRob3I+PFllYXI+MjAxODwvWWVhcj48UmVj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</w:fldData>
        </w:fldChar>
      </w:r>
      <w:r w:rsidR="007467D2">
        <w:rPr>
          <w:rFonts w:ascii="Times New Roman" w:hAnsi="Times New Roman" w:cs="Times New Roman"/>
          <w:sz w:val="24"/>
          <w:szCs w:val="24"/>
        </w:rPr>
        <w:instrText xml:space="preserve"> ADDIN EN.CITE </w:instrText>
      </w:r>
      <w:r w:rsidR="007467D2">
        <w:rPr>
          <w:rFonts w:ascii="Times New Roman" w:hAnsi="Times New Roman" w:cs="Times New Roman"/>
          <w:sz w:val="24"/>
          <w:szCs w:val="24"/>
        </w:rPr>
        <w:fldChar w:fldCharType="begin">
          <w:fldData xml:space="preserve">PEVuZE5vdGU+PENpdGU+PEF1dGhvcj5LdWRvPC9BdXRob3I+PFllYXI+MjAxODwvWWVhcj48UmVj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</w:fldData>
        </w:fldChar>
      </w:r>
      <w:r w:rsidR="007467D2">
        <w:rPr>
          <w:rFonts w:ascii="Times New Roman" w:hAnsi="Times New Roman" w:cs="Times New Roman"/>
          <w:sz w:val="24"/>
          <w:szCs w:val="24"/>
        </w:rPr>
        <w:instrText xml:space="preserve"> ADDIN EN.CITE.DATA </w:instrText>
      </w:r>
      <w:r w:rsidR="007467D2">
        <w:rPr>
          <w:rFonts w:ascii="Times New Roman" w:hAnsi="Times New Roman" w:cs="Times New Roman"/>
          <w:sz w:val="24"/>
          <w:szCs w:val="24"/>
        </w:rPr>
      </w:r>
      <w:r w:rsidR="007467D2">
        <w:rPr>
          <w:rFonts w:ascii="Times New Roman" w:hAnsi="Times New Roman" w:cs="Times New Roman"/>
          <w:sz w:val="24"/>
          <w:szCs w:val="24"/>
        </w:rPr>
        <w:fldChar w:fldCharType="end"/>
      </w:r>
      <w:r w:rsidR="00790D93">
        <w:rPr>
          <w:rFonts w:ascii="Times New Roman" w:hAnsi="Times New Roman" w:cs="Times New Roman"/>
          <w:sz w:val="24"/>
          <w:szCs w:val="24"/>
        </w:rPr>
      </w:r>
      <w:r w:rsidR="00790D93">
        <w:rPr>
          <w:rFonts w:ascii="Times New Roman" w:hAnsi="Times New Roman" w:cs="Times New Roman"/>
          <w:sz w:val="24"/>
          <w:szCs w:val="24"/>
        </w:rPr>
        <w:fldChar w:fldCharType="separate"/>
      </w:r>
      <w:r w:rsidR="007467D2" w:rsidRPr="007467D2">
        <w:rPr>
          <w:rFonts w:ascii="Times New Roman" w:hAnsi="Times New Roman" w:cs="Times New Roman"/>
          <w:noProof/>
          <w:sz w:val="24"/>
          <w:szCs w:val="24"/>
          <w:vertAlign w:val="superscript"/>
        </w:rPr>
        <w:t>4</w:t>
      </w:r>
      <w:r w:rsidR="00790D93">
        <w:rPr>
          <w:rFonts w:ascii="Times New Roman" w:hAnsi="Times New Roman" w:cs="Times New Roman"/>
          <w:sz w:val="24"/>
          <w:szCs w:val="24"/>
        </w:rPr>
        <w:fldChar w:fldCharType="end"/>
      </w:r>
      <w:r w:rsidR="00013A26">
        <w:rPr>
          <w:rFonts w:ascii="Times New Roman" w:hAnsi="Times New Roman" w:cs="Times New Roman"/>
          <w:sz w:val="24"/>
          <w:szCs w:val="24"/>
        </w:rPr>
        <w:t>.</w:t>
      </w:r>
      <w:r w:rsidR="00745254">
        <w:rPr>
          <w:rFonts w:ascii="Times New Roman" w:hAnsi="Times New Roman" w:cs="Times New Roman"/>
          <w:sz w:val="24"/>
          <w:szCs w:val="24"/>
        </w:rPr>
        <w:t xml:space="preserve"> </w:t>
      </w:r>
      <w:r w:rsidR="00B06054">
        <w:rPr>
          <w:rFonts w:ascii="Times New Roman" w:hAnsi="Times New Roman" w:cs="Times New Roman"/>
          <w:sz w:val="24"/>
          <w:szCs w:val="24"/>
        </w:rPr>
        <w:t>In addition, four types of i</w:t>
      </w:r>
      <w:r>
        <w:rPr>
          <w:rFonts w:ascii="Times New Roman" w:hAnsi="Times New Roman" w:cs="Times New Roman"/>
          <w:sz w:val="24"/>
          <w:szCs w:val="24"/>
        </w:rPr>
        <w:t>mmune checkpoint inhibitor (ICI)</w:t>
      </w:r>
      <w:r w:rsidR="009673BB">
        <w:rPr>
          <w:rFonts w:ascii="Times New Roman" w:hAnsi="Times New Roman" w:cs="Times New Roman"/>
          <w:sz w:val="24"/>
          <w:szCs w:val="24"/>
        </w:rPr>
        <w:t xml:space="preserve"> </w:t>
      </w:r>
      <w:r w:rsidR="008559BA">
        <w:rPr>
          <w:rFonts w:ascii="Times New Roman" w:hAnsi="Times New Roman" w:cs="Times New Roman"/>
          <w:sz w:val="24"/>
          <w:szCs w:val="24"/>
        </w:rPr>
        <w:t xml:space="preserve">were </w:t>
      </w:r>
      <w:r w:rsidR="00B06054">
        <w:rPr>
          <w:rFonts w:ascii="Times New Roman" w:hAnsi="Times New Roman" w:cs="Times New Roman"/>
          <w:sz w:val="24"/>
          <w:szCs w:val="24"/>
        </w:rPr>
        <w:t>applied in this study</w:t>
      </w:r>
      <w:r w:rsidR="008559BA">
        <w:rPr>
          <w:rFonts w:ascii="Times New Roman" w:hAnsi="Times New Roman" w:cs="Times New Roman"/>
          <w:sz w:val="24"/>
          <w:szCs w:val="24"/>
        </w:rPr>
        <w:t>:</w:t>
      </w:r>
      <w:r w:rsidR="00745254">
        <w:rPr>
          <w:rFonts w:ascii="Times New Roman" w:hAnsi="Times New Roman" w:cs="Times New Roman"/>
          <w:sz w:val="24"/>
          <w:szCs w:val="24"/>
        </w:rPr>
        <w:t xml:space="preserve"> camrelizumab</w:t>
      </w:r>
      <w:r w:rsidR="00090E99">
        <w:rPr>
          <w:rFonts w:ascii="Times New Roman" w:hAnsi="Times New Roman" w:cs="Times New Roman"/>
          <w:sz w:val="24"/>
          <w:szCs w:val="24"/>
        </w:rPr>
        <w:t xml:space="preserve"> (Hengrui Medicine, China)</w:t>
      </w:r>
      <w:r w:rsidR="00745254">
        <w:rPr>
          <w:rFonts w:ascii="Times New Roman" w:hAnsi="Times New Roman" w:cs="Times New Roman"/>
          <w:sz w:val="24"/>
          <w:szCs w:val="24"/>
        </w:rPr>
        <w:t>, sintilimab</w:t>
      </w:r>
      <w:r w:rsidR="00090E99">
        <w:rPr>
          <w:rFonts w:ascii="Times New Roman" w:hAnsi="Times New Roman" w:cs="Times New Roman"/>
          <w:sz w:val="24"/>
          <w:szCs w:val="24"/>
        </w:rPr>
        <w:t xml:space="preserve"> (Innovent Biologics, China)</w:t>
      </w:r>
      <w:r w:rsidR="00745254">
        <w:rPr>
          <w:rFonts w:ascii="Times New Roman" w:hAnsi="Times New Roman" w:cs="Times New Roman"/>
          <w:sz w:val="24"/>
          <w:szCs w:val="24"/>
        </w:rPr>
        <w:t xml:space="preserve">, </w:t>
      </w:r>
      <w:r w:rsidR="00885F58">
        <w:rPr>
          <w:rFonts w:ascii="Times New Roman" w:hAnsi="Times New Roman" w:cs="Times New Roman"/>
          <w:sz w:val="24"/>
          <w:szCs w:val="24"/>
        </w:rPr>
        <w:t xml:space="preserve">tislelizumab (BeiGene Ltd., China) and </w:t>
      </w:r>
      <w:r w:rsidR="00745254">
        <w:rPr>
          <w:rFonts w:ascii="Times New Roman" w:hAnsi="Times New Roman" w:cs="Times New Roman"/>
          <w:sz w:val="24"/>
          <w:szCs w:val="24"/>
        </w:rPr>
        <w:t xml:space="preserve">pembrolizumab </w:t>
      </w:r>
      <w:r w:rsidR="00090E99">
        <w:rPr>
          <w:rFonts w:ascii="Times New Roman" w:hAnsi="Times New Roman" w:cs="Times New Roman"/>
          <w:sz w:val="24"/>
          <w:szCs w:val="24"/>
        </w:rPr>
        <w:t>(MSD, USA)</w:t>
      </w:r>
      <w:r w:rsidR="00745254">
        <w:rPr>
          <w:rFonts w:ascii="Times New Roman" w:hAnsi="Times New Roman" w:cs="Times New Roman"/>
          <w:sz w:val="24"/>
          <w:szCs w:val="24"/>
        </w:rPr>
        <w:t>.</w:t>
      </w:r>
      <w:r w:rsidR="009673BB">
        <w:rPr>
          <w:rFonts w:ascii="Times New Roman" w:hAnsi="Times New Roman" w:cs="Times New Roman"/>
          <w:sz w:val="24"/>
          <w:szCs w:val="24"/>
        </w:rPr>
        <w:t xml:space="preserve"> </w:t>
      </w:r>
    </w:p>
    <w:p w14:paraId="0AD2902C" w14:textId="4AF192D8" w:rsidR="00B06054" w:rsidRDefault="00B06054" w:rsidP="00C6472D">
      <w:pPr>
        <w:spacing w:line="480" w:lineRule="auto"/>
        <w:ind w:firstLineChars="100" w:firstLine="240"/>
        <w:rPr>
          <w:rFonts w:ascii="Times New Roman" w:hAnsi="Times New Roman" w:cs="Times New Roman"/>
          <w:sz w:val="24"/>
          <w:szCs w:val="24"/>
        </w:rPr>
      </w:pPr>
      <w:r>
        <w:rPr>
          <w:rFonts w:ascii="Times New Roman" w:hAnsi="Times New Roman" w:cs="Times New Roman"/>
          <w:sz w:val="24"/>
          <w:szCs w:val="24"/>
        </w:rPr>
        <w:t>After initiation of systemic therapy, patients were monitored routinely to evaluate clinical symptoms and tolerance. Complete blood count, liver, renal, thyroid, adrenal and cardiac function were monitored, and doses were adapted according to the type and severity of specific toxicities. Tumor biomarkers (AFP and PIVKA-</w:t>
      </w:r>
      <w:r w:rsidRPr="009B14FD">
        <w:rPr>
          <w:rFonts w:ascii="Times New Roman" w:hAnsi="Times New Roman" w:cs="Times New Roman"/>
          <w:sz w:val="24"/>
          <w:szCs w:val="24"/>
        </w:rPr>
        <w:t>Ⅱ</w:t>
      </w:r>
      <w:r>
        <w:rPr>
          <w:rFonts w:ascii="Times New Roman" w:hAnsi="Times New Roman" w:cs="Times New Roman"/>
          <w:sz w:val="24"/>
          <w:szCs w:val="24"/>
        </w:rPr>
        <w:t>) combined with radiologic examination (CE-CT or MRI) were performed every 2-3 months to evaluate treatment efficacy.</w:t>
      </w:r>
    </w:p>
    <w:p w14:paraId="39AA3456" w14:textId="77777777" w:rsidR="00B06054" w:rsidRDefault="00B06054" w:rsidP="00B06054">
      <w:pPr>
        <w:spacing w:line="480" w:lineRule="auto"/>
        <w:rPr>
          <w:rFonts w:ascii="Times New Roman" w:hAnsi="Times New Roman" w:cs="Times New Roman"/>
          <w:sz w:val="24"/>
          <w:szCs w:val="24"/>
        </w:rPr>
      </w:pPr>
    </w:p>
    <w:p w14:paraId="7F03055E" w14:textId="6F793D55" w:rsidR="00B06054" w:rsidRPr="00B06054" w:rsidRDefault="0088621D" w:rsidP="00B06054">
      <w:pPr>
        <w:spacing w:line="480" w:lineRule="auto"/>
        <w:rPr>
          <w:rFonts w:ascii="Times New Roman" w:hAnsi="Times New Roman" w:cs="Times New Roman"/>
          <w:b/>
          <w:bCs/>
          <w:i/>
          <w:iCs/>
          <w:sz w:val="24"/>
          <w:szCs w:val="24"/>
        </w:rPr>
      </w:pPr>
      <w:r>
        <w:rPr>
          <w:rFonts w:ascii="Times New Roman" w:hAnsi="Times New Roman" w:cs="Times New Roman" w:hint="eastAsia"/>
          <w:b/>
          <w:bCs/>
          <w:i/>
          <w:iCs/>
          <w:sz w:val="24"/>
          <w:szCs w:val="24"/>
        </w:rPr>
        <w:lastRenderedPageBreak/>
        <w:t xml:space="preserve">2.3 </w:t>
      </w:r>
      <w:r w:rsidR="00B06054" w:rsidRPr="00B06054">
        <w:rPr>
          <w:rFonts w:ascii="Times New Roman" w:hAnsi="Times New Roman" w:cs="Times New Roman" w:hint="eastAsia"/>
          <w:b/>
          <w:bCs/>
          <w:i/>
          <w:iCs/>
          <w:sz w:val="24"/>
          <w:szCs w:val="24"/>
        </w:rPr>
        <w:t>C</w:t>
      </w:r>
      <w:r w:rsidR="00B06054" w:rsidRPr="00B06054">
        <w:rPr>
          <w:rFonts w:ascii="Times New Roman" w:hAnsi="Times New Roman" w:cs="Times New Roman"/>
          <w:b/>
          <w:bCs/>
          <w:i/>
          <w:iCs/>
          <w:sz w:val="24"/>
          <w:szCs w:val="24"/>
        </w:rPr>
        <w:t>ombination therapy</w:t>
      </w:r>
    </w:p>
    <w:p w14:paraId="3F194B96" w14:textId="3ACC5D1D" w:rsidR="00242D0B" w:rsidRDefault="00DB7735" w:rsidP="00C16F49">
      <w:pPr>
        <w:spacing w:line="480" w:lineRule="auto"/>
        <w:ind w:firstLineChars="100" w:firstLine="240"/>
        <w:rPr>
          <w:rFonts w:ascii="Times New Roman" w:hAnsi="Times New Roman" w:cs="Times New Roman"/>
          <w:sz w:val="24"/>
          <w:szCs w:val="24"/>
        </w:rPr>
      </w:pPr>
      <w:r>
        <w:rPr>
          <w:rFonts w:ascii="Times New Roman" w:hAnsi="Times New Roman" w:cs="Times New Roman" w:hint="eastAsia"/>
          <w:sz w:val="24"/>
          <w:szCs w:val="24"/>
        </w:rPr>
        <w:t>S</w:t>
      </w:r>
      <w:r>
        <w:rPr>
          <w:rFonts w:ascii="Times New Roman" w:hAnsi="Times New Roman" w:cs="Times New Roman"/>
          <w:sz w:val="24"/>
          <w:szCs w:val="24"/>
        </w:rPr>
        <w:t>ystemic combination therapy based on lenvatinib has been reported as a promising regimen for unresectable HCC owing</w:t>
      </w:r>
      <w:r w:rsidR="00FD1E16">
        <w:rPr>
          <w:rFonts w:ascii="Times New Roman" w:hAnsi="Times New Roman" w:cs="Times New Roman"/>
          <w:sz w:val="24"/>
          <w:szCs w:val="24"/>
        </w:rPr>
        <w:t xml:space="preserve"> to </w:t>
      </w:r>
      <w:r w:rsidR="009D2232">
        <w:rPr>
          <w:rFonts w:ascii="Times New Roman" w:hAnsi="Times New Roman" w:cs="Times New Roman"/>
          <w:sz w:val="24"/>
          <w:szCs w:val="24"/>
        </w:rPr>
        <w:t>its</w:t>
      </w:r>
      <w:r w:rsidR="00FD1E16">
        <w:rPr>
          <w:rFonts w:ascii="Times New Roman" w:hAnsi="Times New Roman" w:cs="Times New Roman"/>
          <w:sz w:val="24"/>
          <w:szCs w:val="24"/>
        </w:rPr>
        <w:t xml:space="preserve"> </w:t>
      </w:r>
      <w:r w:rsidR="00230C43">
        <w:rPr>
          <w:rFonts w:ascii="Times New Roman" w:hAnsi="Times New Roman" w:cs="Times New Roman"/>
          <w:sz w:val="24"/>
          <w:szCs w:val="24"/>
        </w:rPr>
        <w:t>high</w:t>
      </w:r>
      <w:r w:rsidR="00FD1E16">
        <w:rPr>
          <w:rFonts w:ascii="Times New Roman" w:hAnsi="Times New Roman" w:cs="Times New Roman"/>
          <w:sz w:val="24"/>
          <w:szCs w:val="24"/>
        </w:rPr>
        <w:t xml:space="preserve"> objective response reported in </w:t>
      </w:r>
      <w:r w:rsidR="00A6406F">
        <w:rPr>
          <w:rFonts w:ascii="Times New Roman" w:hAnsi="Times New Roman" w:cs="Times New Roman"/>
          <w:sz w:val="24"/>
          <w:szCs w:val="24"/>
        </w:rPr>
        <w:t>a phase 1b</w:t>
      </w:r>
      <w:r w:rsidR="00FD1E16">
        <w:rPr>
          <w:rFonts w:ascii="Times New Roman" w:hAnsi="Times New Roman" w:cs="Times New Roman"/>
          <w:sz w:val="24"/>
          <w:szCs w:val="24"/>
        </w:rPr>
        <w:t xml:space="preserve"> </w:t>
      </w:r>
      <w:r w:rsidR="00230C43">
        <w:rPr>
          <w:rFonts w:ascii="Times New Roman" w:hAnsi="Times New Roman" w:cs="Times New Roman"/>
          <w:sz w:val="24"/>
          <w:szCs w:val="24"/>
        </w:rPr>
        <w:t xml:space="preserve">clinical </w:t>
      </w:r>
      <w:r w:rsidR="00FD1E16">
        <w:rPr>
          <w:rFonts w:ascii="Times New Roman" w:hAnsi="Times New Roman" w:cs="Times New Roman"/>
          <w:sz w:val="24"/>
          <w:szCs w:val="24"/>
        </w:rPr>
        <w:t>trial</w:t>
      </w:r>
      <w:r w:rsidR="00A6406F">
        <w:rPr>
          <w:rFonts w:ascii="Times New Roman" w:hAnsi="Times New Roman" w:cs="Times New Roman"/>
          <w:sz w:val="24"/>
          <w:szCs w:val="24"/>
        </w:rPr>
        <w:t xml:space="preserve"> (</w:t>
      </w:r>
      <w:r w:rsidR="00094A76">
        <w:rPr>
          <w:rFonts w:ascii="Times New Roman" w:hAnsi="Times New Roman" w:cs="Times New Roman"/>
          <w:sz w:val="24"/>
          <w:szCs w:val="24"/>
        </w:rPr>
        <w:t xml:space="preserve">ORR: </w:t>
      </w:r>
      <w:r w:rsidR="00A6406F">
        <w:rPr>
          <w:rFonts w:ascii="Times New Roman" w:hAnsi="Times New Roman" w:cs="Times New Roman"/>
          <w:sz w:val="24"/>
          <w:szCs w:val="24"/>
        </w:rPr>
        <w:t>46%)</w:t>
      </w:r>
      <w:r w:rsidR="00FD1E16">
        <w:rPr>
          <w:rFonts w:ascii="Times New Roman" w:hAnsi="Times New Roman" w:cs="Times New Roman"/>
          <w:sz w:val="24"/>
          <w:szCs w:val="24"/>
        </w:rPr>
        <w:fldChar w:fldCharType="begin">
          <w:fldData xml:space="preserve">PEVuZE5vdGU+PENpdGU+PEF1dGhvcj5GaW5uPC9BdXRob3I+PFllYXI+MjAyMDwvWWVhcj48UmVj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==
</w:fldData>
        </w:fldChar>
      </w:r>
      <w:r w:rsidR="00FD1E16">
        <w:rPr>
          <w:rFonts w:ascii="Times New Roman" w:hAnsi="Times New Roman" w:cs="Times New Roman"/>
          <w:sz w:val="24"/>
          <w:szCs w:val="24"/>
        </w:rPr>
        <w:instrText xml:space="preserve"> ADDIN EN.CITE </w:instrText>
      </w:r>
      <w:r w:rsidR="00FD1E16">
        <w:rPr>
          <w:rFonts w:ascii="Times New Roman" w:hAnsi="Times New Roman" w:cs="Times New Roman"/>
          <w:sz w:val="24"/>
          <w:szCs w:val="24"/>
        </w:rPr>
        <w:fldChar w:fldCharType="begin">
          <w:fldData xml:space="preserve">PEVuZE5vdGU+PENpdGU+PEF1dGhvcj5GaW5uPC9BdXRob3I+PFllYXI+MjAyMDwvWWVhcj48UmVj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==
</w:fldData>
        </w:fldChar>
      </w:r>
      <w:r w:rsidR="00FD1E16">
        <w:rPr>
          <w:rFonts w:ascii="Times New Roman" w:hAnsi="Times New Roman" w:cs="Times New Roman"/>
          <w:sz w:val="24"/>
          <w:szCs w:val="24"/>
        </w:rPr>
        <w:instrText xml:space="preserve"> ADDIN EN.CITE.DATA </w:instrText>
      </w:r>
      <w:r w:rsidR="00FD1E16">
        <w:rPr>
          <w:rFonts w:ascii="Times New Roman" w:hAnsi="Times New Roman" w:cs="Times New Roman"/>
          <w:sz w:val="24"/>
          <w:szCs w:val="24"/>
        </w:rPr>
      </w:r>
      <w:r w:rsidR="00FD1E16">
        <w:rPr>
          <w:rFonts w:ascii="Times New Roman" w:hAnsi="Times New Roman" w:cs="Times New Roman"/>
          <w:sz w:val="24"/>
          <w:szCs w:val="24"/>
        </w:rPr>
        <w:fldChar w:fldCharType="end"/>
      </w:r>
      <w:r w:rsidR="00FD1E16">
        <w:rPr>
          <w:rFonts w:ascii="Times New Roman" w:hAnsi="Times New Roman" w:cs="Times New Roman"/>
          <w:sz w:val="24"/>
          <w:szCs w:val="24"/>
        </w:rPr>
      </w:r>
      <w:r w:rsidR="00FD1E16">
        <w:rPr>
          <w:rFonts w:ascii="Times New Roman" w:hAnsi="Times New Roman" w:cs="Times New Roman"/>
          <w:sz w:val="24"/>
          <w:szCs w:val="24"/>
        </w:rPr>
        <w:fldChar w:fldCharType="separate"/>
      </w:r>
      <w:r w:rsidR="00FD1E16" w:rsidRPr="00FD1E16">
        <w:rPr>
          <w:rFonts w:ascii="Times New Roman" w:hAnsi="Times New Roman" w:cs="Times New Roman"/>
          <w:noProof/>
          <w:sz w:val="24"/>
          <w:szCs w:val="24"/>
          <w:vertAlign w:val="superscript"/>
        </w:rPr>
        <w:t>5</w:t>
      </w:r>
      <w:r w:rsidR="00FD1E16">
        <w:rPr>
          <w:rFonts w:ascii="Times New Roman" w:hAnsi="Times New Roman" w:cs="Times New Roman"/>
          <w:sz w:val="24"/>
          <w:szCs w:val="24"/>
        </w:rPr>
        <w:fldChar w:fldCharType="end"/>
      </w:r>
      <w:r w:rsidR="00230C43">
        <w:rPr>
          <w:rFonts w:ascii="Times New Roman" w:hAnsi="Times New Roman" w:cs="Times New Roman"/>
          <w:sz w:val="24"/>
          <w:szCs w:val="24"/>
        </w:rPr>
        <w:t xml:space="preserve"> and subsequent </w:t>
      </w:r>
      <w:r w:rsidR="00FA7097">
        <w:rPr>
          <w:rFonts w:ascii="Times New Roman" w:hAnsi="Times New Roman" w:cs="Times New Roman"/>
          <w:sz w:val="24"/>
          <w:szCs w:val="24"/>
        </w:rPr>
        <w:t>observational</w:t>
      </w:r>
      <w:r w:rsidR="00230C43">
        <w:rPr>
          <w:rFonts w:ascii="Times New Roman" w:hAnsi="Times New Roman" w:cs="Times New Roman"/>
          <w:sz w:val="24"/>
          <w:szCs w:val="24"/>
        </w:rPr>
        <w:t xml:space="preserve"> studies</w:t>
      </w:r>
      <w:r w:rsidR="00230C43">
        <w:rPr>
          <w:rFonts w:ascii="Times New Roman" w:hAnsi="Times New Roman" w:cs="Times New Roman"/>
          <w:sz w:val="24"/>
          <w:szCs w:val="24"/>
        </w:rPr>
        <w:fldChar w:fldCharType="begin">
          <w:fldData xml:space="preserve">PEVuZE5vdGU+PENpdGU+PEF1dGhvcj5IdWFuZzwvQXV0aG9yPjxZZWFyPjIwMjE8L1llYXI+PFJl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</w:fldData>
        </w:fldChar>
      </w:r>
      <w:r w:rsidR="00230C43">
        <w:rPr>
          <w:rFonts w:ascii="Times New Roman" w:hAnsi="Times New Roman" w:cs="Times New Roman"/>
          <w:sz w:val="24"/>
          <w:szCs w:val="24"/>
        </w:rPr>
        <w:instrText xml:space="preserve"> ADDIN EN.CITE </w:instrText>
      </w:r>
      <w:r w:rsidR="00230C43">
        <w:rPr>
          <w:rFonts w:ascii="Times New Roman" w:hAnsi="Times New Roman" w:cs="Times New Roman"/>
          <w:sz w:val="24"/>
          <w:szCs w:val="24"/>
        </w:rPr>
        <w:fldChar w:fldCharType="begin">
          <w:fldData xml:space="preserve">PEVuZE5vdGU+PENpdGU+PEF1dGhvcj5IdWFuZzwvQXV0aG9yPjxZZWFyPjIwMjE8L1llYXI+PFJl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</w:fldData>
        </w:fldChar>
      </w:r>
      <w:r w:rsidR="00230C43">
        <w:rPr>
          <w:rFonts w:ascii="Times New Roman" w:hAnsi="Times New Roman" w:cs="Times New Roman"/>
          <w:sz w:val="24"/>
          <w:szCs w:val="24"/>
        </w:rPr>
        <w:instrText xml:space="preserve"> ADDIN EN.CITE.DATA </w:instrText>
      </w:r>
      <w:r w:rsidR="00230C43">
        <w:rPr>
          <w:rFonts w:ascii="Times New Roman" w:hAnsi="Times New Roman" w:cs="Times New Roman"/>
          <w:sz w:val="24"/>
          <w:szCs w:val="24"/>
        </w:rPr>
      </w:r>
      <w:r w:rsidR="00230C43">
        <w:rPr>
          <w:rFonts w:ascii="Times New Roman" w:hAnsi="Times New Roman" w:cs="Times New Roman"/>
          <w:sz w:val="24"/>
          <w:szCs w:val="24"/>
        </w:rPr>
        <w:fldChar w:fldCharType="end"/>
      </w:r>
      <w:r w:rsidR="00230C43">
        <w:rPr>
          <w:rFonts w:ascii="Times New Roman" w:hAnsi="Times New Roman" w:cs="Times New Roman"/>
          <w:sz w:val="24"/>
          <w:szCs w:val="24"/>
        </w:rPr>
      </w:r>
      <w:r w:rsidR="00230C43">
        <w:rPr>
          <w:rFonts w:ascii="Times New Roman" w:hAnsi="Times New Roman" w:cs="Times New Roman"/>
          <w:sz w:val="24"/>
          <w:szCs w:val="24"/>
        </w:rPr>
        <w:fldChar w:fldCharType="separate"/>
      </w:r>
      <w:r w:rsidR="00230C43" w:rsidRPr="00230C43">
        <w:rPr>
          <w:rFonts w:ascii="Times New Roman" w:hAnsi="Times New Roman" w:cs="Times New Roman"/>
          <w:noProof/>
          <w:sz w:val="24"/>
          <w:szCs w:val="24"/>
          <w:vertAlign w:val="superscript"/>
        </w:rPr>
        <w:t>6-8</w:t>
      </w:r>
      <w:r w:rsidR="00230C43">
        <w:rPr>
          <w:rFonts w:ascii="Times New Roman" w:hAnsi="Times New Roman" w:cs="Times New Roman"/>
          <w:sz w:val="24"/>
          <w:szCs w:val="24"/>
        </w:rPr>
        <w:fldChar w:fldCharType="end"/>
      </w:r>
      <w:r w:rsidR="00FD1E16">
        <w:rPr>
          <w:rFonts w:ascii="Times New Roman" w:hAnsi="Times New Roman" w:cs="Times New Roman"/>
          <w:sz w:val="24"/>
          <w:szCs w:val="24"/>
        </w:rPr>
        <w:t>.</w:t>
      </w:r>
      <w:r w:rsidR="00A6406F">
        <w:rPr>
          <w:rFonts w:ascii="Times New Roman" w:hAnsi="Times New Roman" w:cs="Times New Roman"/>
          <w:sz w:val="24"/>
          <w:szCs w:val="24"/>
        </w:rPr>
        <w:t xml:space="preserve"> </w:t>
      </w:r>
      <w:r w:rsidR="00074B11">
        <w:rPr>
          <w:rFonts w:ascii="Times New Roman" w:hAnsi="Times New Roman" w:cs="Times New Roman"/>
          <w:sz w:val="24"/>
          <w:szCs w:val="24"/>
        </w:rPr>
        <w:t>In addition</w:t>
      </w:r>
      <w:r w:rsidR="00AD7943">
        <w:rPr>
          <w:rFonts w:ascii="Times New Roman" w:hAnsi="Times New Roman" w:cs="Times New Roman"/>
          <w:sz w:val="24"/>
          <w:szCs w:val="24"/>
        </w:rPr>
        <w:t xml:space="preserve">, the combination of </w:t>
      </w:r>
      <w:r w:rsidR="00F450F8">
        <w:rPr>
          <w:rFonts w:ascii="Times New Roman" w:hAnsi="Times New Roman" w:cs="Times New Roman"/>
          <w:sz w:val="24"/>
          <w:szCs w:val="24"/>
        </w:rPr>
        <w:t>TACE</w:t>
      </w:r>
      <w:r w:rsidR="00AD7943">
        <w:rPr>
          <w:rFonts w:ascii="Times New Roman" w:hAnsi="Times New Roman" w:cs="Times New Roman"/>
          <w:sz w:val="24"/>
          <w:szCs w:val="24"/>
        </w:rPr>
        <w:t xml:space="preserve"> and </w:t>
      </w:r>
      <w:r>
        <w:rPr>
          <w:rFonts w:ascii="Times New Roman" w:hAnsi="Times New Roman" w:cs="Times New Roman"/>
          <w:sz w:val="24"/>
          <w:szCs w:val="24"/>
        </w:rPr>
        <w:t>lenvatinib</w:t>
      </w:r>
      <w:r w:rsidR="00AD7943">
        <w:rPr>
          <w:rFonts w:ascii="Times New Roman" w:hAnsi="Times New Roman" w:cs="Times New Roman"/>
          <w:sz w:val="24"/>
          <w:szCs w:val="24"/>
        </w:rPr>
        <w:t xml:space="preserve"> </w:t>
      </w:r>
      <w:r w:rsidR="00EF2B06">
        <w:rPr>
          <w:rFonts w:ascii="Times New Roman" w:hAnsi="Times New Roman" w:cs="Times New Roman"/>
          <w:sz w:val="24"/>
          <w:szCs w:val="24"/>
        </w:rPr>
        <w:t>may</w:t>
      </w:r>
      <w:r w:rsidR="00AD7943">
        <w:rPr>
          <w:rFonts w:ascii="Times New Roman" w:hAnsi="Times New Roman" w:cs="Times New Roman"/>
          <w:sz w:val="24"/>
          <w:szCs w:val="24"/>
        </w:rPr>
        <w:t xml:space="preserve"> further increase </w:t>
      </w:r>
      <w:r w:rsidR="00FA7097">
        <w:rPr>
          <w:rFonts w:ascii="Times New Roman" w:hAnsi="Times New Roman" w:cs="Times New Roman"/>
          <w:sz w:val="24"/>
          <w:szCs w:val="24"/>
        </w:rPr>
        <w:t xml:space="preserve">the </w:t>
      </w:r>
      <w:r w:rsidR="00AD7943">
        <w:rPr>
          <w:rFonts w:ascii="Times New Roman" w:hAnsi="Times New Roman" w:cs="Times New Roman"/>
          <w:sz w:val="24"/>
          <w:szCs w:val="24"/>
        </w:rPr>
        <w:t xml:space="preserve">objective response rate and achieve higher </w:t>
      </w:r>
      <w:r w:rsidR="009D2232">
        <w:rPr>
          <w:rFonts w:ascii="Times New Roman" w:hAnsi="Times New Roman" w:cs="Times New Roman"/>
          <w:sz w:val="24"/>
          <w:szCs w:val="24"/>
        </w:rPr>
        <w:t>downstaging/</w:t>
      </w:r>
      <w:r w:rsidR="00AD7943">
        <w:rPr>
          <w:rFonts w:ascii="Times New Roman" w:hAnsi="Times New Roman" w:cs="Times New Roman"/>
          <w:sz w:val="24"/>
          <w:szCs w:val="24"/>
        </w:rPr>
        <w:t>conversion rate</w:t>
      </w:r>
      <w:r w:rsidR="009D2232">
        <w:rPr>
          <w:rFonts w:ascii="Times New Roman" w:hAnsi="Times New Roman" w:cs="Times New Roman"/>
          <w:sz w:val="24"/>
          <w:szCs w:val="24"/>
        </w:rPr>
        <w:t xml:space="preserve"> for transplantation or resection</w:t>
      </w:r>
      <w:r w:rsidR="00EF2B06">
        <w:rPr>
          <w:rFonts w:ascii="Times New Roman" w:hAnsi="Times New Roman" w:cs="Times New Roman"/>
          <w:sz w:val="24"/>
          <w:szCs w:val="24"/>
        </w:rPr>
        <w:fldChar w:fldCharType="begin">
          <w:fldData xml:space="preserve">PEVuZE5vdGU+PENpdGU+PEF1dGhvcj5aaGFuZzwvQXV0aG9yPjxZZWFyPjIwMjE8L1llYXI+PFJl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</w:fldData>
        </w:fldChar>
      </w:r>
      <w:r w:rsidR="00EF2B06">
        <w:rPr>
          <w:rFonts w:ascii="Times New Roman" w:hAnsi="Times New Roman" w:cs="Times New Roman"/>
          <w:sz w:val="24"/>
          <w:szCs w:val="24"/>
        </w:rPr>
        <w:instrText xml:space="preserve"> ADDIN EN.CITE </w:instrText>
      </w:r>
      <w:r w:rsidR="00EF2B06">
        <w:rPr>
          <w:rFonts w:ascii="Times New Roman" w:hAnsi="Times New Roman" w:cs="Times New Roman"/>
          <w:sz w:val="24"/>
          <w:szCs w:val="24"/>
        </w:rPr>
        <w:fldChar w:fldCharType="begin">
          <w:fldData xml:space="preserve">PEVuZE5vdGU+PENpdGU+PEF1dGhvcj5aaGFuZzwvQXV0aG9yPjxZZWFyPjIwMjE8L1llYXI+PFJl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</w:fldData>
        </w:fldChar>
      </w:r>
      <w:r w:rsidR="00EF2B06">
        <w:rPr>
          <w:rFonts w:ascii="Times New Roman" w:hAnsi="Times New Roman" w:cs="Times New Roman"/>
          <w:sz w:val="24"/>
          <w:szCs w:val="24"/>
        </w:rPr>
        <w:instrText xml:space="preserve"> ADDIN EN.CITE.DATA </w:instrText>
      </w:r>
      <w:r w:rsidR="00EF2B06">
        <w:rPr>
          <w:rFonts w:ascii="Times New Roman" w:hAnsi="Times New Roman" w:cs="Times New Roman"/>
          <w:sz w:val="24"/>
          <w:szCs w:val="24"/>
        </w:rPr>
      </w:r>
      <w:r w:rsidR="00EF2B06">
        <w:rPr>
          <w:rFonts w:ascii="Times New Roman" w:hAnsi="Times New Roman" w:cs="Times New Roman"/>
          <w:sz w:val="24"/>
          <w:szCs w:val="24"/>
        </w:rPr>
        <w:fldChar w:fldCharType="end"/>
      </w:r>
      <w:r w:rsidR="00EF2B06">
        <w:rPr>
          <w:rFonts w:ascii="Times New Roman" w:hAnsi="Times New Roman" w:cs="Times New Roman"/>
          <w:sz w:val="24"/>
          <w:szCs w:val="24"/>
        </w:rPr>
      </w:r>
      <w:r w:rsidR="00EF2B06">
        <w:rPr>
          <w:rFonts w:ascii="Times New Roman" w:hAnsi="Times New Roman" w:cs="Times New Roman"/>
          <w:sz w:val="24"/>
          <w:szCs w:val="24"/>
        </w:rPr>
        <w:fldChar w:fldCharType="separate"/>
      </w:r>
      <w:r w:rsidR="00EF2B06" w:rsidRPr="00EF2B06">
        <w:rPr>
          <w:rFonts w:ascii="Times New Roman" w:hAnsi="Times New Roman" w:cs="Times New Roman"/>
          <w:noProof/>
          <w:sz w:val="24"/>
          <w:szCs w:val="24"/>
          <w:vertAlign w:val="superscript"/>
        </w:rPr>
        <w:t>9-11</w:t>
      </w:r>
      <w:r w:rsidR="00EF2B06">
        <w:rPr>
          <w:rFonts w:ascii="Times New Roman" w:hAnsi="Times New Roman" w:cs="Times New Roman"/>
          <w:sz w:val="24"/>
          <w:szCs w:val="24"/>
        </w:rPr>
        <w:fldChar w:fldCharType="end"/>
      </w:r>
      <w:r w:rsidR="00AD7943">
        <w:rPr>
          <w:rFonts w:ascii="Times New Roman" w:hAnsi="Times New Roman" w:cs="Times New Roman"/>
          <w:sz w:val="24"/>
          <w:szCs w:val="24"/>
        </w:rPr>
        <w:t>.</w:t>
      </w:r>
      <w:r w:rsidR="00497EB1">
        <w:rPr>
          <w:rFonts w:ascii="Times New Roman" w:hAnsi="Times New Roman" w:cs="Times New Roman"/>
          <w:sz w:val="24"/>
          <w:szCs w:val="24"/>
        </w:rPr>
        <w:t xml:space="preserve"> </w:t>
      </w:r>
      <w:r>
        <w:rPr>
          <w:rFonts w:ascii="Times New Roman" w:hAnsi="Times New Roman" w:cs="Times New Roman"/>
          <w:sz w:val="24"/>
          <w:szCs w:val="24"/>
        </w:rPr>
        <w:t>The phase 2</w:t>
      </w:r>
      <w:r w:rsidRPr="00DB7735">
        <w:rPr>
          <w:rFonts w:ascii="Times New Roman" w:hAnsi="Times New Roman" w:cs="Times New Roman"/>
          <w:sz w:val="24"/>
          <w:szCs w:val="24"/>
        </w:rPr>
        <w:t xml:space="preserve"> </w:t>
      </w:r>
      <w:r>
        <w:rPr>
          <w:rFonts w:ascii="Times New Roman" w:hAnsi="Times New Roman" w:cs="Times New Roman"/>
          <w:sz w:val="24"/>
          <w:szCs w:val="24"/>
        </w:rPr>
        <w:t xml:space="preserve">TACTICS-L trial that enrolled </w:t>
      </w:r>
      <w:r w:rsidR="00242D0B">
        <w:rPr>
          <w:rFonts w:ascii="Times New Roman" w:hAnsi="Times New Roman" w:cs="Times New Roman"/>
          <w:sz w:val="24"/>
          <w:szCs w:val="24"/>
        </w:rPr>
        <w:t xml:space="preserve">62 </w:t>
      </w:r>
      <w:r w:rsidR="009D2232">
        <w:rPr>
          <w:rFonts w:ascii="Times New Roman" w:hAnsi="Times New Roman" w:cs="Times New Roman"/>
          <w:sz w:val="24"/>
          <w:szCs w:val="24"/>
        </w:rPr>
        <w:t>patients</w:t>
      </w:r>
      <w:r w:rsidR="00242D0B">
        <w:rPr>
          <w:rFonts w:ascii="Times New Roman" w:hAnsi="Times New Roman" w:cs="Times New Roman"/>
          <w:sz w:val="24"/>
          <w:szCs w:val="24"/>
        </w:rPr>
        <w:t xml:space="preserve"> with unresectable HCC </w:t>
      </w:r>
      <w:r w:rsidR="00F1654F">
        <w:rPr>
          <w:rFonts w:ascii="Times New Roman" w:hAnsi="Times New Roman" w:cs="Times New Roman"/>
          <w:sz w:val="24"/>
          <w:szCs w:val="24"/>
        </w:rPr>
        <w:t>to undergo</w:t>
      </w:r>
      <w:r w:rsidR="00242D0B">
        <w:rPr>
          <w:rFonts w:ascii="Times New Roman" w:hAnsi="Times New Roman" w:cs="Times New Roman"/>
          <w:sz w:val="24"/>
          <w:szCs w:val="24"/>
        </w:rPr>
        <w:t xml:space="preserve"> TACE plus lenvatinib, </w:t>
      </w:r>
      <w:r w:rsidR="009D2232">
        <w:rPr>
          <w:rFonts w:ascii="Times New Roman" w:hAnsi="Times New Roman" w:cs="Times New Roman"/>
          <w:sz w:val="24"/>
          <w:szCs w:val="24"/>
        </w:rPr>
        <w:t>reported</w:t>
      </w:r>
      <w:r w:rsidR="00242D0B">
        <w:rPr>
          <w:rFonts w:ascii="Times New Roman" w:hAnsi="Times New Roman" w:cs="Times New Roman"/>
          <w:sz w:val="24"/>
          <w:szCs w:val="24"/>
        </w:rPr>
        <w:t xml:space="preserve"> an ORR of 88.7%</w:t>
      </w:r>
      <w:r>
        <w:rPr>
          <w:rFonts w:ascii="Times New Roman" w:hAnsi="Times New Roman" w:cs="Times New Roman"/>
          <w:sz w:val="24"/>
          <w:szCs w:val="24"/>
        </w:rPr>
        <w:t xml:space="preserve"> and</w:t>
      </w:r>
      <w:r w:rsidR="00242D0B">
        <w:rPr>
          <w:rFonts w:ascii="Times New Roman" w:hAnsi="Times New Roman" w:cs="Times New Roman"/>
          <w:sz w:val="24"/>
          <w:szCs w:val="24"/>
        </w:rPr>
        <w:t xml:space="preserve"> a radiologic CR of 67.7%,</w:t>
      </w:r>
      <w:r>
        <w:rPr>
          <w:rFonts w:ascii="Times New Roman" w:hAnsi="Times New Roman" w:cs="Times New Roman"/>
          <w:sz w:val="24"/>
          <w:szCs w:val="24"/>
        </w:rPr>
        <w:t xml:space="preserve"> </w:t>
      </w:r>
      <w:r w:rsidR="009D2232">
        <w:rPr>
          <w:rFonts w:ascii="Times New Roman" w:hAnsi="Times New Roman" w:cs="Times New Roman"/>
          <w:sz w:val="24"/>
          <w:szCs w:val="24"/>
        </w:rPr>
        <w:t xml:space="preserve">which </w:t>
      </w:r>
      <w:r>
        <w:rPr>
          <w:rFonts w:ascii="Times New Roman" w:hAnsi="Times New Roman" w:cs="Times New Roman"/>
          <w:sz w:val="24"/>
          <w:szCs w:val="24"/>
        </w:rPr>
        <w:t>translat</w:t>
      </w:r>
      <w:r w:rsidR="009D2232">
        <w:rPr>
          <w:rFonts w:ascii="Times New Roman" w:hAnsi="Times New Roman" w:cs="Times New Roman"/>
          <w:sz w:val="24"/>
          <w:szCs w:val="24"/>
        </w:rPr>
        <w:t>ed</w:t>
      </w:r>
      <w:r>
        <w:rPr>
          <w:rFonts w:ascii="Times New Roman" w:hAnsi="Times New Roman" w:cs="Times New Roman"/>
          <w:sz w:val="24"/>
          <w:szCs w:val="24"/>
        </w:rPr>
        <w:t xml:space="preserve"> into prolonged progression-free survival</w:t>
      </w:r>
      <w:r w:rsidR="00977E63">
        <w:rPr>
          <w:rFonts w:ascii="Times New Roman" w:hAnsi="Times New Roman" w:cs="Times New Roman"/>
          <w:sz w:val="24"/>
          <w:szCs w:val="24"/>
        </w:rPr>
        <w:t xml:space="preserve"> (</w:t>
      </w:r>
      <w:r>
        <w:rPr>
          <w:rFonts w:ascii="Times New Roman" w:hAnsi="Times New Roman" w:cs="Times New Roman"/>
          <w:sz w:val="24"/>
          <w:szCs w:val="24"/>
        </w:rPr>
        <w:t xml:space="preserve">PFS, </w:t>
      </w:r>
      <w:r w:rsidR="00B2351E">
        <w:rPr>
          <w:rFonts w:ascii="Times New Roman" w:hAnsi="Times New Roman" w:cs="Times New Roman"/>
          <w:sz w:val="24"/>
          <w:szCs w:val="24"/>
        </w:rPr>
        <w:t xml:space="preserve">median: </w:t>
      </w:r>
      <w:r w:rsidR="00242D0B">
        <w:rPr>
          <w:rFonts w:ascii="Times New Roman" w:hAnsi="Times New Roman" w:cs="Times New Roman"/>
          <w:sz w:val="24"/>
          <w:szCs w:val="24"/>
        </w:rPr>
        <w:t>28.0 months)</w:t>
      </w:r>
      <w:r w:rsidR="00242D0B">
        <w:rPr>
          <w:rFonts w:ascii="Times New Roman" w:hAnsi="Times New Roman" w:cs="Times New Roman"/>
          <w:sz w:val="24"/>
          <w:szCs w:val="24"/>
        </w:rPr>
        <w:fldChar w:fldCharType="begin"/>
      </w:r>
      <w:r w:rsidR="00242D0B">
        <w:rPr>
          <w:rFonts w:ascii="Times New Roman" w:hAnsi="Times New Roman" w:cs="Times New Roman"/>
          <w:sz w:val="24"/>
          <w:szCs w:val="24"/>
        </w:rPr>
        <w:instrText xml:space="preserve"> ADDIN EN.CITE &lt;EndNote&gt;&lt;Cite&gt;&lt;Author&gt;Kudo&lt;/Author&gt;&lt;Year&gt;2023&lt;/Year&gt;&lt;RecNum&gt;239&lt;/RecNum&gt;&lt;DisplayText&gt;&lt;style face="superscript"&gt;12&lt;/style&gt;&lt;/DisplayText&gt;&lt;record&gt;&lt;rec-number&gt;239&lt;/rec-number&gt;&lt;foreign-keys&gt;&lt;key app="EN" db-id="swev0xraozx9e3esw2bxadd72v0sefav2005" timestamp="1696388318"&gt;239&lt;/key&gt;&lt;/foreign-keys&gt;&lt;ref-type name="Journal Article"&gt;17&lt;/ref-type&gt;&lt;contributors&gt;&lt;authors&gt;&lt;author&gt;Kudo, Masatoshi&lt;/author&gt;&lt;author&gt;Ueshima, Kazuomi&lt;/author&gt;&lt;author&gt;Saeki, Issei&lt;/author&gt;&lt;author&gt;Ishikawa, Toru&lt;/author&gt;&lt;author&gt;Inaba, Yoshitaka&lt;/author&gt;&lt;author&gt;Morimoto, Naoki&lt;/author&gt;&lt;author&gt;Aikata, Hiroshi&lt;/author&gt;&lt;author&gt;Tanabe, Nobukazu&lt;/author&gt;&lt;author&gt;Wada, Yoshiyuki&lt;/author&gt;&lt;author&gt;Kondo , Yasuteru&lt;/author&gt;&lt;author&gt;Tsuda, Masahiro&lt;/author&gt;&lt;author&gt;Nakao, Kazuhiko&lt;/author&gt;&lt;author&gt;Ito, Takanori&lt;/author&gt;&lt;author&gt;Hosaka, Tetsuya&lt;/author&gt;&lt;author&gt;Kawamura, Yusuke&lt;/author&gt;&lt;author&gt;Kuzuya, Teiji&lt;/author&gt;&lt;author&gt;Nojiri, Shunsuke&lt;/author&gt;&lt;author&gt;Ogawa, Chikara&lt;/author&gt;&lt;author&gt;Koga, Hironori&lt;/author&gt;&lt;author&gt;Hino, Keisuke&lt;/author&gt;&lt;author&gt;Ikeda, Masafumi&lt;/author&gt;&lt;author&gt;Moriguchi, Michihisa&lt;/author&gt;&lt;author&gt;Hisai, Takashi&lt;/author&gt;&lt;author&gt;Yoshimura, Kenichi&lt;/author&gt;&lt;author&gt;Furuse, Junji&lt;/author&gt;&lt;author&gt;Arai, Yasuaki&lt;/author&gt;&lt;/authors&gt;&lt;/contributors&gt;&lt;titles&gt;&lt;title&gt;A Phase 2, Prospective, Multicenter, Single-Arm Trial of Transarterial Chemoembolization Therapy in Combination Strategy with Lenvatinib in Patients with Unresectable Intermediate-Stage Hepatocellular Carcinoma: TACTICS-L Trial&lt;/title&gt;&lt;secondary-title&gt;Liver Cancer&lt;/secondary-title&gt;&lt;/titles&gt;&lt;periodical&gt;&lt;full-title&gt;Liver Cancer&lt;/full-title&gt;&lt;/periodical&gt;&lt;pages&gt;1-14&lt;/pages&gt;&lt;dates&gt;&lt;year&gt;2023&lt;/year&gt;&lt;/dates&gt;&lt;isbn&gt;2235-1795&lt;/isbn&gt;&lt;urls&gt;&lt;related-urls&gt;&lt;url&gt;https://doi.org/10.1159/000531377&lt;/url&gt;&lt;/related-urls&gt;&lt;/urls&gt;&lt;electronic-resource-num&gt;10.1159/000531377&lt;/electronic-resource-num&gt;&lt;access-date&gt;10/4/2023&lt;/access-date&gt;&lt;/record&gt;&lt;/Cite&gt;&lt;/EndNote&gt;</w:instrText>
      </w:r>
      <w:r w:rsidR="00242D0B">
        <w:rPr>
          <w:rFonts w:ascii="Times New Roman" w:hAnsi="Times New Roman" w:cs="Times New Roman"/>
          <w:sz w:val="24"/>
          <w:szCs w:val="24"/>
        </w:rPr>
        <w:fldChar w:fldCharType="separate"/>
      </w:r>
      <w:r w:rsidR="00242D0B" w:rsidRPr="00242D0B">
        <w:rPr>
          <w:rFonts w:ascii="Times New Roman" w:hAnsi="Times New Roman" w:cs="Times New Roman"/>
          <w:noProof/>
          <w:sz w:val="24"/>
          <w:szCs w:val="24"/>
          <w:vertAlign w:val="superscript"/>
        </w:rPr>
        <w:t>12</w:t>
      </w:r>
      <w:r w:rsidR="00242D0B">
        <w:rPr>
          <w:rFonts w:ascii="Times New Roman" w:hAnsi="Times New Roman" w:cs="Times New Roman"/>
          <w:sz w:val="24"/>
          <w:szCs w:val="24"/>
        </w:rPr>
        <w:fldChar w:fldCharType="end"/>
      </w:r>
      <w:r w:rsidR="00242D0B">
        <w:rPr>
          <w:rFonts w:ascii="Times New Roman" w:hAnsi="Times New Roman" w:cs="Times New Roman"/>
          <w:sz w:val="24"/>
          <w:szCs w:val="24"/>
        </w:rPr>
        <w:t>.</w:t>
      </w:r>
      <w:r w:rsidR="003F6C3C">
        <w:rPr>
          <w:rFonts w:ascii="Times New Roman" w:hAnsi="Times New Roman" w:cs="Times New Roman"/>
          <w:sz w:val="24"/>
          <w:szCs w:val="24"/>
        </w:rPr>
        <w:t xml:space="preserve"> In addition to the TACE plus TKI combinations, multiple retrospective and prospective studies reported </w:t>
      </w:r>
      <w:r w:rsidR="00C16F49">
        <w:rPr>
          <w:rFonts w:ascii="Times New Roman" w:hAnsi="Times New Roman" w:cs="Times New Roman"/>
          <w:sz w:val="24"/>
          <w:szCs w:val="24"/>
        </w:rPr>
        <w:t>encouraging</w:t>
      </w:r>
      <w:r w:rsidR="003F6C3C">
        <w:rPr>
          <w:rFonts w:ascii="Times New Roman" w:hAnsi="Times New Roman" w:cs="Times New Roman"/>
          <w:sz w:val="24"/>
          <w:szCs w:val="24"/>
        </w:rPr>
        <w:t xml:space="preserve"> results on the triple regimens </w:t>
      </w:r>
      <w:r w:rsidR="00C16F49">
        <w:rPr>
          <w:rFonts w:ascii="Times New Roman" w:hAnsi="Times New Roman" w:cs="Times New Roman"/>
          <w:sz w:val="24"/>
          <w:szCs w:val="24"/>
        </w:rPr>
        <w:t xml:space="preserve">for HCC </w:t>
      </w:r>
      <w:r w:rsidR="003F6C3C">
        <w:rPr>
          <w:rFonts w:ascii="Times New Roman" w:hAnsi="Times New Roman" w:cs="Times New Roman"/>
          <w:sz w:val="24"/>
          <w:szCs w:val="24"/>
        </w:rPr>
        <w:t>(i.e., TACE plus TKI and ICI)</w:t>
      </w:r>
      <w:r w:rsidR="00C16F49">
        <w:rPr>
          <w:rFonts w:ascii="Times New Roman" w:hAnsi="Times New Roman" w:cs="Times New Roman"/>
          <w:sz w:val="24"/>
          <w:szCs w:val="24"/>
        </w:rPr>
        <w:fldChar w:fldCharType="begin">
          <w:fldData xml:space="preserve">PEVuZE5vdGU+PENpdGU+PEF1dGhvcj5QZW5nPC9BdXRob3I+PFllYXI+MjAyMzwvWWVhcj48UmVj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</w:fldData>
        </w:fldChar>
      </w:r>
      <w:r w:rsidR="00C16F49">
        <w:rPr>
          <w:rFonts w:ascii="Times New Roman" w:hAnsi="Times New Roman" w:cs="Times New Roman"/>
          <w:sz w:val="24"/>
          <w:szCs w:val="24"/>
        </w:rPr>
        <w:instrText xml:space="preserve"> ADDIN EN.CITE </w:instrText>
      </w:r>
      <w:r w:rsidR="00C16F49">
        <w:rPr>
          <w:rFonts w:ascii="Times New Roman" w:hAnsi="Times New Roman" w:cs="Times New Roman"/>
          <w:sz w:val="24"/>
          <w:szCs w:val="24"/>
        </w:rPr>
        <w:fldChar w:fldCharType="begin">
          <w:fldData xml:space="preserve">PEVuZE5vdGU+PENpdGU+PEF1dGhvcj5QZW5nPC9BdXRob3I+PFllYXI+MjAyMzwvWWVhcj48UmVj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</w:fldData>
        </w:fldChar>
      </w:r>
      <w:r w:rsidR="00C16F49">
        <w:rPr>
          <w:rFonts w:ascii="Times New Roman" w:hAnsi="Times New Roman" w:cs="Times New Roman"/>
          <w:sz w:val="24"/>
          <w:szCs w:val="24"/>
        </w:rPr>
        <w:instrText xml:space="preserve"> ADDIN EN.CITE.DATA </w:instrText>
      </w:r>
      <w:r w:rsidR="00C16F49">
        <w:rPr>
          <w:rFonts w:ascii="Times New Roman" w:hAnsi="Times New Roman" w:cs="Times New Roman"/>
          <w:sz w:val="24"/>
          <w:szCs w:val="24"/>
        </w:rPr>
      </w:r>
      <w:r w:rsidR="00C16F49">
        <w:rPr>
          <w:rFonts w:ascii="Times New Roman" w:hAnsi="Times New Roman" w:cs="Times New Roman"/>
          <w:sz w:val="24"/>
          <w:szCs w:val="24"/>
        </w:rPr>
        <w:fldChar w:fldCharType="end"/>
      </w:r>
      <w:r w:rsidR="00C16F49">
        <w:rPr>
          <w:rFonts w:ascii="Times New Roman" w:hAnsi="Times New Roman" w:cs="Times New Roman"/>
          <w:sz w:val="24"/>
          <w:szCs w:val="24"/>
        </w:rPr>
      </w:r>
      <w:r w:rsidR="00C16F49">
        <w:rPr>
          <w:rFonts w:ascii="Times New Roman" w:hAnsi="Times New Roman" w:cs="Times New Roman"/>
          <w:sz w:val="24"/>
          <w:szCs w:val="24"/>
        </w:rPr>
        <w:fldChar w:fldCharType="separate"/>
      </w:r>
      <w:r w:rsidR="00C16F49" w:rsidRPr="00C16F49">
        <w:rPr>
          <w:rFonts w:ascii="Times New Roman" w:hAnsi="Times New Roman" w:cs="Times New Roman"/>
          <w:noProof/>
          <w:sz w:val="24"/>
          <w:szCs w:val="24"/>
          <w:vertAlign w:val="superscript"/>
        </w:rPr>
        <w:t>13-16</w:t>
      </w:r>
      <w:r w:rsidR="00C16F49">
        <w:rPr>
          <w:rFonts w:ascii="Times New Roman" w:hAnsi="Times New Roman" w:cs="Times New Roman"/>
          <w:sz w:val="24"/>
          <w:szCs w:val="24"/>
        </w:rPr>
        <w:fldChar w:fldCharType="end"/>
      </w:r>
      <w:r w:rsidR="00C16F49">
        <w:rPr>
          <w:rFonts w:ascii="Times New Roman" w:hAnsi="Times New Roman" w:cs="Times New Roman"/>
          <w:sz w:val="24"/>
          <w:szCs w:val="24"/>
        </w:rPr>
        <w:t>. The latest randomized trial EMERALD-1 (</w:t>
      </w:r>
      <w:r>
        <w:rPr>
          <w:rFonts w:ascii="Times New Roman" w:hAnsi="Times New Roman" w:cs="Times New Roman"/>
          <w:sz w:val="24"/>
          <w:szCs w:val="24"/>
        </w:rPr>
        <w:t>NCT</w:t>
      </w:r>
      <w:r w:rsidR="00AB0FD3">
        <w:rPr>
          <w:rFonts w:ascii="Times New Roman" w:hAnsi="Times New Roman" w:cs="Times New Roman"/>
          <w:sz w:val="24"/>
          <w:szCs w:val="24"/>
        </w:rPr>
        <w:t xml:space="preserve"> </w:t>
      </w:r>
      <w:r>
        <w:rPr>
          <w:rFonts w:ascii="Times New Roman" w:hAnsi="Times New Roman" w:cs="Times New Roman"/>
          <w:sz w:val="24"/>
          <w:szCs w:val="24"/>
        </w:rPr>
        <w:t xml:space="preserve">03778957) showed that the combination of TACE </w:t>
      </w:r>
      <w:r w:rsidR="00C16F49">
        <w:rPr>
          <w:rFonts w:ascii="Times New Roman" w:hAnsi="Times New Roman" w:cs="Times New Roman"/>
          <w:sz w:val="24"/>
          <w:szCs w:val="24"/>
        </w:rPr>
        <w:t>plus</w:t>
      </w:r>
      <w:r>
        <w:rPr>
          <w:rFonts w:ascii="Times New Roman" w:hAnsi="Times New Roman" w:cs="Times New Roman"/>
          <w:sz w:val="24"/>
          <w:szCs w:val="24"/>
        </w:rPr>
        <w:t xml:space="preserve"> bevacizumab </w:t>
      </w:r>
      <w:r w:rsidR="00C16F49">
        <w:rPr>
          <w:rFonts w:ascii="Times New Roman" w:hAnsi="Times New Roman" w:cs="Times New Roman"/>
          <w:sz w:val="24"/>
          <w:szCs w:val="24"/>
        </w:rPr>
        <w:t xml:space="preserve">and </w:t>
      </w:r>
      <w:r>
        <w:rPr>
          <w:rFonts w:ascii="Times New Roman" w:hAnsi="Times New Roman" w:cs="Times New Roman"/>
          <w:sz w:val="24"/>
          <w:szCs w:val="24"/>
        </w:rPr>
        <w:t xml:space="preserve">durvalumab </w:t>
      </w:r>
      <w:r w:rsidR="00C16F49">
        <w:rPr>
          <w:rFonts w:ascii="Times New Roman" w:hAnsi="Times New Roman" w:cs="Times New Roman"/>
          <w:sz w:val="24"/>
          <w:szCs w:val="24"/>
        </w:rPr>
        <w:t>achieved</w:t>
      </w:r>
      <w:r>
        <w:rPr>
          <w:rFonts w:ascii="Times New Roman" w:hAnsi="Times New Roman" w:cs="Times New Roman"/>
          <w:sz w:val="24"/>
          <w:szCs w:val="24"/>
        </w:rPr>
        <w:t xml:space="preserve"> </w:t>
      </w:r>
      <w:r w:rsidR="00C16F49">
        <w:rPr>
          <w:rFonts w:ascii="Times New Roman" w:hAnsi="Times New Roman" w:cs="Times New Roman"/>
          <w:sz w:val="24"/>
          <w:szCs w:val="24"/>
        </w:rPr>
        <w:t>markedly</w:t>
      </w:r>
      <w:r>
        <w:rPr>
          <w:rFonts w:ascii="Times New Roman" w:hAnsi="Times New Roman" w:cs="Times New Roman"/>
          <w:sz w:val="24"/>
          <w:szCs w:val="24"/>
        </w:rPr>
        <w:t xml:space="preserve"> </w:t>
      </w:r>
      <w:r w:rsidR="00DA3903">
        <w:rPr>
          <w:rFonts w:ascii="Times New Roman" w:hAnsi="Times New Roman" w:cs="Times New Roman"/>
          <w:sz w:val="24"/>
          <w:szCs w:val="24"/>
        </w:rPr>
        <w:t>better PFS</w:t>
      </w:r>
      <w:r>
        <w:rPr>
          <w:rFonts w:ascii="Times New Roman" w:hAnsi="Times New Roman" w:cs="Times New Roman"/>
          <w:sz w:val="24"/>
          <w:szCs w:val="24"/>
        </w:rPr>
        <w:t xml:space="preserve"> than TACE alone for unresectable HCC.</w:t>
      </w:r>
      <w:r w:rsidR="00C16F49">
        <w:rPr>
          <w:rFonts w:ascii="Times New Roman" w:hAnsi="Times New Roman" w:cs="Times New Roman"/>
          <w:sz w:val="24"/>
          <w:szCs w:val="24"/>
        </w:rPr>
        <w:t xml:space="preserve"> The</w:t>
      </w:r>
      <w:r w:rsidR="00F1654F">
        <w:rPr>
          <w:rFonts w:ascii="Times New Roman" w:hAnsi="Times New Roman" w:cs="Times New Roman"/>
          <w:sz w:val="24"/>
          <w:szCs w:val="24"/>
        </w:rPr>
        <w:t>se</w:t>
      </w:r>
      <w:r w:rsidR="00C16F49">
        <w:rPr>
          <w:rFonts w:ascii="Times New Roman" w:hAnsi="Times New Roman" w:cs="Times New Roman"/>
          <w:sz w:val="24"/>
          <w:szCs w:val="24"/>
        </w:rPr>
        <w:t xml:space="preserve"> growing evidence provides the rational for the combination therapy and may enhance clinical confidence</w:t>
      </w:r>
      <w:r w:rsidR="00F1654F">
        <w:rPr>
          <w:rFonts w:ascii="Times New Roman" w:hAnsi="Times New Roman" w:cs="Times New Roman"/>
          <w:sz w:val="24"/>
          <w:szCs w:val="24"/>
        </w:rPr>
        <w:t xml:space="preserve"> for use</w:t>
      </w:r>
      <w:r w:rsidR="00C16F49">
        <w:rPr>
          <w:rFonts w:ascii="Times New Roman" w:hAnsi="Times New Roman" w:cs="Times New Roman"/>
          <w:sz w:val="24"/>
          <w:szCs w:val="24"/>
        </w:rPr>
        <w:t>.</w:t>
      </w:r>
    </w:p>
    <w:p w14:paraId="0A4672F0" w14:textId="410376D9" w:rsidR="00074B11" w:rsidRDefault="00074B11" w:rsidP="00DB7735">
      <w:pPr>
        <w:spacing w:line="480" w:lineRule="auto"/>
        <w:ind w:firstLineChars="100" w:firstLine="240"/>
        <w:rPr>
          <w:rFonts w:ascii="Times New Roman" w:hAnsi="Times New Roman" w:cs="Times New Roman"/>
          <w:sz w:val="24"/>
          <w:szCs w:val="24"/>
        </w:rPr>
      </w:pPr>
    </w:p>
    <w:p w14:paraId="5B45DA53" w14:textId="77777777" w:rsidR="00E9524C" w:rsidRDefault="00E9524C" w:rsidP="00DB7735">
      <w:pPr>
        <w:spacing w:line="480" w:lineRule="auto"/>
        <w:ind w:firstLineChars="100" w:firstLine="240"/>
        <w:rPr>
          <w:rFonts w:ascii="Times New Roman" w:hAnsi="Times New Roman" w:cs="Times New Roman"/>
          <w:sz w:val="24"/>
          <w:szCs w:val="24"/>
        </w:rPr>
      </w:pPr>
    </w:p>
    <w:p w14:paraId="1ABF9A5F" w14:textId="77777777" w:rsidR="00E9524C" w:rsidRDefault="00E9524C" w:rsidP="00DB7735">
      <w:pPr>
        <w:spacing w:line="480" w:lineRule="auto"/>
        <w:ind w:firstLineChars="100" w:firstLine="240"/>
        <w:rPr>
          <w:rFonts w:ascii="Times New Roman" w:hAnsi="Times New Roman" w:cs="Times New Roman"/>
          <w:sz w:val="24"/>
          <w:szCs w:val="24"/>
        </w:rPr>
      </w:pPr>
    </w:p>
    <w:p w14:paraId="525D4D21" w14:textId="77777777" w:rsidR="00E9524C" w:rsidRDefault="00E9524C" w:rsidP="00DB7735">
      <w:pPr>
        <w:spacing w:line="480" w:lineRule="auto"/>
        <w:ind w:firstLineChars="100" w:firstLine="240"/>
        <w:rPr>
          <w:rFonts w:ascii="Times New Roman" w:hAnsi="Times New Roman" w:cs="Times New Roman"/>
          <w:sz w:val="24"/>
          <w:szCs w:val="24"/>
        </w:rPr>
      </w:pPr>
    </w:p>
    <w:p w14:paraId="144491AD" w14:textId="77777777" w:rsidR="00E9524C" w:rsidRDefault="00E9524C" w:rsidP="00DB7735">
      <w:pPr>
        <w:spacing w:line="480" w:lineRule="auto"/>
        <w:ind w:firstLineChars="100" w:firstLine="240"/>
        <w:rPr>
          <w:rFonts w:ascii="Times New Roman" w:hAnsi="Times New Roman" w:cs="Times New Roman"/>
          <w:sz w:val="24"/>
          <w:szCs w:val="24"/>
        </w:rPr>
      </w:pPr>
    </w:p>
    <w:p w14:paraId="6A8DC8CA" w14:textId="77777777" w:rsidR="00E9524C" w:rsidRDefault="00E9524C" w:rsidP="00DB7735">
      <w:pPr>
        <w:spacing w:line="480" w:lineRule="auto"/>
        <w:ind w:firstLineChars="100" w:firstLine="240"/>
        <w:rPr>
          <w:rFonts w:ascii="Times New Roman" w:hAnsi="Times New Roman" w:cs="Times New Roman"/>
          <w:sz w:val="24"/>
          <w:szCs w:val="24"/>
        </w:rPr>
      </w:pPr>
    </w:p>
    <w:p w14:paraId="71B7C052" w14:textId="77777777" w:rsidR="00E9524C" w:rsidRDefault="00E9524C" w:rsidP="00DB7735">
      <w:pPr>
        <w:spacing w:line="480" w:lineRule="auto"/>
        <w:ind w:firstLineChars="100" w:firstLine="240"/>
        <w:rPr>
          <w:rFonts w:ascii="Times New Roman" w:hAnsi="Times New Roman" w:cs="Times New Roman"/>
          <w:sz w:val="24"/>
          <w:szCs w:val="24"/>
        </w:rPr>
      </w:pPr>
    </w:p>
    <w:p w14:paraId="7BEED874" w14:textId="4BDF1F57" w:rsidR="000C3150" w:rsidRPr="00C51953" w:rsidRDefault="00B93347" w:rsidP="00DE21A6">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T</w:t>
      </w:r>
      <w:r w:rsidR="000D64E8" w:rsidRPr="00C51953">
        <w:rPr>
          <w:rFonts w:ascii="Times New Roman" w:hAnsi="Times New Roman" w:cs="Times New Roman"/>
          <w:b/>
          <w:bCs/>
          <w:sz w:val="24"/>
          <w:szCs w:val="24"/>
        </w:rPr>
        <w:t>able</w:t>
      </w:r>
      <w:r>
        <w:rPr>
          <w:rFonts w:ascii="Times New Roman" w:hAnsi="Times New Roman" w:cs="Times New Roman"/>
          <w:b/>
          <w:bCs/>
          <w:sz w:val="24"/>
          <w:szCs w:val="24"/>
        </w:rPr>
        <w:t xml:space="preserve"> </w:t>
      </w:r>
      <w:r w:rsidR="006C5183">
        <w:rPr>
          <w:rFonts w:ascii="Times New Roman" w:hAnsi="Times New Roman" w:cs="Times New Roman"/>
          <w:b/>
          <w:bCs/>
          <w:sz w:val="24"/>
          <w:szCs w:val="24"/>
        </w:rPr>
        <w:t>S</w:t>
      </w:r>
      <w:r w:rsidR="0088621D">
        <w:rPr>
          <w:rFonts w:ascii="Times New Roman" w:hAnsi="Times New Roman" w:cs="Times New Roman" w:hint="eastAsia"/>
          <w:b/>
          <w:bCs/>
          <w:sz w:val="24"/>
          <w:szCs w:val="24"/>
        </w:rPr>
        <w:t>2</w:t>
      </w:r>
      <w:r w:rsidR="000D64E8" w:rsidRPr="00C51953">
        <w:rPr>
          <w:rFonts w:ascii="Times New Roman" w:hAnsi="Times New Roman" w:cs="Times New Roman"/>
          <w:b/>
          <w:bCs/>
          <w:sz w:val="24"/>
          <w:szCs w:val="24"/>
        </w:rPr>
        <w:t>.</w:t>
      </w:r>
      <w:r w:rsidR="008F0B6F">
        <w:rPr>
          <w:rFonts w:ascii="Times New Roman" w:hAnsi="Times New Roman" w:cs="Times New Roman"/>
          <w:b/>
          <w:bCs/>
          <w:sz w:val="24"/>
          <w:szCs w:val="24"/>
        </w:rPr>
        <w:t xml:space="preserve"> </w:t>
      </w:r>
      <w:r w:rsidR="008F0B6F" w:rsidRPr="008F0B6F">
        <w:rPr>
          <w:rFonts w:ascii="Times New Roman" w:hAnsi="Times New Roman" w:cs="Times New Roman"/>
          <w:sz w:val="24"/>
          <w:szCs w:val="24"/>
        </w:rPr>
        <w:t>Type of systemic therapy.</w:t>
      </w:r>
    </w:p>
    <w:tbl>
      <w:tblPr>
        <w:tblStyle w:val="ab"/>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2462"/>
        <w:gridCol w:w="3686"/>
      </w:tblGrid>
      <w:tr w:rsidR="00F45B0F" w14:paraId="59794115" w14:textId="77777777" w:rsidTr="003A5377">
        <w:tc>
          <w:tcPr>
            <w:tcW w:w="2074" w:type="dxa"/>
            <w:tcBorders>
              <w:top w:val="single" w:sz="12" w:space="0" w:color="auto"/>
              <w:bottom w:val="single" w:sz="4" w:space="0" w:color="auto"/>
            </w:tcBorders>
          </w:tcPr>
          <w:p w14:paraId="25566103" w14:textId="051452B9" w:rsidR="00F45B0F" w:rsidRPr="001E57C2" w:rsidRDefault="000C3150" w:rsidP="00905377">
            <w:pPr>
              <w:spacing w:line="360" w:lineRule="auto"/>
              <w:rPr>
                <w:rFonts w:ascii="Times New Roman" w:hAnsi="Times New Roman" w:cs="Times New Roman"/>
                <w:b/>
                <w:bCs/>
                <w:sz w:val="24"/>
                <w:szCs w:val="24"/>
              </w:rPr>
            </w:pPr>
            <w:r>
              <w:rPr>
                <w:rFonts w:ascii="Times New Roman" w:hAnsi="Times New Roman" w:cs="Times New Roman"/>
                <w:b/>
                <w:bCs/>
                <w:sz w:val="24"/>
                <w:szCs w:val="24"/>
              </w:rPr>
              <w:t>Systemic therapy</w:t>
            </w:r>
          </w:p>
        </w:tc>
        <w:tc>
          <w:tcPr>
            <w:tcW w:w="2462" w:type="dxa"/>
            <w:tcBorders>
              <w:top w:val="single" w:sz="12" w:space="0" w:color="auto"/>
              <w:bottom w:val="single" w:sz="4" w:space="0" w:color="auto"/>
            </w:tcBorders>
          </w:tcPr>
          <w:p w14:paraId="7DD46DD4" w14:textId="18804E88" w:rsidR="00F45B0F" w:rsidRPr="001E57C2" w:rsidRDefault="00F45B0F" w:rsidP="00905377">
            <w:pPr>
              <w:spacing w:line="360" w:lineRule="auto"/>
              <w:jc w:val="center"/>
              <w:rPr>
                <w:rFonts w:ascii="Times New Roman" w:hAnsi="Times New Roman" w:cs="Times New Roman"/>
                <w:b/>
                <w:bCs/>
                <w:sz w:val="24"/>
                <w:szCs w:val="24"/>
              </w:rPr>
            </w:pPr>
            <w:r w:rsidRPr="001E57C2">
              <w:rPr>
                <w:rFonts w:ascii="Times New Roman" w:hAnsi="Times New Roman" w:cs="Times New Roman" w:hint="eastAsia"/>
                <w:b/>
                <w:bCs/>
                <w:sz w:val="24"/>
                <w:szCs w:val="24"/>
              </w:rPr>
              <w:t>N</w:t>
            </w:r>
            <w:r w:rsidRPr="001E57C2">
              <w:rPr>
                <w:rFonts w:ascii="Times New Roman" w:hAnsi="Times New Roman" w:cs="Times New Roman"/>
                <w:b/>
                <w:bCs/>
                <w:sz w:val="24"/>
                <w:szCs w:val="24"/>
              </w:rPr>
              <w:t>o. of patients</w:t>
            </w:r>
          </w:p>
        </w:tc>
        <w:tc>
          <w:tcPr>
            <w:tcW w:w="3686" w:type="dxa"/>
            <w:tcBorders>
              <w:top w:val="single" w:sz="12" w:space="0" w:color="auto"/>
              <w:bottom w:val="single" w:sz="4" w:space="0" w:color="auto"/>
            </w:tcBorders>
          </w:tcPr>
          <w:p w14:paraId="598651A1" w14:textId="12B6C282" w:rsidR="00F45B0F" w:rsidRPr="001E57C2" w:rsidRDefault="00F45B0F" w:rsidP="00905377">
            <w:pPr>
              <w:spacing w:line="360" w:lineRule="auto"/>
              <w:jc w:val="center"/>
              <w:rPr>
                <w:rFonts w:ascii="Times New Roman" w:hAnsi="Times New Roman" w:cs="Times New Roman"/>
                <w:b/>
                <w:bCs/>
                <w:sz w:val="24"/>
                <w:szCs w:val="24"/>
              </w:rPr>
            </w:pPr>
            <w:r w:rsidRPr="001E57C2">
              <w:rPr>
                <w:rFonts w:ascii="Times New Roman" w:hAnsi="Times New Roman" w:cs="Times New Roman" w:hint="eastAsia"/>
                <w:b/>
                <w:bCs/>
                <w:sz w:val="24"/>
                <w:szCs w:val="24"/>
              </w:rPr>
              <w:t>D</w:t>
            </w:r>
            <w:r w:rsidRPr="001E57C2">
              <w:rPr>
                <w:rFonts w:ascii="Times New Roman" w:hAnsi="Times New Roman" w:cs="Times New Roman"/>
                <w:b/>
                <w:bCs/>
                <w:sz w:val="24"/>
                <w:szCs w:val="24"/>
              </w:rPr>
              <w:t>ose</w:t>
            </w:r>
            <w:r w:rsidR="002D3641">
              <w:rPr>
                <w:rFonts w:ascii="Times New Roman" w:hAnsi="Times New Roman" w:cs="Times New Roman"/>
                <w:b/>
                <w:bCs/>
                <w:sz w:val="24"/>
                <w:szCs w:val="24"/>
              </w:rPr>
              <w:t>/Cycle</w:t>
            </w:r>
          </w:p>
        </w:tc>
      </w:tr>
      <w:tr w:rsidR="000C3150" w14:paraId="048B730E" w14:textId="77777777" w:rsidTr="002C124A">
        <w:tc>
          <w:tcPr>
            <w:tcW w:w="8222" w:type="dxa"/>
            <w:gridSpan w:val="3"/>
            <w:tcBorders>
              <w:top w:val="single" w:sz="4" w:space="0" w:color="auto"/>
              <w:bottom w:val="nil"/>
            </w:tcBorders>
          </w:tcPr>
          <w:p w14:paraId="28B6B6B1" w14:textId="1D65C933" w:rsidR="000C3150" w:rsidRPr="008F0B6F" w:rsidRDefault="008F0B6F" w:rsidP="000C3150">
            <w:pPr>
              <w:spacing w:line="360" w:lineRule="auto"/>
              <w:jc w:val="left"/>
              <w:rPr>
                <w:rFonts w:ascii="Times New Roman" w:hAnsi="Times New Roman" w:cs="Times New Roman"/>
                <w:b/>
                <w:bCs/>
                <w:sz w:val="24"/>
                <w:szCs w:val="24"/>
              </w:rPr>
            </w:pPr>
            <w:r>
              <w:rPr>
                <w:rFonts w:ascii="Times New Roman" w:hAnsi="Times New Roman" w:cs="Times New Roman"/>
                <w:b/>
                <w:bCs/>
                <w:sz w:val="24"/>
                <w:szCs w:val="24"/>
              </w:rPr>
              <w:t>T</w:t>
            </w:r>
            <w:r w:rsidRPr="008F0B6F">
              <w:rPr>
                <w:rFonts w:ascii="Times New Roman" w:hAnsi="Times New Roman" w:cs="Times New Roman"/>
                <w:b/>
                <w:bCs/>
                <w:sz w:val="24"/>
                <w:szCs w:val="24"/>
              </w:rPr>
              <w:t>yrosine kinase inhibitor</w:t>
            </w:r>
          </w:p>
        </w:tc>
      </w:tr>
      <w:tr w:rsidR="00F45B0F" w14:paraId="75D47512" w14:textId="77777777" w:rsidTr="003A5377">
        <w:tc>
          <w:tcPr>
            <w:tcW w:w="2074" w:type="dxa"/>
            <w:tcBorders>
              <w:top w:val="nil"/>
            </w:tcBorders>
            <w:vAlign w:val="center"/>
          </w:tcPr>
          <w:p w14:paraId="1BC29A86" w14:textId="67B66723" w:rsidR="00F45B0F" w:rsidRDefault="00F45B0F" w:rsidP="00905377">
            <w:pPr>
              <w:spacing w:line="360" w:lineRule="auto"/>
              <w:rPr>
                <w:rFonts w:ascii="Times New Roman" w:hAnsi="Times New Roman" w:cs="Times New Roman"/>
                <w:sz w:val="24"/>
                <w:szCs w:val="24"/>
              </w:rPr>
            </w:pPr>
            <w:r>
              <w:rPr>
                <w:rFonts w:ascii="Times New Roman" w:hAnsi="Times New Roman" w:cs="Times New Roman" w:hint="eastAsia"/>
                <w:sz w:val="24"/>
                <w:szCs w:val="24"/>
              </w:rPr>
              <w:t>L</w:t>
            </w:r>
            <w:r>
              <w:rPr>
                <w:rFonts w:ascii="Times New Roman" w:hAnsi="Times New Roman" w:cs="Times New Roman"/>
                <w:sz w:val="24"/>
                <w:szCs w:val="24"/>
              </w:rPr>
              <w:t>envatinib</w:t>
            </w:r>
          </w:p>
        </w:tc>
        <w:tc>
          <w:tcPr>
            <w:tcW w:w="2462" w:type="dxa"/>
            <w:tcBorders>
              <w:top w:val="nil"/>
            </w:tcBorders>
            <w:vAlign w:val="center"/>
          </w:tcPr>
          <w:p w14:paraId="13AEBCA2" w14:textId="7BE63421" w:rsidR="00F45B0F" w:rsidRDefault="005E40B1" w:rsidP="005E40B1">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9</w:t>
            </w:r>
            <w:r>
              <w:rPr>
                <w:rFonts w:ascii="Times New Roman" w:hAnsi="Times New Roman" w:cs="Times New Roman"/>
                <w:sz w:val="24"/>
                <w:szCs w:val="24"/>
              </w:rPr>
              <w:t>0 (80.4%)</w:t>
            </w:r>
          </w:p>
        </w:tc>
        <w:tc>
          <w:tcPr>
            <w:tcW w:w="3686" w:type="dxa"/>
            <w:tcBorders>
              <w:top w:val="nil"/>
            </w:tcBorders>
          </w:tcPr>
          <w:p w14:paraId="4371A9F2" w14:textId="123DAD98" w:rsidR="000C3150" w:rsidRDefault="006A3C17" w:rsidP="003A5377">
            <w:pPr>
              <w:jc w:val="center"/>
              <w:rPr>
                <w:rFonts w:ascii="Times New Roman" w:hAnsi="Times New Roman" w:cs="Times New Roman"/>
                <w:sz w:val="24"/>
                <w:szCs w:val="24"/>
              </w:rPr>
            </w:pPr>
            <w:r>
              <w:rPr>
                <w:rFonts w:ascii="Times New Roman" w:hAnsi="Times New Roman" w:cs="Times New Roman" w:hint="eastAsia"/>
                <w:sz w:val="24"/>
                <w:szCs w:val="24"/>
              </w:rPr>
              <w:t>8</w:t>
            </w:r>
            <w:r>
              <w:rPr>
                <w:rFonts w:ascii="Times New Roman" w:hAnsi="Times New Roman" w:cs="Times New Roman"/>
                <w:sz w:val="24"/>
                <w:szCs w:val="24"/>
              </w:rPr>
              <w:t xml:space="preserve"> mg/qd if bodyweight &lt;60 kg;</w:t>
            </w:r>
          </w:p>
          <w:p w14:paraId="31873DF0" w14:textId="20A3B55E" w:rsidR="00F45B0F" w:rsidRDefault="006A3C17" w:rsidP="003A5377">
            <w:pPr>
              <w:jc w:val="center"/>
              <w:rPr>
                <w:rFonts w:ascii="Times New Roman" w:hAnsi="Times New Roman" w:cs="Times New Roman"/>
                <w:sz w:val="24"/>
                <w:szCs w:val="24"/>
              </w:rPr>
            </w:pPr>
            <w:r>
              <w:rPr>
                <w:rFonts w:ascii="Times New Roman" w:hAnsi="Times New Roman" w:cs="Times New Roman"/>
                <w:sz w:val="24"/>
                <w:szCs w:val="24"/>
              </w:rPr>
              <w:t>12 mg/qd if bodyweight</w:t>
            </w:r>
            <w:r w:rsidRPr="006A3C17">
              <w:rPr>
                <w:rFonts w:ascii="Times New Roman" w:hAnsi="Times New Roman" w:cs="Times New Roman"/>
                <w:sz w:val="24"/>
                <w:szCs w:val="24"/>
              </w:rPr>
              <w:t xml:space="preserve"> </w:t>
            </w:r>
            <w:r w:rsidRPr="006A3C17">
              <w:rPr>
                <w:rFonts w:ascii="Times New Roman" w:eastAsia="等线" w:hAnsi="Times New Roman" w:cs="Times New Roman"/>
                <w:sz w:val="24"/>
                <w:szCs w:val="24"/>
              </w:rPr>
              <w:t>≥</w:t>
            </w:r>
            <w:r>
              <w:rPr>
                <w:rFonts w:ascii="Times New Roman" w:eastAsia="等线" w:hAnsi="Times New Roman" w:cs="Times New Roman"/>
                <w:sz w:val="24"/>
                <w:szCs w:val="24"/>
              </w:rPr>
              <w:t>60 kg</w:t>
            </w:r>
          </w:p>
        </w:tc>
      </w:tr>
      <w:tr w:rsidR="00F45B0F" w14:paraId="5E2A80AB" w14:textId="77777777" w:rsidTr="003A5377">
        <w:tc>
          <w:tcPr>
            <w:tcW w:w="2074" w:type="dxa"/>
          </w:tcPr>
          <w:p w14:paraId="729C2487" w14:textId="6E570973" w:rsidR="00F45B0F" w:rsidRDefault="00F45B0F" w:rsidP="00905377">
            <w:pPr>
              <w:spacing w:line="360" w:lineRule="auto"/>
              <w:rPr>
                <w:rFonts w:ascii="Times New Roman" w:hAnsi="Times New Roman" w:cs="Times New Roman"/>
                <w:sz w:val="24"/>
                <w:szCs w:val="24"/>
              </w:rPr>
            </w:pPr>
            <w:r>
              <w:rPr>
                <w:rFonts w:ascii="Times New Roman" w:hAnsi="Times New Roman" w:cs="Times New Roman" w:hint="eastAsia"/>
                <w:sz w:val="24"/>
                <w:szCs w:val="24"/>
              </w:rPr>
              <w:t>S</w:t>
            </w:r>
            <w:r>
              <w:rPr>
                <w:rFonts w:ascii="Times New Roman" w:hAnsi="Times New Roman" w:cs="Times New Roman"/>
                <w:sz w:val="24"/>
                <w:szCs w:val="24"/>
              </w:rPr>
              <w:t>orafenib</w:t>
            </w:r>
          </w:p>
        </w:tc>
        <w:tc>
          <w:tcPr>
            <w:tcW w:w="2462" w:type="dxa"/>
          </w:tcPr>
          <w:p w14:paraId="6B324BF2" w14:textId="524361EC" w:rsidR="00F45B0F" w:rsidRDefault="005E40B1" w:rsidP="005E40B1">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1 (9.8%)</w:t>
            </w:r>
          </w:p>
        </w:tc>
        <w:tc>
          <w:tcPr>
            <w:tcW w:w="3686" w:type="dxa"/>
          </w:tcPr>
          <w:p w14:paraId="03987B54" w14:textId="0D07027D" w:rsidR="00F45B0F" w:rsidRDefault="006A3C17" w:rsidP="00A71105">
            <w:pPr>
              <w:spacing w:line="360" w:lineRule="auto"/>
              <w:jc w:val="center"/>
              <w:rPr>
                <w:rFonts w:ascii="Times New Roman" w:hAnsi="Times New Roman" w:cs="Times New Roman"/>
                <w:sz w:val="24"/>
                <w:szCs w:val="24"/>
              </w:rPr>
            </w:pPr>
            <w:r>
              <w:rPr>
                <w:rFonts w:ascii="Times New Roman" w:hAnsi="Times New Roman" w:cs="Times New Roman"/>
                <w:sz w:val="24"/>
                <w:szCs w:val="24"/>
              </w:rPr>
              <w:t>400 mg/bid</w:t>
            </w:r>
          </w:p>
        </w:tc>
      </w:tr>
      <w:tr w:rsidR="00F45B0F" w14:paraId="0F9FBC86" w14:textId="77777777" w:rsidTr="003A5377">
        <w:tc>
          <w:tcPr>
            <w:tcW w:w="2074" w:type="dxa"/>
            <w:tcBorders>
              <w:bottom w:val="single" w:sz="4" w:space="0" w:color="auto"/>
            </w:tcBorders>
          </w:tcPr>
          <w:p w14:paraId="1F970FFE" w14:textId="1E0B35E2" w:rsidR="00F45B0F" w:rsidRDefault="00F45B0F" w:rsidP="00905377">
            <w:pPr>
              <w:spacing w:line="360" w:lineRule="auto"/>
              <w:rPr>
                <w:rFonts w:ascii="Times New Roman" w:hAnsi="Times New Roman" w:cs="Times New Roman"/>
                <w:sz w:val="24"/>
                <w:szCs w:val="24"/>
              </w:rPr>
            </w:pPr>
            <w:r>
              <w:rPr>
                <w:rFonts w:ascii="Times New Roman" w:hAnsi="Times New Roman" w:cs="Times New Roman" w:hint="eastAsia"/>
                <w:sz w:val="24"/>
                <w:szCs w:val="24"/>
              </w:rPr>
              <w:t>D</w:t>
            </w:r>
            <w:r>
              <w:rPr>
                <w:rFonts w:ascii="Times New Roman" w:hAnsi="Times New Roman" w:cs="Times New Roman"/>
                <w:sz w:val="24"/>
                <w:szCs w:val="24"/>
              </w:rPr>
              <w:t>onafenib</w:t>
            </w:r>
          </w:p>
        </w:tc>
        <w:tc>
          <w:tcPr>
            <w:tcW w:w="2462" w:type="dxa"/>
            <w:tcBorders>
              <w:bottom w:val="single" w:sz="4" w:space="0" w:color="auto"/>
            </w:tcBorders>
          </w:tcPr>
          <w:p w14:paraId="014D3E05" w14:textId="51179036" w:rsidR="00F45B0F" w:rsidRDefault="005E40B1" w:rsidP="005E40B1">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1 (9.8%)</w:t>
            </w:r>
          </w:p>
        </w:tc>
        <w:tc>
          <w:tcPr>
            <w:tcW w:w="3686" w:type="dxa"/>
            <w:tcBorders>
              <w:bottom w:val="single" w:sz="4" w:space="0" w:color="auto"/>
            </w:tcBorders>
          </w:tcPr>
          <w:p w14:paraId="0B5108E1" w14:textId="7FF51A54" w:rsidR="00F45B0F" w:rsidRDefault="006A3C17" w:rsidP="00A71105">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sz w:val="24"/>
                <w:szCs w:val="24"/>
              </w:rPr>
              <w:t>00 mg/bid</w:t>
            </w:r>
          </w:p>
        </w:tc>
      </w:tr>
      <w:tr w:rsidR="000C3150" w14:paraId="3B040180" w14:textId="77777777" w:rsidTr="002C124A">
        <w:tc>
          <w:tcPr>
            <w:tcW w:w="8222" w:type="dxa"/>
            <w:gridSpan w:val="3"/>
            <w:tcBorders>
              <w:top w:val="single" w:sz="4" w:space="0" w:color="auto"/>
              <w:bottom w:val="nil"/>
            </w:tcBorders>
          </w:tcPr>
          <w:p w14:paraId="0627AC27" w14:textId="75F967B6" w:rsidR="000C3150" w:rsidRDefault="008F0B6F" w:rsidP="00905377">
            <w:pPr>
              <w:spacing w:line="360" w:lineRule="auto"/>
              <w:rPr>
                <w:rFonts w:ascii="Times New Roman" w:hAnsi="Times New Roman" w:cs="Times New Roman"/>
                <w:sz w:val="24"/>
                <w:szCs w:val="24"/>
              </w:rPr>
            </w:pPr>
            <w:r>
              <w:rPr>
                <w:rFonts w:ascii="Times New Roman" w:hAnsi="Times New Roman" w:cs="Times New Roman"/>
                <w:b/>
                <w:bCs/>
                <w:sz w:val="24"/>
                <w:szCs w:val="24"/>
              </w:rPr>
              <w:t>Immune checkpoint inhibitor</w:t>
            </w:r>
          </w:p>
        </w:tc>
      </w:tr>
      <w:tr w:rsidR="005E40B1" w14:paraId="4C1F1FEC" w14:textId="77777777" w:rsidTr="003A5377">
        <w:tc>
          <w:tcPr>
            <w:tcW w:w="2074" w:type="dxa"/>
            <w:tcBorders>
              <w:top w:val="nil"/>
            </w:tcBorders>
          </w:tcPr>
          <w:p w14:paraId="357F8F28" w14:textId="041D8EA7" w:rsidR="005E40B1" w:rsidRDefault="005E40B1" w:rsidP="000C3150">
            <w:pPr>
              <w:spacing w:line="360" w:lineRule="auto"/>
              <w:rPr>
                <w:rFonts w:ascii="Times New Roman" w:hAnsi="Times New Roman" w:cs="Times New Roman"/>
                <w:sz w:val="24"/>
                <w:szCs w:val="24"/>
              </w:rPr>
            </w:pPr>
            <w:r>
              <w:rPr>
                <w:rFonts w:ascii="Times New Roman" w:hAnsi="Times New Roman" w:cs="Times New Roman" w:hint="eastAsia"/>
                <w:sz w:val="24"/>
                <w:szCs w:val="24"/>
              </w:rPr>
              <w:t>N</w:t>
            </w:r>
            <w:r w:rsidR="008F0B6F">
              <w:rPr>
                <w:rFonts w:ascii="Times New Roman" w:hAnsi="Times New Roman" w:cs="Times New Roman"/>
                <w:sz w:val="24"/>
                <w:szCs w:val="24"/>
              </w:rPr>
              <w:t>o use</w:t>
            </w:r>
          </w:p>
        </w:tc>
        <w:tc>
          <w:tcPr>
            <w:tcW w:w="2462" w:type="dxa"/>
            <w:tcBorders>
              <w:top w:val="nil"/>
            </w:tcBorders>
          </w:tcPr>
          <w:p w14:paraId="79A3BAA8" w14:textId="2832DA15" w:rsidR="005E40B1" w:rsidRDefault="005E40B1" w:rsidP="005E40B1">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sz w:val="24"/>
                <w:szCs w:val="24"/>
              </w:rPr>
              <w:t>4 (21.4%)</w:t>
            </w:r>
          </w:p>
        </w:tc>
        <w:tc>
          <w:tcPr>
            <w:tcW w:w="3686" w:type="dxa"/>
            <w:tcBorders>
              <w:top w:val="nil"/>
            </w:tcBorders>
          </w:tcPr>
          <w:p w14:paraId="193CCA07" w14:textId="63396CCB" w:rsidR="005E40B1" w:rsidRDefault="00A71105" w:rsidP="00A71105">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r>
      <w:tr w:rsidR="000C3150" w14:paraId="241B5540" w14:textId="77777777" w:rsidTr="003A5377">
        <w:tc>
          <w:tcPr>
            <w:tcW w:w="2074" w:type="dxa"/>
            <w:tcBorders>
              <w:top w:val="nil"/>
            </w:tcBorders>
          </w:tcPr>
          <w:p w14:paraId="0D4CF327" w14:textId="543E9454" w:rsidR="000C3150" w:rsidRDefault="000C3150" w:rsidP="000C3150">
            <w:pPr>
              <w:spacing w:line="360" w:lineRule="auto"/>
              <w:rPr>
                <w:rFonts w:ascii="Times New Roman" w:hAnsi="Times New Roman" w:cs="Times New Roman"/>
                <w:sz w:val="24"/>
                <w:szCs w:val="24"/>
              </w:rPr>
            </w:pPr>
            <w:r>
              <w:rPr>
                <w:rFonts w:ascii="Times New Roman" w:hAnsi="Times New Roman" w:cs="Times New Roman"/>
                <w:sz w:val="24"/>
                <w:szCs w:val="24"/>
              </w:rPr>
              <w:t>camrelizumab</w:t>
            </w:r>
          </w:p>
        </w:tc>
        <w:tc>
          <w:tcPr>
            <w:tcW w:w="2462" w:type="dxa"/>
            <w:tcBorders>
              <w:top w:val="nil"/>
            </w:tcBorders>
          </w:tcPr>
          <w:p w14:paraId="5C18C66E" w14:textId="29D0F18A" w:rsidR="000C3150" w:rsidRDefault="005E40B1" w:rsidP="005E40B1">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5</w:t>
            </w:r>
            <w:r>
              <w:rPr>
                <w:rFonts w:ascii="Times New Roman" w:hAnsi="Times New Roman" w:cs="Times New Roman"/>
                <w:sz w:val="24"/>
                <w:szCs w:val="24"/>
              </w:rPr>
              <w:t>6 (50.0%)</w:t>
            </w:r>
          </w:p>
        </w:tc>
        <w:tc>
          <w:tcPr>
            <w:tcW w:w="3686" w:type="dxa"/>
            <w:tcBorders>
              <w:top w:val="nil"/>
            </w:tcBorders>
          </w:tcPr>
          <w:p w14:paraId="3D814AB2" w14:textId="7FCD38FF" w:rsidR="000C3150" w:rsidRDefault="000C3150" w:rsidP="00A71105">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sz w:val="24"/>
                <w:szCs w:val="24"/>
              </w:rPr>
              <w:t>00 mg, every 2 or 3 weeks</w:t>
            </w:r>
          </w:p>
        </w:tc>
      </w:tr>
      <w:tr w:rsidR="000C3150" w14:paraId="5432F5C0" w14:textId="77777777" w:rsidTr="003A5377">
        <w:tc>
          <w:tcPr>
            <w:tcW w:w="2074" w:type="dxa"/>
          </w:tcPr>
          <w:p w14:paraId="62E8512E" w14:textId="7F1090B5" w:rsidR="000C3150" w:rsidRDefault="000C3150" w:rsidP="000C3150">
            <w:pPr>
              <w:spacing w:line="360" w:lineRule="auto"/>
              <w:rPr>
                <w:rFonts w:ascii="Times New Roman" w:hAnsi="Times New Roman" w:cs="Times New Roman"/>
                <w:sz w:val="24"/>
                <w:szCs w:val="24"/>
              </w:rPr>
            </w:pPr>
            <w:r>
              <w:rPr>
                <w:rFonts w:ascii="Times New Roman" w:hAnsi="Times New Roman" w:cs="Times New Roman"/>
                <w:sz w:val="24"/>
                <w:szCs w:val="24"/>
              </w:rPr>
              <w:t>sintilimab</w:t>
            </w:r>
          </w:p>
        </w:tc>
        <w:tc>
          <w:tcPr>
            <w:tcW w:w="2462" w:type="dxa"/>
          </w:tcPr>
          <w:p w14:paraId="057F457B" w14:textId="453F8E89" w:rsidR="000C3150" w:rsidRDefault="005E40B1" w:rsidP="005E40B1">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sz w:val="24"/>
                <w:szCs w:val="24"/>
              </w:rPr>
              <w:t>5 (22.3%)</w:t>
            </w:r>
          </w:p>
        </w:tc>
        <w:tc>
          <w:tcPr>
            <w:tcW w:w="3686" w:type="dxa"/>
          </w:tcPr>
          <w:p w14:paraId="7E992525" w14:textId="398C7C8B" w:rsidR="000C3150" w:rsidRDefault="000C3150" w:rsidP="00A71105">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sz w:val="24"/>
                <w:szCs w:val="24"/>
              </w:rPr>
              <w:t>00 mg, every 2 or 3 weeks</w:t>
            </w:r>
          </w:p>
        </w:tc>
      </w:tr>
      <w:tr w:rsidR="000C3150" w14:paraId="6239DEA9" w14:textId="77777777" w:rsidTr="003A5377">
        <w:tc>
          <w:tcPr>
            <w:tcW w:w="2074" w:type="dxa"/>
          </w:tcPr>
          <w:p w14:paraId="420AA396" w14:textId="5D92C606" w:rsidR="000C3150" w:rsidRDefault="000C3150" w:rsidP="000C3150">
            <w:pPr>
              <w:spacing w:line="360" w:lineRule="auto"/>
              <w:rPr>
                <w:rFonts w:ascii="Times New Roman" w:hAnsi="Times New Roman" w:cs="Times New Roman"/>
                <w:sz w:val="24"/>
                <w:szCs w:val="24"/>
              </w:rPr>
            </w:pPr>
            <w:r>
              <w:rPr>
                <w:rFonts w:ascii="Times New Roman" w:hAnsi="Times New Roman" w:cs="Times New Roman"/>
                <w:sz w:val="24"/>
                <w:szCs w:val="24"/>
              </w:rPr>
              <w:t>pembrolizumab</w:t>
            </w:r>
          </w:p>
        </w:tc>
        <w:tc>
          <w:tcPr>
            <w:tcW w:w="2462" w:type="dxa"/>
          </w:tcPr>
          <w:p w14:paraId="2D328D5B" w14:textId="0A879611" w:rsidR="000C3150" w:rsidRDefault="005E40B1" w:rsidP="005E40B1">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4</w:t>
            </w:r>
            <w:r>
              <w:rPr>
                <w:rFonts w:ascii="Times New Roman" w:hAnsi="Times New Roman" w:cs="Times New Roman"/>
                <w:sz w:val="24"/>
                <w:szCs w:val="24"/>
              </w:rPr>
              <w:t xml:space="preserve"> (3.6%)</w:t>
            </w:r>
          </w:p>
        </w:tc>
        <w:tc>
          <w:tcPr>
            <w:tcW w:w="3686" w:type="dxa"/>
          </w:tcPr>
          <w:p w14:paraId="0765AA10" w14:textId="62C3B2BD" w:rsidR="000C3150" w:rsidRDefault="000C3150" w:rsidP="00A71105">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sz w:val="24"/>
                <w:szCs w:val="24"/>
              </w:rPr>
              <w:t>00 mg, every 2 or 3 weeks</w:t>
            </w:r>
          </w:p>
        </w:tc>
      </w:tr>
      <w:tr w:rsidR="000C3150" w14:paraId="741C6603" w14:textId="77777777" w:rsidTr="003A5377">
        <w:tc>
          <w:tcPr>
            <w:tcW w:w="2074" w:type="dxa"/>
          </w:tcPr>
          <w:p w14:paraId="4150F7B8" w14:textId="08ACDF58" w:rsidR="000C3150" w:rsidRDefault="000C3150" w:rsidP="000C3150">
            <w:pPr>
              <w:spacing w:line="360" w:lineRule="auto"/>
              <w:rPr>
                <w:rFonts w:ascii="Times New Roman" w:hAnsi="Times New Roman" w:cs="Times New Roman"/>
                <w:sz w:val="24"/>
                <w:szCs w:val="24"/>
              </w:rPr>
            </w:pPr>
            <w:r>
              <w:rPr>
                <w:rFonts w:ascii="Times New Roman" w:hAnsi="Times New Roman" w:cs="Times New Roman"/>
                <w:sz w:val="24"/>
                <w:szCs w:val="24"/>
              </w:rPr>
              <w:t>tislelizumab</w:t>
            </w:r>
          </w:p>
        </w:tc>
        <w:tc>
          <w:tcPr>
            <w:tcW w:w="2462" w:type="dxa"/>
          </w:tcPr>
          <w:p w14:paraId="5A3C134D" w14:textId="60BF20C2" w:rsidR="000C3150" w:rsidRDefault="005E40B1" w:rsidP="005E40B1">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sz w:val="24"/>
                <w:szCs w:val="24"/>
              </w:rPr>
              <w:t xml:space="preserve"> (2.7%)</w:t>
            </w:r>
          </w:p>
        </w:tc>
        <w:tc>
          <w:tcPr>
            <w:tcW w:w="3686" w:type="dxa"/>
          </w:tcPr>
          <w:p w14:paraId="4DBD596C" w14:textId="6B00EEE9" w:rsidR="000C3150" w:rsidRDefault="000C3150" w:rsidP="00A71105">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sz w:val="24"/>
                <w:szCs w:val="24"/>
              </w:rPr>
              <w:t>00 mg, every 2 or 3 weeks</w:t>
            </w:r>
          </w:p>
        </w:tc>
      </w:tr>
    </w:tbl>
    <w:p w14:paraId="2A1D862A" w14:textId="77777777" w:rsidR="00C91AF6" w:rsidRDefault="00C91AF6" w:rsidP="00DE21A6">
      <w:pPr>
        <w:spacing w:line="480" w:lineRule="auto"/>
        <w:rPr>
          <w:rFonts w:ascii="Times New Roman" w:hAnsi="Times New Roman" w:cs="Times New Roman"/>
          <w:sz w:val="24"/>
          <w:szCs w:val="24"/>
        </w:rPr>
      </w:pPr>
    </w:p>
    <w:p w14:paraId="5E75498F" w14:textId="39AB452E" w:rsidR="000D64E8" w:rsidRPr="00C51953" w:rsidRDefault="00B93347" w:rsidP="00DE21A6">
      <w:pPr>
        <w:spacing w:line="480" w:lineRule="auto"/>
        <w:rPr>
          <w:rFonts w:ascii="Times New Roman" w:hAnsi="Times New Roman" w:cs="Times New Roman"/>
          <w:b/>
          <w:bCs/>
          <w:sz w:val="24"/>
          <w:szCs w:val="24"/>
        </w:rPr>
      </w:pPr>
      <w:r>
        <w:rPr>
          <w:rFonts w:ascii="Times New Roman" w:hAnsi="Times New Roman" w:cs="Times New Roman"/>
          <w:b/>
          <w:bCs/>
          <w:sz w:val="24"/>
          <w:szCs w:val="24"/>
        </w:rPr>
        <w:t>T</w:t>
      </w:r>
      <w:r w:rsidR="000D64E8" w:rsidRPr="00C51953">
        <w:rPr>
          <w:rFonts w:ascii="Times New Roman" w:hAnsi="Times New Roman" w:cs="Times New Roman"/>
          <w:b/>
          <w:bCs/>
          <w:sz w:val="24"/>
          <w:szCs w:val="24"/>
        </w:rPr>
        <w:t>able</w:t>
      </w:r>
      <w:r>
        <w:rPr>
          <w:rFonts w:ascii="Times New Roman" w:hAnsi="Times New Roman" w:cs="Times New Roman"/>
          <w:b/>
          <w:bCs/>
          <w:sz w:val="24"/>
          <w:szCs w:val="24"/>
        </w:rPr>
        <w:t xml:space="preserve"> </w:t>
      </w:r>
      <w:r w:rsidR="006C5183">
        <w:rPr>
          <w:rFonts w:ascii="Times New Roman" w:hAnsi="Times New Roman" w:cs="Times New Roman"/>
          <w:b/>
          <w:bCs/>
          <w:sz w:val="24"/>
          <w:szCs w:val="24"/>
        </w:rPr>
        <w:t>S</w:t>
      </w:r>
      <w:r w:rsidR="0088621D">
        <w:rPr>
          <w:rFonts w:ascii="Times New Roman" w:hAnsi="Times New Roman" w:cs="Times New Roman" w:hint="eastAsia"/>
          <w:b/>
          <w:bCs/>
          <w:sz w:val="24"/>
          <w:szCs w:val="24"/>
        </w:rPr>
        <w:t>3</w:t>
      </w:r>
      <w:r w:rsidR="000D64E8" w:rsidRPr="00C51953">
        <w:rPr>
          <w:rFonts w:ascii="Times New Roman" w:hAnsi="Times New Roman" w:cs="Times New Roman"/>
          <w:b/>
          <w:bCs/>
          <w:sz w:val="24"/>
          <w:szCs w:val="24"/>
        </w:rPr>
        <w:t>.</w:t>
      </w:r>
      <w:r w:rsidR="008F0B6F">
        <w:rPr>
          <w:rFonts w:ascii="Times New Roman" w:hAnsi="Times New Roman" w:cs="Times New Roman"/>
          <w:b/>
          <w:bCs/>
          <w:sz w:val="24"/>
          <w:szCs w:val="24"/>
        </w:rPr>
        <w:t xml:space="preserve"> </w:t>
      </w:r>
      <w:r w:rsidR="008F0B6F" w:rsidRPr="008F0B6F">
        <w:rPr>
          <w:rFonts w:ascii="Times New Roman" w:hAnsi="Times New Roman" w:cs="Times New Roman"/>
          <w:sz w:val="24"/>
          <w:szCs w:val="24"/>
        </w:rPr>
        <w:t>Number of patients</w:t>
      </w:r>
      <w:r w:rsidR="008F0B6F">
        <w:rPr>
          <w:rFonts w:ascii="Times New Roman" w:hAnsi="Times New Roman" w:cs="Times New Roman"/>
          <w:sz w:val="24"/>
          <w:szCs w:val="24"/>
        </w:rPr>
        <w:t xml:space="preserve"> receiving different combination therapy.</w:t>
      </w:r>
    </w:p>
    <w:tbl>
      <w:tblPr>
        <w:tblStyle w:val="ab"/>
        <w:tblW w:w="8222"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2693"/>
      </w:tblGrid>
      <w:tr w:rsidR="00905377" w14:paraId="34D03DA7" w14:textId="77777777" w:rsidTr="003A4CE0">
        <w:tc>
          <w:tcPr>
            <w:tcW w:w="5529" w:type="dxa"/>
            <w:tcBorders>
              <w:top w:val="single" w:sz="12" w:space="0" w:color="auto"/>
              <w:bottom w:val="single" w:sz="4" w:space="0" w:color="auto"/>
            </w:tcBorders>
          </w:tcPr>
          <w:p w14:paraId="5BC64665" w14:textId="36A39069" w:rsidR="00905377" w:rsidRPr="00905377" w:rsidRDefault="00905377" w:rsidP="00905377">
            <w:pPr>
              <w:spacing w:line="360" w:lineRule="auto"/>
              <w:rPr>
                <w:rFonts w:ascii="Times New Roman" w:hAnsi="Times New Roman" w:cs="Times New Roman"/>
                <w:b/>
                <w:bCs/>
                <w:sz w:val="24"/>
                <w:szCs w:val="24"/>
              </w:rPr>
            </w:pPr>
            <w:r w:rsidRPr="00905377">
              <w:rPr>
                <w:rFonts w:ascii="Times New Roman" w:hAnsi="Times New Roman" w:cs="Times New Roman" w:hint="eastAsia"/>
                <w:b/>
                <w:bCs/>
                <w:sz w:val="24"/>
                <w:szCs w:val="24"/>
              </w:rPr>
              <w:t>C</w:t>
            </w:r>
            <w:r w:rsidRPr="00905377">
              <w:rPr>
                <w:rFonts w:ascii="Times New Roman" w:hAnsi="Times New Roman" w:cs="Times New Roman"/>
                <w:b/>
                <w:bCs/>
                <w:sz w:val="24"/>
                <w:szCs w:val="24"/>
              </w:rPr>
              <w:t>ombination regimen</w:t>
            </w:r>
          </w:p>
        </w:tc>
        <w:tc>
          <w:tcPr>
            <w:tcW w:w="2693" w:type="dxa"/>
            <w:tcBorders>
              <w:top w:val="single" w:sz="12" w:space="0" w:color="auto"/>
              <w:bottom w:val="single" w:sz="4" w:space="0" w:color="auto"/>
            </w:tcBorders>
          </w:tcPr>
          <w:p w14:paraId="608781D5" w14:textId="33408957" w:rsidR="00905377" w:rsidRDefault="00905377" w:rsidP="00905377">
            <w:pPr>
              <w:spacing w:line="360" w:lineRule="auto"/>
              <w:jc w:val="center"/>
              <w:rPr>
                <w:rFonts w:ascii="Times New Roman" w:hAnsi="Times New Roman" w:cs="Times New Roman"/>
                <w:sz w:val="24"/>
                <w:szCs w:val="24"/>
              </w:rPr>
            </w:pPr>
            <w:r w:rsidRPr="00745254">
              <w:rPr>
                <w:rFonts w:ascii="Times New Roman" w:hAnsi="Times New Roman" w:cs="Times New Roman" w:hint="eastAsia"/>
                <w:b/>
                <w:bCs/>
                <w:sz w:val="24"/>
                <w:szCs w:val="24"/>
              </w:rPr>
              <w:t>N</w:t>
            </w:r>
            <w:r w:rsidRPr="00745254">
              <w:rPr>
                <w:rFonts w:ascii="Times New Roman" w:hAnsi="Times New Roman" w:cs="Times New Roman"/>
                <w:b/>
                <w:bCs/>
                <w:sz w:val="24"/>
                <w:szCs w:val="24"/>
              </w:rPr>
              <w:t>o. of patients</w:t>
            </w:r>
          </w:p>
        </w:tc>
      </w:tr>
      <w:tr w:rsidR="00905377" w14:paraId="5E785F90" w14:textId="77777777" w:rsidTr="003A4CE0">
        <w:tc>
          <w:tcPr>
            <w:tcW w:w="5529" w:type="dxa"/>
            <w:tcBorders>
              <w:top w:val="single" w:sz="4" w:space="0" w:color="auto"/>
            </w:tcBorders>
          </w:tcPr>
          <w:p w14:paraId="33D9FF51" w14:textId="104F3FFD" w:rsidR="00905377" w:rsidRDefault="00905377" w:rsidP="00905377">
            <w:pPr>
              <w:spacing w:line="360" w:lineRule="auto"/>
              <w:rPr>
                <w:rFonts w:ascii="Times New Roman" w:hAnsi="Times New Roman" w:cs="Times New Roman"/>
                <w:sz w:val="24"/>
                <w:szCs w:val="24"/>
              </w:rPr>
            </w:pPr>
            <w:r>
              <w:rPr>
                <w:rFonts w:ascii="Times New Roman" w:hAnsi="Times New Roman" w:cs="Times New Roman" w:hint="eastAsia"/>
                <w:sz w:val="24"/>
                <w:szCs w:val="24"/>
              </w:rPr>
              <w:t>T</w:t>
            </w:r>
            <w:r>
              <w:rPr>
                <w:rFonts w:ascii="Times New Roman" w:hAnsi="Times New Roman" w:cs="Times New Roman"/>
                <w:sz w:val="24"/>
                <w:szCs w:val="24"/>
              </w:rPr>
              <w:t xml:space="preserve">ACE plus </w:t>
            </w:r>
            <w:r w:rsidR="00443DEF">
              <w:rPr>
                <w:rFonts w:ascii="Times New Roman" w:hAnsi="Times New Roman" w:cs="Times New Roman"/>
                <w:sz w:val="24"/>
                <w:szCs w:val="24"/>
              </w:rPr>
              <w:t>lenvatinib</w:t>
            </w:r>
          </w:p>
        </w:tc>
        <w:tc>
          <w:tcPr>
            <w:tcW w:w="2693" w:type="dxa"/>
            <w:tcBorders>
              <w:top w:val="single" w:sz="4" w:space="0" w:color="auto"/>
            </w:tcBorders>
          </w:tcPr>
          <w:p w14:paraId="4D24A37C" w14:textId="1DD97DE2" w:rsidR="00905377" w:rsidRDefault="00CF7E2E" w:rsidP="00CF7E2E">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r w:rsidR="009B78AC">
              <w:rPr>
                <w:rFonts w:ascii="Times New Roman" w:hAnsi="Times New Roman" w:cs="Times New Roman"/>
                <w:sz w:val="24"/>
                <w:szCs w:val="24"/>
              </w:rPr>
              <w:t xml:space="preserve"> (12.5%)</w:t>
            </w:r>
          </w:p>
        </w:tc>
      </w:tr>
      <w:tr w:rsidR="00905377" w14:paraId="166E359B" w14:textId="77777777" w:rsidTr="003A4CE0">
        <w:tc>
          <w:tcPr>
            <w:tcW w:w="5529" w:type="dxa"/>
          </w:tcPr>
          <w:p w14:paraId="4AF6F5A6" w14:textId="52C70DC5" w:rsidR="00905377" w:rsidRDefault="00905377" w:rsidP="00905377">
            <w:pPr>
              <w:spacing w:line="360" w:lineRule="auto"/>
              <w:rPr>
                <w:rFonts w:ascii="Times New Roman" w:hAnsi="Times New Roman" w:cs="Times New Roman"/>
                <w:sz w:val="24"/>
                <w:szCs w:val="24"/>
              </w:rPr>
            </w:pPr>
            <w:r>
              <w:rPr>
                <w:rFonts w:ascii="Times New Roman" w:hAnsi="Times New Roman" w:cs="Times New Roman" w:hint="eastAsia"/>
                <w:sz w:val="24"/>
                <w:szCs w:val="24"/>
              </w:rPr>
              <w:t>T</w:t>
            </w:r>
            <w:r>
              <w:rPr>
                <w:rFonts w:ascii="Times New Roman" w:hAnsi="Times New Roman" w:cs="Times New Roman"/>
                <w:sz w:val="24"/>
                <w:szCs w:val="24"/>
              </w:rPr>
              <w:t xml:space="preserve">ACE plus </w:t>
            </w:r>
            <w:r w:rsidR="00443DEF">
              <w:rPr>
                <w:rFonts w:ascii="Times New Roman" w:hAnsi="Times New Roman" w:cs="Times New Roman"/>
                <w:sz w:val="24"/>
                <w:szCs w:val="24"/>
              </w:rPr>
              <w:t>sorafenib</w:t>
            </w:r>
          </w:p>
        </w:tc>
        <w:tc>
          <w:tcPr>
            <w:tcW w:w="2693" w:type="dxa"/>
          </w:tcPr>
          <w:p w14:paraId="7F3AAF14" w14:textId="5A582B08" w:rsidR="00905377" w:rsidRDefault="00CF7E2E" w:rsidP="00CF7E2E">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r w:rsidR="009B78AC">
              <w:rPr>
                <w:rFonts w:ascii="Times New Roman" w:hAnsi="Times New Roman" w:cs="Times New Roman"/>
                <w:sz w:val="24"/>
                <w:szCs w:val="24"/>
              </w:rPr>
              <w:t xml:space="preserve"> (7.1%)</w:t>
            </w:r>
          </w:p>
        </w:tc>
      </w:tr>
      <w:tr w:rsidR="00905377" w14:paraId="3D30E59C" w14:textId="77777777" w:rsidTr="003A4CE0">
        <w:tc>
          <w:tcPr>
            <w:tcW w:w="5529" w:type="dxa"/>
          </w:tcPr>
          <w:p w14:paraId="6926BD0A" w14:textId="05102801" w:rsidR="00905377" w:rsidRDefault="00905377" w:rsidP="00905377">
            <w:pPr>
              <w:spacing w:line="360" w:lineRule="auto"/>
              <w:rPr>
                <w:rFonts w:ascii="Times New Roman" w:hAnsi="Times New Roman" w:cs="Times New Roman"/>
                <w:sz w:val="24"/>
                <w:szCs w:val="24"/>
              </w:rPr>
            </w:pPr>
            <w:r>
              <w:rPr>
                <w:rFonts w:ascii="Times New Roman" w:hAnsi="Times New Roman" w:cs="Times New Roman" w:hint="eastAsia"/>
                <w:sz w:val="24"/>
                <w:szCs w:val="24"/>
              </w:rPr>
              <w:t>T</w:t>
            </w:r>
            <w:r>
              <w:rPr>
                <w:rFonts w:ascii="Times New Roman" w:hAnsi="Times New Roman" w:cs="Times New Roman"/>
                <w:sz w:val="24"/>
                <w:szCs w:val="24"/>
              </w:rPr>
              <w:t>ACE plus donafenib</w:t>
            </w:r>
          </w:p>
        </w:tc>
        <w:tc>
          <w:tcPr>
            <w:tcW w:w="2693" w:type="dxa"/>
          </w:tcPr>
          <w:p w14:paraId="0E2F071F" w14:textId="0FC002D7" w:rsidR="00905377" w:rsidRDefault="00CF7E2E" w:rsidP="00CF7E2E">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2</w:t>
            </w:r>
            <w:r w:rsidR="009B78AC">
              <w:rPr>
                <w:rFonts w:ascii="Times New Roman" w:hAnsi="Times New Roman" w:cs="Times New Roman"/>
                <w:sz w:val="24"/>
                <w:szCs w:val="24"/>
              </w:rPr>
              <w:t xml:space="preserve"> (1.8%)</w:t>
            </w:r>
          </w:p>
        </w:tc>
      </w:tr>
      <w:tr w:rsidR="00905377" w14:paraId="535EFC25" w14:textId="77777777" w:rsidTr="003A4CE0">
        <w:tc>
          <w:tcPr>
            <w:tcW w:w="5529" w:type="dxa"/>
          </w:tcPr>
          <w:p w14:paraId="11BC523D" w14:textId="05ED70A5" w:rsidR="00905377" w:rsidRDefault="00905377" w:rsidP="00905377">
            <w:pPr>
              <w:spacing w:line="360" w:lineRule="auto"/>
              <w:rPr>
                <w:rFonts w:ascii="Times New Roman" w:hAnsi="Times New Roman" w:cs="Times New Roman"/>
                <w:sz w:val="24"/>
                <w:szCs w:val="24"/>
              </w:rPr>
            </w:pPr>
            <w:r>
              <w:rPr>
                <w:rFonts w:ascii="Times New Roman" w:hAnsi="Times New Roman" w:cs="Times New Roman" w:hint="eastAsia"/>
                <w:sz w:val="24"/>
                <w:szCs w:val="24"/>
              </w:rPr>
              <w:t>T</w:t>
            </w:r>
            <w:r>
              <w:rPr>
                <w:rFonts w:ascii="Times New Roman" w:hAnsi="Times New Roman" w:cs="Times New Roman"/>
                <w:sz w:val="24"/>
                <w:szCs w:val="24"/>
              </w:rPr>
              <w:t>ACE plus lenvatinib and camrelizumab</w:t>
            </w:r>
          </w:p>
        </w:tc>
        <w:tc>
          <w:tcPr>
            <w:tcW w:w="2693" w:type="dxa"/>
          </w:tcPr>
          <w:p w14:paraId="00ABA17D" w14:textId="5B49B9DC" w:rsidR="00905377" w:rsidRDefault="00CF7E2E" w:rsidP="00CF7E2E">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5</w:t>
            </w:r>
            <w:r>
              <w:rPr>
                <w:rFonts w:ascii="Times New Roman" w:hAnsi="Times New Roman" w:cs="Times New Roman"/>
                <w:sz w:val="24"/>
                <w:szCs w:val="24"/>
              </w:rPr>
              <w:t>1</w:t>
            </w:r>
            <w:r w:rsidR="009B78AC">
              <w:rPr>
                <w:rFonts w:ascii="Times New Roman" w:hAnsi="Times New Roman" w:cs="Times New Roman"/>
                <w:sz w:val="24"/>
                <w:szCs w:val="24"/>
              </w:rPr>
              <w:t xml:space="preserve"> (45.5%)</w:t>
            </w:r>
          </w:p>
        </w:tc>
      </w:tr>
      <w:tr w:rsidR="009B78AC" w14:paraId="202B8E02" w14:textId="77777777" w:rsidTr="003A4CE0">
        <w:tc>
          <w:tcPr>
            <w:tcW w:w="5529" w:type="dxa"/>
          </w:tcPr>
          <w:p w14:paraId="6473E690" w14:textId="69248FB4" w:rsidR="009B78AC" w:rsidRDefault="009B78AC" w:rsidP="009B78AC">
            <w:pPr>
              <w:spacing w:line="360" w:lineRule="auto"/>
              <w:rPr>
                <w:rFonts w:ascii="Times New Roman" w:hAnsi="Times New Roman" w:cs="Times New Roman"/>
                <w:sz w:val="24"/>
                <w:szCs w:val="24"/>
              </w:rPr>
            </w:pPr>
            <w:r>
              <w:rPr>
                <w:rFonts w:ascii="Times New Roman" w:hAnsi="Times New Roman" w:cs="Times New Roman" w:hint="eastAsia"/>
                <w:sz w:val="24"/>
                <w:szCs w:val="24"/>
              </w:rPr>
              <w:t>T</w:t>
            </w:r>
            <w:r>
              <w:rPr>
                <w:rFonts w:ascii="Times New Roman" w:hAnsi="Times New Roman" w:cs="Times New Roman"/>
                <w:sz w:val="24"/>
                <w:szCs w:val="24"/>
              </w:rPr>
              <w:t>ACE plus lenvatinib and sintilimab</w:t>
            </w:r>
          </w:p>
        </w:tc>
        <w:tc>
          <w:tcPr>
            <w:tcW w:w="2693" w:type="dxa"/>
          </w:tcPr>
          <w:p w14:paraId="4D61133B" w14:textId="3AA9E301" w:rsidR="009B78AC" w:rsidRDefault="009B78AC" w:rsidP="009B78AC">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sz w:val="24"/>
                <w:szCs w:val="24"/>
              </w:rPr>
              <w:t>0 (17.8%)</w:t>
            </w:r>
          </w:p>
        </w:tc>
      </w:tr>
      <w:tr w:rsidR="009B78AC" w14:paraId="2A9A29B3" w14:textId="77777777" w:rsidTr="003A4CE0">
        <w:tc>
          <w:tcPr>
            <w:tcW w:w="5529" w:type="dxa"/>
          </w:tcPr>
          <w:p w14:paraId="3775809E" w14:textId="134F4C11" w:rsidR="009B78AC" w:rsidRDefault="009B78AC" w:rsidP="009B78AC">
            <w:pPr>
              <w:spacing w:line="360" w:lineRule="auto"/>
              <w:rPr>
                <w:rFonts w:ascii="Times New Roman" w:hAnsi="Times New Roman" w:cs="Times New Roman"/>
                <w:sz w:val="24"/>
                <w:szCs w:val="24"/>
              </w:rPr>
            </w:pPr>
            <w:r>
              <w:rPr>
                <w:rFonts w:ascii="Times New Roman" w:hAnsi="Times New Roman" w:cs="Times New Roman" w:hint="eastAsia"/>
                <w:sz w:val="24"/>
                <w:szCs w:val="24"/>
              </w:rPr>
              <w:t>T</w:t>
            </w:r>
            <w:r>
              <w:rPr>
                <w:rFonts w:ascii="Times New Roman" w:hAnsi="Times New Roman" w:cs="Times New Roman"/>
                <w:sz w:val="24"/>
                <w:szCs w:val="24"/>
              </w:rPr>
              <w:t>ACE plus lenvatinib and tislelizumab</w:t>
            </w:r>
          </w:p>
        </w:tc>
        <w:tc>
          <w:tcPr>
            <w:tcW w:w="2693" w:type="dxa"/>
          </w:tcPr>
          <w:p w14:paraId="31D3EF90" w14:textId="6425F5BA" w:rsidR="009B78AC" w:rsidRDefault="009B78AC" w:rsidP="009B78AC">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sz w:val="24"/>
                <w:szCs w:val="24"/>
              </w:rPr>
              <w:t xml:space="preserve"> (2.7%)</w:t>
            </w:r>
          </w:p>
        </w:tc>
      </w:tr>
      <w:tr w:rsidR="009B78AC" w14:paraId="7E5219EA" w14:textId="77777777" w:rsidTr="003A4CE0">
        <w:tc>
          <w:tcPr>
            <w:tcW w:w="5529" w:type="dxa"/>
          </w:tcPr>
          <w:p w14:paraId="7CD1F752" w14:textId="33D6664D" w:rsidR="009B78AC" w:rsidRDefault="009B78AC" w:rsidP="009B78AC">
            <w:pPr>
              <w:spacing w:line="360" w:lineRule="auto"/>
              <w:rPr>
                <w:rFonts w:ascii="Times New Roman" w:hAnsi="Times New Roman" w:cs="Times New Roman"/>
                <w:sz w:val="24"/>
                <w:szCs w:val="24"/>
              </w:rPr>
            </w:pPr>
            <w:r>
              <w:rPr>
                <w:rFonts w:ascii="Times New Roman" w:hAnsi="Times New Roman" w:cs="Times New Roman" w:hint="eastAsia"/>
                <w:sz w:val="24"/>
                <w:szCs w:val="24"/>
              </w:rPr>
              <w:t>T</w:t>
            </w:r>
            <w:r>
              <w:rPr>
                <w:rFonts w:ascii="Times New Roman" w:hAnsi="Times New Roman" w:cs="Times New Roman"/>
                <w:sz w:val="24"/>
                <w:szCs w:val="24"/>
              </w:rPr>
              <w:t>ACE plus lenvatinib and pembrolizumab</w:t>
            </w:r>
          </w:p>
        </w:tc>
        <w:tc>
          <w:tcPr>
            <w:tcW w:w="2693" w:type="dxa"/>
          </w:tcPr>
          <w:p w14:paraId="1E09F03D" w14:textId="5750F5A4" w:rsidR="009B78AC" w:rsidRDefault="009B78AC" w:rsidP="009B78AC">
            <w:pPr>
              <w:spacing w:line="360" w:lineRule="auto"/>
              <w:jc w:val="center"/>
              <w:rPr>
                <w:rFonts w:ascii="Times New Roman" w:hAnsi="Times New Roman" w:cs="Times New Roman"/>
                <w:sz w:val="24"/>
                <w:szCs w:val="24"/>
              </w:rPr>
            </w:pPr>
            <w:r>
              <w:rPr>
                <w:rFonts w:ascii="Times New Roman" w:hAnsi="Times New Roman" w:cs="Times New Roman"/>
                <w:sz w:val="24"/>
                <w:szCs w:val="24"/>
              </w:rPr>
              <w:t>2 (1.8%)</w:t>
            </w:r>
          </w:p>
        </w:tc>
      </w:tr>
      <w:tr w:rsidR="009B78AC" w14:paraId="2FB4EB43" w14:textId="77777777" w:rsidTr="003A4CE0">
        <w:tc>
          <w:tcPr>
            <w:tcW w:w="5529" w:type="dxa"/>
          </w:tcPr>
          <w:p w14:paraId="4080BC54" w14:textId="64F2D71B" w:rsidR="009B78AC" w:rsidRDefault="009B78AC" w:rsidP="009B78AC">
            <w:pPr>
              <w:spacing w:line="360" w:lineRule="auto"/>
              <w:rPr>
                <w:rFonts w:ascii="Times New Roman" w:hAnsi="Times New Roman" w:cs="Times New Roman"/>
                <w:sz w:val="24"/>
                <w:szCs w:val="24"/>
              </w:rPr>
            </w:pPr>
            <w:r>
              <w:rPr>
                <w:rFonts w:ascii="Times New Roman" w:hAnsi="Times New Roman" w:cs="Times New Roman" w:hint="eastAsia"/>
                <w:sz w:val="24"/>
                <w:szCs w:val="24"/>
              </w:rPr>
              <w:t>T</w:t>
            </w:r>
            <w:r>
              <w:rPr>
                <w:rFonts w:ascii="Times New Roman" w:hAnsi="Times New Roman" w:cs="Times New Roman"/>
                <w:sz w:val="24"/>
                <w:szCs w:val="24"/>
              </w:rPr>
              <w:t>ACE plus donafenib and sintilimab</w:t>
            </w:r>
          </w:p>
        </w:tc>
        <w:tc>
          <w:tcPr>
            <w:tcW w:w="2693" w:type="dxa"/>
          </w:tcPr>
          <w:p w14:paraId="25C5C8CB" w14:textId="7EBE4174" w:rsidR="009B78AC" w:rsidRDefault="009B78AC" w:rsidP="009B78AC">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5</w:t>
            </w:r>
            <w:r>
              <w:rPr>
                <w:rFonts w:ascii="Times New Roman" w:hAnsi="Times New Roman" w:cs="Times New Roman"/>
                <w:sz w:val="24"/>
                <w:szCs w:val="24"/>
              </w:rPr>
              <w:t xml:space="preserve"> (4.5%)</w:t>
            </w:r>
          </w:p>
        </w:tc>
      </w:tr>
      <w:tr w:rsidR="009B78AC" w14:paraId="3AE15332" w14:textId="77777777" w:rsidTr="003A4CE0">
        <w:tc>
          <w:tcPr>
            <w:tcW w:w="5529" w:type="dxa"/>
          </w:tcPr>
          <w:p w14:paraId="5ADBA42E" w14:textId="700AE153" w:rsidR="009B78AC" w:rsidRDefault="009B78AC" w:rsidP="009B78AC">
            <w:pPr>
              <w:spacing w:line="360" w:lineRule="auto"/>
              <w:rPr>
                <w:rFonts w:ascii="Times New Roman" w:hAnsi="Times New Roman" w:cs="Times New Roman"/>
                <w:sz w:val="24"/>
                <w:szCs w:val="24"/>
              </w:rPr>
            </w:pPr>
            <w:r>
              <w:rPr>
                <w:rFonts w:ascii="Times New Roman" w:hAnsi="Times New Roman" w:cs="Times New Roman" w:hint="eastAsia"/>
                <w:sz w:val="24"/>
                <w:szCs w:val="24"/>
              </w:rPr>
              <w:t>T</w:t>
            </w:r>
            <w:r>
              <w:rPr>
                <w:rFonts w:ascii="Times New Roman" w:hAnsi="Times New Roman" w:cs="Times New Roman"/>
                <w:sz w:val="24"/>
                <w:szCs w:val="24"/>
              </w:rPr>
              <w:t>ACE plus donafenib and camrelizumab</w:t>
            </w:r>
          </w:p>
        </w:tc>
        <w:tc>
          <w:tcPr>
            <w:tcW w:w="2693" w:type="dxa"/>
          </w:tcPr>
          <w:p w14:paraId="3736582C" w14:textId="174C15A3" w:rsidR="009B78AC" w:rsidRDefault="009B78AC" w:rsidP="009B78AC">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sz w:val="24"/>
                <w:szCs w:val="24"/>
              </w:rPr>
              <w:t xml:space="preserve"> (1.8%)</w:t>
            </w:r>
          </w:p>
        </w:tc>
      </w:tr>
      <w:tr w:rsidR="009B78AC" w14:paraId="7EB65761" w14:textId="77777777" w:rsidTr="003A4CE0">
        <w:tc>
          <w:tcPr>
            <w:tcW w:w="5529" w:type="dxa"/>
          </w:tcPr>
          <w:p w14:paraId="0BD5AB45" w14:textId="6DCA0DE2" w:rsidR="009B78AC" w:rsidRDefault="009B78AC" w:rsidP="009B78AC">
            <w:pPr>
              <w:spacing w:line="360" w:lineRule="auto"/>
              <w:rPr>
                <w:rFonts w:ascii="Times New Roman" w:hAnsi="Times New Roman" w:cs="Times New Roman"/>
                <w:sz w:val="24"/>
                <w:szCs w:val="24"/>
              </w:rPr>
            </w:pPr>
            <w:r>
              <w:rPr>
                <w:rFonts w:ascii="Times New Roman" w:hAnsi="Times New Roman" w:cs="Times New Roman" w:hint="eastAsia"/>
                <w:sz w:val="24"/>
                <w:szCs w:val="24"/>
              </w:rPr>
              <w:t>T</w:t>
            </w:r>
            <w:r>
              <w:rPr>
                <w:rFonts w:ascii="Times New Roman" w:hAnsi="Times New Roman" w:cs="Times New Roman"/>
                <w:sz w:val="24"/>
                <w:szCs w:val="24"/>
              </w:rPr>
              <w:t>ACE plus donafenib and tislelizumab</w:t>
            </w:r>
          </w:p>
        </w:tc>
        <w:tc>
          <w:tcPr>
            <w:tcW w:w="2693" w:type="dxa"/>
          </w:tcPr>
          <w:p w14:paraId="1F183502" w14:textId="1D566151" w:rsidR="009B78AC" w:rsidRDefault="009B78AC" w:rsidP="009B78AC">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sz w:val="24"/>
                <w:szCs w:val="24"/>
              </w:rPr>
              <w:t xml:space="preserve"> (1.8%)</w:t>
            </w:r>
          </w:p>
        </w:tc>
      </w:tr>
      <w:tr w:rsidR="009B78AC" w14:paraId="17D25A58" w14:textId="77777777" w:rsidTr="003A4CE0">
        <w:tc>
          <w:tcPr>
            <w:tcW w:w="5529" w:type="dxa"/>
          </w:tcPr>
          <w:p w14:paraId="2B3BB162" w14:textId="6E121DEA" w:rsidR="009B78AC" w:rsidRDefault="009B78AC" w:rsidP="009B78AC">
            <w:pPr>
              <w:spacing w:line="360" w:lineRule="auto"/>
              <w:rPr>
                <w:rFonts w:ascii="Times New Roman" w:hAnsi="Times New Roman" w:cs="Times New Roman"/>
                <w:sz w:val="24"/>
                <w:szCs w:val="24"/>
              </w:rPr>
            </w:pPr>
            <w:r>
              <w:rPr>
                <w:rFonts w:ascii="Times New Roman" w:hAnsi="Times New Roman" w:cs="Times New Roman" w:hint="eastAsia"/>
                <w:sz w:val="24"/>
                <w:szCs w:val="24"/>
              </w:rPr>
              <w:t>T</w:t>
            </w:r>
            <w:r>
              <w:rPr>
                <w:rFonts w:ascii="Times New Roman" w:hAnsi="Times New Roman" w:cs="Times New Roman"/>
                <w:sz w:val="24"/>
                <w:szCs w:val="24"/>
              </w:rPr>
              <w:t>ACE plus sorafenib and camrelizumab</w:t>
            </w:r>
          </w:p>
        </w:tc>
        <w:tc>
          <w:tcPr>
            <w:tcW w:w="2693" w:type="dxa"/>
          </w:tcPr>
          <w:p w14:paraId="2C10B3E6" w14:textId="6940FBA5" w:rsidR="009B78AC" w:rsidRDefault="009B78AC" w:rsidP="009B78AC">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sz w:val="24"/>
                <w:szCs w:val="24"/>
              </w:rPr>
              <w:t xml:space="preserve"> (2.7%)</w:t>
            </w:r>
          </w:p>
        </w:tc>
      </w:tr>
    </w:tbl>
    <w:p w14:paraId="7522B5AB" w14:textId="0CA33637" w:rsidR="00B21026" w:rsidRDefault="00B81E1F" w:rsidP="00DE21A6">
      <w:pPr>
        <w:spacing w:line="480" w:lineRule="auto"/>
        <w:rPr>
          <w:rFonts w:ascii="Times New Roman" w:hAnsi="Times New Roman" w:cs="Times New Roman"/>
          <w:b/>
          <w:bCs/>
          <w:sz w:val="24"/>
          <w:szCs w:val="24"/>
        </w:rPr>
      </w:pPr>
      <w:r>
        <w:rPr>
          <w:rFonts w:ascii="Times New Roman" w:hAnsi="Times New Roman" w:cs="Times New Roman" w:hint="eastAsia"/>
          <w:sz w:val="24"/>
          <w:szCs w:val="24"/>
        </w:rPr>
        <w:t>T</w:t>
      </w:r>
      <w:r>
        <w:rPr>
          <w:rFonts w:ascii="Times New Roman" w:hAnsi="Times New Roman" w:cs="Times New Roman"/>
          <w:sz w:val="24"/>
          <w:szCs w:val="24"/>
        </w:rPr>
        <w:t>ACE transarterial chemoembolization</w:t>
      </w:r>
    </w:p>
    <w:p w14:paraId="2837ABBC" w14:textId="0D996749" w:rsidR="00054881" w:rsidRPr="00054881" w:rsidRDefault="00054881" w:rsidP="00054881">
      <w:pPr>
        <w:widowControl/>
        <w:spacing w:before="20" w:after="20" w:line="360" w:lineRule="auto"/>
        <w:ind w:firstLineChars="100" w:firstLine="240"/>
        <w:rPr>
          <w:rFonts w:ascii="Times New Roman" w:eastAsia="Times New Roman" w:hAnsi="Times New Roman" w:cs="Times New Roman"/>
          <w:kern w:val="0"/>
          <w:sz w:val="24"/>
          <w:szCs w:val="24"/>
          <w:lang w:eastAsia="en-US"/>
        </w:rPr>
        <w:sectPr w:rsidR="00054881" w:rsidRPr="00054881" w:rsidSect="007B00A1">
          <w:footerReference w:type="default" r:id="rId7"/>
          <w:pgSz w:w="11906" w:h="16838"/>
          <w:pgMar w:top="1440" w:right="1800" w:bottom="1440" w:left="1800" w:header="851" w:footer="992" w:gutter="0"/>
          <w:cols w:space="425"/>
          <w:docGrid w:type="lines" w:linePitch="312"/>
        </w:sectPr>
      </w:pPr>
    </w:p>
    <w:p w14:paraId="518B4A60" w14:textId="79066216" w:rsidR="00054881" w:rsidRDefault="00AF51FA" w:rsidP="00DE21A6">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3</w:t>
      </w:r>
      <w:r w:rsidR="00054881" w:rsidRPr="00DE21AF">
        <w:rPr>
          <w:rFonts w:ascii="Times New Roman" w:hAnsi="Times New Roman" w:cs="Times New Roman"/>
          <w:b/>
          <w:bCs/>
          <w:sz w:val="24"/>
          <w:szCs w:val="24"/>
        </w:rPr>
        <w:t xml:space="preserve">. </w:t>
      </w:r>
      <w:r w:rsidR="00C46790">
        <w:rPr>
          <w:rFonts w:ascii="Times New Roman" w:hAnsi="Times New Roman" w:cs="Times New Roman"/>
          <w:b/>
          <w:bCs/>
          <w:sz w:val="24"/>
          <w:szCs w:val="24"/>
        </w:rPr>
        <w:t>P</w:t>
      </w:r>
      <w:r w:rsidR="00054881">
        <w:rPr>
          <w:rFonts w:ascii="Times New Roman" w:hAnsi="Times New Roman" w:cs="Times New Roman"/>
          <w:b/>
          <w:bCs/>
          <w:sz w:val="24"/>
          <w:szCs w:val="24"/>
        </w:rPr>
        <w:t>athologic evaluation</w:t>
      </w:r>
      <w:r w:rsidR="00D02186">
        <w:rPr>
          <w:rFonts w:ascii="Times New Roman" w:hAnsi="Times New Roman" w:cs="Times New Roman"/>
          <w:b/>
          <w:bCs/>
          <w:sz w:val="24"/>
          <w:szCs w:val="24"/>
        </w:rPr>
        <w:t>.</w:t>
      </w:r>
    </w:p>
    <w:p w14:paraId="5AC84EA6" w14:textId="696C97FB" w:rsidR="00054881" w:rsidRDefault="00054881" w:rsidP="00054881">
      <w:pPr>
        <w:spacing w:line="480" w:lineRule="auto"/>
        <w:ind w:firstLineChars="100" w:firstLine="240"/>
        <w:rPr>
          <w:rFonts w:ascii="Times New Roman" w:hAnsi="Times New Roman" w:cs="Times New Roman"/>
          <w:sz w:val="24"/>
          <w:szCs w:val="24"/>
        </w:rPr>
      </w:pPr>
      <w:r>
        <w:rPr>
          <w:rFonts w:ascii="Times New Roman" w:hAnsi="Times New Roman" w:cs="Times New Roman"/>
          <w:sz w:val="24"/>
          <w:szCs w:val="24"/>
        </w:rPr>
        <w:t xml:space="preserve">For resected tumors or explanted liver, a standard sampling protocol was performed and the specimens were sectioned into 5 mm-thick slices in the axial plane and prepared with hematoxylin and eosin stains. </w:t>
      </w:r>
      <w:r w:rsidR="0017515D">
        <w:rPr>
          <w:rFonts w:ascii="Times New Roman" w:hAnsi="Times New Roman" w:cs="Times New Roman"/>
          <w:sz w:val="24"/>
          <w:szCs w:val="24"/>
        </w:rPr>
        <w:t>In compliance with the institutional standard clinical protocol</w:t>
      </w:r>
      <w:r w:rsidR="006D20CE">
        <w:rPr>
          <w:rFonts w:ascii="Times New Roman" w:hAnsi="Times New Roman" w:cs="Times New Roman"/>
          <w:sz w:val="24"/>
          <w:szCs w:val="24"/>
        </w:rPr>
        <w:t>, t</w:t>
      </w:r>
      <w:r w:rsidR="006D20CE" w:rsidRPr="00A03F54">
        <w:rPr>
          <w:rFonts w:ascii="Times New Roman" w:hAnsi="Times New Roman" w:cs="Times New Roman"/>
          <w:sz w:val="24"/>
          <w:szCs w:val="24"/>
        </w:rPr>
        <w:t xml:space="preserve">wo </w:t>
      </w:r>
      <w:r w:rsidR="0017515D">
        <w:rPr>
          <w:rFonts w:ascii="Times New Roman" w:hAnsi="Times New Roman" w:cs="Times New Roman"/>
          <w:sz w:val="24"/>
          <w:szCs w:val="24"/>
        </w:rPr>
        <w:t>hepatopathologists</w:t>
      </w:r>
      <w:r w:rsidR="006D20CE" w:rsidRPr="00A03F54">
        <w:rPr>
          <w:rFonts w:ascii="Times New Roman" w:hAnsi="Times New Roman" w:cs="Times New Roman"/>
          <w:sz w:val="24"/>
          <w:szCs w:val="24"/>
        </w:rPr>
        <w:t xml:space="preserve"> (with </w:t>
      </w:r>
      <w:r w:rsidR="006D20CE">
        <w:rPr>
          <w:rFonts w:ascii="Times New Roman" w:hAnsi="Times New Roman" w:cs="Times New Roman"/>
          <w:sz w:val="24"/>
          <w:szCs w:val="24"/>
        </w:rPr>
        <w:t>3-5</w:t>
      </w:r>
      <w:r w:rsidR="006D20CE" w:rsidRPr="00A03F54">
        <w:rPr>
          <w:rFonts w:ascii="Times New Roman" w:hAnsi="Times New Roman" w:cs="Times New Roman"/>
          <w:sz w:val="24"/>
          <w:szCs w:val="24"/>
        </w:rPr>
        <w:t xml:space="preserve"> and over </w:t>
      </w:r>
      <w:r w:rsidR="006D20CE">
        <w:rPr>
          <w:rFonts w:ascii="Times New Roman" w:hAnsi="Times New Roman" w:cs="Times New Roman"/>
          <w:sz w:val="24"/>
          <w:szCs w:val="24"/>
        </w:rPr>
        <w:t>20</w:t>
      </w:r>
      <w:r w:rsidR="006D20CE" w:rsidRPr="00A03F54">
        <w:rPr>
          <w:rFonts w:ascii="Times New Roman" w:hAnsi="Times New Roman" w:cs="Times New Roman"/>
          <w:sz w:val="24"/>
          <w:szCs w:val="24"/>
        </w:rPr>
        <w:t xml:space="preserve"> years of experiences in liver pathology, respectively) who were aware of the clinical and imaging data reviewed all specimens in consensus.</w:t>
      </w:r>
      <w:r w:rsidR="006D20CE">
        <w:rPr>
          <w:rFonts w:ascii="Times New Roman" w:hAnsi="Times New Roman" w:cs="Times New Roman"/>
          <w:sz w:val="24"/>
          <w:szCs w:val="24"/>
        </w:rPr>
        <w:t xml:space="preserve"> </w:t>
      </w:r>
      <w:r>
        <w:rPr>
          <w:rFonts w:ascii="Times New Roman" w:hAnsi="Times New Roman" w:cs="Times New Roman"/>
          <w:sz w:val="24"/>
          <w:szCs w:val="24"/>
        </w:rPr>
        <w:t xml:space="preserve">Macroscopic analysis was performed to evaluate the overall size and number of tumors, </w:t>
      </w:r>
      <w:r w:rsidR="00351709">
        <w:rPr>
          <w:rFonts w:ascii="Times New Roman" w:hAnsi="Times New Roman" w:cs="Times New Roman"/>
          <w:sz w:val="24"/>
          <w:szCs w:val="24"/>
        </w:rPr>
        <w:t>presence</w:t>
      </w:r>
      <w:r>
        <w:rPr>
          <w:rFonts w:ascii="Times New Roman" w:hAnsi="Times New Roman" w:cs="Times New Roman"/>
          <w:sz w:val="24"/>
          <w:szCs w:val="24"/>
        </w:rPr>
        <w:t xml:space="preserve"> of macrovascular invasion and </w:t>
      </w:r>
      <w:r w:rsidR="00351709">
        <w:rPr>
          <w:rFonts w:ascii="Times New Roman" w:hAnsi="Times New Roman" w:cs="Times New Roman"/>
          <w:sz w:val="24"/>
          <w:szCs w:val="24"/>
        </w:rPr>
        <w:t xml:space="preserve">satellite tumors. Microscopic analysis was </w:t>
      </w:r>
      <w:r w:rsidR="0017515D">
        <w:rPr>
          <w:rFonts w:ascii="Times New Roman" w:hAnsi="Times New Roman" w:cs="Times New Roman"/>
          <w:sz w:val="24"/>
          <w:szCs w:val="24"/>
        </w:rPr>
        <w:t>performed</w:t>
      </w:r>
      <w:r w:rsidR="00351709">
        <w:rPr>
          <w:rFonts w:ascii="Times New Roman" w:hAnsi="Times New Roman" w:cs="Times New Roman"/>
          <w:sz w:val="24"/>
          <w:szCs w:val="24"/>
        </w:rPr>
        <w:t xml:space="preserve"> to evaluate tumor differentiation, capsule invasion, surgical margin, microvascular invasion and degree of liver fibrosis (assessed using either the Ishak or the Scheuer grading system).</w:t>
      </w:r>
    </w:p>
    <w:p w14:paraId="3CE8BB96" w14:textId="36A465C6" w:rsidR="005B64C9" w:rsidRDefault="00B60DC2" w:rsidP="005B64C9">
      <w:pPr>
        <w:spacing w:line="480" w:lineRule="auto"/>
        <w:ind w:firstLineChars="100" w:firstLine="240"/>
        <w:rPr>
          <w:rFonts w:ascii="Times New Roman" w:hAnsi="Times New Roman" w:cs="Times New Roman"/>
          <w:b/>
          <w:bCs/>
          <w:sz w:val="24"/>
          <w:szCs w:val="24"/>
        </w:rPr>
        <w:sectPr w:rsidR="005B64C9" w:rsidSect="007B00A1">
          <w:pgSz w:w="11906" w:h="16838"/>
          <w:pgMar w:top="1440" w:right="1800" w:bottom="1440" w:left="1800" w:header="851" w:footer="992" w:gutter="0"/>
          <w:cols w:space="425"/>
          <w:docGrid w:type="lines" w:linePitch="312"/>
        </w:sectPr>
      </w:pPr>
      <w:r>
        <w:rPr>
          <w:rFonts w:ascii="Times New Roman" w:hAnsi="Times New Roman" w:cs="Times New Roman" w:hint="eastAsia"/>
          <w:sz w:val="24"/>
          <w:szCs w:val="24"/>
        </w:rPr>
        <w:t>A</w:t>
      </w:r>
      <w:r>
        <w:rPr>
          <w:rFonts w:ascii="Times New Roman" w:hAnsi="Times New Roman" w:cs="Times New Roman"/>
          <w:sz w:val="24"/>
          <w:szCs w:val="24"/>
        </w:rPr>
        <w:t>t our institution, routine pathology report</w:t>
      </w:r>
      <w:r w:rsidR="0017515D">
        <w:rPr>
          <w:rFonts w:ascii="Times New Roman" w:hAnsi="Times New Roman" w:cs="Times New Roman"/>
          <w:sz w:val="24"/>
          <w:szCs w:val="24"/>
        </w:rPr>
        <w:t>s</w:t>
      </w:r>
      <w:r>
        <w:rPr>
          <w:rFonts w:ascii="Times New Roman" w:hAnsi="Times New Roman" w:cs="Times New Roman"/>
          <w:sz w:val="24"/>
          <w:szCs w:val="24"/>
        </w:rPr>
        <w:t xml:space="preserve"> for treated lesions contain information on the degree</w:t>
      </w:r>
      <w:r w:rsidR="00FD2CFA">
        <w:rPr>
          <w:rFonts w:ascii="Times New Roman" w:hAnsi="Times New Roman" w:cs="Times New Roman"/>
          <w:sz w:val="24"/>
          <w:szCs w:val="24"/>
        </w:rPr>
        <w:t xml:space="preserve"> of residual viable tumors, in which the two-dimensional semiquantitative percentage of residual viable tumors estimated in comparison with the overall tumor area is described from 0% to 100%. From 0% to 95%, it is described in increments of five</w:t>
      </w:r>
      <w:r w:rsidR="009D0567">
        <w:rPr>
          <w:rFonts w:ascii="Times New Roman" w:hAnsi="Times New Roman" w:cs="Times New Roman"/>
          <w:sz w:val="24"/>
          <w:szCs w:val="24"/>
        </w:rPr>
        <w:t>, and</w:t>
      </w:r>
      <w:r w:rsidR="00FD2CFA">
        <w:rPr>
          <w:rFonts w:ascii="Times New Roman" w:hAnsi="Times New Roman" w:cs="Times New Roman"/>
          <w:sz w:val="24"/>
          <w:szCs w:val="24"/>
        </w:rPr>
        <w:t xml:space="preserve"> from 96% to 100%, it is described in increments of one.</w:t>
      </w:r>
      <w:r w:rsidR="009D0567">
        <w:rPr>
          <w:rFonts w:ascii="Times New Roman" w:hAnsi="Times New Roman" w:cs="Times New Roman"/>
          <w:sz w:val="24"/>
          <w:szCs w:val="24"/>
        </w:rPr>
        <w:t xml:space="preserve"> If no residual viable tumors were observed in the initially evaluated specimens, additional specimens were evaluated for confirmation.</w:t>
      </w:r>
      <w:r w:rsidR="00685540">
        <w:rPr>
          <w:rFonts w:ascii="Times New Roman" w:hAnsi="Times New Roman" w:cs="Times New Roman"/>
          <w:sz w:val="24"/>
          <w:szCs w:val="24"/>
        </w:rPr>
        <w:t xml:space="preserve"> </w:t>
      </w:r>
      <w:r w:rsidR="00587766">
        <w:rPr>
          <w:rFonts w:ascii="Times New Roman" w:hAnsi="Times New Roman" w:cs="Times New Roman"/>
          <w:sz w:val="24"/>
          <w:szCs w:val="24"/>
        </w:rPr>
        <w:t>Additionally</w:t>
      </w:r>
      <w:r w:rsidR="00685540">
        <w:rPr>
          <w:rFonts w:ascii="Times New Roman" w:hAnsi="Times New Roman" w:cs="Times New Roman"/>
          <w:sz w:val="24"/>
          <w:szCs w:val="24"/>
        </w:rPr>
        <w:t xml:space="preserve">, if the pathologic </w:t>
      </w:r>
      <w:r w:rsidR="00587766">
        <w:rPr>
          <w:rFonts w:ascii="Times New Roman" w:hAnsi="Times New Roman" w:cs="Times New Roman"/>
          <w:sz w:val="24"/>
          <w:szCs w:val="24"/>
        </w:rPr>
        <w:t>results</w:t>
      </w:r>
      <w:r w:rsidR="00685540">
        <w:rPr>
          <w:rFonts w:ascii="Times New Roman" w:hAnsi="Times New Roman" w:cs="Times New Roman"/>
          <w:sz w:val="24"/>
          <w:szCs w:val="24"/>
        </w:rPr>
        <w:t xml:space="preserve"> was </w:t>
      </w:r>
      <w:r w:rsidR="00587766">
        <w:rPr>
          <w:rFonts w:ascii="Times New Roman" w:hAnsi="Times New Roman" w:cs="Times New Roman"/>
          <w:sz w:val="24"/>
          <w:szCs w:val="24"/>
        </w:rPr>
        <w:t>inconsistent with radiologic findings, the possibility of sampling position misalignment was considered, and a re-evaluation of the gross specimen to build a better agreement between imaging and pathologic sample location in the gross specimen was performed.</w:t>
      </w:r>
    </w:p>
    <w:p w14:paraId="6489C054" w14:textId="67E97F43" w:rsidR="0098724C" w:rsidRDefault="0098724C" w:rsidP="00DE21A6">
      <w:pPr>
        <w:spacing w:line="480" w:lineRule="auto"/>
        <w:rPr>
          <w:rFonts w:ascii="Times New Roman" w:hAnsi="Times New Roman" w:cs="Times New Roman"/>
          <w:b/>
          <w:bCs/>
          <w:sz w:val="24"/>
          <w:szCs w:val="24"/>
        </w:rPr>
      </w:pPr>
      <w:r>
        <w:rPr>
          <w:rFonts w:ascii="Times New Roman" w:hAnsi="Times New Roman" w:cs="Times New Roman" w:hint="eastAsia"/>
          <w:b/>
          <w:bCs/>
          <w:sz w:val="24"/>
          <w:szCs w:val="24"/>
        </w:rPr>
        <w:lastRenderedPageBreak/>
        <w:t>4</w:t>
      </w:r>
      <w:r>
        <w:rPr>
          <w:rFonts w:ascii="Times New Roman" w:hAnsi="Times New Roman" w:cs="Times New Roman"/>
          <w:b/>
          <w:bCs/>
          <w:sz w:val="24"/>
          <w:szCs w:val="24"/>
        </w:rPr>
        <w:t>. Development and validation of a prediction system.</w:t>
      </w:r>
    </w:p>
    <w:p w14:paraId="12E9BAA9" w14:textId="3871D0B9" w:rsidR="0098724C" w:rsidRDefault="0098724C" w:rsidP="00DE21A6">
      <w:pPr>
        <w:spacing w:line="480" w:lineRule="auto"/>
        <w:rPr>
          <w:rFonts w:ascii="Times New Roman" w:hAnsi="Times New Roman" w:cs="Times New Roman"/>
          <w:sz w:val="24"/>
          <w:szCs w:val="24"/>
        </w:rPr>
      </w:pPr>
      <w:r>
        <w:rPr>
          <w:rFonts w:ascii="Times New Roman" w:hAnsi="Times New Roman" w:cs="Times New Roman" w:hint="eastAsia"/>
          <w:b/>
          <w:bCs/>
          <w:sz w:val="24"/>
          <w:szCs w:val="24"/>
        </w:rPr>
        <w:t xml:space="preserve"> </w:t>
      </w:r>
      <w:r>
        <w:rPr>
          <w:rFonts w:ascii="Times New Roman" w:hAnsi="Times New Roman" w:cs="Times New Roman"/>
          <w:b/>
          <w:bCs/>
          <w:sz w:val="24"/>
          <w:szCs w:val="24"/>
        </w:rPr>
        <w:t xml:space="preserve"> </w:t>
      </w:r>
      <w:r w:rsidRPr="0098724C">
        <w:rPr>
          <w:rFonts w:ascii="Times New Roman" w:hAnsi="Times New Roman" w:cs="Times New Roman"/>
          <w:sz w:val="24"/>
          <w:szCs w:val="24"/>
        </w:rPr>
        <w:t>We</w:t>
      </w:r>
      <w:r>
        <w:rPr>
          <w:rFonts w:ascii="Times New Roman" w:hAnsi="Times New Roman" w:cs="Times New Roman"/>
          <w:sz w:val="24"/>
          <w:szCs w:val="24"/>
        </w:rPr>
        <w:t xml:space="preserve"> aimed to develop a non-invasive prediction system </w:t>
      </w:r>
      <w:r w:rsidR="00A441E7">
        <w:rPr>
          <w:rFonts w:ascii="Times New Roman" w:hAnsi="Times New Roman" w:cs="Times New Roman"/>
          <w:sz w:val="24"/>
          <w:szCs w:val="24"/>
        </w:rPr>
        <w:t>for</w:t>
      </w:r>
      <w:r>
        <w:rPr>
          <w:rFonts w:ascii="Times New Roman" w:hAnsi="Times New Roman" w:cs="Times New Roman"/>
          <w:sz w:val="24"/>
          <w:szCs w:val="24"/>
        </w:rPr>
        <w:t xml:space="preserve"> predict</w:t>
      </w:r>
      <w:r w:rsidR="00A441E7">
        <w:rPr>
          <w:rFonts w:ascii="Times New Roman" w:hAnsi="Times New Roman" w:cs="Times New Roman"/>
          <w:sz w:val="24"/>
          <w:szCs w:val="24"/>
        </w:rPr>
        <w:t>ion of</w:t>
      </w:r>
      <w:r>
        <w:rPr>
          <w:rFonts w:ascii="Times New Roman" w:hAnsi="Times New Roman" w:cs="Times New Roman"/>
          <w:sz w:val="24"/>
          <w:szCs w:val="24"/>
        </w:rPr>
        <w:t xml:space="preserve"> pathologic response and to validate it internally.</w:t>
      </w:r>
      <w:r w:rsidR="00A41968">
        <w:rPr>
          <w:rFonts w:ascii="Times New Roman" w:hAnsi="Times New Roman" w:cs="Times New Roman"/>
          <w:sz w:val="24"/>
          <w:szCs w:val="24"/>
        </w:rPr>
        <w:t xml:space="preserve"> Prior to data analysis, all potential variables</w:t>
      </w:r>
      <w:r w:rsidR="00B05878">
        <w:rPr>
          <w:rFonts w:ascii="Times New Roman" w:hAnsi="Times New Roman" w:cs="Times New Roman"/>
          <w:sz w:val="24"/>
          <w:szCs w:val="24"/>
        </w:rPr>
        <w:t xml:space="preserve"> </w:t>
      </w:r>
      <w:r w:rsidR="00A41968">
        <w:rPr>
          <w:rFonts w:ascii="Times New Roman" w:hAnsi="Times New Roman" w:cs="Times New Roman"/>
          <w:sz w:val="24"/>
          <w:szCs w:val="24"/>
        </w:rPr>
        <w:t>were screened for missing values. Among them, AFP level</w:t>
      </w:r>
      <w:r w:rsidR="00B05878">
        <w:rPr>
          <w:rFonts w:ascii="Times New Roman" w:hAnsi="Times New Roman" w:cs="Times New Roman"/>
          <w:sz w:val="24"/>
          <w:szCs w:val="24"/>
        </w:rPr>
        <w:t>s</w:t>
      </w:r>
      <w:r w:rsidR="00A41968">
        <w:rPr>
          <w:rFonts w:ascii="Times New Roman" w:hAnsi="Times New Roman" w:cs="Times New Roman"/>
          <w:sz w:val="24"/>
          <w:szCs w:val="24"/>
        </w:rPr>
        <w:t xml:space="preserve"> at baseline</w:t>
      </w:r>
      <w:r w:rsidR="00B05878">
        <w:rPr>
          <w:rFonts w:ascii="Times New Roman" w:hAnsi="Times New Roman" w:cs="Times New Roman"/>
          <w:sz w:val="24"/>
          <w:szCs w:val="24"/>
        </w:rPr>
        <w:t xml:space="preserve"> and before surgery</w:t>
      </w:r>
      <w:r w:rsidR="00A41968">
        <w:rPr>
          <w:rFonts w:ascii="Times New Roman" w:hAnsi="Times New Roman" w:cs="Times New Roman"/>
          <w:sz w:val="24"/>
          <w:szCs w:val="24"/>
        </w:rPr>
        <w:t xml:space="preserve"> w</w:t>
      </w:r>
      <w:r w:rsidR="00A441E7">
        <w:rPr>
          <w:rFonts w:ascii="Times New Roman" w:hAnsi="Times New Roman" w:cs="Times New Roman"/>
          <w:sz w:val="24"/>
          <w:szCs w:val="24"/>
        </w:rPr>
        <w:t>ere</w:t>
      </w:r>
      <w:r w:rsidR="00A41968">
        <w:rPr>
          <w:rFonts w:ascii="Times New Roman" w:hAnsi="Times New Roman" w:cs="Times New Roman"/>
          <w:sz w:val="24"/>
          <w:szCs w:val="24"/>
        </w:rPr>
        <w:t xml:space="preserve"> missing in </w:t>
      </w:r>
      <w:r w:rsidR="00B05878">
        <w:rPr>
          <w:rFonts w:ascii="Times New Roman" w:hAnsi="Times New Roman" w:cs="Times New Roman"/>
          <w:sz w:val="24"/>
          <w:szCs w:val="24"/>
        </w:rPr>
        <w:t>6</w:t>
      </w:r>
      <w:r w:rsidR="00A41968">
        <w:rPr>
          <w:rFonts w:ascii="Times New Roman" w:hAnsi="Times New Roman" w:cs="Times New Roman"/>
          <w:sz w:val="24"/>
          <w:szCs w:val="24"/>
        </w:rPr>
        <w:t xml:space="preserve"> (</w:t>
      </w:r>
      <w:r w:rsidR="00B05878">
        <w:rPr>
          <w:rFonts w:ascii="Times New Roman" w:hAnsi="Times New Roman" w:cs="Times New Roman"/>
          <w:sz w:val="24"/>
          <w:szCs w:val="24"/>
        </w:rPr>
        <w:t>5.4%</w:t>
      </w:r>
      <w:r w:rsidR="00A41968">
        <w:rPr>
          <w:rFonts w:ascii="Times New Roman" w:hAnsi="Times New Roman" w:cs="Times New Roman"/>
          <w:sz w:val="24"/>
          <w:szCs w:val="24"/>
        </w:rPr>
        <w:t>)</w:t>
      </w:r>
      <w:r w:rsidR="00B05878">
        <w:rPr>
          <w:rFonts w:ascii="Times New Roman" w:hAnsi="Times New Roman" w:cs="Times New Roman"/>
          <w:sz w:val="24"/>
          <w:szCs w:val="24"/>
        </w:rPr>
        <w:t xml:space="preserve"> and 3 (2.7%) patients, PIVKA-</w:t>
      </w:r>
      <w:r w:rsidR="00B05878" w:rsidRPr="009B14FD">
        <w:rPr>
          <w:rFonts w:ascii="Times New Roman" w:hAnsi="Times New Roman" w:cs="Times New Roman"/>
          <w:sz w:val="24"/>
          <w:szCs w:val="24"/>
        </w:rPr>
        <w:t>Ⅱ</w:t>
      </w:r>
      <w:r w:rsidR="00B05878">
        <w:rPr>
          <w:rFonts w:ascii="Times New Roman" w:hAnsi="Times New Roman" w:cs="Times New Roman"/>
          <w:sz w:val="24"/>
          <w:szCs w:val="24"/>
        </w:rPr>
        <w:t xml:space="preserve"> levels at baseline and before surgery in 7 (6.3%) and 2 (1.8%), prothrombin time and international normalized ratio at baseline in 8 (7.1%)</w:t>
      </w:r>
      <w:r w:rsidR="00A441E7">
        <w:rPr>
          <w:rFonts w:ascii="Times New Roman" w:hAnsi="Times New Roman" w:cs="Times New Roman"/>
          <w:sz w:val="24"/>
          <w:szCs w:val="24"/>
        </w:rPr>
        <w:t>.</w:t>
      </w:r>
      <w:r w:rsidR="00B05878">
        <w:rPr>
          <w:rFonts w:ascii="Times New Roman" w:hAnsi="Times New Roman" w:cs="Times New Roman"/>
          <w:sz w:val="24"/>
          <w:szCs w:val="24"/>
        </w:rPr>
        <w:t xml:space="preserve"> </w:t>
      </w:r>
      <w:r w:rsidR="00A441E7">
        <w:rPr>
          <w:rFonts w:ascii="Times New Roman" w:hAnsi="Times New Roman" w:cs="Times New Roman"/>
          <w:sz w:val="24"/>
          <w:szCs w:val="24"/>
        </w:rPr>
        <w:t>While</w:t>
      </w:r>
      <w:r w:rsidR="00CE521C">
        <w:rPr>
          <w:rFonts w:ascii="Times New Roman" w:hAnsi="Times New Roman" w:cs="Times New Roman"/>
          <w:sz w:val="24"/>
          <w:szCs w:val="24"/>
        </w:rPr>
        <w:t xml:space="preserve"> the percentage of missing values </w:t>
      </w:r>
      <w:r w:rsidR="00A441E7">
        <w:rPr>
          <w:rFonts w:ascii="Times New Roman" w:hAnsi="Times New Roman" w:cs="Times New Roman"/>
          <w:sz w:val="24"/>
          <w:szCs w:val="24"/>
        </w:rPr>
        <w:t>for</w:t>
      </w:r>
      <w:r w:rsidR="00CE521C">
        <w:rPr>
          <w:rFonts w:ascii="Times New Roman" w:hAnsi="Times New Roman" w:cs="Times New Roman"/>
          <w:sz w:val="24"/>
          <w:szCs w:val="24"/>
        </w:rPr>
        <w:t xml:space="preserve"> other variables did not exceed 5%. We assumed that these missing data could be considered at random, and </w:t>
      </w:r>
      <w:r w:rsidR="005E76F6">
        <w:rPr>
          <w:rFonts w:ascii="Times New Roman" w:hAnsi="Times New Roman" w:cs="Times New Roman"/>
          <w:sz w:val="24"/>
          <w:szCs w:val="24"/>
        </w:rPr>
        <w:t xml:space="preserve">thus </w:t>
      </w:r>
      <w:r w:rsidR="00CE521C">
        <w:rPr>
          <w:rFonts w:ascii="Times New Roman" w:hAnsi="Times New Roman" w:cs="Times New Roman"/>
          <w:sz w:val="24"/>
          <w:szCs w:val="24"/>
        </w:rPr>
        <w:t xml:space="preserve">performed multiple imputation with chained equations for replacement, using the R software </w:t>
      </w:r>
      <w:r w:rsidR="00CE521C" w:rsidRPr="00CE521C">
        <w:rPr>
          <w:rFonts w:ascii="Times New Roman" w:hAnsi="Times New Roman" w:cs="Times New Roman"/>
          <w:i/>
          <w:iCs/>
          <w:sz w:val="24"/>
          <w:szCs w:val="24"/>
        </w:rPr>
        <w:t>mice</w:t>
      </w:r>
      <w:r w:rsidR="00CE521C">
        <w:rPr>
          <w:rFonts w:ascii="Times New Roman" w:hAnsi="Times New Roman" w:cs="Times New Roman"/>
          <w:sz w:val="24"/>
          <w:szCs w:val="24"/>
        </w:rPr>
        <w:t xml:space="preserve"> package.</w:t>
      </w:r>
    </w:p>
    <w:p w14:paraId="1CE88458" w14:textId="7E7D62EF" w:rsidR="0098724C" w:rsidRDefault="0004080E" w:rsidP="00DE21A6">
      <w:pPr>
        <w:spacing w:line="480" w:lineRule="auto"/>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sz w:val="24"/>
          <w:szCs w:val="24"/>
        </w:rPr>
        <w:t xml:space="preserve"> Uni- and multivariable Logistic regression analyses were conducted to examine the association between candidate variables and </w:t>
      </w:r>
      <w:r w:rsidR="005E76F6">
        <w:rPr>
          <w:rFonts w:ascii="Times New Roman" w:hAnsi="Times New Roman" w:cs="Times New Roman"/>
          <w:sz w:val="24"/>
          <w:szCs w:val="24"/>
        </w:rPr>
        <w:t xml:space="preserve">binary </w:t>
      </w:r>
      <w:r>
        <w:rPr>
          <w:rFonts w:ascii="Times New Roman" w:hAnsi="Times New Roman" w:cs="Times New Roman"/>
          <w:sz w:val="24"/>
          <w:szCs w:val="24"/>
        </w:rPr>
        <w:t>pathologic response (i.e., MPR or pCR) that showed higher prognostic value.</w:t>
      </w:r>
      <w:r w:rsidR="00A7102A">
        <w:rPr>
          <w:rFonts w:ascii="Times New Roman" w:hAnsi="Times New Roman" w:cs="Times New Roman"/>
          <w:sz w:val="24"/>
          <w:szCs w:val="24"/>
        </w:rPr>
        <w:t xml:space="preserve"> Variables with a univariate p&lt;0.1 or </w:t>
      </w:r>
      <w:r w:rsidR="00311362">
        <w:rPr>
          <w:rFonts w:ascii="Times New Roman" w:hAnsi="Times New Roman" w:cs="Times New Roman"/>
          <w:sz w:val="24"/>
          <w:szCs w:val="24"/>
        </w:rPr>
        <w:t xml:space="preserve">deemed to have clinical significance (repeatedly reported in previous studies) were entered into subsequent multivariable analysis. Pathologic parameters (e.g., microvascular invasion, tumor differentiation) were not considered </w:t>
      </w:r>
      <w:r w:rsidR="005E76F6">
        <w:rPr>
          <w:rFonts w:ascii="Times New Roman" w:hAnsi="Times New Roman" w:cs="Times New Roman"/>
          <w:sz w:val="24"/>
          <w:szCs w:val="24"/>
        </w:rPr>
        <w:t>because</w:t>
      </w:r>
      <w:r w:rsidR="00311362">
        <w:rPr>
          <w:rFonts w:ascii="Times New Roman" w:hAnsi="Times New Roman" w:cs="Times New Roman"/>
          <w:sz w:val="24"/>
          <w:szCs w:val="24"/>
        </w:rPr>
        <w:t xml:space="preserve"> percutaneous biopsy </w:t>
      </w:r>
      <w:r w:rsidR="005E76F6">
        <w:rPr>
          <w:rFonts w:ascii="Times New Roman" w:hAnsi="Times New Roman" w:cs="Times New Roman"/>
          <w:sz w:val="24"/>
          <w:szCs w:val="24"/>
        </w:rPr>
        <w:t>is</w:t>
      </w:r>
      <w:r w:rsidR="00311362">
        <w:rPr>
          <w:rFonts w:ascii="Times New Roman" w:hAnsi="Times New Roman" w:cs="Times New Roman"/>
          <w:sz w:val="24"/>
          <w:szCs w:val="24"/>
        </w:rPr>
        <w:t xml:space="preserve"> not routinely performed for HCC.</w:t>
      </w:r>
      <w:r w:rsidR="006B73EF">
        <w:rPr>
          <w:rFonts w:ascii="Times New Roman" w:hAnsi="Times New Roman" w:cs="Times New Roman"/>
          <w:sz w:val="24"/>
          <w:szCs w:val="24"/>
        </w:rPr>
        <w:t xml:space="preserve"> </w:t>
      </w:r>
      <w:r w:rsidR="00BC3DE7">
        <w:rPr>
          <w:rFonts w:ascii="Times New Roman" w:hAnsi="Times New Roman" w:cs="Times New Roman"/>
          <w:sz w:val="24"/>
          <w:szCs w:val="24"/>
        </w:rPr>
        <w:t xml:space="preserve">The Youden index (sensitivity + specificity -1) was used to identify the optimal cutoff values of candidate predictors. </w:t>
      </w:r>
      <w:r w:rsidR="006B73EF">
        <w:rPr>
          <w:rFonts w:ascii="Times New Roman" w:hAnsi="Times New Roman" w:cs="Times New Roman"/>
          <w:sz w:val="24"/>
          <w:szCs w:val="24"/>
        </w:rPr>
        <w:t xml:space="preserve">In addition, the collinearity among the variables were </w:t>
      </w:r>
      <w:r w:rsidR="005E76F6">
        <w:rPr>
          <w:rFonts w:ascii="Times New Roman" w:hAnsi="Times New Roman" w:cs="Times New Roman"/>
          <w:sz w:val="24"/>
          <w:szCs w:val="24"/>
        </w:rPr>
        <w:t>evaluated</w:t>
      </w:r>
      <w:r w:rsidR="006B73EF">
        <w:rPr>
          <w:rFonts w:ascii="Times New Roman" w:hAnsi="Times New Roman" w:cs="Times New Roman"/>
          <w:sz w:val="24"/>
          <w:szCs w:val="24"/>
        </w:rPr>
        <w:t xml:space="preserve"> with the variance inflation factor and correlation statistics</w:t>
      </w:r>
      <w:r w:rsidR="002731EF">
        <w:rPr>
          <w:rFonts w:ascii="Times New Roman" w:hAnsi="Times New Roman" w:cs="Times New Roman"/>
          <w:sz w:val="24"/>
          <w:szCs w:val="24"/>
        </w:rPr>
        <w:t xml:space="preserve"> before inclusion in multivariable analysis</w:t>
      </w:r>
      <w:r w:rsidR="005E76F6">
        <w:rPr>
          <w:rFonts w:ascii="Times New Roman" w:hAnsi="Times New Roman" w:cs="Times New Roman"/>
          <w:sz w:val="24"/>
          <w:szCs w:val="24"/>
        </w:rPr>
        <w:t>.</w:t>
      </w:r>
      <w:r w:rsidR="006B73EF">
        <w:rPr>
          <w:rFonts w:ascii="Times New Roman" w:hAnsi="Times New Roman" w:cs="Times New Roman"/>
          <w:sz w:val="24"/>
          <w:szCs w:val="24"/>
        </w:rPr>
        <w:t xml:space="preserve"> </w:t>
      </w:r>
      <w:r w:rsidR="005E76F6">
        <w:rPr>
          <w:rFonts w:ascii="Times New Roman" w:hAnsi="Times New Roman" w:cs="Times New Roman"/>
          <w:sz w:val="24"/>
          <w:szCs w:val="24"/>
        </w:rPr>
        <w:t>T</w:t>
      </w:r>
      <w:r w:rsidR="006B73EF">
        <w:rPr>
          <w:rFonts w:ascii="Times New Roman" w:hAnsi="Times New Roman" w:cs="Times New Roman"/>
          <w:sz w:val="24"/>
          <w:szCs w:val="24"/>
        </w:rPr>
        <w:t>he interaction terms</w:t>
      </w:r>
      <w:r w:rsidR="005E76F6">
        <w:rPr>
          <w:rFonts w:ascii="Times New Roman" w:hAnsi="Times New Roman" w:cs="Times New Roman"/>
          <w:sz w:val="24"/>
          <w:szCs w:val="24"/>
        </w:rPr>
        <w:t xml:space="preserve"> between variables</w:t>
      </w:r>
      <w:r w:rsidR="006B73EF">
        <w:rPr>
          <w:rFonts w:ascii="Times New Roman" w:hAnsi="Times New Roman" w:cs="Times New Roman"/>
          <w:sz w:val="24"/>
          <w:szCs w:val="24"/>
        </w:rPr>
        <w:t xml:space="preserve"> were </w:t>
      </w:r>
      <w:r w:rsidR="002731EF">
        <w:rPr>
          <w:rFonts w:ascii="Times New Roman" w:hAnsi="Times New Roman" w:cs="Times New Roman"/>
          <w:sz w:val="24"/>
          <w:szCs w:val="24"/>
        </w:rPr>
        <w:t>assessed</w:t>
      </w:r>
      <w:r w:rsidR="009F4345">
        <w:rPr>
          <w:rFonts w:ascii="Times New Roman" w:hAnsi="Times New Roman" w:cs="Times New Roman"/>
          <w:sz w:val="24"/>
          <w:szCs w:val="24"/>
        </w:rPr>
        <w:t xml:space="preserve"> and</w:t>
      </w:r>
      <w:r w:rsidR="005E76F6">
        <w:rPr>
          <w:rFonts w:ascii="Times New Roman" w:hAnsi="Times New Roman" w:cs="Times New Roman"/>
          <w:sz w:val="24"/>
          <w:szCs w:val="24"/>
        </w:rPr>
        <w:t xml:space="preserve"> interactions were included.</w:t>
      </w:r>
      <w:r w:rsidR="00DF2C53">
        <w:rPr>
          <w:rFonts w:ascii="Times New Roman" w:hAnsi="Times New Roman" w:cs="Times New Roman"/>
          <w:sz w:val="24"/>
          <w:szCs w:val="24"/>
        </w:rPr>
        <w:t xml:space="preserve"> The final model was fitted using multivariable Logistic</w:t>
      </w:r>
      <w:r w:rsidR="009F4345">
        <w:rPr>
          <w:rFonts w:ascii="Times New Roman" w:hAnsi="Times New Roman" w:cs="Times New Roman"/>
          <w:sz w:val="24"/>
          <w:szCs w:val="24"/>
        </w:rPr>
        <w:t xml:space="preserve"> regression</w:t>
      </w:r>
      <w:r w:rsidR="00DF2C53">
        <w:rPr>
          <w:rFonts w:ascii="Times New Roman" w:hAnsi="Times New Roman" w:cs="Times New Roman"/>
          <w:sz w:val="24"/>
          <w:szCs w:val="24"/>
        </w:rPr>
        <w:t xml:space="preserve"> analys</w:t>
      </w:r>
      <w:r w:rsidR="001657FA">
        <w:rPr>
          <w:rFonts w:ascii="Times New Roman" w:hAnsi="Times New Roman" w:cs="Times New Roman"/>
          <w:sz w:val="24"/>
          <w:szCs w:val="24"/>
        </w:rPr>
        <w:t>e</w:t>
      </w:r>
      <w:r w:rsidR="00DF2C53">
        <w:rPr>
          <w:rFonts w:ascii="Times New Roman" w:hAnsi="Times New Roman" w:cs="Times New Roman"/>
          <w:sz w:val="24"/>
          <w:szCs w:val="24"/>
        </w:rPr>
        <w:t xml:space="preserve">s, and the coefficients estimated for each predictor were </w:t>
      </w:r>
      <w:r w:rsidR="00DF2C53">
        <w:rPr>
          <w:rFonts w:ascii="Times New Roman" w:hAnsi="Times New Roman" w:cs="Times New Roman"/>
          <w:sz w:val="24"/>
          <w:szCs w:val="24"/>
        </w:rPr>
        <w:lastRenderedPageBreak/>
        <w:t>used as relative weights.</w:t>
      </w:r>
    </w:p>
    <w:p w14:paraId="46B134A2" w14:textId="7C6C9B21" w:rsidR="00BC3DE7" w:rsidRPr="00BC3DE7" w:rsidRDefault="00BC3DE7" w:rsidP="00DE21A6">
      <w:pPr>
        <w:spacing w:line="480" w:lineRule="auto"/>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sz w:val="24"/>
          <w:szCs w:val="24"/>
        </w:rPr>
        <w:t xml:space="preserve"> Performance of single predictor and the final model in predicting pathologic response was assessed with</w:t>
      </w:r>
      <w:r w:rsidRPr="00BC3DE7">
        <w:rPr>
          <w:rFonts w:ascii="Times New Roman" w:hAnsi="Times New Roman" w:cs="Times New Roman"/>
          <w:sz w:val="24"/>
          <w:szCs w:val="24"/>
        </w:rPr>
        <w:t xml:space="preserve"> </w:t>
      </w:r>
      <w:r>
        <w:rPr>
          <w:rFonts w:ascii="Times New Roman" w:hAnsi="Times New Roman" w:cs="Times New Roman"/>
          <w:sz w:val="24"/>
          <w:szCs w:val="24"/>
        </w:rPr>
        <w:t xml:space="preserve">the areas under the receiver operating characteristic curves (AUC) and compared </w:t>
      </w:r>
      <w:r w:rsidR="00A66CC9">
        <w:rPr>
          <w:rFonts w:ascii="Times New Roman" w:hAnsi="Times New Roman" w:cs="Times New Roman"/>
          <w:sz w:val="24"/>
          <w:szCs w:val="24"/>
        </w:rPr>
        <w:t>with</w:t>
      </w:r>
      <w:r>
        <w:rPr>
          <w:rFonts w:ascii="Times New Roman" w:hAnsi="Times New Roman" w:cs="Times New Roman"/>
          <w:sz w:val="24"/>
          <w:szCs w:val="24"/>
        </w:rPr>
        <w:t xml:space="preserve"> the Delong test.</w:t>
      </w:r>
      <w:r w:rsidR="00A66CC9">
        <w:rPr>
          <w:rFonts w:ascii="Times New Roman" w:hAnsi="Times New Roman" w:cs="Times New Roman"/>
          <w:sz w:val="24"/>
          <w:szCs w:val="24"/>
        </w:rPr>
        <w:t xml:space="preserve"> Other discriminative indices, including sensitivity, specificity and overall accuracy were also calculated. Besides, to correct for optimisms in model performance, internal validation was conducted by using bootstrap resampling methods with 1,000 replicates.</w:t>
      </w:r>
      <w:r w:rsidR="00FC4A6F">
        <w:rPr>
          <w:rFonts w:ascii="Times New Roman" w:hAnsi="Times New Roman" w:cs="Times New Roman"/>
          <w:sz w:val="24"/>
          <w:szCs w:val="24"/>
        </w:rPr>
        <w:t xml:space="preserve"> Additional subgroup analyses were performed to assess whether the predictive value of the proposed system was </w:t>
      </w:r>
      <w:r w:rsidR="00B21F4D">
        <w:rPr>
          <w:rFonts w:ascii="Times New Roman" w:hAnsi="Times New Roman" w:cs="Times New Roman"/>
          <w:sz w:val="24"/>
          <w:szCs w:val="24"/>
        </w:rPr>
        <w:t>consistent in the prespecified subgroups stratified by the baseline main tumor size (</w:t>
      </w:r>
      <w:r w:rsidR="00B21F4D" w:rsidRPr="00B21F4D">
        <w:rPr>
          <w:rFonts w:ascii="Times New Roman" w:eastAsia="等线" w:hAnsi="Times New Roman" w:cs="Times New Roman"/>
          <w:sz w:val="24"/>
          <w:szCs w:val="24"/>
        </w:rPr>
        <w:t>≥</w:t>
      </w:r>
      <w:r w:rsidR="00B21F4D">
        <w:rPr>
          <w:rFonts w:ascii="Times New Roman" w:hAnsi="Times New Roman" w:cs="Times New Roman"/>
          <w:sz w:val="24"/>
          <w:szCs w:val="24"/>
        </w:rPr>
        <w:t>10cm vs. &lt;10cm), tumor number (single vs. multiple), presence of macrovascular invasion, BCLC stage (B or C vs. A), type of TACE (conventional vs. drug-eluting beads), times of TACE, and use of ICIs.</w:t>
      </w:r>
    </w:p>
    <w:p w14:paraId="270F35FD" w14:textId="77777777" w:rsidR="0098724C" w:rsidRDefault="0098724C" w:rsidP="00DE21A6">
      <w:pPr>
        <w:spacing w:line="480" w:lineRule="auto"/>
        <w:rPr>
          <w:rFonts w:ascii="Times New Roman" w:hAnsi="Times New Roman" w:cs="Times New Roman"/>
          <w:b/>
          <w:bCs/>
          <w:sz w:val="24"/>
          <w:szCs w:val="24"/>
        </w:rPr>
      </w:pPr>
    </w:p>
    <w:p w14:paraId="3610FCD4" w14:textId="77777777" w:rsidR="0098724C" w:rsidRDefault="0098724C" w:rsidP="00DE21A6">
      <w:pPr>
        <w:spacing w:line="480" w:lineRule="auto"/>
        <w:rPr>
          <w:rFonts w:ascii="Times New Roman" w:hAnsi="Times New Roman" w:cs="Times New Roman"/>
          <w:b/>
          <w:bCs/>
          <w:sz w:val="24"/>
          <w:szCs w:val="24"/>
        </w:rPr>
      </w:pPr>
    </w:p>
    <w:p w14:paraId="5E22557D" w14:textId="77777777" w:rsidR="0098724C" w:rsidRDefault="0098724C" w:rsidP="00DE21A6">
      <w:pPr>
        <w:spacing w:line="480" w:lineRule="auto"/>
        <w:rPr>
          <w:rFonts w:ascii="Times New Roman" w:hAnsi="Times New Roman" w:cs="Times New Roman"/>
          <w:b/>
          <w:bCs/>
          <w:sz w:val="24"/>
          <w:szCs w:val="24"/>
        </w:rPr>
        <w:sectPr w:rsidR="0098724C" w:rsidSect="007B00A1">
          <w:pgSz w:w="11906" w:h="16838"/>
          <w:pgMar w:top="1440" w:right="1800" w:bottom="1440" w:left="1800" w:header="851" w:footer="992" w:gutter="0"/>
          <w:cols w:space="425"/>
          <w:docGrid w:type="lines" w:linePitch="312"/>
        </w:sectPr>
      </w:pPr>
    </w:p>
    <w:p w14:paraId="458EC46C" w14:textId="528005A1" w:rsidR="00683899" w:rsidRDefault="0098724C" w:rsidP="00DE21A6">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5</w:t>
      </w:r>
      <w:r w:rsidR="00683899" w:rsidRPr="00FA43B2">
        <w:rPr>
          <w:rFonts w:ascii="Times New Roman" w:hAnsi="Times New Roman" w:cs="Times New Roman"/>
          <w:b/>
          <w:bCs/>
          <w:sz w:val="24"/>
          <w:szCs w:val="24"/>
        </w:rPr>
        <w:t xml:space="preserve">. </w:t>
      </w:r>
      <w:r w:rsidR="008B2F79">
        <w:rPr>
          <w:rFonts w:ascii="Times New Roman" w:hAnsi="Times New Roman" w:cs="Times New Roman"/>
          <w:b/>
          <w:bCs/>
          <w:sz w:val="24"/>
          <w:szCs w:val="24"/>
        </w:rPr>
        <w:t>Consistency between RECIST 1.1 and mRECIST, and interobserver agreement</w:t>
      </w:r>
      <w:r w:rsidR="00683899" w:rsidRPr="00FA43B2">
        <w:rPr>
          <w:rFonts w:ascii="Times New Roman" w:hAnsi="Times New Roman" w:cs="Times New Roman"/>
          <w:b/>
          <w:bCs/>
          <w:sz w:val="24"/>
          <w:szCs w:val="24"/>
        </w:rPr>
        <w:t>.</w:t>
      </w:r>
    </w:p>
    <w:p w14:paraId="6076D583" w14:textId="77777777" w:rsidR="008B2F79" w:rsidRPr="00FA43B2" w:rsidRDefault="008B2F79" w:rsidP="00DE21A6">
      <w:pPr>
        <w:spacing w:line="480" w:lineRule="auto"/>
        <w:rPr>
          <w:rFonts w:ascii="Times New Roman" w:hAnsi="Times New Roman" w:cs="Times New Roman"/>
          <w:b/>
          <w:bCs/>
          <w:sz w:val="24"/>
          <w:szCs w:val="24"/>
        </w:rPr>
      </w:pPr>
    </w:p>
    <w:p w14:paraId="6C0B6BC6" w14:textId="28981715" w:rsidR="008B2F79" w:rsidRDefault="008B2F79" w:rsidP="008B2F79">
      <w:pPr>
        <w:spacing w:line="360" w:lineRule="auto"/>
        <w:rPr>
          <w:rFonts w:ascii="Times New Roman" w:hAnsi="Times New Roman" w:cs="Times New Roman"/>
          <w:sz w:val="24"/>
          <w:szCs w:val="24"/>
        </w:rPr>
      </w:pPr>
      <w:r>
        <w:rPr>
          <w:rFonts w:ascii="Times New Roman" w:hAnsi="Times New Roman" w:cs="Times New Roman"/>
          <w:b/>
          <w:bCs/>
          <w:sz w:val="24"/>
          <w:szCs w:val="24"/>
        </w:rPr>
        <w:t>T</w:t>
      </w:r>
      <w:r w:rsidRPr="00724303">
        <w:rPr>
          <w:rFonts w:ascii="Times New Roman" w:hAnsi="Times New Roman" w:cs="Times New Roman"/>
          <w:b/>
          <w:bCs/>
          <w:sz w:val="24"/>
          <w:szCs w:val="24"/>
        </w:rPr>
        <w:t>able</w:t>
      </w:r>
      <w:r>
        <w:rPr>
          <w:rFonts w:ascii="Times New Roman" w:hAnsi="Times New Roman" w:cs="Times New Roman"/>
          <w:b/>
          <w:bCs/>
          <w:sz w:val="24"/>
          <w:szCs w:val="24"/>
        </w:rPr>
        <w:t xml:space="preserve"> </w:t>
      </w:r>
      <w:r w:rsidR="006C5183">
        <w:rPr>
          <w:rFonts w:ascii="Times New Roman" w:hAnsi="Times New Roman" w:cs="Times New Roman"/>
          <w:b/>
          <w:bCs/>
          <w:sz w:val="24"/>
          <w:szCs w:val="24"/>
        </w:rPr>
        <w:t>S</w:t>
      </w:r>
      <w:r w:rsidR="009B408F">
        <w:rPr>
          <w:rFonts w:ascii="Times New Roman" w:hAnsi="Times New Roman" w:cs="Times New Roman" w:hint="eastAsia"/>
          <w:b/>
          <w:bCs/>
          <w:sz w:val="24"/>
          <w:szCs w:val="24"/>
        </w:rPr>
        <w:t>4</w:t>
      </w:r>
      <w:r w:rsidRPr="00724303">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Consistency between response categories </w:t>
      </w:r>
      <w:r w:rsidR="006C5183">
        <w:rPr>
          <w:rFonts w:ascii="Times New Roman" w:hAnsi="Times New Roman" w:cs="Times New Roman"/>
          <w:sz w:val="24"/>
          <w:szCs w:val="24"/>
        </w:rPr>
        <w:t>according to</w:t>
      </w:r>
      <w:r>
        <w:rPr>
          <w:rFonts w:ascii="Times New Roman" w:hAnsi="Times New Roman" w:cs="Times New Roman"/>
          <w:sz w:val="24"/>
          <w:szCs w:val="24"/>
        </w:rPr>
        <w:t xml:space="preserve"> RECIST 1.1 and mRECIST.</w:t>
      </w:r>
    </w:p>
    <w:tbl>
      <w:tblPr>
        <w:tblStyle w:val="ab"/>
        <w:tblW w:w="8359" w:type="dxa"/>
        <w:jc w:val="center"/>
        <w:tblBorders>
          <w:top w:val="single" w:sz="12" w:space="0" w:color="auto"/>
          <w:bottom w:val="single" w:sz="12" w:space="0" w:color="auto"/>
        </w:tblBorders>
        <w:tblLook w:val="04A0" w:firstRow="1" w:lastRow="0" w:firstColumn="1" w:lastColumn="0" w:noHBand="0" w:noVBand="1"/>
      </w:tblPr>
      <w:tblGrid>
        <w:gridCol w:w="1413"/>
        <w:gridCol w:w="1276"/>
        <w:gridCol w:w="1134"/>
        <w:gridCol w:w="1134"/>
        <w:gridCol w:w="1134"/>
        <w:gridCol w:w="1134"/>
        <w:gridCol w:w="1134"/>
      </w:tblGrid>
      <w:tr w:rsidR="008B2F79" w:rsidRPr="00F04886" w14:paraId="37D15745" w14:textId="77777777" w:rsidTr="00E12A45">
        <w:trPr>
          <w:jc w:val="center"/>
        </w:trPr>
        <w:tc>
          <w:tcPr>
            <w:tcW w:w="1413" w:type="dxa"/>
            <w:vMerge w:val="restart"/>
            <w:vAlign w:val="center"/>
          </w:tcPr>
          <w:p w14:paraId="65001DBA" w14:textId="77777777" w:rsidR="00E12A45" w:rsidRDefault="00E12A45" w:rsidP="00E96279">
            <w:pPr>
              <w:rPr>
                <w:rFonts w:ascii="Times New Roman" w:hAnsi="Times New Roman" w:cs="Times New Roman"/>
                <w:b/>
                <w:bCs/>
                <w:sz w:val="24"/>
                <w:szCs w:val="24"/>
              </w:rPr>
            </w:pPr>
          </w:p>
          <w:p w14:paraId="0D3274E2" w14:textId="42E1A191" w:rsidR="008B2F79" w:rsidRPr="00F04886" w:rsidRDefault="008B2F79" w:rsidP="00E96279">
            <w:pPr>
              <w:rPr>
                <w:rFonts w:ascii="Times New Roman" w:hAnsi="Times New Roman" w:cs="Times New Roman"/>
                <w:b/>
                <w:bCs/>
                <w:sz w:val="24"/>
                <w:szCs w:val="24"/>
              </w:rPr>
            </w:pPr>
            <w:r w:rsidRPr="00F04886">
              <w:rPr>
                <w:rFonts w:ascii="Times New Roman" w:hAnsi="Times New Roman" w:cs="Times New Roman"/>
                <w:b/>
                <w:bCs/>
                <w:sz w:val="24"/>
                <w:szCs w:val="24"/>
              </w:rPr>
              <w:t>Radiologic criteria</w:t>
            </w:r>
          </w:p>
        </w:tc>
        <w:tc>
          <w:tcPr>
            <w:tcW w:w="1276" w:type="dxa"/>
            <w:vMerge w:val="restart"/>
            <w:vAlign w:val="center"/>
          </w:tcPr>
          <w:p w14:paraId="3DA6E2CB" w14:textId="77777777" w:rsidR="00E12A45" w:rsidRDefault="00E12A45" w:rsidP="00E12A45">
            <w:pPr>
              <w:spacing w:line="360" w:lineRule="auto"/>
              <w:jc w:val="center"/>
              <w:rPr>
                <w:rFonts w:ascii="Times New Roman" w:hAnsi="Times New Roman" w:cs="Times New Roman"/>
                <w:b/>
                <w:bCs/>
                <w:sz w:val="24"/>
                <w:szCs w:val="24"/>
              </w:rPr>
            </w:pPr>
          </w:p>
          <w:p w14:paraId="63BAAF95" w14:textId="284A18D1" w:rsidR="008B2F79" w:rsidRPr="00F04886" w:rsidRDefault="00E12A45" w:rsidP="00E12A4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Total</w:t>
            </w:r>
            <w:r w:rsidR="008B2F79">
              <w:rPr>
                <w:rFonts w:ascii="Times New Roman" w:hAnsi="Times New Roman" w:cs="Times New Roman"/>
                <w:b/>
                <w:bCs/>
                <w:sz w:val="24"/>
                <w:szCs w:val="24"/>
              </w:rPr>
              <w:t xml:space="preserve"> (%)</w:t>
            </w:r>
          </w:p>
        </w:tc>
        <w:tc>
          <w:tcPr>
            <w:tcW w:w="4536" w:type="dxa"/>
            <w:gridSpan w:val="4"/>
            <w:vAlign w:val="center"/>
          </w:tcPr>
          <w:p w14:paraId="0BEECAC9" w14:textId="6A4478B8" w:rsidR="008B2F79" w:rsidRPr="00F04886" w:rsidRDefault="008B2F79" w:rsidP="00E9627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RECIST</w:t>
            </w:r>
            <w:r w:rsidR="001F262A">
              <w:rPr>
                <w:rFonts w:ascii="Times New Roman" w:hAnsi="Times New Roman" w:cs="Times New Roman"/>
                <w:b/>
                <w:bCs/>
                <w:sz w:val="24"/>
                <w:szCs w:val="24"/>
              </w:rPr>
              <w:t xml:space="preserve"> 1.1</w:t>
            </w:r>
          </w:p>
        </w:tc>
        <w:tc>
          <w:tcPr>
            <w:tcW w:w="1134" w:type="dxa"/>
          </w:tcPr>
          <w:p w14:paraId="62E64AD2" w14:textId="77777777" w:rsidR="008B2F79" w:rsidRPr="00F04886" w:rsidRDefault="008B2F79" w:rsidP="00E96279">
            <w:pPr>
              <w:spacing w:line="360" w:lineRule="auto"/>
              <w:rPr>
                <w:rFonts w:ascii="Times New Roman" w:hAnsi="Times New Roman" w:cs="Times New Roman"/>
                <w:sz w:val="24"/>
                <w:szCs w:val="24"/>
              </w:rPr>
            </w:pPr>
          </w:p>
        </w:tc>
      </w:tr>
      <w:tr w:rsidR="008B2F79" w:rsidRPr="00F04886" w14:paraId="64AD4A65" w14:textId="77777777" w:rsidTr="00E12A45">
        <w:trPr>
          <w:jc w:val="center"/>
        </w:trPr>
        <w:tc>
          <w:tcPr>
            <w:tcW w:w="1413" w:type="dxa"/>
            <w:vMerge/>
          </w:tcPr>
          <w:p w14:paraId="750DCB01" w14:textId="77777777" w:rsidR="008B2F79" w:rsidRPr="00BD7A2E" w:rsidRDefault="008B2F79" w:rsidP="00E96279">
            <w:pPr>
              <w:spacing w:line="360" w:lineRule="auto"/>
              <w:rPr>
                <w:rFonts w:ascii="Times New Roman" w:hAnsi="Times New Roman" w:cs="Times New Roman"/>
                <w:b/>
                <w:bCs/>
                <w:sz w:val="24"/>
                <w:szCs w:val="24"/>
              </w:rPr>
            </w:pPr>
          </w:p>
        </w:tc>
        <w:tc>
          <w:tcPr>
            <w:tcW w:w="1276" w:type="dxa"/>
            <w:vMerge/>
          </w:tcPr>
          <w:p w14:paraId="2D31D682" w14:textId="77777777" w:rsidR="008B2F79" w:rsidRPr="00F04886" w:rsidRDefault="008B2F79" w:rsidP="00E96279">
            <w:pPr>
              <w:spacing w:line="360" w:lineRule="auto"/>
              <w:rPr>
                <w:rFonts w:ascii="Times New Roman" w:hAnsi="Times New Roman" w:cs="Times New Roman"/>
                <w:sz w:val="24"/>
                <w:szCs w:val="24"/>
              </w:rPr>
            </w:pPr>
          </w:p>
        </w:tc>
        <w:tc>
          <w:tcPr>
            <w:tcW w:w="1134" w:type="dxa"/>
          </w:tcPr>
          <w:p w14:paraId="6BFEF77D" w14:textId="77777777" w:rsidR="008B2F79" w:rsidRPr="00F04886" w:rsidRDefault="008B2F79" w:rsidP="00E9627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C</w:t>
            </w:r>
            <w:r>
              <w:rPr>
                <w:rFonts w:ascii="Times New Roman" w:hAnsi="Times New Roman" w:cs="Times New Roman"/>
                <w:sz w:val="24"/>
                <w:szCs w:val="24"/>
              </w:rPr>
              <w:t>R</w:t>
            </w:r>
          </w:p>
        </w:tc>
        <w:tc>
          <w:tcPr>
            <w:tcW w:w="1134" w:type="dxa"/>
          </w:tcPr>
          <w:p w14:paraId="2F697471" w14:textId="77777777" w:rsidR="008B2F79" w:rsidRPr="00F04886" w:rsidRDefault="008B2F79" w:rsidP="00E9627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P</w:t>
            </w:r>
            <w:r>
              <w:rPr>
                <w:rFonts w:ascii="Times New Roman" w:hAnsi="Times New Roman" w:cs="Times New Roman"/>
                <w:sz w:val="24"/>
                <w:szCs w:val="24"/>
              </w:rPr>
              <w:t>R</w:t>
            </w:r>
          </w:p>
        </w:tc>
        <w:tc>
          <w:tcPr>
            <w:tcW w:w="1134" w:type="dxa"/>
          </w:tcPr>
          <w:p w14:paraId="7BA4DA9B" w14:textId="77777777" w:rsidR="008B2F79" w:rsidRPr="00F04886" w:rsidRDefault="008B2F79" w:rsidP="00E9627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S</w:t>
            </w:r>
            <w:r>
              <w:rPr>
                <w:rFonts w:ascii="Times New Roman" w:hAnsi="Times New Roman" w:cs="Times New Roman"/>
                <w:sz w:val="24"/>
                <w:szCs w:val="24"/>
              </w:rPr>
              <w:t>D</w:t>
            </w:r>
          </w:p>
        </w:tc>
        <w:tc>
          <w:tcPr>
            <w:tcW w:w="1134" w:type="dxa"/>
          </w:tcPr>
          <w:p w14:paraId="7E63580D" w14:textId="77777777" w:rsidR="008B2F79" w:rsidRPr="00F04886" w:rsidRDefault="008B2F79" w:rsidP="00E9627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P</w:t>
            </w:r>
            <w:r>
              <w:rPr>
                <w:rFonts w:ascii="Times New Roman" w:hAnsi="Times New Roman" w:cs="Times New Roman"/>
                <w:sz w:val="24"/>
                <w:szCs w:val="24"/>
              </w:rPr>
              <w:t>D</w:t>
            </w:r>
          </w:p>
        </w:tc>
        <w:tc>
          <w:tcPr>
            <w:tcW w:w="1134" w:type="dxa"/>
          </w:tcPr>
          <w:p w14:paraId="4435F2B8" w14:textId="77777777" w:rsidR="008B2F79" w:rsidRPr="00F04886" w:rsidRDefault="008B2F79" w:rsidP="00E96279">
            <w:pPr>
              <w:spacing w:line="360" w:lineRule="auto"/>
              <w:jc w:val="center"/>
              <w:rPr>
                <w:rFonts w:ascii="Times New Roman" w:hAnsi="Times New Roman" w:cs="Times New Roman"/>
                <w:sz w:val="24"/>
                <w:szCs w:val="24"/>
              </w:rPr>
            </w:pPr>
            <w:r>
              <w:rPr>
                <w:rFonts w:ascii="Times New Roman" w:hAnsi="Times New Roman" w:cs="Times New Roman"/>
                <w:sz w:val="24"/>
                <w:szCs w:val="24"/>
                <w:vertAlign w:val="superscript"/>
              </w:rPr>
              <w:t>*</w:t>
            </w:r>
            <w:r w:rsidRPr="00F04886">
              <w:rPr>
                <w:rFonts w:ascii="Times New Roman" w:hAnsi="Times New Roman" w:cs="Times New Roman"/>
                <w:sz w:val="24"/>
                <w:szCs w:val="24"/>
              </w:rPr>
              <w:t>p value</w:t>
            </w:r>
          </w:p>
        </w:tc>
      </w:tr>
      <w:tr w:rsidR="008B2F79" w:rsidRPr="00F04886" w14:paraId="3885B9A4" w14:textId="77777777" w:rsidTr="00E12A45">
        <w:trPr>
          <w:jc w:val="center"/>
        </w:trPr>
        <w:tc>
          <w:tcPr>
            <w:tcW w:w="1413" w:type="dxa"/>
          </w:tcPr>
          <w:p w14:paraId="670BDE74" w14:textId="21DAB10F" w:rsidR="008B2F79" w:rsidRPr="00BD7A2E" w:rsidRDefault="001F262A" w:rsidP="00E96279">
            <w:pPr>
              <w:spacing w:line="360" w:lineRule="auto"/>
              <w:rPr>
                <w:rFonts w:ascii="Times New Roman" w:hAnsi="Times New Roman" w:cs="Times New Roman"/>
                <w:b/>
                <w:bCs/>
                <w:sz w:val="24"/>
                <w:szCs w:val="24"/>
              </w:rPr>
            </w:pPr>
            <w:r>
              <w:rPr>
                <w:rFonts w:ascii="Times New Roman" w:hAnsi="Times New Roman" w:cs="Times New Roman"/>
                <w:b/>
                <w:bCs/>
                <w:sz w:val="24"/>
                <w:szCs w:val="24"/>
              </w:rPr>
              <w:t>m</w:t>
            </w:r>
            <w:r w:rsidR="008B2F79" w:rsidRPr="00BD7A2E">
              <w:rPr>
                <w:rFonts w:ascii="Times New Roman" w:hAnsi="Times New Roman" w:cs="Times New Roman"/>
                <w:b/>
                <w:bCs/>
                <w:sz w:val="24"/>
                <w:szCs w:val="24"/>
              </w:rPr>
              <w:t>RECIST</w:t>
            </w:r>
          </w:p>
        </w:tc>
        <w:tc>
          <w:tcPr>
            <w:tcW w:w="1276" w:type="dxa"/>
          </w:tcPr>
          <w:p w14:paraId="4D61F935" w14:textId="77777777" w:rsidR="008B2F79" w:rsidRPr="00F04886" w:rsidRDefault="008B2F79" w:rsidP="00E9627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12</w:t>
            </w:r>
          </w:p>
        </w:tc>
        <w:tc>
          <w:tcPr>
            <w:tcW w:w="1134" w:type="dxa"/>
          </w:tcPr>
          <w:p w14:paraId="42A243C4" w14:textId="77777777" w:rsidR="008B2F79" w:rsidRPr="00F04886" w:rsidRDefault="008B2F79" w:rsidP="00E9627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0</w:t>
            </w:r>
            <w:r>
              <w:rPr>
                <w:rFonts w:ascii="Times New Roman" w:hAnsi="Times New Roman" w:cs="Times New Roman"/>
                <w:sz w:val="24"/>
                <w:szCs w:val="24"/>
              </w:rPr>
              <w:t xml:space="preserve"> (0)</w:t>
            </w:r>
          </w:p>
        </w:tc>
        <w:tc>
          <w:tcPr>
            <w:tcW w:w="1134" w:type="dxa"/>
          </w:tcPr>
          <w:p w14:paraId="660E840D" w14:textId="77777777" w:rsidR="008B2F79" w:rsidRPr="00F04886" w:rsidRDefault="008B2F79" w:rsidP="00E9627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sz w:val="24"/>
                <w:szCs w:val="24"/>
              </w:rPr>
              <w:t>5 (31.3)</w:t>
            </w:r>
          </w:p>
        </w:tc>
        <w:tc>
          <w:tcPr>
            <w:tcW w:w="1134" w:type="dxa"/>
          </w:tcPr>
          <w:p w14:paraId="55ECDC5C" w14:textId="77777777" w:rsidR="008B2F79" w:rsidRPr="00F04886" w:rsidRDefault="008B2F79" w:rsidP="00E9627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6</w:t>
            </w:r>
            <w:r>
              <w:rPr>
                <w:rFonts w:ascii="Times New Roman" w:hAnsi="Times New Roman" w:cs="Times New Roman"/>
                <w:sz w:val="24"/>
                <w:szCs w:val="24"/>
              </w:rPr>
              <w:t>7 (59.8)</w:t>
            </w:r>
          </w:p>
        </w:tc>
        <w:tc>
          <w:tcPr>
            <w:tcW w:w="1134" w:type="dxa"/>
          </w:tcPr>
          <w:p w14:paraId="7ACE9600" w14:textId="77777777" w:rsidR="008B2F79" w:rsidRPr="00F04886" w:rsidRDefault="008B2F79" w:rsidP="00E9627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0 (8.9)</w:t>
            </w:r>
          </w:p>
        </w:tc>
        <w:tc>
          <w:tcPr>
            <w:tcW w:w="1134" w:type="dxa"/>
          </w:tcPr>
          <w:p w14:paraId="625D835F" w14:textId="77777777" w:rsidR="008B2F79" w:rsidRPr="00F04886" w:rsidRDefault="008B2F79" w:rsidP="00E96279">
            <w:pPr>
              <w:spacing w:line="360" w:lineRule="auto"/>
              <w:jc w:val="center"/>
              <w:rPr>
                <w:rFonts w:ascii="Times New Roman" w:hAnsi="Times New Roman" w:cs="Times New Roman"/>
                <w:sz w:val="24"/>
                <w:szCs w:val="24"/>
              </w:rPr>
            </w:pPr>
          </w:p>
        </w:tc>
      </w:tr>
      <w:tr w:rsidR="008B2F79" w:rsidRPr="00F04886" w14:paraId="529433DA" w14:textId="77777777" w:rsidTr="00E12A45">
        <w:trPr>
          <w:jc w:val="center"/>
        </w:trPr>
        <w:tc>
          <w:tcPr>
            <w:tcW w:w="1413" w:type="dxa"/>
          </w:tcPr>
          <w:p w14:paraId="7D2F9228" w14:textId="77777777" w:rsidR="008B2F79" w:rsidRPr="00F04886" w:rsidRDefault="008B2F79" w:rsidP="00E96279">
            <w:pPr>
              <w:spacing w:line="360" w:lineRule="auto"/>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sz w:val="24"/>
                <w:szCs w:val="24"/>
              </w:rPr>
              <w:t xml:space="preserve"> CR</w:t>
            </w:r>
          </w:p>
        </w:tc>
        <w:tc>
          <w:tcPr>
            <w:tcW w:w="1276" w:type="dxa"/>
          </w:tcPr>
          <w:p w14:paraId="2506F09C" w14:textId="77777777" w:rsidR="008B2F79" w:rsidRPr="00F04886" w:rsidRDefault="008B2F79" w:rsidP="00E9627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sz w:val="24"/>
                <w:szCs w:val="24"/>
              </w:rPr>
              <w:t>4 (21.4)</w:t>
            </w:r>
          </w:p>
        </w:tc>
        <w:tc>
          <w:tcPr>
            <w:tcW w:w="1134" w:type="dxa"/>
          </w:tcPr>
          <w:p w14:paraId="16494FB0" w14:textId="77777777" w:rsidR="008B2F79" w:rsidRPr="00F04886" w:rsidRDefault="008B2F79" w:rsidP="00E9627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0</w:t>
            </w:r>
            <w:r>
              <w:rPr>
                <w:rFonts w:ascii="Times New Roman" w:hAnsi="Times New Roman" w:cs="Times New Roman"/>
                <w:sz w:val="24"/>
                <w:szCs w:val="24"/>
              </w:rPr>
              <w:t xml:space="preserve"> (0)</w:t>
            </w:r>
          </w:p>
        </w:tc>
        <w:tc>
          <w:tcPr>
            <w:tcW w:w="1134" w:type="dxa"/>
          </w:tcPr>
          <w:p w14:paraId="1582E390" w14:textId="77777777" w:rsidR="008B2F79" w:rsidRPr="00F04886" w:rsidRDefault="008B2F79" w:rsidP="00E9627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2 (10.8)</w:t>
            </w:r>
          </w:p>
        </w:tc>
        <w:tc>
          <w:tcPr>
            <w:tcW w:w="1134" w:type="dxa"/>
          </w:tcPr>
          <w:p w14:paraId="5960CFDF" w14:textId="77777777" w:rsidR="008B2F79" w:rsidRPr="00F04886" w:rsidRDefault="008B2F79" w:rsidP="00E9627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2 (10.8)</w:t>
            </w:r>
          </w:p>
        </w:tc>
        <w:tc>
          <w:tcPr>
            <w:tcW w:w="1134" w:type="dxa"/>
          </w:tcPr>
          <w:p w14:paraId="72137F91" w14:textId="77777777" w:rsidR="008B2F79" w:rsidRPr="00F04886" w:rsidRDefault="008B2F79" w:rsidP="00E9627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0</w:t>
            </w:r>
            <w:r>
              <w:rPr>
                <w:rFonts w:ascii="Times New Roman" w:hAnsi="Times New Roman" w:cs="Times New Roman"/>
                <w:sz w:val="24"/>
                <w:szCs w:val="24"/>
              </w:rPr>
              <w:t xml:space="preserve"> (0)</w:t>
            </w:r>
          </w:p>
        </w:tc>
        <w:tc>
          <w:tcPr>
            <w:tcW w:w="1134" w:type="dxa"/>
            <w:vMerge w:val="restart"/>
            <w:vAlign w:val="center"/>
          </w:tcPr>
          <w:p w14:paraId="7111CA8B" w14:textId="77777777" w:rsidR="008B2F79" w:rsidRPr="00F04886" w:rsidRDefault="008B2F79" w:rsidP="00E9627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&lt;</w:t>
            </w:r>
            <w:r>
              <w:rPr>
                <w:rFonts w:ascii="Times New Roman" w:hAnsi="Times New Roman" w:cs="Times New Roman"/>
                <w:sz w:val="24"/>
                <w:szCs w:val="24"/>
              </w:rPr>
              <w:t>0.001</w:t>
            </w:r>
          </w:p>
        </w:tc>
      </w:tr>
      <w:tr w:rsidR="008B2F79" w:rsidRPr="00F04886" w14:paraId="49E8C39B" w14:textId="77777777" w:rsidTr="00E12A45">
        <w:trPr>
          <w:jc w:val="center"/>
        </w:trPr>
        <w:tc>
          <w:tcPr>
            <w:tcW w:w="1413" w:type="dxa"/>
          </w:tcPr>
          <w:p w14:paraId="1A9607B1" w14:textId="77777777" w:rsidR="008B2F79" w:rsidRPr="00F04886" w:rsidRDefault="008B2F79" w:rsidP="00E96279">
            <w:pPr>
              <w:spacing w:line="360" w:lineRule="auto"/>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sz w:val="24"/>
                <w:szCs w:val="24"/>
              </w:rPr>
              <w:t xml:space="preserve"> PR</w:t>
            </w:r>
          </w:p>
        </w:tc>
        <w:tc>
          <w:tcPr>
            <w:tcW w:w="1276" w:type="dxa"/>
          </w:tcPr>
          <w:p w14:paraId="08B1CE72" w14:textId="77777777" w:rsidR="008B2F79" w:rsidRPr="00F04886" w:rsidRDefault="008B2F79" w:rsidP="00E9627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6</w:t>
            </w:r>
            <w:r>
              <w:rPr>
                <w:rFonts w:ascii="Times New Roman" w:hAnsi="Times New Roman" w:cs="Times New Roman"/>
                <w:sz w:val="24"/>
                <w:szCs w:val="24"/>
              </w:rPr>
              <w:t>6 (58.9)</w:t>
            </w:r>
          </w:p>
        </w:tc>
        <w:tc>
          <w:tcPr>
            <w:tcW w:w="1134" w:type="dxa"/>
          </w:tcPr>
          <w:p w14:paraId="2849A749" w14:textId="77777777" w:rsidR="008B2F79" w:rsidRPr="00F04886" w:rsidRDefault="008B2F79" w:rsidP="00E9627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0</w:t>
            </w:r>
            <w:r>
              <w:rPr>
                <w:rFonts w:ascii="Times New Roman" w:hAnsi="Times New Roman" w:cs="Times New Roman"/>
                <w:sz w:val="24"/>
                <w:szCs w:val="24"/>
              </w:rPr>
              <w:t xml:space="preserve"> (0)</w:t>
            </w:r>
          </w:p>
        </w:tc>
        <w:tc>
          <w:tcPr>
            <w:tcW w:w="1134" w:type="dxa"/>
          </w:tcPr>
          <w:p w14:paraId="2CA35404" w14:textId="77777777" w:rsidR="008B2F79" w:rsidRPr="00F04886" w:rsidRDefault="008B2F79" w:rsidP="00E9627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sz w:val="24"/>
                <w:szCs w:val="24"/>
              </w:rPr>
              <w:t>3 (20.5)</w:t>
            </w:r>
          </w:p>
        </w:tc>
        <w:tc>
          <w:tcPr>
            <w:tcW w:w="1134" w:type="dxa"/>
          </w:tcPr>
          <w:p w14:paraId="10DAF5A6" w14:textId="77777777" w:rsidR="008B2F79" w:rsidRPr="00F04886" w:rsidRDefault="008B2F79" w:rsidP="00E9627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4</w:t>
            </w:r>
            <w:r>
              <w:rPr>
                <w:rFonts w:ascii="Times New Roman" w:hAnsi="Times New Roman" w:cs="Times New Roman"/>
                <w:sz w:val="24"/>
                <w:szCs w:val="24"/>
              </w:rPr>
              <w:t>3 (38.4)</w:t>
            </w:r>
          </w:p>
        </w:tc>
        <w:tc>
          <w:tcPr>
            <w:tcW w:w="1134" w:type="dxa"/>
          </w:tcPr>
          <w:p w14:paraId="3B0E8CC4" w14:textId="77777777" w:rsidR="008B2F79" w:rsidRPr="00F04886" w:rsidRDefault="008B2F79" w:rsidP="00E9627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0</w:t>
            </w:r>
            <w:r>
              <w:rPr>
                <w:rFonts w:ascii="Times New Roman" w:hAnsi="Times New Roman" w:cs="Times New Roman"/>
                <w:sz w:val="24"/>
                <w:szCs w:val="24"/>
              </w:rPr>
              <w:t xml:space="preserve"> (0)</w:t>
            </w:r>
          </w:p>
        </w:tc>
        <w:tc>
          <w:tcPr>
            <w:tcW w:w="1134" w:type="dxa"/>
            <w:vMerge/>
          </w:tcPr>
          <w:p w14:paraId="383AFC2B" w14:textId="77777777" w:rsidR="008B2F79" w:rsidRPr="00F04886" w:rsidRDefault="008B2F79" w:rsidP="00E96279">
            <w:pPr>
              <w:spacing w:line="360" w:lineRule="auto"/>
              <w:jc w:val="center"/>
              <w:rPr>
                <w:rFonts w:ascii="Times New Roman" w:hAnsi="Times New Roman" w:cs="Times New Roman"/>
                <w:sz w:val="24"/>
                <w:szCs w:val="24"/>
              </w:rPr>
            </w:pPr>
          </w:p>
        </w:tc>
      </w:tr>
      <w:tr w:rsidR="008B2F79" w:rsidRPr="00F04886" w14:paraId="10ECF041" w14:textId="77777777" w:rsidTr="00E12A45">
        <w:trPr>
          <w:jc w:val="center"/>
        </w:trPr>
        <w:tc>
          <w:tcPr>
            <w:tcW w:w="1413" w:type="dxa"/>
          </w:tcPr>
          <w:p w14:paraId="01A4DDD1" w14:textId="77777777" w:rsidR="008B2F79" w:rsidRPr="00F04886" w:rsidRDefault="008B2F79" w:rsidP="00E96279">
            <w:pPr>
              <w:spacing w:line="360" w:lineRule="auto"/>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sz w:val="24"/>
                <w:szCs w:val="24"/>
              </w:rPr>
              <w:t xml:space="preserve"> SD</w:t>
            </w:r>
          </w:p>
        </w:tc>
        <w:tc>
          <w:tcPr>
            <w:tcW w:w="1276" w:type="dxa"/>
          </w:tcPr>
          <w:p w14:paraId="2CDE397F" w14:textId="77777777" w:rsidR="008B2F79" w:rsidRPr="00F04886" w:rsidRDefault="008B2F79" w:rsidP="00E9627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0 (8.9)</w:t>
            </w:r>
          </w:p>
        </w:tc>
        <w:tc>
          <w:tcPr>
            <w:tcW w:w="1134" w:type="dxa"/>
          </w:tcPr>
          <w:p w14:paraId="64509B2C" w14:textId="77777777" w:rsidR="008B2F79" w:rsidRPr="00F04886" w:rsidRDefault="008B2F79" w:rsidP="00E9627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0</w:t>
            </w:r>
            <w:r>
              <w:rPr>
                <w:rFonts w:ascii="Times New Roman" w:hAnsi="Times New Roman" w:cs="Times New Roman"/>
                <w:sz w:val="24"/>
                <w:szCs w:val="24"/>
              </w:rPr>
              <w:t xml:space="preserve"> (0)</w:t>
            </w:r>
          </w:p>
        </w:tc>
        <w:tc>
          <w:tcPr>
            <w:tcW w:w="1134" w:type="dxa"/>
          </w:tcPr>
          <w:p w14:paraId="035DCAC1" w14:textId="77777777" w:rsidR="008B2F79" w:rsidRPr="00F04886" w:rsidRDefault="008B2F79" w:rsidP="00E9627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0</w:t>
            </w:r>
            <w:r>
              <w:rPr>
                <w:rFonts w:ascii="Times New Roman" w:hAnsi="Times New Roman" w:cs="Times New Roman"/>
                <w:sz w:val="24"/>
                <w:szCs w:val="24"/>
              </w:rPr>
              <w:t xml:space="preserve"> (0)</w:t>
            </w:r>
          </w:p>
        </w:tc>
        <w:tc>
          <w:tcPr>
            <w:tcW w:w="1134" w:type="dxa"/>
          </w:tcPr>
          <w:p w14:paraId="40380F27" w14:textId="77777777" w:rsidR="008B2F79" w:rsidRPr="00F04886" w:rsidRDefault="008B2F79" w:rsidP="00E9627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0 (8.9)</w:t>
            </w:r>
          </w:p>
        </w:tc>
        <w:tc>
          <w:tcPr>
            <w:tcW w:w="1134" w:type="dxa"/>
          </w:tcPr>
          <w:p w14:paraId="41AA181F" w14:textId="77777777" w:rsidR="008B2F79" w:rsidRPr="00F04886" w:rsidRDefault="008B2F79" w:rsidP="00E9627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0</w:t>
            </w:r>
            <w:r>
              <w:rPr>
                <w:rFonts w:ascii="Times New Roman" w:hAnsi="Times New Roman" w:cs="Times New Roman"/>
                <w:sz w:val="24"/>
                <w:szCs w:val="24"/>
              </w:rPr>
              <w:t xml:space="preserve"> (0)</w:t>
            </w:r>
          </w:p>
        </w:tc>
        <w:tc>
          <w:tcPr>
            <w:tcW w:w="1134" w:type="dxa"/>
            <w:vMerge/>
          </w:tcPr>
          <w:p w14:paraId="356C25A5" w14:textId="77777777" w:rsidR="008B2F79" w:rsidRPr="00F04886" w:rsidRDefault="008B2F79" w:rsidP="00E96279">
            <w:pPr>
              <w:spacing w:line="360" w:lineRule="auto"/>
              <w:jc w:val="center"/>
              <w:rPr>
                <w:rFonts w:ascii="Times New Roman" w:hAnsi="Times New Roman" w:cs="Times New Roman"/>
                <w:sz w:val="24"/>
                <w:szCs w:val="24"/>
              </w:rPr>
            </w:pPr>
          </w:p>
        </w:tc>
      </w:tr>
      <w:tr w:rsidR="008B2F79" w:rsidRPr="00F04886" w14:paraId="13EA3E67" w14:textId="77777777" w:rsidTr="00E12A45">
        <w:trPr>
          <w:jc w:val="center"/>
        </w:trPr>
        <w:tc>
          <w:tcPr>
            <w:tcW w:w="1413" w:type="dxa"/>
          </w:tcPr>
          <w:p w14:paraId="6CC9A1C3" w14:textId="77777777" w:rsidR="008B2F79" w:rsidRPr="00F04886" w:rsidRDefault="008B2F79" w:rsidP="00E96279">
            <w:pPr>
              <w:spacing w:line="360" w:lineRule="auto"/>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sz w:val="24"/>
                <w:szCs w:val="24"/>
              </w:rPr>
              <w:t xml:space="preserve"> PD</w:t>
            </w:r>
          </w:p>
        </w:tc>
        <w:tc>
          <w:tcPr>
            <w:tcW w:w="1276" w:type="dxa"/>
          </w:tcPr>
          <w:p w14:paraId="0E4F9FDE" w14:textId="77777777" w:rsidR="008B2F79" w:rsidRPr="00F04886" w:rsidRDefault="008B2F79" w:rsidP="00E9627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 xml:space="preserve">2 (10.8) </w:t>
            </w:r>
          </w:p>
        </w:tc>
        <w:tc>
          <w:tcPr>
            <w:tcW w:w="1134" w:type="dxa"/>
          </w:tcPr>
          <w:p w14:paraId="1FB4BC07" w14:textId="77777777" w:rsidR="008B2F79" w:rsidRPr="00F04886" w:rsidRDefault="008B2F79" w:rsidP="00E9627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0</w:t>
            </w:r>
            <w:r>
              <w:rPr>
                <w:rFonts w:ascii="Times New Roman" w:hAnsi="Times New Roman" w:cs="Times New Roman"/>
                <w:sz w:val="24"/>
                <w:szCs w:val="24"/>
              </w:rPr>
              <w:t xml:space="preserve"> (0)</w:t>
            </w:r>
          </w:p>
        </w:tc>
        <w:tc>
          <w:tcPr>
            <w:tcW w:w="1134" w:type="dxa"/>
          </w:tcPr>
          <w:p w14:paraId="739E0ABE" w14:textId="77777777" w:rsidR="008B2F79" w:rsidRPr="00F04886" w:rsidRDefault="008B2F79" w:rsidP="00E9627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0</w:t>
            </w:r>
            <w:r>
              <w:rPr>
                <w:rFonts w:ascii="Times New Roman" w:hAnsi="Times New Roman" w:cs="Times New Roman"/>
                <w:sz w:val="24"/>
                <w:szCs w:val="24"/>
              </w:rPr>
              <w:t xml:space="preserve"> (0)</w:t>
            </w:r>
          </w:p>
        </w:tc>
        <w:tc>
          <w:tcPr>
            <w:tcW w:w="1134" w:type="dxa"/>
          </w:tcPr>
          <w:p w14:paraId="110F0FB1" w14:textId="77777777" w:rsidR="008B2F79" w:rsidRPr="00F04886" w:rsidRDefault="008B2F79" w:rsidP="00E9627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sz w:val="24"/>
                <w:szCs w:val="24"/>
              </w:rPr>
              <w:t xml:space="preserve"> (1.8)</w:t>
            </w:r>
          </w:p>
        </w:tc>
        <w:tc>
          <w:tcPr>
            <w:tcW w:w="1134" w:type="dxa"/>
          </w:tcPr>
          <w:p w14:paraId="09D9A5BD" w14:textId="77777777" w:rsidR="008B2F79" w:rsidRPr="00F04886" w:rsidRDefault="008B2F79" w:rsidP="00E9627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0 (8.9)</w:t>
            </w:r>
          </w:p>
        </w:tc>
        <w:tc>
          <w:tcPr>
            <w:tcW w:w="1134" w:type="dxa"/>
            <w:vMerge/>
          </w:tcPr>
          <w:p w14:paraId="7DB7EC1E" w14:textId="77777777" w:rsidR="008B2F79" w:rsidRPr="00F04886" w:rsidRDefault="008B2F79" w:rsidP="00E96279">
            <w:pPr>
              <w:spacing w:line="360" w:lineRule="auto"/>
              <w:jc w:val="center"/>
              <w:rPr>
                <w:rFonts w:ascii="Times New Roman" w:hAnsi="Times New Roman" w:cs="Times New Roman"/>
                <w:sz w:val="24"/>
                <w:szCs w:val="24"/>
              </w:rPr>
            </w:pPr>
          </w:p>
        </w:tc>
      </w:tr>
    </w:tbl>
    <w:p w14:paraId="3892A122" w14:textId="24ECF469" w:rsidR="00736714" w:rsidRDefault="00736714" w:rsidP="00736714">
      <w:pPr>
        <w:spacing w:line="360" w:lineRule="auto"/>
        <w:rPr>
          <w:rFonts w:ascii="Times New Roman" w:hAnsi="Times New Roman" w:cs="Times New Roman"/>
          <w:sz w:val="24"/>
          <w:szCs w:val="24"/>
        </w:rPr>
      </w:pPr>
      <w:r>
        <w:rPr>
          <w:rFonts w:ascii="Times New Roman" w:hAnsi="Times New Roman" w:cs="Times New Roman"/>
          <w:sz w:val="24"/>
          <w:szCs w:val="24"/>
        </w:rPr>
        <w:t>CR complete response, PR partial response, SD stable disease, PD progressive disease.</w:t>
      </w:r>
    </w:p>
    <w:p w14:paraId="5D74FC99" w14:textId="1094D3EB" w:rsidR="008B2F79" w:rsidRDefault="008B2F79" w:rsidP="00736714">
      <w:pPr>
        <w:spacing w:line="360" w:lineRule="auto"/>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t>P value was calculated using Fisher’s exact test.</w:t>
      </w:r>
    </w:p>
    <w:p w14:paraId="25BEE5EC" w14:textId="77777777" w:rsidR="008B2F79" w:rsidRDefault="008B2F79" w:rsidP="00736714">
      <w:pPr>
        <w:spacing w:line="360" w:lineRule="auto"/>
        <w:rPr>
          <w:rFonts w:ascii="Times New Roman" w:hAnsi="Times New Roman" w:cs="Times New Roman"/>
          <w:sz w:val="24"/>
          <w:szCs w:val="24"/>
        </w:rPr>
      </w:pPr>
    </w:p>
    <w:p w14:paraId="28395FE4" w14:textId="77777777" w:rsidR="00736714" w:rsidRDefault="00736714" w:rsidP="00736714">
      <w:pPr>
        <w:spacing w:line="360" w:lineRule="auto"/>
        <w:rPr>
          <w:rFonts w:ascii="Times New Roman" w:hAnsi="Times New Roman" w:cs="Times New Roman"/>
          <w:sz w:val="24"/>
          <w:szCs w:val="24"/>
        </w:rPr>
      </w:pPr>
    </w:p>
    <w:p w14:paraId="30D2D224" w14:textId="1D172E58" w:rsidR="00683899" w:rsidRPr="00724303" w:rsidRDefault="00683899" w:rsidP="00683899">
      <w:pPr>
        <w:pStyle w:val="ac"/>
        <w:keepNext/>
        <w:spacing w:line="360" w:lineRule="auto"/>
        <w:rPr>
          <w:rFonts w:ascii="Times New Roman" w:hAnsi="Times New Roman" w:cs="Times New Roman"/>
          <w:b/>
          <w:bCs/>
          <w:sz w:val="24"/>
          <w:szCs w:val="24"/>
        </w:rPr>
      </w:pPr>
      <w:r>
        <w:rPr>
          <w:rFonts w:ascii="Times New Roman" w:hAnsi="Times New Roman" w:cs="Times New Roman"/>
          <w:b/>
          <w:bCs/>
          <w:sz w:val="24"/>
          <w:szCs w:val="24"/>
        </w:rPr>
        <w:t>T</w:t>
      </w:r>
      <w:r w:rsidRPr="00724303">
        <w:rPr>
          <w:rFonts w:ascii="Times New Roman" w:hAnsi="Times New Roman" w:cs="Times New Roman"/>
          <w:b/>
          <w:bCs/>
          <w:sz w:val="24"/>
          <w:szCs w:val="24"/>
        </w:rPr>
        <w:t>able</w:t>
      </w:r>
      <w:r>
        <w:rPr>
          <w:rFonts w:ascii="Times New Roman" w:hAnsi="Times New Roman" w:cs="Times New Roman"/>
          <w:b/>
          <w:bCs/>
          <w:sz w:val="24"/>
          <w:szCs w:val="24"/>
        </w:rPr>
        <w:t xml:space="preserve"> </w:t>
      </w:r>
      <w:r w:rsidR="006C5183">
        <w:rPr>
          <w:rFonts w:ascii="Times New Roman" w:hAnsi="Times New Roman" w:cs="Times New Roman"/>
          <w:b/>
          <w:bCs/>
          <w:sz w:val="24"/>
          <w:szCs w:val="24"/>
        </w:rPr>
        <w:t>S</w:t>
      </w:r>
      <w:r w:rsidR="009B408F">
        <w:rPr>
          <w:rFonts w:ascii="Times New Roman" w:hAnsi="Times New Roman" w:cs="Times New Roman" w:hint="eastAsia"/>
          <w:b/>
          <w:bCs/>
          <w:sz w:val="24"/>
          <w:szCs w:val="24"/>
        </w:rPr>
        <w:t>5</w:t>
      </w:r>
      <w:r w:rsidRPr="00724303">
        <w:rPr>
          <w:rFonts w:ascii="Times New Roman" w:hAnsi="Times New Roman" w:cs="Times New Roman"/>
          <w:b/>
          <w:bCs/>
          <w:sz w:val="24"/>
          <w:szCs w:val="24"/>
        </w:rPr>
        <w:t>.</w:t>
      </w:r>
      <w:r>
        <w:rPr>
          <w:rFonts w:ascii="Times New Roman" w:hAnsi="Times New Roman" w:cs="Times New Roman"/>
          <w:b/>
          <w:bCs/>
          <w:sz w:val="24"/>
          <w:szCs w:val="24"/>
        </w:rPr>
        <w:t xml:space="preserve"> </w:t>
      </w:r>
      <w:r w:rsidRPr="0070558F">
        <w:rPr>
          <w:rFonts w:ascii="Times New Roman" w:hAnsi="Times New Roman" w:cs="Times New Roman"/>
          <w:sz w:val="24"/>
          <w:szCs w:val="24"/>
        </w:rPr>
        <w:t>Inter</w:t>
      </w:r>
      <w:r>
        <w:rPr>
          <w:rFonts w:ascii="Times New Roman" w:hAnsi="Times New Roman" w:cs="Times New Roman"/>
          <w:sz w:val="24"/>
          <w:szCs w:val="24"/>
        </w:rPr>
        <w:t>observer agreement on the response categories and size of target lesions according to RECIST 1.1 and mRECIST.</w:t>
      </w:r>
    </w:p>
    <w:tbl>
      <w:tblPr>
        <w:tblStyle w:val="ab"/>
        <w:tblW w:w="8938" w:type="dxa"/>
        <w:jc w:val="center"/>
        <w:tblLook w:val="04A0" w:firstRow="1" w:lastRow="0" w:firstColumn="1" w:lastColumn="0" w:noHBand="0" w:noVBand="1"/>
      </w:tblPr>
      <w:tblGrid>
        <w:gridCol w:w="3035"/>
        <w:gridCol w:w="1473"/>
        <w:gridCol w:w="1473"/>
        <w:gridCol w:w="1501"/>
        <w:gridCol w:w="1456"/>
      </w:tblGrid>
      <w:tr w:rsidR="008B2F79" w:rsidRPr="00A873BD" w14:paraId="4E820CFF" w14:textId="77777777" w:rsidTr="001F262A">
        <w:trPr>
          <w:jc w:val="center"/>
        </w:trPr>
        <w:tc>
          <w:tcPr>
            <w:tcW w:w="3035" w:type="dxa"/>
            <w:vMerge w:val="restart"/>
            <w:tcBorders>
              <w:top w:val="single" w:sz="12" w:space="0" w:color="auto"/>
            </w:tcBorders>
            <w:vAlign w:val="center"/>
          </w:tcPr>
          <w:p w14:paraId="22D484F3" w14:textId="77777777" w:rsidR="008B2F79" w:rsidRPr="00863889" w:rsidRDefault="008B2F79" w:rsidP="00E96279">
            <w:pPr>
              <w:spacing w:line="360" w:lineRule="auto"/>
              <w:rPr>
                <w:rFonts w:ascii="Times New Roman" w:hAnsi="Times New Roman" w:cs="Times New Roman"/>
                <w:b/>
                <w:bCs/>
                <w:sz w:val="24"/>
                <w:szCs w:val="24"/>
              </w:rPr>
            </w:pPr>
            <w:r w:rsidRPr="00863889">
              <w:rPr>
                <w:rFonts w:ascii="Times New Roman" w:hAnsi="Times New Roman" w:cs="Times New Roman" w:hint="eastAsia"/>
                <w:b/>
                <w:bCs/>
                <w:sz w:val="24"/>
                <w:szCs w:val="24"/>
              </w:rPr>
              <w:t>R</w:t>
            </w:r>
            <w:r w:rsidRPr="00863889">
              <w:rPr>
                <w:rFonts w:ascii="Times New Roman" w:hAnsi="Times New Roman" w:cs="Times New Roman"/>
                <w:b/>
                <w:bCs/>
                <w:sz w:val="24"/>
                <w:szCs w:val="24"/>
              </w:rPr>
              <w:t>adiologic parameter</w:t>
            </w:r>
          </w:p>
        </w:tc>
        <w:tc>
          <w:tcPr>
            <w:tcW w:w="2946" w:type="dxa"/>
            <w:gridSpan w:val="2"/>
            <w:tcBorders>
              <w:top w:val="single" w:sz="12" w:space="0" w:color="auto"/>
            </w:tcBorders>
          </w:tcPr>
          <w:p w14:paraId="4DFD17E6" w14:textId="77777777" w:rsidR="008B2F79" w:rsidRPr="00A873BD" w:rsidRDefault="008B2F79" w:rsidP="00E96279">
            <w:pPr>
              <w:spacing w:line="360" w:lineRule="auto"/>
              <w:jc w:val="center"/>
              <w:rPr>
                <w:rFonts w:ascii="Times New Roman" w:hAnsi="Times New Roman" w:cs="Times New Roman"/>
                <w:b/>
                <w:bCs/>
                <w:sz w:val="24"/>
                <w:szCs w:val="24"/>
              </w:rPr>
            </w:pPr>
            <w:r w:rsidRPr="00A873BD">
              <w:rPr>
                <w:rFonts w:ascii="Times New Roman" w:hAnsi="Times New Roman" w:cs="Times New Roman"/>
                <w:b/>
                <w:bCs/>
                <w:sz w:val="24"/>
                <w:szCs w:val="24"/>
              </w:rPr>
              <w:t>RECIST 1.1</w:t>
            </w:r>
          </w:p>
        </w:tc>
        <w:tc>
          <w:tcPr>
            <w:tcW w:w="2957" w:type="dxa"/>
            <w:gridSpan w:val="2"/>
            <w:tcBorders>
              <w:top w:val="single" w:sz="12" w:space="0" w:color="auto"/>
            </w:tcBorders>
          </w:tcPr>
          <w:p w14:paraId="3E2FE572" w14:textId="77777777" w:rsidR="008B2F79" w:rsidRPr="00A873BD" w:rsidRDefault="008B2F79" w:rsidP="00E96279">
            <w:pPr>
              <w:spacing w:line="360" w:lineRule="auto"/>
              <w:jc w:val="center"/>
              <w:rPr>
                <w:rFonts w:ascii="Times New Roman" w:hAnsi="Times New Roman" w:cs="Times New Roman"/>
                <w:b/>
                <w:bCs/>
                <w:sz w:val="24"/>
                <w:szCs w:val="24"/>
              </w:rPr>
            </w:pPr>
            <w:r w:rsidRPr="00A873BD">
              <w:rPr>
                <w:rFonts w:ascii="Times New Roman" w:hAnsi="Times New Roman" w:cs="Times New Roman"/>
                <w:b/>
                <w:bCs/>
                <w:sz w:val="24"/>
                <w:szCs w:val="24"/>
              </w:rPr>
              <w:t>mRECIST</w:t>
            </w:r>
          </w:p>
        </w:tc>
      </w:tr>
      <w:tr w:rsidR="008B2F79" w:rsidRPr="00A873BD" w14:paraId="375BF781" w14:textId="77777777" w:rsidTr="001F262A">
        <w:trPr>
          <w:jc w:val="center"/>
        </w:trPr>
        <w:tc>
          <w:tcPr>
            <w:tcW w:w="3035" w:type="dxa"/>
            <w:vMerge/>
            <w:tcBorders>
              <w:bottom w:val="single" w:sz="12" w:space="0" w:color="auto"/>
            </w:tcBorders>
          </w:tcPr>
          <w:p w14:paraId="6E397BFC" w14:textId="77777777" w:rsidR="008B2F79" w:rsidRPr="00A873BD" w:rsidRDefault="008B2F79" w:rsidP="00E96279">
            <w:pPr>
              <w:spacing w:line="360" w:lineRule="auto"/>
              <w:rPr>
                <w:rFonts w:ascii="Times New Roman" w:hAnsi="Times New Roman" w:cs="Times New Roman"/>
                <w:sz w:val="24"/>
                <w:szCs w:val="24"/>
              </w:rPr>
            </w:pPr>
          </w:p>
        </w:tc>
        <w:tc>
          <w:tcPr>
            <w:tcW w:w="1473" w:type="dxa"/>
            <w:tcBorders>
              <w:bottom w:val="single" w:sz="12" w:space="0" w:color="auto"/>
            </w:tcBorders>
          </w:tcPr>
          <w:p w14:paraId="2E565B39" w14:textId="77777777" w:rsidR="008B2F79" w:rsidRPr="00A873BD" w:rsidRDefault="008B2F79" w:rsidP="00E96279">
            <w:pPr>
              <w:spacing w:line="360" w:lineRule="auto"/>
              <w:jc w:val="center"/>
              <w:rPr>
                <w:rFonts w:ascii="Times New Roman" w:hAnsi="Times New Roman" w:cs="Times New Roman"/>
                <w:b/>
                <w:bCs/>
                <w:sz w:val="24"/>
                <w:szCs w:val="24"/>
              </w:rPr>
            </w:pPr>
            <w:r w:rsidRPr="00A873BD">
              <w:rPr>
                <w:rFonts w:ascii="Times New Roman" w:hAnsi="Times New Roman" w:cs="Times New Roman"/>
                <w:b/>
                <w:bCs/>
                <w:sz w:val="24"/>
                <w:szCs w:val="24"/>
              </w:rPr>
              <w:t>Reviewer 1</w:t>
            </w:r>
          </w:p>
        </w:tc>
        <w:tc>
          <w:tcPr>
            <w:tcW w:w="1473" w:type="dxa"/>
            <w:tcBorders>
              <w:bottom w:val="single" w:sz="12" w:space="0" w:color="auto"/>
            </w:tcBorders>
          </w:tcPr>
          <w:p w14:paraId="41F66A1B" w14:textId="77777777" w:rsidR="008B2F79" w:rsidRPr="00A873BD" w:rsidRDefault="008B2F79" w:rsidP="00E96279">
            <w:pPr>
              <w:spacing w:line="360" w:lineRule="auto"/>
              <w:jc w:val="center"/>
              <w:rPr>
                <w:rFonts w:ascii="Times New Roman" w:hAnsi="Times New Roman" w:cs="Times New Roman"/>
                <w:b/>
                <w:bCs/>
                <w:sz w:val="24"/>
                <w:szCs w:val="24"/>
              </w:rPr>
            </w:pPr>
            <w:r w:rsidRPr="00A873BD">
              <w:rPr>
                <w:rFonts w:ascii="Times New Roman" w:hAnsi="Times New Roman" w:cs="Times New Roman"/>
                <w:b/>
                <w:bCs/>
                <w:sz w:val="24"/>
                <w:szCs w:val="24"/>
              </w:rPr>
              <w:t>Reviewer 2</w:t>
            </w:r>
          </w:p>
        </w:tc>
        <w:tc>
          <w:tcPr>
            <w:tcW w:w="1501" w:type="dxa"/>
            <w:tcBorders>
              <w:bottom w:val="single" w:sz="12" w:space="0" w:color="auto"/>
            </w:tcBorders>
          </w:tcPr>
          <w:p w14:paraId="3E6F8393" w14:textId="77777777" w:rsidR="008B2F79" w:rsidRPr="00A873BD" w:rsidRDefault="008B2F79" w:rsidP="00E96279">
            <w:pPr>
              <w:spacing w:line="360" w:lineRule="auto"/>
              <w:jc w:val="center"/>
              <w:rPr>
                <w:rFonts w:ascii="Times New Roman" w:hAnsi="Times New Roman" w:cs="Times New Roman"/>
                <w:b/>
                <w:bCs/>
                <w:sz w:val="24"/>
                <w:szCs w:val="24"/>
              </w:rPr>
            </w:pPr>
            <w:r w:rsidRPr="00A873BD">
              <w:rPr>
                <w:rFonts w:ascii="Times New Roman" w:hAnsi="Times New Roman" w:cs="Times New Roman"/>
                <w:b/>
                <w:bCs/>
                <w:sz w:val="24"/>
                <w:szCs w:val="24"/>
              </w:rPr>
              <w:t>Reviewer 1</w:t>
            </w:r>
          </w:p>
        </w:tc>
        <w:tc>
          <w:tcPr>
            <w:tcW w:w="1456" w:type="dxa"/>
            <w:tcBorders>
              <w:bottom w:val="single" w:sz="12" w:space="0" w:color="auto"/>
            </w:tcBorders>
          </w:tcPr>
          <w:p w14:paraId="571763C9" w14:textId="77777777" w:rsidR="008B2F79" w:rsidRPr="00A873BD" w:rsidRDefault="008B2F79" w:rsidP="00E96279">
            <w:pPr>
              <w:spacing w:line="360" w:lineRule="auto"/>
              <w:jc w:val="center"/>
              <w:rPr>
                <w:rFonts w:ascii="Times New Roman" w:hAnsi="Times New Roman" w:cs="Times New Roman"/>
                <w:b/>
                <w:bCs/>
                <w:sz w:val="24"/>
                <w:szCs w:val="24"/>
              </w:rPr>
            </w:pPr>
            <w:r w:rsidRPr="00A873BD">
              <w:rPr>
                <w:rFonts w:ascii="Times New Roman" w:hAnsi="Times New Roman" w:cs="Times New Roman"/>
                <w:b/>
                <w:bCs/>
                <w:sz w:val="24"/>
                <w:szCs w:val="24"/>
              </w:rPr>
              <w:t>Reviewer 2</w:t>
            </w:r>
          </w:p>
        </w:tc>
      </w:tr>
      <w:tr w:rsidR="008B2F79" w:rsidRPr="00A873BD" w14:paraId="55BEA49C" w14:textId="77777777" w:rsidTr="001F262A">
        <w:trPr>
          <w:jc w:val="center"/>
        </w:trPr>
        <w:tc>
          <w:tcPr>
            <w:tcW w:w="3035" w:type="dxa"/>
            <w:tcBorders>
              <w:top w:val="single" w:sz="12" w:space="0" w:color="auto"/>
            </w:tcBorders>
          </w:tcPr>
          <w:p w14:paraId="5E32CF67" w14:textId="77777777" w:rsidR="008B2F79" w:rsidRPr="00A873BD" w:rsidRDefault="008B2F79" w:rsidP="00E96279">
            <w:pPr>
              <w:spacing w:line="360" w:lineRule="auto"/>
              <w:rPr>
                <w:rFonts w:ascii="Times New Roman" w:hAnsi="Times New Roman" w:cs="Times New Roman"/>
                <w:sz w:val="24"/>
                <w:szCs w:val="24"/>
              </w:rPr>
            </w:pPr>
            <w:r>
              <w:rPr>
                <w:rFonts w:ascii="Times New Roman" w:hAnsi="Times New Roman" w:cs="Times New Roman"/>
                <w:sz w:val="24"/>
                <w:szCs w:val="24"/>
                <w:vertAlign w:val="superscript"/>
              </w:rPr>
              <w:t>#</w:t>
            </w:r>
            <w:r w:rsidRPr="00A873BD">
              <w:rPr>
                <w:rFonts w:ascii="Times New Roman" w:hAnsi="Times New Roman" w:cs="Times New Roman"/>
                <w:sz w:val="24"/>
                <w:szCs w:val="24"/>
              </w:rPr>
              <w:t>CR</w:t>
            </w:r>
          </w:p>
        </w:tc>
        <w:tc>
          <w:tcPr>
            <w:tcW w:w="1473" w:type="dxa"/>
            <w:tcBorders>
              <w:top w:val="single" w:sz="12" w:space="0" w:color="auto"/>
            </w:tcBorders>
          </w:tcPr>
          <w:p w14:paraId="5E4B7D74" w14:textId="77777777" w:rsidR="008B2F79" w:rsidRPr="00A873BD" w:rsidRDefault="008B2F79" w:rsidP="00E9627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0</w:t>
            </w:r>
            <w:r>
              <w:rPr>
                <w:rFonts w:ascii="Times New Roman" w:hAnsi="Times New Roman" w:cs="Times New Roman"/>
                <w:sz w:val="24"/>
                <w:szCs w:val="24"/>
              </w:rPr>
              <w:t xml:space="preserve"> </w:t>
            </w:r>
            <w:r>
              <w:rPr>
                <w:rFonts w:ascii="Times New Roman" w:hAnsi="Times New Roman" w:cs="Times New Roman" w:hint="eastAsia"/>
                <w:sz w:val="24"/>
                <w:szCs w:val="24"/>
              </w:rPr>
              <w:t>(</w:t>
            </w:r>
            <w:r>
              <w:rPr>
                <w:rFonts w:ascii="Times New Roman" w:hAnsi="Times New Roman" w:cs="Times New Roman"/>
                <w:sz w:val="24"/>
                <w:szCs w:val="24"/>
              </w:rPr>
              <w:t>0)</w:t>
            </w:r>
          </w:p>
        </w:tc>
        <w:tc>
          <w:tcPr>
            <w:tcW w:w="1473" w:type="dxa"/>
            <w:tcBorders>
              <w:top w:val="single" w:sz="12" w:space="0" w:color="auto"/>
            </w:tcBorders>
          </w:tcPr>
          <w:p w14:paraId="1118BF95" w14:textId="77777777" w:rsidR="008B2F79" w:rsidRPr="00A873BD" w:rsidRDefault="008B2F79" w:rsidP="00E9627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0</w:t>
            </w:r>
            <w:r>
              <w:rPr>
                <w:rFonts w:ascii="Times New Roman" w:hAnsi="Times New Roman" w:cs="Times New Roman"/>
                <w:sz w:val="24"/>
                <w:szCs w:val="24"/>
              </w:rPr>
              <w:t xml:space="preserve"> </w:t>
            </w:r>
            <w:r>
              <w:rPr>
                <w:rFonts w:ascii="Times New Roman" w:hAnsi="Times New Roman" w:cs="Times New Roman" w:hint="eastAsia"/>
                <w:sz w:val="24"/>
                <w:szCs w:val="24"/>
              </w:rPr>
              <w:t>(</w:t>
            </w:r>
            <w:r>
              <w:rPr>
                <w:rFonts w:ascii="Times New Roman" w:hAnsi="Times New Roman" w:cs="Times New Roman"/>
                <w:sz w:val="24"/>
                <w:szCs w:val="24"/>
              </w:rPr>
              <w:t>0)</w:t>
            </w:r>
          </w:p>
        </w:tc>
        <w:tc>
          <w:tcPr>
            <w:tcW w:w="1501" w:type="dxa"/>
            <w:tcBorders>
              <w:top w:val="single" w:sz="12" w:space="0" w:color="auto"/>
            </w:tcBorders>
          </w:tcPr>
          <w:p w14:paraId="5DE53C22" w14:textId="77777777" w:rsidR="008B2F79" w:rsidRPr="00A873BD" w:rsidRDefault="008B2F79" w:rsidP="00E9627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sz w:val="24"/>
                <w:szCs w:val="24"/>
              </w:rPr>
              <w:t>4 (21.4)</w:t>
            </w:r>
          </w:p>
        </w:tc>
        <w:tc>
          <w:tcPr>
            <w:tcW w:w="1456" w:type="dxa"/>
            <w:tcBorders>
              <w:top w:val="single" w:sz="12" w:space="0" w:color="auto"/>
            </w:tcBorders>
          </w:tcPr>
          <w:p w14:paraId="3E40C47C" w14:textId="77777777" w:rsidR="008B2F79" w:rsidRPr="00A873BD" w:rsidRDefault="008B2F79" w:rsidP="00E9627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sz w:val="24"/>
                <w:szCs w:val="24"/>
              </w:rPr>
              <w:t>1 (18.8)</w:t>
            </w:r>
          </w:p>
        </w:tc>
      </w:tr>
      <w:tr w:rsidR="008B2F79" w:rsidRPr="00A873BD" w14:paraId="41C03743" w14:textId="77777777" w:rsidTr="001F262A">
        <w:trPr>
          <w:jc w:val="center"/>
        </w:trPr>
        <w:tc>
          <w:tcPr>
            <w:tcW w:w="3035" w:type="dxa"/>
          </w:tcPr>
          <w:p w14:paraId="0DBDCD2A" w14:textId="77777777" w:rsidR="008B2F79" w:rsidRPr="00A873BD" w:rsidRDefault="008B2F79" w:rsidP="00E96279">
            <w:pPr>
              <w:spacing w:line="360" w:lineRule="auto"/>
              <w:rPr>
                <w:rFonts w:ascii="Times New Roman" w:hAnsi="Times New Roman" w:cs="Times New Roman"/>
                <w:sz w:val="24"/>
                <w:szCs w:val="24"/>
              </w:rPr>
            </w:pPr>
            <w:r>
              <w:rPr>
                <w:rFonts w:ascii="Times New Roman" w:hAnsi="Times New Roman" w:cs="Times New Roman"/>
                <w:sz w:val="24"/>
                <w:szCs w:val="24"/>
                <w:vertAlign w:val="superscript"/>
              </w:rPr>
              <w:t>#</w:t>
            </w:r>
            <w:r w:rsidRPr="00A873BD">
              <w:rPr>
                <w:rFonts w:ascii="Times New Roman" w:hAnsi="Times New Roman" w:cs="Times New Roman"/>
                <w:sz w:val="24"/>
                <w:szCs w:val="24"/>
              </w:rPr>
              <w:t>PR</w:t>
            </w:r>
          </w:p>
        </w:tc>
        <w:tc>
          <w:tcPr>
            <w:tcW w:w="1473" w:type="dxa"/>
          </w:tcPr>
          <w:p w14:paraId="45748B97" w14:textId="77777777" w:rsidR="008B2F79" w:rsidRPr="00A873BD" w:rsidRDefault="008B2F79" w:rsidP="00E9627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sz w:val="24"/>
                <w:szCs w:val="24"/>
              </w:rPr>
              <w:t>3 (29.5)</w:t>
            </w:r>
          </w:p>
        </w:tc>
        <w:tc>
          <w:tcPr>
            <w:tcW w:w="1473" w:type="dxa"/>
          </w:tcPr>
          <w:p w14:paraId="231BF6B3" w14:textId="77777777" w:rsidR="008B2F79" w:rsidRPr="00A873BD" w:rsidRDefault="008B2F79" w:rsidP="00E9627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sz w:val="24"/>
                <w:szCs w:val="24"/>
              </w:rPr>
              <w:t>7 (33.0)</w:t>
            </w:r>
          </w:p>
        </w:tc>
        <w:tc>
          <w:tcPr>
            <w:tcW w:w="1501" w:type="dxa"/>
          </w:tcPr>
          <w:p w14:paraId="18F17802" w14:textId="77777777" w:rsidR="008B2F79" w:rsidRPr="00A873BD" w:rsidRDefault="008B2F79" w:rsidP="00E9627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6</w:t>
            </w:r>
            <w:r>
              <w:rPr>
                <w:rFonts w:ascii="Times New Roman" w:hAnsi="Times New Roman" w:cs="Times New Roman"/>
                <w:sz w:val="24"/>
                <w:szCs w:val="24"/>
              </w:rPr>
              <w:t>3 (56.3)</w:t>
            </w:r>
          </w:p>
        </w:tc>
        <w:tc>
          <w:tcPr>
            <w:tcW w:w="1456" w:type="dxa"/>
          </w:tcPr>
          <w:p w14:paraId="0295A3F9" w14:textId="77777777" w:rsidR="008B2F79" w:rsidRPr="00A873BD" w:rsidRDefault="008B2F79" w:rsidP="00E9627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6</w:t>
            </w:r>
            <w:r>
              <w:rPr>
                <w:rFonts w:ascii="Times New Roman" w:hAnsi="Times New Roman" w:cs="Times New Roman"/>
                <w:sz w:val="24"/>
                <w:szCs w:val="24"/>
              </w:rPr>
              <w:t>7 (59.8)</w:t>
            </w:r>
          </w:p>
        </w:tc>
      </w:tr>
      <w:tr w:rsidR="008B2F79" w:rsidRPr="00A873BD" w14:paraId="324D50F3" w14:textId="77777777" w:rsidTr="001F262A">
        <w:trPr>
          <w:jc w:val="center"/>
        </w:trPr>
        <w:tc>
          <w:tcPr>
            <w:tcW w:w="3035" w:type="dxa"/>
          </w:tcPr>
          <w:p w14:paraId="0614DAD7" w14:textId="77777777" w:rsidR="008B2F79" w:rsidRPr="00A873BD" w:rsidRDefault="008B2F79" w:rsidP="00E96279">
            <w:pPr>
              <w:spacing w:line="360" w:lineRule="auto"/>
              <w:rPr>
                <w:rFonts w:ascii="Times New Roman" w:hAnsi="Times New Roman" w:cs="Times New Roman"/>
                <w:sz w:val="24"/>
                <w:szCs w:val="24"/>
              </w:rPr>
            </w:pPr>
            <w:r>
              <w:rPr>
                <w:rFonts w:ascii="Times New Roman" w:hAnsi="Times New Roman" w:cs="Times New Roman"/>
                <w:sz w:val="24"/>
                <w:szCs w:val="24"/>
                <w:vertAlign w:val="superscript"/>
              </w:rPr>
              <w:t>#</w:t>
            </w:r>
            <w:r w:rsidRPr="00A873BD">
              <w:rPr>
                <w:rFonts w:ascii="Times New Roman" w:hAnsi="Times New Roman" w:cs="Times New Roman"/>
                <w:sz w:val="24"/>
                <w:szCs w:val="24"/>
              </w:rPr>
              <w:t>SD</w:t>
            </w:r>
          </w:p>
        </w:tc>
        <w:tc>
          <w:tcPr>
            <w:tcW w:w="1473" w:type="dxa"/>
          </w:tcPr>
          <w:p w14:paraId="691C17E2" w14:textId="77777777" w:rsidR="008B2F79" w:rsidRPr="00A873BD" w:rsidRDefault="008B2F79" w:rsidP="00E96279">
            <w:pPr>
              <w:spacing w:line="360" w:lineRule="auto"/>
              <w:jc w:val="center"/>
              <w:rPr>
                <w:rFonts w:ascii="Times New Roman" w:hAnsi="Times New Roman" w:cs="Times New Roman"/>
                <w:sz w:val="24"/>
                <w:szCs w:val="24"/>
              </w:rPr>
            </w:pPr>
            <w:r>
              <w:rPr>
                <w:rFonts w:ascii="Times New Roman" w:hAnsi="Times New Roman" w:cs="Times New Roman"/>
                <w:sz w:val="24"/>
                <w:szCs w:val="24"/>
              </w:rPr>
              <w:t>70 (62.5)</w:t>
            </w:r>
          </w:p>
        </w:tc>
        <w:tc>
          <w:tcPr>
            <w:tcW w:w="1473" w:type="dxa"/>
          </w:tcPr>
          <w:p w14:paraId="75CD38A0" w14:textId="77777777" w:rsidR="008B2F79" w:rsidRPr="00A873BD" w:rsidRDefault="008B2F79" w:rsidP="00E96279">
            <w:pPr>
              <w:spacing w:line="360" w:lineRule="auto"/>
              <w:jc w:val="center"/>
              <w:rPr>
                <w:rFonts w:ascii="Times New Roman" w:hAnsi="Times New Roman" w:cs="Times New Roman"/>
                <w:sz w:val="24"/>
                <w:szCs w:val="24"/>
              </w:rPr>
            </w:pPr>
            <w:r>
              <w:rPr>
                <w:rFonts w:ascii="Times New Roman" w:hAnsi="Times New Roman" w:cs="Times New Roman"/>
                <w:sz w:val="24"/>
                <w:szCs w:val="24"/>
              </w:rPr>
              <w:t>70 (62.5)</w:t>
            </w:r>
          </w:p>
        </w:tc>
        <w:tc>
          <w:tcPr>
            <w:tcW w:w="1501" w:type="dxa"/>
          </w:tcPr>
          <w:p w14:paraId="3DFD682D" w14:textId="77777777" w:rsidR="008B2F79" w:rsidRPr="00A873BD" w:rsidRDefault="008B2F79" w:rsidP="00E9627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1 (9.8)</w:t>
            </w:r>
          </w:p>
        </w:tc>
        <w:tc>
          <w:tcPr>
            <w:tcW w:w="1456" w:type="dxa"/>
          </w:tcPr>
          <w:p w14:paraId="3D92582B" w14:textId="77777777" w:rsidR="008B2F79" w:rsidRPr="00A873BD" w:rsidRDefault="008B2F79" w:rsidP="00E96279">
            <w:pPr>
              <w:spacing w:line="360" w:lineRule="auto"/>
              <w:jc w:val="center"/>
              <w:rPr>
                <w:rFonts w:ascii="Times New Roman" w:hAnsi="Times New Roman" w:cs="Times New Roman"/>
                <w:sz w:val="24"/>
                <w:szCs w:val="24"/>
              </w:rPr>
            </w:pPr>
            <w:r>
              <w:rPr>
                <w:rFonts w:ascii="Times New Roman" w:hAnsi="Times New Roman" w:cs="Times New Roman"/>
                <w:sz w:val="24"/>
                <w:szCs w:val="24"/>
              </w:rPr>
              <w:t>17 (15.2)</w:t>
            </w:r>
          </w:p>
        </w:tc>
      </w:tr>
      <w:tr w:rsidR="008B2F79" w:rsidRPr="00A873BD" w14:paraId="3A1DB63F" w14:textId="77777777" w:rsidTr="001F262A">
        <w:trPr>
          <w:jc w:val="center"/>
        </w:trPr>
        <w:tc>
          <w:tcPr>
            <w:tcW w:w="3035" w:type="dxa"/>
          </w:tcPr>
          <w:p w14:paraId="5B274042" w14:textId="77777777" w:rsidR="008B2F79" w:rsidRPr="00A873BD" w:rsidRDefault="008B2F79" w:rsidP="00E96279">
            <w:pPr>
              <w:spacing w:line="360" w:lineRule="auto"/>
              <w:rPr>
                <w:rFonts w:ascii="Times New Roman" w:hAnsi="Times New Roman" w:cs="Times New Roman"/>
                <w:sz w:val="24"/>
                <w:szCs w:val="24"/>
              </w:rPr>
            </w:pPr>
            <w:r>
              <w:rPr>
                <w:rFonts w:ascii="Times New Roman" w:hAnsi="Times New Roman" w:cs="Times New Roman"/>
                <w:sz w:val="24"/>
                <w:szCs w:val="24"/>
                <w:vertAlign w:val="superscript"/>
              </w:rPr>
              <w:t>#</w:t>
            </w:r>
            <w:r w:rsidRPr="00A873BD">
              <w:rPr>
                <w:rFonts w:ascii="Times New Roman" w:hAnsi="Times New Roman" w:cs="Times New Roman"/>
                <w:sz w:val="24"/>
                <w:szCs w:val="24"/>
              </w:rPr>
              <w:t>PD</w:t>
            </w:r>
          </w:p>
        </w:tc>
        <w:tc>
          <w:tcPr>
            <w:tcW w:w="1473" w:type="dxa"/>
          </w:tcPr>
          <w:p w14:paraId="0BD916D8" w14:textId="77777777" w:rsidR="008B2F79" w:rsidRPr="00A873BD" w:rsidRDefault="008B2F79" w:rsidP="00E96279">
            <w:pPr>
              <w:spacing w:line="360" w:lineRule="auto"/>
              <w:jc w:val="center"/>
              <w:rPr>
                <w:rFonts w:ascii="Times New Roman" w:hAnsi="Times New Roman" w:cs="Times New Roman"/>
                <w:sz w:val="24"/>
                <w:szCs w:val="24"/>
              </w:rPr>
            </w:pPr>
            <w:r>
              <w:rPr>
                <w:rFonts w:ascii="Times New Roman" w:hAnsi="Times New Roman" w:cs="Times New Roman"/>
                <w:sz w:val="24"/>
                <w:szCs w:val="24"/>
              </w:rPr>
              <w:t>9 (8.0)</w:t>
            </w:r>
          </w:p>
        </w:tc>
        <w:tc>
          <w:tcPr>
            <w:tcW w:w="1473" w:type="dxa"/>
          </w:tcPr>
          <w:p w14:paraId="224E2168" w14:textId="77777777" w:rsidR="008B2F79" w:rsidRPr="00A873BD" w:rsidRDefault="008B2F79" w:rsidP="00E96279">
            <w:pPr>
              <w:spacing w:line="360" w:lineRule="auto"/>
              <w:jc w:val="center"/>
              <w:rPr>
                <w:rFonts w:ascii="Times New Roman" w:hAnsi="Times New Roman" w:cs="Times New Roman"/>
                <w:sz w:val="24"/>
                <w:szCs w:val="24"/>
              </w:rPr>
            </w:pPr>
            <w:r>
              <w:rPr>
                <w:rFonts w:ascii="Times New Roman" w:hAnsi="Times New Roman" w:cs="Times New Roman"/>
                <w:sz w:val="24"/>
                <w:szCs w:val="24"/>
              </w:rPr>
              <w:t>5 (4.5)</w:t>
            </w:r>
          </w:p>
        </w:tc>
        <w:tc>
          <w:tcPr>
            <w:tcW w:w="1501" w:type="dxa"/>
          </w:tcPr>
          <w:p w14:paraId="64891C67" w14:textId="77777777" w:rsidR="008B2F79" w:rsidRPr="00A873BD" w:rsidRDefault="008B2F79" w:rsidP="00E9627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4 (12.5)</w:t>
            </w:r>
          </w:p>
        </w:tc>
        <w:tc>
          <w:tcPr>
            <w:tcW w:w="1456" w:type="dxa"/>
          </w:tcPr>
          <w:p w14:paraId="7B139A91" w14:textId="77777777" w:rsidR="008B2F79" w:rsidRPr="00A873BD" w:rsidRDefault="008B2F79" w:rsidP="00E96279">
            <w:pPr>
              <w:spacing w:line="360" w:lineRule="auto"/>
              <w:jc w:val="center"/>
              <w:rPr>
                <w:rFonts w:ascii="Times New Roman" w:hAnsi="Times New Roman" w:cs="Times New Roman"/>
                <w:sz w:val="24"/>
                <w:szCs w:val="24"/>
              </w:rPr>
            </w:pPr>
            <w:r>
              <w:rPr>
                <w:rFonts w:ascii="Times New Roman" w:hAnsi="Times New Roman" w:cs="Times New Roman"/>
                <w:sz w:val="24"/>
                <w:szCs w:val="24"/>
              </w:rPr>
              <w:t>7 (6.2)</w:t>
            </w:r>
          </w:p>
        </w:tc>
      </w:tr>
      <w:tr w:rsidR="008B2F79" w:rsidRPr="00A873BD" w14:paraId="71A6E89C" w14:textId="77777777" w:rsidTr="001F262A">
        <w:trPr>
          <w:jc w:val="center"/>
        </w:trPr>
        <w:tc>
          <w:tcPr>
            <w:tcW w:w="3035" w:type="dxa"/>
            <w:tcBorders>
              <w:bottom w:val="single" w:sz="12" w:space="0" w:color="auto"/>
            </w:tcBorders>
          </w:tcPr>
          <w:p w14:paraId="20E5553F" w14:textId="3C354982" w:rsidR="008B2F79" w:rsidRPr="00A873BD" w:rsidRDefault="008B2F79" w:rsidP="00E96279">
            <w:pPr>
              <w:spacing w:line="360" w:lineRule="auto"/>
              <w:rPr>
                <w:rFonts w:ascii="Times New Roman" w:hAnsi="Times New Roman" w:cs="Times New Roman"/>
                <w:sz w:val="24"/>
                <w:szCs w:val="24"/>
              </w:rPr>
            </w:pPr>
            <w:r w:rsidRPr="00A873BD">
              <w:rPr>
                <w:rFonts w:ascii="Times New Roman" w:hAnsi="Times New Roman" w:cs="Times New Roman"/>
                <w:sz w:val="24"/>
                <w:szCs w:val="24"/>
              </w:rPr>
              <w:t xml:space="preserve">Weighted </w:t>
            </w:r>
            <w:r w:rsidRPr="00A873BD">
              <w:rPr>
                <w:rFonts w:ascii="Times New Roman" w:hAnsi="Times New Roman" w:cs="Times New Roman"/>
                <w:i/>
                <w:iCs/>
                <w:sz w:val="24"/>
                <w:szCs w:val="24"/>
              </w:rPr>
              <w:t>κ</w:t>
            </w:r>
            <w:r w:rsidRPr="00A873BD">
              <w:rPr>
                <w:rFonts w:ascii="Times New Roman" w:hAnsi="Times New Roman" w:cs="Times New Roman"/>
                <w:sz w:val="24"/>
                <w:szCs w:val="24"/>
              </w:rPr>
              <w:t xml:space="preserve"> (95%CI</w:t>
            </w:r>
            <w:r w:rsidR="001F262A">
              <w:rPr>
                <w:rFonts w:ascii="Times New Roman" w:hAnsi="Times New Roman" w:cs="Times New Roman"/>
                <w:sz w:val="24"/>
                <w:szCs w:val="24"/>
              </w:rPr>
              <w:t>, p value</w:t>
            </w:r>
            <w:r w:rsidRPr="00A873BD">
              <w:rPr>
                <w:rFonts w:ascii="Times New Roman" w:hAnsi="Times New Roman" w:cs="Times New Roman"/>
                <w:sz w:val="24"/>
                <w:szCs w:val="24"/>
              </w:rPr>
              <w:t>)</w:t>
            </w:r>
          </w:p>
        </w:tc>
        <w:tc>
          <w:tcPr>
            <w:tcW w:w="2946" w:type="dxa"/>
            <w:gridSpan w:val="2"/>
            <w:tcBorders>
              <w:bottom w:val="single" w:sz="12" w:space="0" w:color="auto"/>
            </w:tcBorders>
          </w:tcPr>
          <w:p w14:paraId="19041ADF" w14:textId="6212A77C" w:rsidR="008B2F79" w:rsidRPr="00A873BD" w:rsidRDefault="008B2F79" w:rsidP="00E9627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0</w:t>
            </w:r>
            <w:r>
              <w:rPr>
                <w:rFonts w:ascii="Times New Roman" w:hAnsi="Times New Roman" w:cs="Times New Roman"/>
                <w:sz w:val="24"/>
                <w:szCs w:val="24"/>
              </w:rPr>
              <w:t>.64 (0.51-0.78</w:t>
            </w:r>
            <w:r w:rsidR="001F262A">
              <w:rPr>
                <w:rFonts w:ascii="Times New Roman" w:hAnsi="Times New Roman" w:cs="Times New Roman"/>
                <w:sz w:val="24"/>
                <w:szCs w:val="24"/>
              </w:rPr>
              <w:t>, p&lt;0.001</w:t>
            </w:r>
            <w:r>
              <w:rPr>
                <w:rFonts w:ascii="Times New Roman" w:hAnsi="Times New Roman" w:cs="Times New Roman"/>
                <w:sz w:val="24"/>
                <w:szCs w:val="24"/>
              </w:rPr>
              <w:t>)</w:t>
            </w:r>
          </w:p>
        </w:tc>
        <w:tc>
          <w:tcPr>
            <w:tcW w:w="2957" w:type="dxa"/>
            <w:gridSpan w:val="2"/>
            <w:tcBorders>
              <w:bottom w:val="single" w:sz="12" w:space="0" w:color="auto"/>
            </w:tcBorders>
          </w:tcPr>
          <w:p w14:paraId="64462283" w14:textId="0216E606" w:rsidR="008B2F79" w:rsidRPr="00A873BD" w:rsidRDefault="008B2F79" w:rsidP="00E9627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0</w:t>
            </w:r>
            <w:r>
              <w:rPr>
                <w:rFonts w:ascii="Times New Roman" w:hAnsi="Times New Roman" w:cs="Times New Roman"/>
                <w:sz w:val="24"/>
                <w:szCs w:val="24"/>
              </w:rPr>
              <w:t>.50 (0.35-0.65</w:t>
            </w:r>
            <w:r w:rsidR="001F262A">
              <w:rPr>
                <w:rFonts w:ascii="Times New Roman" w:hAnsi="Times New Roman" w:cs="Times New Roman"/>
                <w:sz w:val="24"/>
                <w:szCs w:val="24"/>
              </w:rPr>
              <w:t>, p&lt;0.001</w:t>
            </w:r>
            <w:r>
              <w:rPr>
                <w:rFonts w:ascii="Times New Roman" w:hAnsi="Times New Roman" w:cs="Times New Roman"/>
                <w:sz w:val="24"/>
                <w:szCs w:val="24"/>
              </w:rPr>
              <w:t>)</w:t>
            </w:r>
          </w:p>
        </w:tc>
      </w:tr>
      <w:tr w:rsidR="008B2F79" w:rsidRPr="00A873BD" w14:paraId="1DF6138F" w14:textId="77777777" w:rsidTr="001F262A">
        <w:trPr>
          <w:jc w:val="center"/>
        </w:trPr>
        <w:tc>
          <w:tcPr>
            <w:tcW w:w="3035" w:type="dxa"/>
            <w:tcBorders>
              <w:top w:val="single" w:sz="12" w:space="0" w:color="auto"/>
            </w:tcBorders>
          </w:tcPr>
          <w:p w14:paraId="2B368D87" w14:textId="77777777" w:rsidR="008B2F79" w:rsidRPr="00A873BD" w:rsidRDefault="008B2F79" w:rsidP="00E96279">
            <w:pPr>
              <w:spacing w:line="360" w:lineRule="auto"/>
              <w:rPr>
                <w:rFonts w:ascii="Times New Roman" w:hAnsi="Times New Roman" w:cs="Times New Roman"/>
                <w:sz w:val="24"/>
                <w:szCs w:val="24"/>
              </w:rPr>
            </w:pPr>
            <w:r>
              <w:rPr>
                <w:rFonts w:ascii="Times New Roman" w:hAnsi="Times New Roman" w:cs="Times New Roman"/>
                <w:sz w:val="24"/>
                <w:szCs w:val="24"/>
                <w:vertAlign w:val="superscript"/>
              </w:rPr>
              <w:t>*</w:t>
            </w:r>
            <w:r>
              <w:rPr>
                <w:rFonts w:ascii="Times New Roman" w:hAnsi="Times New Roman" w:cs="Times New Roman"/>
                <w:sz w:val="24"/>
                <w:szCs w:val="24"/>
              </w:rPr>
              <w:t>SLD at baseline (cm)</w:t>
            </w:r>
          </w:p>
        </w:tc>
        <w:tc>
          <w:tcPr>
            <w:tcW w:w="1473" w:type="dxa"/>
            <w:tcBorders>
              <w:top w:val="single" w:sz="12" w:space="0" w:color="auto"/>
            </w:tcBorders>
          </w:tcPr>
          <w:p w14:paraId="66E03A66" w14:textId="77777777" w:rsidR="008B2F79" w:rsidRPr="00A873BD" w:rsidRDefault="008B2F79" w:rsidP="00E96279">
            <w:pPr>
              <w:spacing w:line="360" w:lineRule="auto"/>
              <w:jc w:val="center"/>
              <w:rPr>
                <w:rFonts w:ascii="Times New Roman" w:hAnsi="Times New Roman" w:cs="Times New Roman"/>
                <w:sz w:val="24"/>
                <w:szCs w:val="24"/>
              </w:rPr>
            </w:pPr>
            <w:r w:rsidRPr="002E4976">
              <w:rPr>
                <w:rFonts w:ascii="Times New Roman" w:hAnsi="Times New Roman" w:cs="Times New Roman"/>
                <w:sz w:val="24"/>
                <w:szCs w:val="24"/>
              </w:rPr>
              <w:t>9.2 (4.3)</w:t>
            </w:r>
          </w:p>
        </w:tc>
        <w:tc>
          <w:tcPr>
            <w:tcW w:w="1473" w:type="dxa"/>
            <w:tcBorders>
              <w:top w:val="single" w:sz="12" w:space="0" w:color="auto"/>
            </w:tcBorders>
          </w:tcPr>
          <w:p w14:paraId="432D4A66" w14:textId="77777777" w:rsidR="008B2F79" w:rsidRPr="00A873BD" w:rsidRDefault="008B2F79" w:rsidP="00E96279">
            <w:pPr>
              <w:spacing w:line="360" w:lineRule="auto"/>
              <w:jc w:val="center"/>
              <w:rPr>
                <w:rFonts w:ascii="Times New Roman" w:hAnsi="Times New Roman" w:cs="Times New Roman"/>
                <w:sz w:val="24"/>
                <w:szCs w:val="24"/>
              </w:rPr>
            </w:pPr>
            <w:r w:rsidRPr="002E4976">
              <w:rPr>
                <w:rFonts w:ascii="Times New Roman" w:hAnsi="Times New Roman" w:cs="Times New Roman"/>
                <w:sz w:val="24"/>
                <w:szCs w:val="24"/>
              </w:rPr>
              <w:t>9.4 (4.4)</w:t>
            </w:r>
          </w:p>
        </w:tc>
        <w:tc>
          <w:tcPr>
            <w:tcW w:w="1501" w:type="dxa"/>
            <w:tcBorders>
              <w:top w:val="single" w:sz="12" w:space="0" w:color="auto"/>
            </w:tcBorders>
          </w:tcPr>
          <w:p w14:paraId="052BDC4D" w14:textId="77777777" w:rsidR="008B2F79" w:rsidRPr="00A873BD" w:rsidRDefault="008B2F79" w:rsidP="00E96279">
            <w:pPr>
              <w:spacing w:line="360" w:lineRule="auto"/>
              <w:jc w:val="center"/>
              <w:rPr>
                <w:rFonts w:ascii="Times New Roman" w:hAnsi="Times New Roman" w:cs="Times New Roman"/>
                <w:sz w:val="24"/>
                <w:szCs w:val="24"/>
              </w:rPr>
            </w:pPr>
            <w:r w:rsidRPr="002E4976">
              <w:rPr>
                <w:rFonts w:ascii="Times New Roman" w:hAnsi="Times New Roman" w:cs="Times New Roman"/>
                <w:sz w:val="24"/>
                <w:szCs w:val="24"/>
              </w:rPr>
              <w:t>9 (4.2)</w:t>
            </w:r>
          </w:p>
        </w:tc>
        <w:tc>
          <w:tcPr>
            <w:tcW w:w="1456" w:type="dxa"/>
            <w:tcBorders>
              <w:top w:val="single" w:sz="12" w:space="0" w:color="auto"/>
            </w:tcBorders>
          </w:tcPr>
          <w:p w14:paraId="7EAF1643" w14:textId="77777777" w:rsidR="008B2F79" w:rsidRPr="00A873BD" w:rsidRDefault="008B2F79" w:rsidP="00E96279">
            <w:pPr>
              <w:spacing w:line="360" w:lineRule="auto"/>
              <w:jc w:val="center"/>
              <w:rPr>
                <w:rFonts w:ascii="Times New Roman" w:hAnsi="Times New Roman" w:cs="Times New Roman"/>
                <w:sz w:val="24"/>
                <w:szCs w:val="24"/>
              </w:rPr>
            </w:pPr>
            <w:r w:rsidRPr="002E4976">
              <w:rPr>
                <w:rFonts w:ascii="Times New Roman" w:hAnsi="Times New Roman" w:cs="Times New Roman"/>
                <w:sz w:val="24"/>
                <w:szCs w:val="24"/>
              </w:rPr>
              <w:t>9.3 (4.4)</w:t>
            </w:r>
          </w:p>
        </w:tc>
      </w:tr>
      <w:tr w:rsidR="008B2F79" w:rsidRPr="00A873BD" w14:paraId="01DC0BAD" w14:textId="77777777" w:rsidTr="001F262A">
        <w:trPr>
          <w:jc w:val="center"/>
        </w:trPr>
        <w:tc>
          <w:tcPr>
            <w:tcW w:w="3035" w:type="dxa"/>
          </w:tcPr>
          <w:p w14:paraId="04591B50" w14:textId="77777777" w:rsidR="008B2F79" w:rsidRPr="00A873BD" w:rsidRDefault="008B2F79" w:rsidP="00E96279">
            <w:pPr>
              <w:spacing w:line="360" w:lineRule="auto"/>
              <w:rPr>
                <w:rFonts w:ascii="Times New Roman" w:hAnsi="Times New Roman" w:cs="Times New Roman"/>
                <w:sz w:val="24"/>
                <w:szCs w:val="24"/>
              </w:rPr>
            </w:pPr>
            <w:r w:rsidRPr="00A873BD">
              <w:rPr>
                <w:rFonts w:ascii="Times New Roman" w:hAnsi="Times New Roman" w:cs="Times New Roman"/>
                <w:sz w:val="24"/>
                <w:szCs w:val="24"/>
              </w:rPr>
              <w:t>ICC (95%CI)</w:t>
            </w:r>
          </w:p>
        </w:tc>
        <w:tc>
          <w:tcPr>
            <w:tcW w:w="2946" w:type="dxa"/>
            <w:gridSpan w:val="2"/>
          </w:tcPr>
          <w:p w14:paraId="69796EAD" w14:textId="77777777" w:rsidR="008B2F79" w:rsidRPr="00A873BD" w:rsidRDefault="008B2F79" w:rsidP="00E9627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0</w:t>
            </w:r>
            <w:r>
              <w:rPr>
                <w:rFonts w:ascii="Times New Roman" w:hAnsi="Times New Roman" w:cs="Times New Roman"/>
                <w:sz w:val="24"/>
                <w:szCs w:val="24"/>
              </w:rPr>
              <w:t>.91 (0.86-0.93)</w:t>
            </w:r>
          </w:p>
        </w:tc>
        <w:tc>
          <w:tcPr>
            <w:tcW w:w="2957" w:type="dxa"/>
            <w:gridSpan w:val="2"/>
          </w:tcPr>
          <w:p w14:paraId="477580D3" w14:textId="77777777" w:rsidR="008B2F79" w:rsidRPr="00A873BD" w:rsidRDefault="008B2F79" w:rsidP="00E9627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0</w:t>
            </w:r>
            <w:r>
              <w:rPr>
                <w:rFonts w:ascii="Times New Roman" w:hAnsi="Times New Roman" w:cs="Times New Roman"/>
                <w:sz w:val="24"/>
                <w:szCs w:val="24"/>
              </w:rPr>
              <w:t>.90 (0.85-0.93)</w:t>
            </w:r>
          </w:p>
        </w:tc>
      </w:tr>
      <w:tr w:rsidR="008B2F79" w:rsidRPr="00A873BD" w14:paraId="5239A456" w14:textId="77777777" w:rsidTr="001F262A">
        <w:trPr>
          <w:jc w:val="center"/>
        </w:trPr>
        <w:tc>
          <w:tcPr>
            <w:tcW w:w="3035" w:type="dxa"/>
          </w:tcPr>
          <w:p w14:paraId="71B8AA56" w14:textId="77777777" w:rsidR="008B2F79" w:rsidRPr="00A873BD" w:rsidRDefault="008B2F79" w:rsidP="00E96279">
            <w:pPr>
              <w:spacing w:line="360" w:lineRule="auto"/>
              <w:rPr>
                <w:rFonts w:ascii="Times New Roman" w:hAnsi="Times New Roman" w:cs="Times New Roman"/>
                <w:sz w:val="24"/>
                <w:szCs w:val="24"/>
              </w:rPr>
            </w:pPr>
            <w:r>
              <w:rPr>
                <w:rFonts w:ascii="Times New Roman" w:hAnsi="Times New Roman" w:cs="Times New Roman"/>
                <w:sz w:val="24"/>
                <w:szCs w:val="24"/>
                <w:vertAlign w:val="superscript"/>
              </w:rPr>
              <w:t>*</w:t>
            </w:r>
            <w:r>
              <w:rPr>
                <w:rFonts w:ascii="Times New Roman" w:hAnsi="Times New Roman" w:cs="Times New Roman"/>
                <w:sz w:val="24"/>
                <w:szCs w:val="24"/>
              </w:rPr>
              <w:t>SLD at follow-up (cm)</w:t>
            </w:r>
          </w:p>
        </w:tc>
        <w:tc>
          <w:tcPr>
            <w:tcW w:w="1473" w:type="dxa"/>
          </w:tcPr>
          <w:p w14:paraId="546B91D1" w14:textId="77777777" w:rsidR="008B2F79" w:rsidRPr="00A873BD" w:rsidRDefault="008B2F79" w:rsidP="00E96279">
            <w:pPr>
              <w:spacing w:line="360" w:lineRule="auto"/>
              <w:jc w:val="center"/>
              <w:rPr>
                <w:rFonts w:ascii="Times New Roman" w:hAnsi="Times New Roman" w:cs="Times New Roman"/>
                <w:sz w:val="24"/>
                <w:szCs w:val="24"/>
              </w:rPr>
            </w:pPr>
            <w:r w:rsidRPr="002E4976">
              <w:rPr>
                <w:rFonts w:ascii="Times New Roman" w:hAnsi="Times New Roman" w:cs="Times New Roman"/>
                <w:sz w:val="24"/>
                <w:szCs w:val="24"/>
              </w:rPr>
              <w:t>7.6 (3.7)</w:t>
            </w:r>
          </w:p>
        </w:tc>
        <w:tc>
          <w:tcPr>
            <w:tcW w:w="1473" w:type="dxa"/>
          </w:tcPr>
          <w:p w14:paraId="3DC5D0F9" w14:textId="77777777" w:rsidR="008B2F79" w:rsidRPr="00A873BD" w:rsidRDefault="008B2F79" w:rsidP="00E96279">
            <w:pPr>
              <w:spacing w:line="360" w:lineRule="auto"/>
              <w:jc w:val="center"/>
              <w:rPr>
                <w:rFonts w:ascii="Times New Roman" w:hAnsi="Times New Roman" w:cs="Times New Roman"/>
                <w:sz w:val="24"/>
                <w:szCs w:val="24"/>
              </w:rPr>
            </w:pPr>
            <w:r w:rsidRPr="002E4976">
              <w:rPr>
                <w:rFonts w:ascii="Times New Roman" w:hAnsi="Times New Roman" w:cs="Times New Roman"/>
                <w:sz w:val="24"/>
                <w:szCs w:val="24"/>
              </w:rPr>
              <w:t>7.3 (3.7)</w:t>
            </w:r>
          </w:p>
        </w:tc>
        <w:tc>
          <w:tcPr>
            <w:tcW w:w="1501" w:type="dxa"/>
          </w:tcPr>
          <w:p w14:paraId="28D56E23" w14:textId="77777777" w:rsidR="008B2F79" w:rsidRPr="00A873BD" w:rsidRDefault="008B2F79" w:rsidP="00E96279">
            <w:pPr>
              <w:spacing w:line="360" w:lineRule="auto"/>
              <w:jc w:val="center"/>
              <w:rPr>
                <w:rFonts w:ascii="Times New Roman" w:hAnsi="Times New Roman" w:cs="Times New Roman"/>
                <w:sz w:val="24"/>
                <w:szCs w:val="24"/>
              </w:rPr>
            </w:pPr>
            <w:r w:rsidRPr="002E4976">
              <w:rPr>
                <w:rFonts w:ascii="Times New Roman" w:hAnsi="Times New Roman" w:cs="Times New Roman"/>
                <w:sz w:val="24"/>
                <w:szCs w:val="24"/>
              </w:rPr>
              <w:t>3.7 (3.3)</w:t>
            </w:r>
          </w:p>
        </w:tc>
        <w:tc>
          <w:tcPr>
            <w:tcW w:w="1456" w:type="dxa"/>
          </w:tcPr>
          <w:p w14:paraId="1EEF0258" w14:textId="77777777" w:rsidR="008B2F79" w:rsidRPr="00A873BD" w:rsidRDefault="008B2F79" w:rsidP="00E96279">
            <w:pPr>
              <w:spacing w:line="360" w:lineRule="auto"/>
              <w:jc w:val="center"/>
              <w:rPr>
                <w:rFonts w:ascii="Times New Roman" w:hAnsi="Times New Roman" w:cs="Times New Roman"/>
                <w:sz w:val="24"/>
                <w:szCs w:val="24"/>
              </w:rPr>
            </w:pPr>
            <w:r w:rsidRPr="002E4976">
              <w:rPr>
                <w:rFonts w:ascii="Times New Roman" w:hAnsi="Times New Roman" w:cs="Times New Roman"/>
                <w:sz w:val="24"/>
                <w:szCs w:val="24"/>
              </w:rPr>
              <w:t>3.3 (3</w:t>
            </w:r>
            <w:r>
              <w:rPr>
                <w:rFonts w:ascii="Times New Roman" w:hAnsi="Times New Roman" w:cs="Times New Roman"/>
                <w:sz w:val="24"/>
                <w:szCs w:val="24"/>
              </w:rPr>
              <w:t>.0</w:t>
            </w:r>
            <w:r w:rsidRPr="002E4976">
              <w:rPr>
                <w:rFonts w:ascii="Times New Roman" w:hAnsi="Times New Roman" w:cs="Times New Roman"/>
                <w:sz w:val="24"/>
                <w:szCs w:val="24"/>
              </w:rPr>
              <w:t>)</w:t>
            </w:r>
          </w:p>
        </w:tc>
      </w:tr>
      <w:tr w:rsidR="008B2F79" w:rsidRPr="00A873BD" w14:paraId="468E7AF0" w14:textId="77777777" w:rsidTr="001F262A">
        <w:trPr>
          <w:jc w:val="center"/>
        </w:trPr>
        <w:tc>
          <w:tcPr>
            <w:tcW w:w="3035" w:type="dxa"/>
          </w:tcPr>
          <w:p w14:paraId="08626431" w14:textId="77777777" w:rsidR="008B2F79" w:rsidRPr="00A873BD" w:rsidRDefault="008B2F79" w:rsidP="00E96279">
            <w:pPr>
              <w:spacing w:line="360" w:lineRule="auto"/>
              <w:rPr>
                <w:rFonts w:ascii="Times New Roman" w:hAnsi="Times New Roman" w:cs="Times New Roman"/>
                <w:sz w:val="24"/>
                <w:szCs w:val="24"/>
              </w:rPr>
            </w:pPr>
            <w:r w:rsidRPr="00A873BD">
              <w:rPr>
                <w:rFonts w:ascii="Times New Roman" w:hAnsi="Times New Roman" w:cs="Times New Roman"/>
                <w:sz w:val="24"/>
                <w:szCs w:val="24"/>
              </w:rPr>
              <w:t>ICC (95%CI)</w:t>
            </w:r>
          </w:p>
        </w:tc>
        <w:tc>
          <w:tcPr>
            <w:tcW w:w="2946" w:type="dxa"/>
            <w:gridSpan w:val="2"/>
          </w:tcPr>
          <w:p w14:paraId="41AA6353" w14:textId="77777777" w:rsidR="008B2F79" w:rsidRPr="00A873BD" w:rsidRDefault="008B2F79" w:rsidP="00E9627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0</w:t>
            </w:r>
            <w:r>
              <w:rPr>
                <w:rFonts w:ascii="Times New Roman" w:hAnsi="Times New Roman" w:cs="Times New Roman"/>
                <w:sz w:val="24"/>
                <w:szCs w:val="24"/>
              </w:rPr>
              <w:t>.88 (0.83-0.92)</w:t>
            </w:r>
          </w:p>
        </w:tc>
        <w:tc>
          <w:tcPr>
            <w:tcW w:w="2957" w:type="dxa"/>
            <w:gridSpan w:val="2"/>
          </w:tcPr>
          <w:p w14:paraId="68C41CB7" w14:textId="77777777" w:rsidR="008B2F79" w:rsidRPr="00A873BD" w:rsidRDefault="008B2F79" w:rsidP="00E9627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0</w:t>
            </w:r>
            <w:r>
              <w:rPr>
                <w:rFonts w:ascii="Times New Roman" w:hAnsi="Times New Roman" w:cs="Times New Roman"/>
                <w:sz w:val="24"/>
                <w:szCs w:val="24"/>
              </w:rPr>
              <w:t>.71 (0.61-0.79)</w:t>
            </w:r>
          </w:p>
        </w:tc>
      </w:tr>
      <w:tr w:rsidR="008B2F79" w:rsidRPr="00A873BD" w14:paraId="1BF18A4B" w14:textId="77777777" w:rsidTr="001F262A">
        <w:trPr>
          <w:jc w:val="center"/>
        </w:trPr>
        <w:tc>
          <w:tcPr>
            <w:tcW w:w="3035" w:type="dxa"/>
          </w:tcPr>
          <w:p w14:paraId="630F1696" w14:textId="77777777" w:rsidR="008B2F79" w:rsidRPr="00A873BD" w:rsidRDefault="008B2F79" w:rsidP="00E96279">
            <w:pPr>
              <w:spacing w:line="360" w:lineRule="auto"/>
              <w:rPr>
                <w:rFonts w:ascii="Times New Roman" w:hAnsi="Times New Roman" w:cs="Times New Roman"/>
                <w:sz w:val="24"/>
                <w:szCs w:val="24"/>
              </w:rPr>
            </w:pPr>
            <w:r>
              <w:rPr>
                <w:rFonts w:ascii="Times New Roman" w:hAnsi="Times New Roman" w:cs="Times New Roman"/>
                <w:sz w:val="24"/>
                <w:szCs w:val="24"/>
                <w:vertAlign w:val="superscript"/>
              </w:rPr>
              <w:lastRenderedPageBreak/>
              <w:t>*</w:t>
            </w:r>
            <w:r>
              <w:rPr>
                <w:rFonts w:ascii="Times New Roman" w:hAnsi="Times New Roman" w:cs="Times New Roman" w:hint="eastAsia"/>
                <w:sz w:val="24"/>
                <w:szCs w:val="24"/>
              </w:rPr>
              <w:t>C</w:t>
            </w:r>
            <w:r>
              <w:rPr>
                <w:rFonts w:ascii="Times New Roman" w:hAnsi="Times New Roman" w:cs="Times New Roman"/>
                <w:sz w:val="24"/>
                <w:szCs w:val="24"/>
              </w:rPr>
              <w:t>hange of SLD (%)</w:t>
            </w:r>
          </w:p>
        </w:tc>
        <w:tc>
          <w:tcPr>
            <w:tcW w:w="1473" w:type="dxa"/>
          </w:tcPr>
          <w:p w14:paraId="54E26AAF" w14:textId="77777777" w:rsidR="008B2F79" w:rsidRPr="00A873BD" w:rsidRDefault="008B2F79" w:rsidP="00E96279">
            <w:pPr>
              <w:spacing w:line="360" w:lineRule="auto"/>
              <w:jc w:val="center"/>
              <w:rPr>
                <w:rFonts w:ascii="Times New Roman" w:hAnsi="Times New Roman" w:cs="Times New Roman"/>
                <w:sz w:val="24"/>
                <w:szCs w:val="24"/>
              </w:rPr>
            </w:pPr>
            <w:r w:rsidRPr="002E4976">
              <w:rPr>
                <w:rFonts w:ascii="Times New Roman" w:hAnsi="Times New Roman" w:cs="Times New Roman"/>
                <w:sz w:val="24"/>
                <w:szCs w:val="24"/>
              </w:rPr>
              <w:t>-10.9 (49.6)</w:t>
            </w:r>
          </w:p>
        </w:tc>
        <w:tc>
          <w:tcPr>
            <w:tcW w:w="1473" w:type="dxa"/>
          </w:tcPr>
          <w:p w14:paraId="0D238E86" w14:textId="77777777" w:rsidR="008B2F79" w:rsidRPr="00A873BD" w:rsidRDefault="008B2F79" w:rsidP="00E96279">
            <w:pPr>
              <w:spacing w:line="360" w:lineRule="auto"/>
              <w:jc w:val="center"/>
              <w:rPr>
                <w:rFonts w:ascii="Times New Roman" w:hAnsi="Times New Roman" w:cs="Times New Roman"/>
                <w:sz w:val="24"/>
                <w:szCs w:val="24"/>
              </w:rPr>
            </w:pPr>
            <w:r w:rsidRPr="002E4976">
              <w:rPr>
                <w:rFonts w:ascii="Times New Roman" w:hAnsi="Times New Roman" w:cs="Times New Roman"/>
                <w:sz w:val="24"/>
                <w:szCs w:val="24"/>
              </w:rPr>
              <w:t>-17.5 (33)</w:t>
            </w:r>
          </w:p>
        </w:tc>
        <w:tc>
          <w:tcPr>
            <w:tcW w:w="1501" w:type="dxa"/>
          </w:tcPr>
          <w:p w14:paraId="56DC1129" w14:textId="77777777" w:rsidR="008B2F79" w:rsidRPr="00A873BD" w:rsidRDefault="008B2F79" w:rsidP="00E96279">
            <w:pPr>
              <w:spacing w:line="360" w:lineRule="auto"/>
              <w:jc w:val="center"/>
              <w:rPr>
                <w:rFonts w:ascii="Times New Roman" w:hAnsi="Times New Roman" w:cs="Times New Roman"/>
                <w:sz w:val="24"/>
                <w:szCs w:val="24"/>
              </w:rPr>
            </w:pPr>
            <w:r w:rsidRPr="002E4976">
              <w:rPr>
                <w:rFonts w:ascii="Times New Roman" w:hAnsi="Times New Roman" w:cs="Times New Roman"/>
                <w:sz w:val="24"/>
                <w:szCs w:val="24"/>
              </w:rPr>
              <w:t>-45.5 (66.7)</w:t>
            </w:r>
          </w:p>
        </w:tc>
        <w:tc>
          <w:tcPr>
            <w:tcW w:w="1456" w:type="dxa"/>
          </w:tcPr>
          <w:p w14:paraId="538B2404" w14:textId="77777777" w:rsidR="008B2F79" w:rsidRPr="00A873BD" w:rsidRDefault="008B2F79" w:rsidP="00E96279">
            <w:pPr>
              <w:spacing w:line="360" w:lineRule="auto"/>
              <w:jc w:val="center"/>
              <w:rPr>
                <w:rFonts w:ascii="Times New Roman" w:hAnsi="Times New Roman" w:cs="Times New Roman"/>
                <w:sz w:val="24"/>
                <w:szCs w:val="24"/>
              </w:rPr>
            </w:pPr>
            <w:r w:rsidRPr="002E4976">
              <w:rPr>
                <w:rFonts w:ascii="Times New Roman" w:hAnsi="Times New Roman" w:cs="Times New Roman"/>
                <w:sz w:val="24"/>
                <w:szCs w:val="24"/>
              </w:rPr>
              <w:t>-54.8 (45.1)</w:t>
            </w:r>
          </w:p>
        </w:tc>
      </w:tr>
      <w:tr w:rsidR="008B2F79" w:rsidRPr="00A873BD" w14:paraId="6B45BDB2" w14:textId="77777777" w:rsidTr="001F262A">
        <w:trPr>
          <w:jc w:val="center"/>
        </w:trPr>
        <w:tc>
          <w:tcPr>
            <w:tcW w:w="3035" w:type="dxa"/>
            <w:tcBorders>
              <w:bottom w:val="single" w:sz="12" w:space="0" w:color="auto"/>
            </w:tcBorders>
          </w:tcPr>
          <w:p w14:paraId="1C5314BF" w14:textId="77777777" w:rsidR="008B2F79" w:rsidRPr="00A873BD" w:rsidRDefault="008B2F79" w:rsidP="00E96279">
            <w:pPr>
              <w:spacing w:line="360" w:lineRule="auto"/>
              <w:rPr>
                <w:rFonts w:ascii="Times New Roman" w:hAnsi="Times New Roman" w:cs="Times New Roman"/>
                <w:sz w:val="24"/>
                <w:szCs w:val="24"/>
              </w:rPr>
            </w:pPr>
            <w:r w:rsidRPr="00A873BD">
              <w:rPr>
                <w:rFonts w:ascii="Times New Roman" w:hAnsi="Times New Roman" w:cs="Times New Roman"/>
                <w:sz w:val="24"/>
                <w:szCs w:val="24"/>
              </w:rPr>
              <w:t>ICC (95%CI)</w:t>
            </w:r>
          </w:p>
        </w:tc>
        <w:tc>
          <w:tcPr>
            <w:tcW w:w="2946" w:type="dxa"/>
            <w:gridSpan w:val="2"/>
            <w:tcBorders>
              <w:bottom w:val="single" w:sz="12" w:space="0" w:color="auto"/>
            </w:tcBorders>
          </w:tcPr>
          <w:p w14:paraId="3A4FB163" w14:textId="77777777" w:rsidR="008B2F79" w:rsidRPr="00A873BD" w:rsidRDefault="008B2F79" w:rsidP="00E9627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0</w:t>
            </w:r>
            <w:r>
              <w:rPr>
                <w:rFonts w:ascii="Times New Roman" w:hAnsi="Times New Roman" w:cs="Times New Roman"/>
                <w:sz w:val="24"/>
                <w:szCs w:val="24"/>
              </w:rPr>
              <w:t>.46 (0.30-0.59)</w:t>
            </w:r>
          </w:p>
        </w:tc>
        <w:tc>
          <w:tcPr>
            <w:tcW w:w="2957" w:type="dxa"/>
            <w:gridSpan w:val="2"/>
            <w:tcBorders>
              <w:bottom w:val="single" w:sz="12" w:space="0" w:color="auto"/>
            </w:tcBorders>
          </w:tcPr>
          <w:p w14:paraId="3DF496B0" w14:textId="77777777" w:rsidR="008B2F79" w:rsidRPr="00A873BD" w:rsidRDefault="008B2F79" w:rsidP="00E9627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0</w:t>
            </w:r>
            <w:r>
              <w:rPr>
                <w:rFonts w:ascii="Times New Roman" w:hAnsi="Times New Roman" w:cs="Times New Roman"/>
                <w:sz w:val="24"/>
                <w:szCs w:val="24"/>
              </w:rPr>
              <w:t>.52 (0.38-0.65)</w:t>
            </w:r>
          </w:p>
        </w:tc>
      </w:tr>
    </w:tbl>
    <w:p w14:paraId="6D8B34BF" w14:textId="77777777" w:rsidR="00683899" w:rsidRDefault="00683899" w:rsidP="00683899">
      <w:pPr>
        <w:spacing w:line="360" w:lineRule="auto"/>
        <w:rPr>
          <w:rFonts w:ascii="Times New Roman" w:hAnsi="Times New Roman" w:cs="Times New Roman"/>
          <w:sz w:val="24"/>
          <w:szCs w:val="24"/>
        </w:rPr>
      </w:pPr>
      <w:r>
        <w:rPr>
          <w:rFonts w:ascii="Times New Roman" w:hAnsi="Times New Roman" w:cs="Times New Roman"/>
          <w:sz w:val="24"/>
          <w:szCs w:val="24"/>
        </w:rPr>
        <w:t xml:space="preserve">CR complete response, PR partial response, SD stable disease, PD progressive disease, </w:t>
      </w:r>
      <w:r>
        <w:rPr>
          <w:rFonts w:ascii="Times New Roman" w:hAnsi="Times New Roman" w:cs="Times New Roman" w:hint="eastAsia"/>
          <w:sz w:val="24"/>
          <w:szCs w:val="24"/>
        </w:rPr>
        <w:t>S</w:t>
      </w:r>
      <w:r>
        <w:rPr>
          <w:rFonts w:ascii="Times New Roman" w:hAnsi="Times New Roman" w:cs="Times New Roman"/>
          <w:sz w:val="24"/>
          <w:szCs w:val="24"/>
        </w:rPr>
        <w:t>LD sum of the longest diameter, ICC interclass correlation coefficient.</w:t>
      </w:r>
    </w:p>
    <w:p w14:paraId="1073708F" w14:textId="77777777" w:rsidR="00683899" w:rsidRDefault="00683899" w:rsidP="00683899">
      <w:pPr>
        <w:spacing w:line="360" w:lineRule="auto"/>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t>Data were presented as number (percentage).</w:t>
      </w:r>
    </w:p>
    <w:p w14:paraId="00C9BDC2" w14:textId="37B1EA74" w:rsidR="00683899" w:rsidRDefault="00683899" w:rsidP="00683899">
      <w:pPr>
        <w:spacing w:line="360" w:lineRule="auto"/>
        <w:rPr>
          <w:rFonts w:ascii="Times New Roman" w:hAnsi="Times New Roman" w:cs="Times New Roman"/>
          <w:sz w:val="24"/>
          <w:szCs w:val="24"/>
        </w:rPr>
      </w:pPr>
      <w:r w:rsidRPr="004B0C7C">
        <w:rPr>
          <w:rFonts w:ascii="Times New Roman" w:hAnsi="Times New Roman" w:cs="Times New Roman" w:hint="eastAsia"/>
          <w:sz w:val="24"/>
          <w:szCs w:val="24"/>
        </w:rPr>
        <w:t>*</w:t>
      </w:r>
      <w:r>
        <w:rPr>
          <w:rFonts w:ascii="Times New Roman" w:hAnsi="Times New Roman" w:cs="Times New Roman"/>
          <w:sz w:val="24"/>
          <w:szCs w:val="24"/>
        </w:rPr>
        <w:t>Data were presented as mean (standard deviation)</w:t>
      </w:r>
    </w:p>
    <w:p w14:paraId="3C906F13" w14:textId="77777777" w:rsidR="00683899" w:rsidRDefault="00683899" w:rsidP="00DE21A6">
      <w:pPr>
        <w:spacing w:line="480" w:lineRule="auto"/>
        <w:rPr>
          <w:rFonts w:ascii="Times New Roman" w:hAnsi="Times New Roman" w:cs="Times New Roman"/>
          <w:sz w:val="24"/>
          <w:szCs w:val="24"/>
        </w:rPr>
      </w:pPr>
    </w:p>
    <w:p w14:paraId="45BFAEE4" w14:textId="77777777" w:rsidR="00683899" w:rsidRDefault="00683899" w:rsidP="00DE21A6">
      <w:pPr>
        <w:spacing w:line="480" w:lineRule="auto"/>
        <w:rPr>
          <w:rFonts w:ascii="Times New Roman" w:hAnsi="Times New Roman" w:cs="Times New Roman"/>
          <w:sz w:val="24"/>
          <w:szCs w:val="24"/>
        </w:rPr>
      </w:pPr>
    </w:p>
    <w:p w14:paraId="10D0CC63" w14:textId="77777777" w:rsidR="00683899" w:rsidRDefault="00683899" w:rsidP="00DE21A6">
      <w:pPr>
        <w:spacing w:line="480" w:lineRule="auto"/>
        <w:rPr>
          <w:rFonts w:ascii="Times New Roman" w:hAnsi="Times New Roman" w:cs="Times New Roman"/>
          <w:sz w:val="24"/>
          <w:szCs w:val="24"/>
        </w:rPr>
      </w:pPr>
    </w:p>
    <w:p w14:paraId="1C22ADA5" w14:textId="77777777" w:rsidR="00683899" w:rsidRDefault="00683899" w:rsidP="00DE21A6">
      <w:pPr>
        <w:spacing w:line="480" w:lineRule="auto"/>
        <w:rPr>
          <w:rFonts w:ascii="Times New Roman" w:hAnsi="Times New Roman" w:cs="Times New Roman"/>
          <w:sz w:val="24"/>
          <w:szCs w:val="24"/>
        </w:rPr>
      </w:pPr>
    </w:p>
    <w:p w14:paraId="60D76917" w14:textId="77777777" w:rsidR="00683899" w:rsidRDefault="00683899" w:rsidP="00DE21A6">
      <w:pPr>
        <w:spacing w:line="480" w:lineRule="auto"/>
        <w:rPr>
          <w:rFonts w:ascii="Times New Roman" w:hAnsi="Times New Roman" w:cs="Times New Roman"/>
          <w:sz w:val="24"/>
          <w:szCs w:val="24"/>
        </w:rPr>
      </w:pPr>
    </w:p>
    <w:p w14:paraId="46B73CC3" w14:textId="77777777" w:rsidR="00683899" w:rsidRDefault="00683899" w:rsidP="00683899">
      <w:pPr>
        <w:spacing w:line="360" w:lineRule="auto"/>
        <w:rPr>
          <w:rFonts w:ascii="Times New Roman" w:hAnsi="Times New Roman" w:cs="Times New Roman"/>
          <w:b/>
          <w:bCs/>
          <w:sz w:val="24"/>
          <w:szCs w:val="24"/>
        </w:rPr>
      </w:pPr>
    </w:p>
    <w:p w14:paraId="7830E562" w14:textId="64469822" w:rsidR="00683899" w:rsidRDefault="00683899" w:rsidP="00DE21A6">
      <w:pPr>
        <w:spacing w:line="480" w:lineRule="auto"/>
        <w:rPr>
          <w:rFonts w:ascii="Times New Roman" w:hAnsi="Times New Roman" w:cs="Times New Roman"/>
          <w:sz w:val="24"/>
          <w:szCs w:val="24"/>
        </w:rPr>
      </w:pPr>
    </w:p>
    <w:p w14:paraId="60EE647F" w14:textId="77777777" w:rsidR="00683899" w:rsidRDefault="00683899" w:rsidP="00DE21A6">
      <w:pPr>
        <w:spacing w:line="480" w:lineRule="auto"/>
        <w:rPr>
          <w:rFonts w:ascii="Times New Roman" w:hAnsi="Times New Roman" w:cs="Times New Roman"/>
          <w:sz w:val="24"/>
          <w:szCs w:val="24"/>
        </w:rPr>
      </w:pPr>
    </w:p>
    <w:p w14:paraId="6C46BA49" w14:textId="77777777" w:rsidR="00683899" w:rsidRDefault="00683899" w:rsidP="00DE21A6">
      <w:pPr>
        <w:spacing w:line="480" w:lineRule="auto"/>
        <w:rPr>
          <w:rFonts w:ascii="Times New Roman" w:hAnsi="Times New Roman" w:cs="Times New Roman"/>
          <w:sz w:val="24"/>
          <w:szCs w:val="24"/>
        </w:rPr>
      </w:pPr>
    </w:p>
    <w:p w14:paraId="000FF3A6" w14:textId="77777777" w:rsidR="00683899" w:rsidRDefault="00683899" w:rsidP="00DE21A6">
      <w:pPr>
        <w:spacing w:line="480" w:lineRule="auto"/>
        <w:rPr>
          <w:rFonts w:ascii="Times New Roman" w:hAnsi="Times New Roman" w:cs="Times New Roman"/>
          <w:sz w:val="24"/>
          <w:szCs w:val="24"/>
        </w:rPr>
      </w:pPr>
    </w:p>
    <w:p w14:paraId="28A49DF5" w14:textId="77777777" w:rsidR="00683899" w:rsidRDefault="00683899" w:rsidP="00DE21A6">
      <w:pPr>
        <w:spacing w:line="480" w:lineRule="auto"/>
        <w:rPr>
          <w:rFonts w:ascii="Times New Roman" w:hAnsi="Times New Roman" w:cs="Times New Roman"/>
          <w:sz w:val="24"/>
          <w:szCs w:val="24"/>
        </w:rPr>
      </w:pPr>
    </w:p>
    <w:p w14:paraId="678F34FD" w14:textId="77777777" w:rsidR="00683899" w:rsidRDefault="00683899" w:rsidP="00DE21A6">
      <w:pPr>
        <w:spacing w:line="480" w:lineRule="auto"/>
        <w:rPr>
          <w:rFonts w:ascii="Times New Roman" w:hAnsi="Times New Roman" w:cs="Times New Roman"/>
          <w:sz w:val="24"/>
          <w:szCs w:val="24"/>
        </w:rPr>
      </w:pPr>
    </w:p>
    <w:p w14:paraId="5E9911CB" w14:textId="77777777" w:rsidR="00683899" w:rsidRDefault="00683899" w:rsidP="00DE21A6">
      <w:pPr>
        <w:spacing w:line="480" w:lineRule="auto"/>
        <w:rPr>
          <w:rFonts w:ascii="Times New Roman" w:hAnsi="Times New Roman" w:cs="Times New Roman"/>
          <w:sz w:val="24"/>
          <w:szCs w:val="24"/>
        </w:rPr>
      </w:pPr>
    </w:p>
    <w:p w14:paraId="604A0E54" w14:textId="77777777" w:rsidR="00683899" w:rsidRDefault="00683899" w:rsidP="00DE21A6">
      <w:pPr>
        <w:spacing w:line="480" w:lineRule="auto"/>
        <w:rPr>
          <w:rFonts w:ascii="Times New Roman" w:hAnsi="Times New Roman" w:cs="Times New Roman"/>
          <w:sz w:val="24"/>
          <w:szCs w:val="24"/>
        </w:rPr>
      </w:pPr>
    </w:p>
    <w:p w14:paraId="77A326FB" w14:textId="77777777" w:rsidR="00683899" w:rsidRDefault="00683899" w:rsidP="00DE21A6">
      <w:pPr>
        <w:spacing w:line="480" w:lineRule="auto"/>
        <w:rPr>
          <w:rFonts w:ascii="Times New Roman" w:hAnsi="Times New Roman" w:cs="Times New Roman"/>
          <w:sz w:val="24"/>
          <w:szCs w:val="24"/>
        </w:rPr>
      </w:pPr>
    </w:p>
    <w:p w14:paraId="2AD2BAE8" w14:textId="77777777" w:rsidR="00683899" w:rsidRDefault="00683899" w:rsidP="00DE21A6">
      <w:pPr>
        <w:spacing w:line="480" w:lineRule="auto"/>
        <w:rPr>
          <w:rFonts w:ascii="Times New Roman" w:hAnsi="Times New Roman" w:cs="Times New Roman"/>
          <w:sz w:val="24"/>
          <w:szCs w:val="24"/>
        </w:rPr>
      </w:pPr>
    </w:p>
    <w:p w14:paraId="063CB5F0" w14:textId="77777777" w:rsidR="00D10752" w:rsidRDefault="00D10752" w:rsidP="00DE21A6">
      <w:pPr>
        <w:spacing w:line="480" w:lineRule="auto"/>
        <w:rPr>
          <w:rFonts w:ascii="Times New Roman" w:hAnsi="Times New Roman" w:cs="Times New Roman"/>
          <w:sz w:val="24"/>
          <w:szCs w:val="24"/>
        </w:rPr>
      </w:pPr>
    </w:p>
    <w:p w14:paraId="018475E2" w14:textId="77777777" w:rsidR="00683899" w:rsidRDefault="00683899" w:rsidP="00DE21A6">
      <w:pPr>
        <w:spacing w:line="480" w:lineRule="auto"/>
        <w:rPr>
          <w:rFonts w:ascii="Times New Roman" w:hAnsi="Times New Roman" w:cs="Times New Roman"/>
          <w:b/>
          <w:bCs/>
          <w:sz w:val="24"/>
          <w:szCs w:val="24"/>
        </w:rPr>
      </w:pPr>
    </w:p>
    <w:p w14:paraId="2ADD8A7A" w14:textId="77777777" w:rsidR="00683899" w:rsidRDefault="00683899" w:rsidP="00DE21A6">
      <w:pPr>
        <w:spacing w:line="480" w:lineRule="auto"/>
        <w:rPr>
          <w:rFonts w:ascii="Times New Roman" w:hAnsi="Times New Roman" w:cs="Times New Roman"/>
          <w:b/>
          <w:bCs/>
          <w:sz w:val="24"/>
          <w:szCs w:val="24"/>
        </w:rPr>
        <w:sectPr w:rsidR="00683899" w:rsidSect="007B00A1">
          <w:pgSz w:w="11906" w:h="16838"/>
          <w:pgMar w:top="1440" w:right="1800" w:bottom="1440" w:left="1800" w:header="851" w:footer="992" w:gutter="0"/>
          <w:cols w:space="425"/>
          <w:docGrid w:type="lines" w:linePitch="312"/>
        </w:sectPr>
      </w:pPr>
    </w:p>
    <w:p w14:paraId="7D90B348" w14:textId="77777777" w:rsidR="00D10752" w:rsidRDefault="00D10752" w:rsidP="00DE21A6">
      <w:pPr>
        <w:spacing w:line="480" w:lineRule="auto"/>
        <w:rPr>
          <w:rFonts w:ascii="Times New Roman" w:hAnsi="Times New Roman" w:cs="Times New Roman"/>
          <w:b/>
          <w:bCs/>
          <w:sz w:val="24"/>
          <w:szCs w:val="24"/>
        </w:rPr>
        <w:sectPr w:rsidR="00D10752" w:rsidSect="007B00A1">
          <w:type w:val="continuous"/>
          <w:pgSz w:w="11906" w:h="16838"/>
          <w:pgMar w:top="1440" w:right="1800" w:bottom="1440" w:left="1800" w:header="851" w:footer="992" w:gutter="0"/>
          <w:cols w:space="425"/>
          <w:docGrid w:type="lines" w:linePitch="312"/>
        </w:sectPr>
      </w:pPr>
    </w:p>
    <w:p w14:paraId="107C4044" w14:textId="59EC3841" w:rsidR="00567C42" w:rsidRDefault="00C82E61" w:rsidP="00567C42">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6</w:t>
      </w:r>
      <w:r w:rsidR="00567C42" w:rsidRPr="00567C42">
        <w:rPr>
          <w:rFonts w:ascii="Times New Roman" w:hAnsi="Times New Roman" w:cs="Times New Roman" w:hint="eastAsia"/>
          <w:b/>
          <w:bCs/>
          <w:sz w:val="24"/>
          <w:szCs w:val="24"/>
        </w:rPr>
        <w:t>.</w:t>
      </w:r>
      <w:r w:rsidR="00567C42">
        <w:rPr>
          <w:rFonts w:ascii="Times New Roman" w:hAnsi="Times New Roman" w:cs="Times New Roman" w:hint="eastAsia"/>
          <w:b/>
          <w:bCs/>
          <w:sz w:val="24"/>
          <w:szCs w:val="24"/>
        </w:rPr>
        <w:t xml:space="preserve"> </w:t>
      </w:r>
      <w:r w:rsidR="00567C42">
        <w:rPr>
          <w:rFonts w:ascii="Times New Roman" w:hAnsi="Times New Roman" w:cs="Times New Roman"/>
          <w:b/>
          <w:bCs/>
          <w:sz w:val="24"/>
          <w:szCs w:val="24"/>
        </w:rPr>
        <w:t xml:space="preserve">Predictors of recurrence-free survival </w:t>
      </w:r>
      <w:r w:rsidR="00977049">
        <w:rPr>
          <w:rFonts w:ascii="Times New Roman" w:hAnsi="Times New Roman" w:cs="Times New Roman"/>
          <w:b/>
          <w:bCs/>
          <w:sz w:val="24"/>
          <w:szCs w:val="24"/>
        </w:rPr>
        <w:t xml:space="preserve">and overall survival </w:t>
      </w:r>
      <w:r w:rsidR="00567C42">
        <w:rPr>
          <w:rFonts w:ascii="Times New Roman" w:hAnsi="Times New Roman" w:cs="Times New Roman"/>
          <w:b/>
          <w:bCs/>
          <w:sz w:val="24"/>
          <w:szCs w:val="24"/>
        </w:rPr>
        <w:t>after liver resection.</w:t>
      </w:r>
    </w:p>
    <w:p w14:paraId="7731494B" w14:textId="77777777" w:rsidR="00623B21" w:rsidRDefault="00623B21" w:rsidP="00567C42">
      <w:pPr>
        <w:spacing w:line="360" w:lineRule="auto"/>
        <w:rPr>
          <w:rFonts w:ascii="Times New Roman" w:hAnsi="Times New Roman" w:cs="Times New Roman"/>
          <w:b/>
          <w:bCs/>
          <w:sz w:val="24"/>
          <w:szCs w:val="24"/>
        </w:rPr>
      </w:pPr>
    </w:p>
    <w:p w14:paraId="2C5BB828" w14:textId="26A7470E" w:rsidR="00567C42" w:rsidRPr="00D26DBD" w:rsidRDefault="00567C42" w:rsidP="00567C42">
      <w:pPr>
        <w:pStyle w:val="ac"/>
        <w:keepNext/>
        <w:spacing w:line="360" w:lineRule="auto"/>
        <w:rPr>
          <w:rFonts w:ascii="Times New Roman" w:hAnsi="Times New Roman" w:cs="Times New Roman"/>
          <w:sz w:val="24"/>
          <w:szCs w:val="24"/>
        </w:rPr>
      </w:pPr>
      <w:r>
        <w:rPr>
          <w:rFonts w:ascii="Times New Roman" w:hAnsi="Times New Roman" w:cs="Times New Roman"/>
          <w:b/>
          <w:sz w:val="24"/>
          <w:szCs w:val="24"/>
        </w:rPr>
        <w:t xml:space="preserve">Table </w:t>
      </w:r>
      <w:r w:rsidR="006C5183">
        <w:rPr>
          <w:rFonts w:ascii="Times New Roman" w:hAnsi="Times New Roman" w:cs="Times New Roman"/>
          <w:b/>
          <w:sz w:val="24"/>
          <w:szCs w:val="24"/>
        </w:rPr>
        <w:t>S</w:t>
      </w:r>
      <w:r w:rsidR="009B408F">
        <w:rPr>
          <w:rFonts w:ascii="Times New Roman" w:hAnsi="Times New Roman" w:cs="Times New Roman" w:hint="eastAsia"/>
          <w:b/>
          <w:sz w:val="24"/>
          <w:szCs w:val="24"/>
        </w:rPr>
        <w:t>6</w:t>
      </w:r>
      <w:r w:rsidRPr="00D26DBD">
        <w:rPr>
          <w:rFonts w:ascii="Times New Roman" w:hAnsi="Times New Roman" w:cs="Times New Roman"/>
          <w:b/>
          <w:sz w:val="24"/>
          <w:szCs w:val="24"/>
        </w:rPr>
        <w:t>.</w:t>
      </w:r>
      <w:r w:rsidRPr="00D26DBD">
        <w:rPr>
          <w:rFonts w:ascii="Times New Roman" w:hAnsi="Times New Roman" w:cs="Times New Roman"/>
          <w:sz w:val="24"/>
          <w:szCs w:val="24"/>
        </w:rPr>
        <w:t xml:space="preserve"> Uni</w:t>
      </w:r>
      <w:r>
        <w:rPr>
          <w:rFonts w:ascii="Times New Roman" w:hAnsi="Times New Roman" w:cs="Times New Roman"/>
          <w:sz w:val="24"/>
          <w:szCs w:val="24"/>
        </w:rPr>
        <w:t>variable</w:t>
      </w:r>
      <w:r w:rsidRPr="00D26DBD">
        <w:rPr>
          <w:rFonts w:ascii="Times New Roman" w:hAnsi="Times New Roman" w:cs="Times New Roman"/>
          <w:sz w:val="24"/>
          <w:szCs w:val="24"/>
        </w:rPr>
        <w:t xml:space="preserve"> and multivaria</w:t>
      </w:r>
      <w:r>
        <w:rPr>
          <w:rFonts w:ascii="Times New Roman" w:hAnsi="Times New Roman" w:cs="Times New Roman"/>
          <w:sz w:val="24"/>
          <w:szCs w:val="24"/>
        </w:rPr>
        <w:t>ble</w:t>
      </w:r>
      <w:r w:rsidRPr="00D26DBD">
        <w:rPr>
          <w:rFonts w:ascii="Times New Roman" w:hAnsi="Times New Roman" w:cs="Times New Roman"/>
          <w:sz w:val="24"/>
          <w:szCs w:val="24"/>
        </w:rPr>
        <w:t xml:space="preserve"> Cox</w:t>
      </w:r>
      <w:r>
        <w:rPr>
          <w:rFonts w:ascii="Times New Roman" w:hAnsi="Times New Roman" w:cs="Times New Roman"/>
          <w:sz w:val="24"/>
          <w:szCs w:val="24"/>
        </w:rPr>
        <w:t xml:space="preserve"> regression</w:t>
      </w:r>
      <w:r w:rsidRPr="00D26DBD">
        <w:rPr>
          <w:rFonts w:ascii="Times New Roman" w:hAnsi="Times New Roman" w:cs="Times New Roman"/>
          <w:sz w:val="24"/>
          <w:szCs w:val="24"/>
        </w:rPr>
        <w:t xml:space="preserve"> </w:t>
      </w:r>
      <w:r>
        <w:rPr>
          <w:rFonts w:ascii="Times New Roman" w:hAnsi="Times New Roman" w:cs="Times New Roman"/>
          <w:sz w:val="24"/>
          <w:szCs w:val="24"/>
        </w:rPr>
        <w:t>analyses</w:t>
      </w:r>
      <w:r w:rsidRPr="00D26DBD">
        <w:rPr>
          <w:rFonts w:ascii="Times New Roman" w:hAnsi="Times New Roman" w:cs="Times New Roman"/>
          <w:sz w:val="24"/>
          <w:szCs w:val="24"/>
        </w:rPr>
        <w:t xml:space="preserve"> for </w:t>
      </w:r>
      <w:r>
        <w:rPr>
          <w:rFonts w:ascii="Times New Roman" w:hAnsi="Times New Roman" w:cs="Times New Roman"/>
          <w:sz w:val="24"/>
          <w:szCs w:val="24"/>
        </w:rPr>
        <w:t>predictors of recurrence-free survival after liver resection</w:t>
      </w:r>
      <w:r w:rsidRPr="00D26DBD">
        <w:rPr>
          <w:rFonts w:ascii="Times New Roman" w:hAnsi="Times New Roman" w:cs="Times New Roman"/>
          <w:sz w:val="24"/>
          <w:szCs w:val="24"/>
        </w:rPr>
        <w:t>.</w:t>
      </w:r>
    </w:p>
    <w:tbl>
      <w:tblPr>
        <w:tblStyle w:val="4"/>
        <w:tblW w:w="10778" w:type="dxa"/>
        <w:jc w:val="center"/>
        <w:tblBorders>
          <w:top w:val="single" w:sz="12" w:space="0" w:color="auto"/>
          <w:bottom w:val="single" w:sz="12" w:space="0" w:color="auto"/>
        </w:tblBorders>
        <w:tblLayout w:type="fixed"/>
        <w:tblLook w:val="04A0" w:firstRow="1" w:lastRow="0" w:firstColumn="1" w:lastColumn="0" w:noHBand="0" w:noVBand="1"/>
      </w:tblPr>
      <w:tblGrid>
        <w:gridCol w:w="4274"/>
        <w:gridCol w:w="2110"/>
        <w:gridCol w:w="1028"/>
        <w:gridCol w:w="248"/>
        <w:gridCol w:w="2126"/>
        <w:gridCol w:w="992"/>
      </w:tblGrid>
      <w:tr w:rsidR="00567C42" w:rsidRPr="00D26DBD" w14:paraId="711A9439" w14:textId="77777777" w:rsidTr="00135CE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74" w:type="dxa"/>
            <w:tcBorders>
              <w:top w:val="single" w:sz="12" w:space="0" w:color="auto"/>
              <w:bottom w:val="nil"/>
            </w:tcBorders>
          </w:tcPr>
          <w:p w14:paraId="55B497CB" w14:textId="77777777" w:rsidR="00567C42" w:rsidRPr="00D26DBD" w:rsidRDefault="00567C42" w:rsidP="00FC3820">
            <w:pPr>
              <w:spacing w:line="360" w:lineRule="auto"/>
              <w:rPr>
                <w:rFonts w:ascii="Times New Roman" w:hAnsi="Times New Roman" w:cs="Times New Roman"/>
                <w:b w:val="0"/>
                <w:sz w:val="24"/>
                <w:szCs w:val="24"/>
              </w:rPr>
            </w:pPr>
          </w:p>
        </w:tc>
        <w:tc>
          <w:tcPr>
            <w:tcW w:w="3138" w:type="dxa"/>
            <w:gridSpan w:val="2"/>
            <w:tcBorders>
              <w:top w:val="single" w:sz="12" w:space="0" w:color="auto"/>
              <w:bottom w:val="nil"/>
            </w:tcBorders>
          </w:tcPr>
          <w:p w14:paraId="0C30289B" w14:textId="12C0A515" w:rsidR="00567C42" w:rsidRPr="00D26DBD" w:rsidRDefault="00567C42" w:rsidP="00135CE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26DBD">
              <w:rPr>
                <w:rFonts w:ascii="Times New Roman" w:hAnsi="Times New Roman" w:cs="Times New Roman"/>
                <w:sz w:val="24"/>
                <w:szCs w:val="24"/>
              </w:rPr>
              <w:t>Univariable</w:t>
            </w:r>
            <w:r w:rsidR="00135CE3">
              <w:rPr>
                <w:rFonts w:ascii="Times New Roman" w:hAnsi="Times New Roman" w:cs="Times New Roman"/>
                <w:sz w:val="24"/>
                <w:szCs w:val="24"/>
              </w:rPr>
              <w:t xml:space="preserve"> Cox</w:t>
            </w:r>
            <w:r w:rsidRPr="00D26DBD">
              <w:rPr>
                <w:rFonts w:ascii="Times New Roman" w:hAnsi="Times New Roman" w:cs="Times New Roman"/>
                <w:sz w:val="24"/>
                <w:szCs w:val="24"/>
              </w:rPr>
              <w:t xml:space="preserve"> analysis</w:t>
            </w:r>
          </w:p>
        </w:tc>
        <w:tc>
          <w:tcPr>
            <w:tcW w:w="248" w:type="dxa"/>
            <w:tcBorders>
              <w:top w:val="single" w:sz="12" w:space="0" w:color="auto"/>
              <w:bottom w:val="nil"/>
            </w:tcBorders>
          </w:tcPr>
          <w:p w14:paraId="2E927E54" w14:textId="77777777" w:rsidR="00567C42" w:rsidRPr="00D26DBD" w:rsidRDefault="00567C42" w:rsidP="00FC382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tc>
        <w:tc>
          <w:tcPr>
            <w:tcW w:w="3118" w:type="dxa"/>
            <w:gridSpan w:val="2"/>
            <w:tcBorders>
              <w:top w:val="single" w:sz="12" w:space="0" w:color="auto"/>
              <w:bottom w:val="nil"/>
            </w:tcBorders>
          </w:tcPr>
          <w:p w14:paraId="450522F3" w14:textId="39438BC5" w:rsidR="00567C42" w:rsidRPr="00D26DBD" w:rsidRDefault="00567C42" w:rsidP="00135CE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26DBD">
              <w:rPr>
                <w:rFonts w:ascii="Times New Roman" w:hAnsi="Times New Roman" w:cs="Times New Roman"/>
                <w:sz w:val="24"/>
                <w:szCs w:val="24"/>
              </w:rPr>
              <w:t xml:space="preserve">Multivariable </w:t>
            </w:r>
            <w:r w:rsidR="00135CE3">
              <w:rPr>
                <w:rFonts w:ascii="Times New Roman" w:hAnsi="Times New Roman" w:cs="Times New Roman"/>
                <w:sz w:val="24"/>
                <w:szCs w:val="24"/>
              </w:rPr>
              <w:t xml:space="preserve">Cox </w:t>
            </w:r>
            <w:r w:rsidRPr="00D26DBD">
              <w:rPr>
                <w:rFonts w:ascii="Times New Roman" w:hAnsi="Times New Roman" w:cs="Times New Roman"/>
                <w:sz w:val="24"/>
                <w:szCs w:val="24"/>
              </w:rPr>
              <w:t>analysis</w:t>
            </w:r>
          </w:p>
        </w:tc>
      </w:tr>
      <w:tr w:rsidR="00567C42" w:rsidRPr="00D26DBD" w14:paraId="183A643D" w14:textId="77777777" w:rsidTr="00135C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74" w:type="dxa"/>
            <w:tcBorders>
              <w:top w:val="nil"/>
              <w:bottom w:val="single" w:sz="4" w:space="0" w:color="auto"/>
            </w:tcBorders>
          </w:tcPr>
          <w:p w14:paraId="23B547A5" w14:textId="77777777" w:rsidR="00567C42" w:rsidRPr="00D26DBD" w:rsidRDefault="00567C42" w:rsidP="00FC3820">
            <w:pPr>
              <w:spacing w:line="360" w:lineRule="auto"/>
              <w:rPr>
                <w:rFonts w:ascii="Times New Roman" w:hAnsi="Times New Roman" w:cs="Times New Roman"/>
                <w:b w:val="0"/>
                <w:sz w:val="24"/>
                <w:szCs w:val="24"/>
              </w:rPr>
            </w:pPr>
            <w:r w:rsidRPr="00D26DBD">
              <w:rPr>
                <w:rFonts w:ascii="Times New Roman" w:hAnsi="Times New Roman" w:cs="Times New Roman"/>
                <w:sz w:val="24"/>
                <w:szCs w:val="24"/>
              </w:rPr>
              <w:t>Variables</w:t>
            </w:r>
          </w:p>
        </w:tc>
        <w:tc>
          <w:tcPr>
            <w:tcW w:w="2110" w:type="dxa"/>
            <w:tcBorders>
              <w:top w:val="nil"/>
              <w:bottom w:val="single" w:sz="4" w:space="0" w:color="auto"/>
            </w:tcBorders>
          </w:tcPr>
          <w:p w14:paraId="7C8A3F02" w14:textId="77777777" w:rsidR="00567C42" w:rsidRPr="00D26DBD" w:rsidRDefault="00567C42" w:rsidP="00135C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D26DBD">
              <w:rPr>
                <w:rFonts w:ascii="Times New Roman" w:hAnsi="Times New Roman" w:cs="Times New Roman"/>
                <w:b/>
                <w:sz w:val="24"/>
                <w:szCs w:val="24"/>
              </w:rPr>
              <w:t>HR (95%CI)</w:t>
            </w:r>
          </w:p>
        </w:tc>
        <w:tc>
          <w:tcPr>
            <w:tcW w:w="1028" w:type="dxa"/>
            <w:tcBorders>
              <w:top w:val="nil"/>
              <w:bottom w:val="single" w:sz="4" w:space="0" w:color="auto"/>
            </w:tcBorders>
          </w:tcPr>
          <w:p w14:paraId="5EA02729" w14:textId="77777777" w:rsidR="00567C42" w:rsidRPr="00D26DBD" w:rsidRDefault="00567C42" w:rsidP="00135C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D26DBD">
              <w:rPr>
                <w:rFonts w:ascii="Times New Roman" w:hAnsi="Times New Roman" w:cs="Times New Roman"/>
                <w:b/>
                <w:i/>
                <w:iCs/>
                <w:sz w:val="24"/>
                <w:szCs w:val="24"/>
              </w:rPr>
              <w:t>P</w:t>
            </w:r>
            <w:r w:rsidRPr="00D26DBD">
              <w:rPr>
                <w:rFonts w:ascii="Times New Roman" w:hAnsi="Times New Roman" w:cs="Times New Roman"/>
                <w:b/>
                <w:sz w:val="24"/>
                <w:szCs w:val="24"/>
              </w:rPr>
              <w:t xml:space="preserve"> value</w:t>
            </w:r>
          </w:p>
        </w:tc>
        <w:tc>
          <w:tcPr>
            <w:tcW w:w="248" w:type="dxa"/>
            <w:tcBorders>
              <w:top w:val="nil"/>
              <w:bottom w:val="single" w:sz="4" w:space="0" w:color="auto"/>
            </w:tcBorders>
          </w:tcPr>
          <w:p w14:paraId="410B3E6A" w14:textId="77777777" w:rsidR="00567C42" w:rsidRPr="00D26DBD" w:rsidRDefault="00567C42" w:rsidP="00FC38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2126" w:type="dxa"/>
            <w:tcBorders>
              <w:top w:val="nil"/>
              <w:bottom w:val="single" w:sz="4" w:space="0" w:color="auto"/>
            </w:tcBorders>
          </w:tcPr>
          <w:p w14:paraId="67663F46" w14:textId="77777777" w:rsidR="00567C42" w:rsidRPr="00D26DBD" w:rsidRDefault="00567C42" w:rsidP="00135C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D26DBD">
              <w:rPr>
                <w:rFonts w:ascii="Times New Roman" w:hAnsi="Times New Roman" w:cs="Times New Roman"/>
                <w:b/>
                <w:sz w:val="24"/>
                <w:szCs w:val="24"/>
              </w:rPr>
              <w:t>HR (95%CI)</w:t>
            </w:r>
          </w:p>
        </w:tc>
        <w:tc>
          <w:tcPr>
            <w:tcW w:w="992" w:type="dxa"/>
            <w:tcBorders>
              <w:top w:val="nil"/>
              <w:bottom w:val="single" w:sz="4" w:space="0" w:color="auto"/>
            </w:tcBorders>
          </w:tcPr>
          <w:p w14:paraId="5896474E" w14:textId="77777777" w:rsidR="00567C42" w:rsidRPr="00D26DBD" w:rsidRDefault="00567C42" w:rsidP="00135C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D26DBD">
              <w:rPr>
                <w:rFonts w:ascii="Times New Roman" w:hAnsi="Times New Roman" w:cs="Times New Roman"/>
                <w:b/>
                <w:i/>
                <w:iCs/>
                <w:sz w:val="24"/>
                <w:szCs w:val="24"/>
              </w:rPr>
              <w:t>P</w:t>
            </w:r>
            <w:r w:rsidRPr="00D26DBD">
              <w:rPr>
                <w:rFonts w:ascii="Times New Roman" w:hAnsi="Times New Roman" w:cs="Times New Roman"/>
                <w:b/>
                <w:sz w:val="24"/>
                <w:szCs w:val="24"/>
              </w:rPr>
              <w:t xml:space="preserve"> value</w:t>
            </w:r>
          </w:p>
        </w:tc>
      </w:tr>
      <w:tr w:rsidR="00567C42" w:rsidRPr="00D26DBD" w14:paraId="151D22D9" w14:textId="77777777" w:rsidTr="00135CE3">
        <w:trPr>
          <w:jc w:val="center"/>
        </w:trPr>
        <w:tc>
          <w:tcPr>
            <w:cnfStyle w:val="001000000000" w:firstRow="0" w:lastRow="0" w:firstColumn="1" w:lastColumn="0" w:oddVBand="0" w:evenVBand="0" w:oddHBand="0" w:evenHBand="0" w:firstRowFirstColumn="0" w:firstRowLastColumn="0" w:lastRowFirstColumn="0" w:lastRowLastColumn="0"/>
            <w:tcW w:w="4274" w:type="dxa"/>
            <w:tcBorders>
              <w:top w:val="single" w:sz="4" w:space="0" w:color="auto"/>
            </w:tcBorders>
          </w:tcPr>
          <w:p w14:paraId="13243707" w14:textId="77777777" w:rsidR="00567C42" w:rsidRPr="00135CE3" w:rsidRDefault="00567C42" w:rsidP="00FC3820">
            <w:pPr>
              <w:spacing w:line="360" w:lineRule="auto"/>
              <w:rPr>
                <w:rFonts w:ascii="Times New Roman" w:hAnsi="Times New Roman" w:cs="Times New Roman"/>
                <w:b w:val="0"/>
                <w:bCs w:val="0"/>
                <w:sz w:val="24"/>
                <w:szCs w:val="24"/>
              </w:rPr>
            </w:pPr>
            <w:r w:rsidRPr="00135CE3">
              <w:rPr>
                <w:rFonts w:ascii="Times New Roman" w:eastAsia="等线" w:hAnsi="Times New Roman" w:cs="Times New Roman"/>
                <w:b w:val="0"/>
                <w:bCs w:val="0"/>
                <w:color w:val="000000"/>
                <w:sz w:val="24"/>
                <w:szCs w:val="24"/>
              </w:rPr>
              <w:t>Age (per year)</w:t>
            </w:r>
          </w:p>
        </w:tc>
        <w:tc>
          <w:tcPr>
            <w:tcW w:w="2110" w:type="dxa"/>
            <w:tcBorders>
              <w:top w:val="single" w:sz="4" w:space="0" w:color="auto"/>
            </w:tcBorders>
            <w:vAlign w:val="center"/>
          </w:tcPr>
          <w:p w14:paraId="6F5FCA3A" w14:textId="77777777" w:rsidR="00567C42" w:rsidRPr="003D15BE" w:rsidRDefault="00567C42" w:rsidP="00FC38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15BE">
              <w:rPr>
                <w:rFonts w:ascii="Times New Roman" w:eastAsia="等线" w:hAnsi="Times New Roman" w:cs="Times New Roman"/>
                <w:color w:val="000000"/>
                <w:sz w:val="24"/>
                <w:szCs w:val="24"/>
              </w:rPr>
              <w:t>0.99</w:t>
            </w:r>
            <w:r>
              <w:rPr>
                <w:rFonts w:ascii="Times New Roman" w:eastAsia="等线" w:hAnsi="Times New Roman" w:cs="Times New Roman"/>
                <w:color w:val="000000"/>
                <w:sz w:val="24"/>
                <w:szCs w:val="24"/>
              </w:rPr>
              <w:t xml:space="preserve"> </w:t>
            </w:r>
            <w:r w:rsidRPr="003D15BE">
              <w:rPr>
                <w:rFonts w:ascii="Times New Roman" w:eastAsia="等线" w:hAnsi="Times New Roman" w:cs="Times New Roman"/>
                <w:color w:val="000000"/>
                <w:sz w:val="24"/>
                <w:szCs w:val="24"/>
              </w:rPr>
              <w:t>(0.96-1.01)</w:t>
            </w:r>
          </w:p>
        </w:tc>
        <w:tc>
          <w:tcPr>
            <w:tcW w:w="1028" w:type="dxa"/>
            <w:tcBorders>
              <w:top w:val="single" w:sz="4" w:space="0" w:color="auto"/>
            </w:tcBorders>
            <w:vAlign w:val="center"/>
          </w:tcPr>
          <w:p w14:paraId="48DE063C" w14:textId="77777777" w:rsidR="00567C42" w:rsidRPr="003D15BE" w:rsidRDefault="00567C42" w:rsidP="00FC38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15BE">
              <w:rPr>
                <w:rFonts w:ascii="Times New Roman" w:eastAsia="等线" w:hAnsi="Times New Roman" w:cs="Times New Roman"/>
                <w:color w:val="000000"/>
                <w:sz w:val="24"/>
                <w:szCs w:val="24"/>
              </w:rPr>
              <w:t>0.252</w:t>
            </w:r>
          </w:p>
        </w:tc>
        <w:tc>
          <w:tcPr>
            <w:tcW w:w="248" w:type="dxa"/>
            <w:tcBorders>
              <w:top w:val="single" w:sz="4" w:space="0" w:color="auto"/>
            </w:tcBorders>
          </w:tcPr>
          <w:p w14:paraId="08A20CAF" w14:textId="77777777" w:rsidR="00567C42" w:rsidRPr="00D26DBD" w:rsidRDefault="00567C42" w:rsidP="00FC38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126" w:type="dxa"/>
            <w:tcBorders>
              <w:top w:val="single" w:sz="4" w:space="0" w:color="auto"/>
            </w:tcBorders>
          </w:tcPr>
          <w:p w14:paraId="4BCD43BB" w14:textId="77777777" w:rsidR="00567C42" w:rsidRPr="00D26DBD" w:rsidRDefault="00567C42" w:rsidP="00FC38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sz="4" w:space="0" w:color="auto"/>
            </w:tcBorders>
          </w:tcPr>
          <w:p w14:paraId="1CAC3294" w14:textId="77777777" w:rsidR="00567C42" w:rsidRPr="00D26DBD" w:rsidRDefault="00567C42" w:rsidP="00FC38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567C42" w:rsidRPr="00D26DBD" w14:paraId="75140244" w14:textId="77777777" w:rsidTr="00135C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74" w:type="dxa"/>
          </w:tcPr>
          <w:p w14:paraId="19CE9276" w14:textId="77777777" w:rsidR="00567C42" w:rsidRPr="00135CE3" w:rsidRDefault="00567C42" w:rsidP="00FC3820">
            <w:pPr>
              <w:spacing w:line="360" w:lineRule="auto"/>
              <w:rPr>
                <w:rFonts w:ascii="Times New Roman" w:hAnsi="Times New Roman" w:cs="Times New Roman"/>
                <w:b w:val="0"/>
                <w:bCs w:val="0"/>
                <w:sz w:val="24"/>
                <w:szCs w:val="24"/>
              </w:rPr>
            </w:pPr>
            <w:r w:rsidRPr="00135CE3">
              <w:rPr>
                <w:rFonts w:ascii="Times New Roman" w:eastAsia="等线" w:hAnsi="Times New Roman" w:cs="Times New Roman"/>
                <w:b w:val="0"/>
                <w:bCs w:val="0"/>
                <w:color w:val="000000"/>
                <w:sz w:val="24"/>
                <w:szCs w:val="24"/>
              </w:rPr>
              <w:t>BCLC (stage B/C vs. A)</w:t>
            </w:r>
          </w:p>
        </w:tc>
        <w:tc>
          <w:tcPr>
            <w:tcW w:w="2110" w:type="dxa"/>
            <w:vAlign w:val="center"/>
          </w:tcPr>
          <w:p w14:paraId="24D5721D" w14:textId="77777777" w:rsidR="00567C42" w:rsidRPr="003D15BE" w:rsidRDefault="00567C42" w:rsidP="00FC38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15BE">
              <w:rPr>
                <w:rFonts w:ascii="Times New Roman" w:eastAsia="等线" w:hAnsi="Times New Roman" w:cs="Times New Roman"/>
                <w:color w:val="000000"/>
                <w:sz w:val="24"/>
                <w:szCs w:val="24"/>
              </w:rPr>
              <w:t>1.73 (0.95-3.14)</w:t>
            </w:r>
          </w:p>
        </w:tc>
        <w:tc>
          <w:tcPr>
            <w:tcW w:w="1028" w:type="dxa"/>
            <w:vAlign w:val="center"/>
          </w:tcPr>
          <w:p w14:paraId="2B8793AF" w14:textId="77777777" w:rsidR="00567C42" w:rsidRPr="003D15BE" w:rsidRDefault="00567C42" w:rsidP="00FC38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15BE">
              <w:rPr>
                <w:rFonts w:ascii="Times New Roman" w:eastAsia="等线" w:hAnsi="Times New Roman" w:cs="Times New Roman"/>
                <w:color w:val="000000"/>
                <w:sz w:val="24"/>
                <w:szCs w:val="24"/>
              </w:rPr>
              <w:t>0.071</w:t>
            </w:r>
          </w:p>
        </w:tc>
        <w:tc>
          <w:tcPr>
            <w:tcW w:w="248" w:type="dxa"/>
          </w:tcPr>
          <w:p w14:paraId="0B396F8D" w14:textId="77777777" w:rsidR="00567C42" w:rsidRPr="00D26DBD" w:rsidRDefault="00567C42" w:rsidP="00FC38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126" w:type="dxa"/>
          </w:tcPr>
          <w:p w14:paraId="357938EF" w14:textId="77777777" w:rsidR="00567C42" w:rsidRPr="00D26DBD" w:rsidRDefault="00567C42" w:rsidP="00FC38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0689F1F5" w14:textId="77777777" w:rsidR="00567C42" w:rsidRPr="00D26DBD" w:rsidRDefault="00567C42" w:rsidP="00FC38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567C42" w:rsidRPr="00D26DBD" w14:paraId="58103A3C" w14:textId="77777777" w:rsidTr="00135CE3">
        <w:trPr>
          <w:jc w:val="center"/>
        </w:trPr>
        <w:tc>
          <w:tcPr>
            <w:cnfStyle w:val="001000000000" w:firstRow="0" w:lastRow="0" w:firstColumn="1" w:lastColumn="0" w:oddVBand="0" w:evenVBand="0" w:oddHBand="0" w:evenHBand="0" w:firstRowFirstColumn="0" w:firstRowLastColumn="0" w:lastRowFirstColumn="0" w:lastRowLastColumn="0"/>
            <w:tcW w:w="4274" w:type="dxa"/>
          </w:tcPr>
          <w:p w14:paraId="1BA7E8BC" w14:textId="77777777" w:rsidR="00567C42" w:rsidRPr="00135CE3" w:rsidRDefault="00567C42" w:rsidP="00FC3820">
            <w:pPr>
              <w:spacing w:line="360" w:lineRule="auto"/>
              <w:rPr>
                <w:rFonts w:ascii="Times New Roman" w:hAnsi="Times New Roman" w:cs="Times New Roman"/>
                <w:b w:val="0"/>
                <w:bCs w:val="0"/>
                <w:sz w:val="24"/>
                <w:szCs w:val="24"/>
              </w:rPr>
            </w:pPr>
            <w:r w:rsidRPr="00135CE3">
              <w:rPr>
                <w:rFonts w:ascii="Times New Roman" w:eastAsia="等线" w:hAnsi="Times New Roman" w:cs="Times New Roman"/>
                <w:b w:val="0"/>
                <w:bCs w:val="0"/>
                <w:color w:val="000000"/>
                <w:sz w:val="24"/>
                <w:szCs w:val="24"/>
              </w:rPr>
              <w:t>Tumor number (single vs. multiple)</w:t>
            </w:r>
          </w:p>
        </w:tc>
        <w:tc>
          <w:tcPr>
            <w:tcW w:w="2110" w:type="dxa"/>
            <w:vAlign w:val="center"/>
          </w:tcPr>
          <w:p w14:paraId="13983BDB" w14:textId="77777777" w:rsidR="00567C42" w:rsidRPr="003D15BE" w:rsidRDefault="00567C42" w:rsidP="00FC38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15BE">
              <w:rPr>
                <w:rFonts w:ascii="Times New Roman" w:eastAsia="等线" w:hAnsi="Times New Roman" w:cs="Times New Roman"/>
                <w:color w:val="000000"/>
                <w:sz w:val="24"/>
                <w:szCs w:val="24"/>
              </w:rPr>
              <w:t>0.93</w:t>
            </w:r>
            <w:r>
              <w:rPr>
                <w:rFonts w:ascii="Times New Roman" w:eastAsia="等线" w:hAnsi="Times New Roman" w:cs="Times New Roman"/>
                <w:color w:val="000000"/>
                <w:sz w:val="24"/>
                <w:szCs w:val="24"/>
              </w:rPr>
              <w:t xml:space="preserve"> </w:t>
            </w:r>
            <w:r w:rsidRPr="003D15BE">
              <w:rPr>
                <w:rFonts w:ascii="Times New Roman" w:eastAsia="等线" w:hAnsi="Times New Roman" w:cs="Times New Roman"/>
                <w:color w:val="000000"/>
                <w:sz w:val="24"/>
                <w:szCs w:val="24"/>
              </w:rPr>
              <w:t>(0.51-1.71)</w:t>
            </w:r>
          </w:p>
        </w:tc>
        <w:tc>
          <w:tcPr>
            <w:tcW w:w="1028" w:type="dxa"/>
            <w:vAlign w:val="center"/>
          </w:tcPr>
          <w:p w14:paraId="523D05F1" w14:textId="77777777" w:rsidR="00567C42" w:rsidRPr="003D15BE" w:rsidRDefault="00567C42" w:rsidP="00FC38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15BE">
              <w:rPr>
                <w:rFonts w:ascii="Times New Roman" w:eastAsia="等线" w:hAnsi="Times New Roman" w:cs="Times New Roman"/>
                <w:color w:val="000000"/>
                <w:sz w:val="24"/>
                <w:szCs w:val="24"/>
              </w:rPr>
              <w:t>0.826</w:t>
            </w:r>
          </w:p>
        </w:tc>
        <w:tc>
          <w:tcPr>
            <w:tcW w:w="248" w:type="dxa"/>
          </w:tcPr>
          <w:p w14:paraId="0A19D009" w14:textId="77777777" w:rsidR="00567C42" w:rsidRPr="00D26DBD" w:rsidRDefault="00567C42" w:rsidP="00FC38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126" w:type="dxa"/>
          </w:tcPr>
          <w:p w14:paraId="1B4EA8D0" w14:textId="77777777" w:rsidR="00567C42" w:rsidRPr="00D26DBD" w:rsidRDefault="00567C42" w:rsidP="00FC38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33AEE83D" w14:textId="77777777" w:rsidR="00567C42" w:rsidRPr="00D26DBD" w:rsidRDefault="00567C42" w:rsidP="00FC38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567C42" w:rsidRPr="00D26DBD" w14:paraId="01A82A8D" w14:textId="77777777" w:rsidTr="00135C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74" w:type="dxa"/>
          </w:tcPr>
          <w:p w14:paraId="0196F3FB" w14:textId="4F2802EA" w:rsidR="00567C42" w:rsidRPr="00135CE3" w:rsidRDefault="00F5480D" w:rsidP="00FC3820">
            <w:pPr>
              <w:spacing w:line="360" w:lineRule="auto"/>
              <w:rPr>
                <w:rFonts w:ascii="Times New Roman" w:hAnsi="Times New Roman" w:cs="Times New Roman"/>
                <w:b w:val="0"/>
                <w:bCs w:val="0"/>
                <w:sz w:val="24"/>
                <w:szCs w:val="24"/>
              </w:rPr>
            </w:pPr>
            <w:r>
              <w:rPr>
                <w:rFonts w:ascii="Times New Roman" w:eastAsia="等线" w:hAnsi="Times New Roman" w:cs="Times New Roman"/>
                <w:b w:val="0"/>
                <w:bCs w:val="0"/>
                <w:sz w:val="24"/>
                <w:szCs w:val="24"/>
              </w:rPr>
              <w:t>Macrov</w:t>
            </w:r>
            <w:r w:rsidR="00567C42" w:rsidRPr="00135CE3">
              <w:rPr>
                <w:rFonts w:ascii="Times New Roman" w:eastAsia="等线" w:hAnsi="Times New Roman" w:cs="Times New Roman"/>
                <w:b w:val="0"/>
                <w:bCs w:val="0"/>
                <w:sz w:val="24"/>
                <w:szCs w:val="24"/>
              </w:rPr>
              <w:t>ascular invasion (Yes vs. no)</w:t>
            </w:r>
          </w:p>
        </w:tc>
        <w:tc>
          <w:tcPr>
            <w:tcW w:w="2110" w:type="dxa"/>
            <w:vAlign w:val="center"/>
          </w:tcPr>
          <w:p w14:paraId="171A920B" w14:textId="70BF601D" w:rsidR="00567C42" w:rsidRPr="00201652" w:rsidRDefault="00567C42" w:rsidP="00FC38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01652">
              <w:rPr>
                <w:rFonts w:ascii="Times New Roman" w:eastAsia="等线" w:hAnsi="Times New Roman" w:cs="Times New Roman"/>
                <w:sz w:val="24"/>
                <w:szCs w:val="24"/>
              </w:rPr>
              <w:t>2.</w:t>
            </w:r>
            <w:r w:rsidR="000D2484">
              <w:rPr>
                <w:rFonts w:ascii="Times New Roman" w:eastAsia="等线" w:hAnsi="Times New Roman" w:cs="Times New Roman" w:hint="eastAsia"/>
                <w:sz w:val="24"/>
                <w:szCs w:val="24"/>
              </w:rPr>
              <w:t>04</w:t>
            </w:r>
            <w:r w:rsidRPr="00201652">
              <w:rPr>
                <w:rFonts w:ascii="Times New Roman" w:eastAsia="等线" w:hAnsi="Times New Roman" w:cs="Times New Roman"/>
                <w:sz w:val="24"/>
                <w:szCs w:val="24"/>
              </w:rPr>
              <w:t xml:space="preserve"> (1.</w:t>
            </w:r>
            <w:r w:rsidR="000D2484">
              <w:rPr>
                <w:rFonts w:ascii="Times New Roman" w:eastAsia="等线" w:hAnsi="Times New Roman" w:cs="Times New Roman" w:hint="eastAsia"/>
                <w:sz w:val="24"/>
                <w:szCs w:val="24"/>
              </w:rPr>
              <w:t>15</w:t>
            </w:r>
            <w:r w:rsidRPr="00201652">
              <w:rPr>
                <w:rFonts w:ascii="Times New Roman" w:eastAsia="等线" w:hAnsi="Times New Roman" w:cs="Times New Roman"/>
                <w:sz w:val="24"/>
                <w:szCs w:val="24"/>
              </w:rPr>
              <w:t>-3.</w:t>
            </w:r>
            <w:r w:rsidR="000D2484">
              <w:rPr>
                <w:rFonts w:ascii="Times New Roman" w:eastAsia="等线" w:hAnsi="Times New Roman" w:cs="Times New Roman" w:hint="eastAsia"/>
                <w:sz w:val="24"/>
                <w:szCs w:val="24"/>
              </w:rPr>
              <w:t>61</w:t>
            </w:r>
            <w:r w:rsidRPr="00201652">
              <w:rPr>
                <w:rFonts w:ascii="Times New Roman" w:eastAsia="等线" w:hAnsi="Times New Roman" w:cs="Times New Roman"/>
                <w:sz w:val="24"/>
                <w:szCs w:val="24"/>
              </w:rPr>
              <w:t>)</w:t>
            </w:r>
          </w:p>
        </w:tc>
        <w:tc>
          <w:tcPr>
            <w:tcW w:w="1028" w:type="dxa"/>
            <w:vAlign w:val="center"/>
          </w:tcPr>
          <w:p w14:paraId="716169C4" w14:textId="128261B5" w:rsidR="00567C42" w:rsidRPr="00201652" w:rsidRDefault="00567C42" w:rsidP="00FC38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01652">
              <w:rPr>
                <w:rFonts w:ascii="Times New Roman" w:eastAsia="等线" w:hAnsi="Times New Roman" w:cs="Times New Roman"/>
                <w:sz w:val="24"/>
                <w:szCs w:val="24"/>
              </w:rPr>
              <w:t>0.0</w:t>
            </w:r>
            <w:r w:rsidR="000D2484">
              <w:rPr>
                <w:rFonts w:ascii="Times New Roman" w:eastAsia="等线" w:hAnsi="Times New Roman" w:cs="Times New Roman" w:hint="eastAsia"/>
                <w:sz w:val="24"/>
                <w:szCs w:val="24"/>
              </w:rPr>
              <w:t>15</w:t>
            </w:r>
          </w:p>
        </w:tc>
        <w:tc>
          <w:tcPr>
            <w:tcW w:w="248" w:type="dxa"/>
          </w:tcPr>
          <w:p w14:paraId="41236B44" w14:textId="77777777" w:rsidR="00567C42" w:rsidRPr="00D26DBD" w:rsidRDefault="00567C42" w:rsidP="00FC38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126" w:type="dxa"/>
          </w:tcPr>
          <w:p w14:paraId="06D6F6E2" w14:textId="00E3B8A5" w:rsidR="00567C42" w:rsidRPr="00D26DBD" w:rsidRDefault="00D7105E" w:rsidP="00FC38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1.87</w:t>
            </w:r>
            <w:r w:rsidR="00567C42">
              <w:rPr>
                <w:rFonts w:ascii="Times New Roman" w:hAnsi="Times New Roman" w:cs="Times New Roman"/>
                <w:sz w:val="24"/>
                <w:szCs w:val="24"/>
              </w:rPr>
              <w:t xml:space="preserve"> (</w:t>
            </w:r>
            <w:r>
              <w:rPr>
                <w:rFonts w:ascii="Times New Roman" w:hAnsi="Times New Roman" w:cs="Times New Roman"/>
                <w:sz w:val="24"/>
                <w:szCs w:val="24"/>
              </w:rPr>
              <w:t>1.</w:t>
            </w:r>
            <w:r>
              <w:rPr>
                <w:rFonts w:ascii="Times New Roman" w:hAnsi="Times New Roman" w:cs="Times New Roman" w:hint="eastAsia"/>
                <w:sz w:val="24"/>
                <w:szCs w:val="24"/>
              </w:rPr>
              <w:t>01</w:t>
            </w:r>
            <w:r>
              <w:rPr>
                <w:rFonts w:ascii="Times New Roman" w:hAnsi="Times New Roman" w:cs="Times New Roman"/>
                <w:sz w:val="24"/>
                <w:szCs w:val="24"/>
              </w:rPr>
              <w:t>-3.</w:t>
            </w:r>
            <w:r>
              <w:rPr>
                <w:rFonts w:ascii="Times New Roman" w:hAnsi="Times New Roman" w:cs="Times New Roman" w:hint="eastAsia"/>
                <w:sz w:val="24"/>
                <w:szCs w:val="24"/>
              </w:rPr>
              <w:t>46</w:t>
            </w:r>
            <w:r w:rsidR="00567C42">
              <w:rPr>
                <w:rFonts w:ascii="Times New Roman" w:hAnsi="Times New Roman" w:cs="Times New Roman"/>
                <w:sz w:val="24"/>
                <w:szCs w:val="24"/>
              </w:rPr>
              <w:t>)</w:t>
            </w:r>
          </w:p>
        </w:tc>
        <w:tc>
          <w:tcPr>
            <w:tcW w:w="992" w:type="dxa"/>
          </w:tcPr>
          <w:p w14:paraId="7FC9F425" w14:textId="08B7C6EE" w:rsidR="00567C42" w:rsidRPr="00D26DBD" w:rsidRDefault="00567C42" w:rsidP="00FC38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0</w:t>
            </w:r>
            <w:r>
              <w:rPr>
                <w:rFonts w:ascii="Times New Roman" w:hAnsi="Times New Roman" w:cs="Times New Roman"/>
                <w:sz w:val="24"/>
                <w:szCs w:val="24"/>
              </w:rPr>
              <w:t>.0</w:t>
            </w:r>
            <w:r w:rsidR="00D7105E">
              <w:rPr>
                <w:rFonts w:ascii="Times New Roman" w:hAnsi="Times New Roman" w:cs="Times New Roman" w:hint="eastAsia"/>
                <w:sz w:val="24"/>
                <w:szCs w:val="24"/>
              </w:rPr>
              <w:t>45</w:t>
            </w:r>
          </w:p>
        </w:tc>
      </w:tr>
      <w:tr w:rsidR="00567C42" w:rsidRPr="00D26DBD" w14:paraId="68F21D91" w14:textId="77777777" w:rsidTr="00135CE3">
        <w:trPr>
          <w:jc w:val="center"/>
        </w:trPr>
        <w:tc>
          <w:tcPr>
            <w:cnfStyle w:val="001000000000" w:firstRow="0" w:lastRow="0" w:firstColumn="1" w:lastColumn="0" w:oddVBand="0" w:evenVBand="0" w:oddHBand="0" w:evenHBand="0" w:firstRowFirstColumn="0" w:firstRowLastColumn="0" w:lastRowFirstColumn="0" w:lastRowLastColumn="0"/>
            <w:tcW w:w="4274" w:type="dxa"/>
          </w:tcPr>
          <w:p w14:paraId="2B75277C" w14:textId="77777777" w:rsidR="00567C42" w:rsidRPr="00135CE3" w:rsidRDefault="00567C42" w:rsidP="00FC3820">
            <w:pPr>
              <w:spacing w:line="360" w:lineRule="auto"/>
              <w:rPr>
                <w:rFonts w:ascii="Times New Roman" w:hAnsi="Times New Roman" w:cs="Times New Roman"/>
                <w:b w:val="0"/>
                <w:bCs w:val="0"/>
                <w:sz w:val="24"/>
                <w:szCs w:val="24"/>
              </w:rPr>
            </w:pPr>
            <w:r w:rsidRPr="00135CE3">
              <w:rPr>
                <w:rFonts w:ascii="Times New Roman" w:eastAsia="等线" w:hAnsi="Times New Roman" w:cs="Times New Roman"/>
                <w:b w:val="0"/>
                <w:bCs w:val="0"/>
                <w:sz w:val="24"/>
                <w:szCs w:val="24"/>
              </w:rPr>
              <w:t>Distant metastasis (Yes vs. no)</w:t>
            </w:r>
          </w:p>
        </w:tc>
        <w:tc>
          <w:tcPr>
            <w:tcW w:w="2110" w:type="dxa"/>
            <w:vAlign w:val="center"/>
          </w:tcPr>
          <w:p w14:paraId="487885BB" w14:textId="77777777" w:rsidR="00567C42" w:rsidRPr="00201652" w:rsidRDefault="00567C42" w:rsidP="00FC38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01652">
              <w:rPr>
                <w:rFonts w:ascii="Times New Roman" w:eastAsia="等线" w:hAnsi="Times New Roman" w:cs="Times New Roman"/>
                <w:sz w:val="24"/>
                <w:szCs w:val="24"/>
              </w:rPr>
              <w:t>1.76 (0.63-4.94)</w:t>
            </w:r>
          </w:p>
        </w:tc>
        <w:tc>
          <w:tcPr>
            <w:tcW w:w="1028" w:type="dxa"/>
            <w:vAlign w:val="center"/>
          </w:tcPr>
          <w:p w14:paraId="52AF396D" w14:textId="77777777" w:rsidR="00567C42" w:rsidRPr="00201652" w:rsidRDefault="00567C42" w:rsidP="00FC38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01652">
              <w:rPr>
                <w:rFonts w:ascii="Times New Roman" w:eastAsia="等线" w:hAnsi="Times New Roman" w:cs="Times New Roman"/>
                <w:sz w:val="24"/>
                <w:szCs w:val="24"/>
              </w:rPr>
              <w:t>0.281</w:t>
            </w:r>
          </w:p>
        </w:tc>
        <w:tc>
          <w:tcPr>
            <w:tcW w:w="248" w:type="dxa"/>
          </w:tcPr>
          <w:p w14:paraId="273AEEB4" w14:textId="77777777" w:rsidR="00567C42" w:rsidRPr="00D26DBD" w:rsidRDefault="00567C42" w:rsidP="00FC38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126" w:type="dxa"/>
          </w:tcPr>
          <w:p w14:paraId="1AE43CA5" w14:textId="77777777" w:rsidR="00567C42" w:rsidRPr="00D26DBD" w:rsidRDefault="00567C42" w:rsidP="00FC38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40F743D5" w14:textId="77777777" w:rsidR="00567C42" w:rsidRPr="00D26DBD" w:rsidRDefault="00567C42" w:rsidP="00FC38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567C42" w:rsidRPr="00D26DBD" w14:paraId="079BEE9F" w14:textId="77777777" w:rsidTr="00135C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74" w:type="dxa"/>
          </w:tcPr>
          <w:p w14:paraId="2B651FB0" w14:textId="77777777" w:rsidR="00567C42" w:rsidRPr="00135CE3" w:rsidRDefault="00567C42" w:rsidP="00FC3820">
            <w:pPr>
              <w:spacing w:line="360" w:lineRule="auto"/>
              <w:rPr>
                <w:rFonts w:ascii="Times New Roman" w:hAnsi="Times New Roman" w:cs="Times New Roman"/>
                <w:b w:val="0"/>
                <w:bCs w:val="0"/>
                <w:sz w:val="24"/>
                <w:szCs w:val="24"/>
              </w:rPr>
            </w:pPr>
            <w:r w:rsidRPr="00135CE3">
              <w:rPr>
                <w:rFonts w:ascii="Times New Roman" w:eastAsia="等线" w:hAnsi="Times New Roman" w:cs="Times New Roman"/>
                <w:b w:val="0"/>
                <w:bCs w:val="0"/>
                <w:sz w:val="24"/>
                <w:szCs w:val="24"/>
              </w:rPr>
              <w:t>Major pathologic response (Yes vs. no)</w:t>
            </w:r>
          </w:p>
        </w:tc>
        <w:tc>
          <w:tcPr>
            <w:tcW w:w="2110" w:type="dxa"/>
            <w:vAlign w:val="center"/>
          </w:tcPr>
          <w:p w14:paraId="617D7EDF" w14:textId="77777777" w:rsidR="00567C42" w:rsidRPr="00201652" w:rsidRDefault="00567C42" w:rsidP="00FC38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01652">
              <w:rPr>
                <w:rFonts w:ascii="Times New Roman" w:eastAsia="等线" w:hAnsi="Times New Roman" w:cs="Times New Roman"/>
                <w:sz w:val="24"/>
                <w:szCs w:val="24"/>
              </w:rPr>
              <w:t>0.47 (0.26-0.87)</w:t>
            </w:r>
          </w:p>
        </w:tc>
        <w:tc>
          <w:tcPr>
            <w:tcW w:w="1028" w:type="dxa"/>
            <w:vAlign w:val="center"/>
          </w:tcPr>
          <w:p w14:paraId="26792C58" w14:textId="77777777" w:rsidR="00567C42" w:rsidRPr="00201652" w:rsidRDefault="00567C42" w:rsidP="00FC38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01652">
              <w:rPr>
                <w:rFonts w:ascii="Times New Roman" w:eastAsia="等线" w:hAnsi="Times New Roman" w:cs="Times New Roman"/>
                <w:sz w:val="24"/>
                <w:szCs w:val="24"/>
              </w:rPr>
              <w:t>0.016</w:t>
            </w:r>
          </w:p>
        </w:tc>
        <w:tc>
          <w:tcPr>
            <w:tcW w:w="248" w:type="dxa"/>
          </w:tcPr>
          <w:p w14:paraId="11A70510" w14:textId="77777777" w:rsidR="00567C42" w:rsidRPr="00D26DBD" w:rsidRDefault="00567C42" w:rsidP="00FC38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126" w:type="dxa"/>
          </w:tcPr>
          <w:p w14:paraId="4F79E92A" w14:textId="63BB748A" w:rsidR="00567C42" w:rsidRPr="00D26DBD" w:rsidRDefault="00567C42" w:rsidP="00FC38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0</w:t>
            </w:r>
            <w:r>
              <w:rPr>
                <w:rFonts w:ascii="Times New Roman" w:hAnsi="Times New Roman" w:cs="Times New Roman"/>
                <w:sz w:val="24"/>
                <w:szCs w:val="24"/>
              </w:rPr>
              <w:t>.3</w:t>
            </w:r>
            <w:r w:rsidR="00D7105E">
              <w:rPr>
                <w:rFonts w:ascii="Times New Roman" w:hAnsi="Times New Roman" w:cs="Times New Roman" w:hint="eastAsia"/>
                <w:sz w:val="24"/>
                <w:szCs w:val="24"/>
              </w:rPr>
              <w:t>5</w:t>
            </w:r>
            <w:r>
              <w:rPr>
                <w:rFonts w:ascii="Times New Roman" w:hAnsi="Times New Roman" w:cs="Times New Roman"/>
                <w:sz w:val="24"/>
                <w:szCs w:val="24"/>
              </w:rPr>
              <w:t xml:space="preserve"> (</w:t>
            </w:r>
            <w:r w:rsidR="00D7105E">
              <w:rPr>
                <w:rFonts w:ascii="Times New Roman" w:hAnsi="Times New Roman" w:cs="Times New Roman"/>
                <w:sz w:val="24"/>
                <w:szCs w:val="24"/>
              </w:rPr>
              <w:t>0.1</w:t>
            </w:r>
            <w:r w:rsidR="00D7105E">
              <w:rPr>
                <w:rFonts w:ascii="Times New Roman" w:hAnsi="Times New Roman" w:cs="Times New Roman" w:hint="eastAsia"/>
                <w:sz w:val="24"/>
                <w:szCs w:val="24"/>
              </w:rPr>
              <w:t>7</w:t>
            </w:r>
            <w:r w:rsidR="00D7105E">
              <w:rPr>
                <w:rFonts w:ascii="Times New Roman" w:hAnsi="Times New Roman" w:cs="Times New Roman"/>
                <w:sz w:val="24"/>
                <w:szCs w:val="24"/>
              </w:rPr>
              <w:t>-0.7</w:t>
            </w:r>
            <w:r w:rsidR="00D7105E">
              <w:rPr>
                <w:rFonts w:ascii="Times New Roman" w:hAnsi="Times New Roman" w:cs="Times New Roman" w:hint="eastAsia"/>
                <w:sz w:val="24"/>
                <w:szCs w:val="24"/>
              </w:rPr>
              <w:t>3</w:t>
            </w:r>
            <w:r>
              <w:rPr>
                <w:rFonts w:ascii="Times New Roman" w:hAnsi="Times New Roman" w:cs="Times New Roman"/>
                <w:sz w:val="24"/>
                <w:szCs w:val="24"/>
              </w:rPr>
              <w:t>)</w:t>
            </w:r>
          </w:p>
        </w:tc>
        <w:tc>
          <w:tcPr>
            <w:tcW w:w="992" w:type="dxa"/>
          </w:tcPr>
          <w:p w14:paraId="12F2CC7F" w14:textId="3CD571AA" w:rsidR="00567C42" w:rsidRPr="00D26DBD" w:rsidRDefault="00567C42" w:rsidP="00FC38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0</w:t>
            </w:r>
            <w:r>
              <w:rPr>
                <w:rFonts w:ascii="Times New Roman" w:hAnsi="Times New Roman" w:cs="Times New Roman"/>
                <w:sz w:val="24"/>
                <w:szCs w:val="24"/>
              </w:rPr>
              <w:t>.00</w:t>
            </w:r>
            <w:r w:rsidR="00D7105E">
              <w:rPr>
                <w:rFonts w:ascii="Times New Roman" w:hAnsi="Times New Roman" w:cs="Times New Roman" w:hint="eastAsia"/>
                <w:sz w:val="24"/>
                <w:szCs w:val="24"/>
              </w:rPr>
              <w:t>5</w:t>
            </w:r>
          </w:p>
        </w:tc>
      </w:tr>
      <w:tr w:rsidR="00567C42" w:rsidRPr="00D26DBD" w14:paraId="08918F8D" w14:textId="77777777" w:rsidTr="00135CE3">
        <w:trPr>
          <w:jc w:val="center"/>
        </w:trPr>
        <w:tc>
          <w:tcPr>
            <w:cnfStyle w:val="001000000000" w:firstRow="0" w:lastRow="0" w:firstColumn="1" w:lastColumn="0" w:oddVBand="0" w:evenVBand="0" w:oddHBand="0" w:evenHBand="0" w:firstRowFirstColumn="0" w:firstRowLastColumn="0" w:lastRowFirstColumn="0" w:lastRowLastColumn="0"/>
            <w:tcW w:w="4274" w:type="dxa"/>
          </w:tcPr>
          <w:p w14:paraId="041DEC02" w14:textId="77777777" w:rsidR="00567C42" w:rsidRPr="00135CE3" w:rsidRDefault="00567C42" w:rsidP="00FC3820">
            <w:pPr>
              <w:spacing w:line="360" w:lineRule="auto"/>
              <w:rPr>
                <w:rFonts w:ascii="Times New Roman" w:hAnsi="Times New Roman" w:cs="Times New Roman"/>
                <w:b w:val="0"/>
                <w:bCs w:val="0"/>
                <w:sz w:val="24"/>
                <w:szCs w:val="24"/>
              </w:rPr>
            </w:pPr>
            <w:r w:rsidRPr="00135CE3">
              <w:rPr>
                <w:rFonts w:ascii="Times New Roman" w:eastAsia="等线" w:hAnsi="Times New Roman" w:cs="Times New Roman"/>
                <w:b w:val="0"/>
                <w:bCs w:val="0"/>
                <w:sz w:val="24"/>
                <w:szCs w:val="24"/>
              </w:rPr>
              <w:t>R0 resection (No vs. yes)</w:t>
            </w:r>
          </w:p>
        </w:tc>
        <w:tc>
          <w:tcPr>
            <w:tcW w:w="2110" w:type="dxa"/>
            <w:vAlign w:val="center"/>
          </w:tcPr>
          <w:p w14:paraId="0AF3BC95" w14:textId="77777777" w:rsidR="00567C42" w:rsidRPr="00201652" w:rsidRDefault="00567C42" w:rsidP="00FC38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01652">
              <w:rPr>
                <w:rFonts w:ascii="Times New Roman" w:eastAsia="等线" w:hAnsi="Times New Roman" w:cs="Times New Roman"/>
                <w:sz w:val="24"/>
                <w:szCs w:val="24"/>
              </w:rPr>
              <w:t>10.86 (2.43-48.46)</w:t>
            </w:r>
          </w:p>
        </w:tc>
        <w:tc>
          <w:tcPr>
            <w:tcW w:w="1028" w:type="dxa"/>
            <w:vAlign w:val="center"/>
          </w:tcPr>
          <w:p w14:paraId="439647EA" w14:textId="77777777" w:rsidR="00567C42" w:rsidRPr="00201652" w:rsidRDefault="00567C42" w:rsidP="00FC38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01652">
              <w:rPr>
                <w:rFonts w:ascii="Times New Roman" w:eastAsia="等线" w:hAnsi="Times New Roman" w:cs="Times New Roman"/>
                <w:sz w:val="24"/>
                <w:szCs w:val="24"/>
              </w:rPr>
              <w:t>0.002</w:t>
            </w:r>
          </w:p>
        </w:tc>
        <w:tc>
          <w:tcPr>
            <w:tcW w:w="248" w:type="dxa"/>
          </w:tcPr>
          <w:p w14:paraId="7751C727" w14:textId="77777777" w:rsidR="00567C42" w:rsidRPr="00D26DBD" w:rsidRDefault="00567C42" w:rsidP="00FC38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126" w:type="dxa"/>
          </w:tcPr>
          <w:p w14:paraId="175219A2" w14:textId="0F03D3F1" w:rsidR="00567C42" w:rsidRPr="00D26DBD" w:rsidRDefault="00D7105E" w:rsidP="00FC38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13.60</w:t>
            </w:r>
            <w:r w:rsidR="00567C42">
              <w:rPr>
                <w:rFonts w:ascii="Times New Roman" w:hAnsi="Times New Roman" w:cs="Times New Roman"/>
                <w:sz w:val="24"/>
                <w:szCs w:val="24"/>
              </w:rPr>
              <w:t xml:space="preserve"> (</w:t>
            </w:r>
            <w:r>
              <w:rPr>
                <w:rFonts w:ascii="Times New Roman" w:hAnsi="Times New Roman" w:cs="Times New Roman"/>
                <w:sz w:val="24"/>
                <w:szCs w:val="24"/>
              </w:rPr>
              <w:t>2.</w:t>
            </w:r>
            <w:r>
              <w:rPr>
                <w:rFonts w:ascii="Times New Roman" w:hAnsi="Times New Roman" w:cs="Times New Roman" w:hint="eastAsia"/>
                <w:sz w:val="24"/>
                <w:szCs w:val="24"/>
              </w:rPr>
              <w:t>73</w:t>
            </w:r>
            <w:r>
              <w:rPr>
                <w:rFonts w:ascii="Times New Roman" w:hAnsi="Times New Roman" w:cs="Times New Roman"/>
                <w:sz w:val="24"/>
                <w:szCs w:val="24"/>
              </w:rPr>
              <w:t>-6</w:t>
            </w:r>
            <w:r>
              <w:rPr>
                <w:rFonts w:ascii="Times New Roman" w:hAnsi="Times New Roman" w:cs="Times New Roman" w:hint="eastAsia"/>
                <w:sz w:val="24"/>
                <w:szCs w:val="24"/>
              </w:rPr>
              <w:t>7</w:t>
            </w:r>
            <w:r>
              <w:rPr>
                <w:rFonts w:ascii="Times New Roman" w:hAnsi="Times New Roman" w:cs="Times New Roman"/>
                <w:sz w:val="24"/>
                <w:szCs w:val="24"/>
              </w:rPr>
              <w:t>.4</w:t>
            </w:r>
            <w:r>
              <w:rPr>
                <w:rFonts w:ascii="Times New Roman" w:hAnsi="Times New Roman" w:cs="Times New Roman" w:hint="eastAsia"/>
                <w:sz w:val="24"/>
                <w:szCs w:val="24"/>
              </w:rPr>
              <w:t>5</w:t>
            </w:r>
            <w:r w:rsidR="00567C42">
              <w:rPr>
                <w:rFonts w:ascii="Times New Roman" w:hAnsi="Times New Roman" w:cs="Times New Roman"/>
                <w:sz w:val="24"/>
                <w:szCs w:val="24"/>
              </w:rPr>
              <w:t>)</w:t>
            </w:r>
          </w:p>
        </w:tc>
        <w:tc>
          <w:tcPr>
            <w:tcW w:w="992" w:type="dxa"/>
          </w:tcPr>
          <w:p w14:paraId="43AE1612" w14:textId="3F0993B8" w:rsidR="00567C42" w:rsidRPr="00D26DBD" w:rsidRDefault="00567C42" w:rsidP="00FC38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0</w:t>
            </w:r>
            <w:r>
              <w:rPr>
                <w:rFonts w:ascii="Times New Roman" w:hAnsi="Times New Roman" w:cs="Times New Roman"/>
                <w:sz w:val="24"/>
                <w:szCs w:val="24"/>
              </w:rPr>
              <w:t>.00</w:t>
            </w:r>
            <w:r w:rsidR="00D7105E">
              <w:rPr>
                <w:rFonts w:ascii="Times New Roman" w:hAnsi="Times New Roman" w:cs="Times New Roman" w:hint="eastAsia"/>
                <w:sz w:val="24"/>
                <w:szCs w:val="24"/>
              </w:rPr>
              <w:t>1</w:t>
            </w:r>
          </w:p>
        </w:tc>
      </w:tr>
      <w:tr w:rsidR="00567C42" w:rsidRPr="00D26DBD" w14:paraId="6C4E120E" w14:textId="77777777" w:rsidTr="00135C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74" w:type="dxa"/>
          </w:tcPr>
          <w:p w14:paraId="533CD3FC" w14:textId="77777777" w:rsidR="00567C42" w:rsidRPr="00135CE3" w:rsidRDefault="00567C42" w:rsidP="00FC3820">
            <w:pPr>
              <w:spacing w:line="360" w:lineRule="auto"/>
              <w:rPr>
                <w:rFonts w:ascii="Times New Roman" w:hAnsi="Times New Roman" w:cs="Times New Roman"/>
                <w:b w:val="0"/>
                <w:bCs w:val="0"/>
                <w:sz w:val="24"/>
                <w:szCs w:val="24"/>
              </w:rPr>
            </w:pPr>
            <w:r w:rsidRPr="00135CE3">
              <w:rPr>
                <w:rFonts w:ascii="Times New Roman" w:eastAsia="等线" w:hAnsi="Times New Roman" w:cs="Times New Roman"/>
                <w:b w:val="0"/>
                <w:bCs w:val="0"/>
                <w:sz w:val="24"/>
                <w:szCs w:val="24"/>
              </w:rPr>
              <w:t>Capsule involvement (Yes vs. no)</w:t>
            </w:r>
          </w:p>
        </w:tc>
        <w:tc>
          <w:tcPr>
            <w:tcW w:w="2110" w:type="dxa"/>
            <w:vAlign w:val="center"/>
          </w:tcPr>
          <w:p w14:paraId="5F9D5A7D" w14:textId="77777777" w:rsidR="00567C42" w:rsidRPr="00201652" w:rsidRDefault="00567C42" w:rsidP="00FC38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01652">
              <w:rPr>
                <w:rFonts w:ascii="Times New Roman" w:eastAsia="等线" w:hAnsi="Times New Roman" w:cs="Times New Roman"/>
                <w:sz w:val="24"/>
                <w:szCs w:val="24"/>
              </w:rPr>
              <w:t>2.89 (1.51-5.55)</w:t>
            </w:r>
          </w:p>
        </w:tc>
        <w:tc>
          <w:tcPr>
            <w:tcW w:w="1028" w:type="dxa"/>
            <w:vAlign w:val="center"/>
          </w:tcPr>
          <w:p w14:paraId="32A5557D" w14:textId="77777777" w:rsidR="00567C42" w:rsidRPr="00201652" w:rsidRDefault="00567C42" w:rsidP="00FC38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01652">
              <w:rPr>
                <w:rFonts w:ascii="Times New Roman" w:eastAsia="等线" w:hAnsi="Times New Roman" w:cs="Times New Roman"/>
                <w:sz w:val="24"/>
                <w:szCs w:val="24"/>
              </w:rPr>
              <w:t>0.002</w:t>
            </w:r>
          </w:p>
        </w:tc>
        <w:tc>
          <w:tcPr>
            <w:tcW w:w="248" w:type="dxa"/>
          </w:tcPr>
          <w:p w14:paraId="0BCD5B5A" w14:textId="77777777" w:rsidR="00567C42" w:rsidRPr="00D26DBD" w:rsidRDefault="00567C42" w:rsidP="00FC38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126" w:type="dxa"/>
          </w:tcPr>
          <w:p w14:paraId="60365559" w14:textId="77777777" w:rsidR="00567C42" w:rsidRPr="00D26DBD" w:rsidRDefault="00567C42" w:rsidP="00FC38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1F752661" w14:textId="77777777" w:rsidR="00567C42" w:rsidRPr="00D26DBD" w:rsidRDefault="00567C42" w:rsidP="00FC38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567C42" w:rsidRPr="00D26DBD" w14:paraId="3825B9E2" w14:textId="77777777" w:rsidTr="00135CE3">
        <w:trPr>
          <w:jc w:val="center"/>
        </w:trPr>
        <w:tc>
          <w:tcPr>
            <w:cnfStyle w:val="001000000000" w:firstRow="0" w:lastRow="0" w:firstColumn="1" w:lastColumn="0" w:oddVBand="0" w:evenVBand="0" w:oddHBand="0" w:evenHBand="0" w:firstRowFirstColumn="0" w:firstRowLastColumn="0" w:lastRowFirstColumn="0" w:lastRowLastColumn="0"/>
            <w:tcW w:w="4274" w:type="dxa"/>
          </w:tcPr>
          <w:p w14:paraId="0A17937B" w14:textId="77777777" w:rsidR="00567C42" w:rsidRPr="00135CE3" w:rsidRDefault="00567C42" w:rsidP="00FC3820">
            <w:pPr>
              <w:spacing w:line="360" w:lineRule="auto"/>
              <w:rPr>
                <w:rFonts w:ascii="Times New Roman" w:hAnsi="Times New Roman" w:cs="Times New Roman"/>
                <w:b w:val="0"/>
                <w:bCs w:val="0"/>
                <w:sz w:val="24"/>
                <w:szCs w:val="24"/>
              </w:rPr>
            </w:pPr>
            <w:r w:rsidRPr="00135CE3">
              <w:rPr>
                <w:rFonts w:ascii="Times New Roman" w:eastAsia="等线" w:hAnsi="Times New Roman" w:cs="Times New Roman"/>
                <w:b w:val="0"/>
                <w:bCs w:val="0"/>
                <w:sz w:val="24"/>
                <w:szCs w:val="24"/>
              </w:rPr>
              <w:t>Satellite nodule (Yes vs. no)</w:t>
            </w:r>
          </w:p>
        </w:tc>
        <w:tc>
          <w:tcPr>
            <w:tcW w:w="2110" w:type="dxa"/>
            <w:vAlign w:val="center"/>
          </w:tcPr>
          <w:p w14:paraId="45819AD8" w14:textId="77777777" w:rsidR="00567C42" w:rsidRPr="00201652" w:rsidRDefault="00567C42" w:rsidP="00FC38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01652">
              <w:rPr>
                <w:rFonts w:ascii="Times New Roman" w:eastAsia="等线" w:hAnsi="Times New Roman" w:cs="Times New Roman"/>
                <w:sz w:val="24"/>
                <w:szCs w:val="24"/>
              </w:rPr>
              <w:t>3.63 (1.58-8.36)</w:t>
            </w:r>
          </w:p>
        </w:tc>
        <w:tc>
          <w:tcPr>
            <w:tcW w:w="1028" w:type="dxa"/>
            <w:vAlign w:val="center"/>
          </w:tcPr>
          <w:p w14:paraId="181E1D0C" w14:textId="77777777" w:rsidR="00567C42" w:rsidRPr="00201652" w:rsidRDefault="00567C42" w:rsidP="00FC38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01652">
              <w:rPr>
                <w:rFonts w:ascii="Times New Roman" w:eastAsia="等线" w:hAnsi="Times New Roman" w:cs="Times New Roman"/>
                <w:sz w:val="24"/>
                <w:szCs w:val="24"/>
              </w:rPr>
              <w:t>0.002</w:t>
            </w:r>
          </w:p>
        </w:tc>
        <w:tc>
          <w:tcPr>
            <w:tcW w:w="248" w:type="dxa"/>
          </w:tcPr>
          <w:p w14:paraId="564D2143" w14:textId="77777777" w:rsidR="00567C42" w:rsidRPr="00D26DBD" w:rsidRDefault="00567C42" w:rsidP="00FC38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126" w:type="dxa"/>
          </w:tcPr>
          <w:p w14:paraId="6801E140" w14:textId="77777777" w:rsidR="00567C42" w:rsidRPr="00D26DBD" w:rsidRDefault="00567C42" w:rsidP="00FC38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2B2B5341" w14:textId="77777777" w:rsidR="00567C42" w:rsidRPr="00D26DBD" w:rsidRDefault="00567C42" w:rsidP="00FC38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567C42" w:rsidRPr="00D26DBD" w14:paraId="0615447D" w14:textId="77777777" w:rsidTr="00135C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74" w:type="dxa"/>
          </w:tcPr>
          <w:p w14:paraId="1A58E1B4" w14:textId="77777777" w:rsidR="00567C42" w:rsidRPr="00135CE3" w:rsidRDefault="00567C42" w:rsidP="00FC3820">
            <w:pPr>
              <w:spacing w:line="360" w:lineRule="auto"/>
              <w:rPr>
                <w:rFonts w:ascii="Times New Roman" w:hAnsi="Times New Roman" w:cs="Times New Roman"/>
                <w:b w:val="0"/>
                <w:bCs w:val="0"/>
                <w:sz w:val="24"/>
                <w:szCs w:val="24"/>
              </w:rPr>
            </w:pPr>
            <w:r w:rsidRPr="00135CE3">
              <w:rPr>
                <w:rFonts w:ascii="Times New Roman" w:eastAsia="等线" w:hAnsi="Times New Roman" w:cs="Times New Roman"/>
                <w:b w:val="0"/>
                <w:bCs w:val="0"/>
                <w:sz w:val="24"/>
                <w:szCs w:val="24"/>
              </w:rPr>
              <w:t>Microvascular invasion (Yes vs. no)</w:t>
            </w:r>
          </w:p>
        </w:tc>
        <w:tc>
          <w:tcPr>
            <w:tcW w:w="2110" w:type="dxa"/>
            <w:vAlign w:val="center"/>
          </w:tcPr>
          <w:p w14:paraId="5ED77E9F" w14:textId="77777777" w:rsidR="00567C42" w:rsidRPr="00201652" w:rsidRDefault="00567C42" w:rsidP="00FC38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01652">
              <w:rPr>
                <w:rFonts w:ascii="Times New Roman" w:eastAsia="等线" w:hAnsi="Times New Roman" w:cs="Times New Roman"/>
                <w:sz w:val="24"/>
                <w:szCs w:val="24"/>
              </w:rPr>
              <w:t>2.37 (1.23-4.55)</w:t>
            </w:r>
          </w:p>
        </w:tc>
        <w:tc>
          <w:tcPr>
            <w:tcW w:w="1028" w:type="dxa"/>
            <w:vAlign w:val="center"/>
          </w:tcPr>
          <w:p w14:paraId="0C217780" w14:textId="77777777" w:rsidR="00567C42" w:rsidRPr="00201652" w:rsidRDefault="00567C42" w:rsidP="00FC38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01652">
              <w:rPr>
                <w:rFonts w:ascii="Times New Roman" w:eastAsia="等线" w:hAnsi="Times New Roman" w:cs="Times New Roman"/>
                <w:sz w:val="24"/>
                <w:szCs w:val="24"/>
              </w:rPr>
              <w:t>0.010</w:t>
            </w:r>
          </w:p>
        </w:tc>
        <w:tc>
          <w:tcPr>
            <w:tcW w:w="248" w:type="dxa"/>
          </w:tcPr>
          <w:p w14:paraId="7AF225E4" w14:textId="77777777" w:rsidR="00567C42" w:rsidRPr="00D26DBD" w:rsidRDefault="00567C42" w:rsidP="00FC38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126" w:type="dxa"/>
          </w:tcPr>
          <w:p w14:paraId="36A4851A" w14:textId="77777777" w:rsidR="00567C42" w:rsidRPr="00D26DBD" w:rsidRDefault="00567C42" w:rsidP="00FC38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6093183A" w14:textId="77777777" w:rsidR="00567C42" w:rsidRPr="00D26DBD" w:rsidRDefault="00567C42" w:rsidP="00FC38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567C42" w:rsidRPr="00D26DBD" w14:paraId="3C4AD087" w14:textId="77777777" w:rsidTr="00135CE3">
        <w:trPr>
          <w:jc w:val="center"/>
        </w:trPr>
        <w:tc>
          <w:tcPr>
            <w:cnfStyle w:val="001000000000" w:firstRow="0" w:lastRow="0" w:firstColumn="1" w:lastColumn="0" w:oddVBand="0" w:evenVBand="0" w:oddHBand="0" w:evenHBand="0" w:firstRowFirstColumn="0" w:firstRowLastColumn="0" w:lastRowFirstColumn="0" w:lastRowLastColumn="0"/>
            <w:tcW w:w="4274" w:type="dxa"/>
          </w:tcPr>
          <w:p w14:paraId="78F11399" w14:textId="77777777" w:rsidR="00567C42" w:rsidRPr="00135CE3" w:rsidRDefault="00567C42" w:rsidP="00FC3820">
            <w:pPr>
              <w:rPr>
                <w:rFonts w:ascii="Times New Roman" w:eastAsia="等线" w:hAnsi="Times New Roman" w:cs="Times New Roman"/>
                <w:b w:val="0"/>
                <w:bCs w:val="0"/>
                <w:sz w:val="24"/>
                <w:szCs w:val="24"/>
              </w:rPr>
            </w:pPr>
            <w:r w:rsidRPr="00135CE3">
              <w:rPr>
                <w:rFonts w:ascii="Times New Roman" w:eastAsia="等线" w:hAnsi="Times New Roman" w:cs="Times New Roman"/>
                <w:b w:val="0"/>
                <w:bCs w:val="0"/>
                <w:sz w:val="24"/>
                <w:szCs w:val="24"/>
              </w:rPr>
              <w:t xml:space="preserve">Tumor differentiation </w:t>
            </w:r>
          </w:p>
          <w:p w14:paraId="5389CA85" w14:textId="77777777" w:rsidR="00567C42" w:rsidRPr="00135CE3" w:rsidRDefault="00567C42" w:rsidP="00FC3820">
            <w:pPr>
              <w:rPr>
                <w:rFonts w:ascii="Times New Roman" w:hAnsi="Times New Roman" w:cs="Times New Roman"/>
                <w:b w:val="0"/>
                <w:bCs w:val="0"/>
                <w:sz w:val="24"/>
                <w:szCs w:val="24"/>
              </w:rPr>
            </w:pPr>
            <w:r w:rsidRPr="00135CE3">
              <w:rPr>
                <w:rFonts w:ascii="Times New Roman" w:eastAsia="等线" w:hAnsi="Times New Roman" w:cs="Times New Roman"/>
                <w:b w:val="0"/>
                <w:bCs w:val="0"/>
                <w:sz w:val="24"/>
                <w:szCs w:val="24"/>
              </w:rPr>
              <w:t>(poorly vs. well/moderately differentiated)</w:t>
            </w:r>
          </w:p>
        </w:tc>
        <w:tc>
          <w:tcPr>
            <w:tcW w:w="2110" w:type="dxa"/>
            <w:vAlign w:val="center"/>
          </w:tcPr>
          <w:p w14:paraId="682B268F" w14:textId="77777777" w:rsidR="00567C42" w:rsidRPr="00201652" w:rsidRDefault="00567C42" w:rsidP="00FC38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01652">
              <w:rPr>
                <w:rFonts w:ascii="Times New Roman" w:eastAsia="等线" w:hAnsi="Times New Roman" w:cs="Times New Roman"/>
                <w:sz w:val="24"/>
                <w:szCs w:val="24"/>
              </w:rPr>
              <w:t>1.86 (0.86-4.03)</w:t>
            </w:r>
          </w:p>
        </w:tc>
        <w:tc>
          <w:tcPr>
            <w:tcW w:w="1028" w:type="dxa"/>
            <w:vAlign w:val="center"/>
          </w:tcPr>
          <w:p w14:paraId="5A731869" w14:textId="77777777" w:rsidR="00567C42" w:rsidRPr="00201652" w:rsidRDefault="00567C42" w:rsidP="00FC38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01652">
              <w:rPr>
                <w:rFonts w:ascii="Times New Roman" w:eastAsia="等线" w:hAnsi="Times New Roman" w:cs="Times New Roman"/>
                <w:sz w:val="24"/>
                <w:szCs w:val="24"/>
              </w:rPr>
              <w:t>0.117</w:t>
            </w:r>
          </w:p>
        </w:tc>
        <w:tc>
          <w:tcPr>
            <w:tcW w:w="248" w:type="dxa"/>
          </w:tcPr>
          <w:p w14:paraId="0C7C5388" w14:textId="77777777" w:rsidR="00567C42" w:rsidRPr="00D26DBD" w:rsidRDefault="00567C42" w:rsidP="00FC38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126" w:type="dxa"/>
          </w:tcPr>
          <w:p w14:paraId="189D44A7" w14:textId="77777777" w:rsidR="00567C42" w:rsidRPr="00D26DBD" w:rsidRDefault="00567C42" w:rsidP="00FC38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645F6FA4" w14:textId="77777777" w:rsidR="00567C42" w:rsidRPr="00D26DBD" w:rsidRDefault="00567C42" w:rsidP="00FC38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567C42" w:rsidRPr="00D26DBD" w14:paraId="3BA00E40" w14:textId="77777777" w:rsidTr="00135C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74" w:type="dxa"/>
          </w:tcPr>
          <w:p w14:paraId="1D2E9EBE" w14:textId="77777777" w:rsidR="00567C42" w:rsidRPr="00135CE3" w:rsidRDefault="00567C42" w:rsidP="00FC3820">
            <w:pPr>
              <w:rPr>
                <w:rFonts w:ascii="Times New Roman" w:eastAsia="Arial" w:hAnsi="Times New Roman" w:cs="Times New Roman"/>
                <w:b w:val="0"/>
                <w:bCs w:val="0"/>
                <w:sz w:val="24"/>
                <w:szCs w:val="24"/>
              </w:rPr>
            </w:pPr>
            <w:r w:rsidRPr="00135CE3">
              <w:rPr>
                <w:rFonts w:ascii="Times New Roman" w:eastAsia="Arial" w:hAnsi="Times New Roman" w:cs="Times New Roman"/>
                <w:b w:val="0"/>
                <w:bCs w:val="0"/>
                <w:sz w:val="24"/>
                <w:szCs w:val="24"/>
              </w:rPr>
              <w:t>Main tumor size at baseline</w:t>
            </w:r>
          </w:p>
          <w:p w14:paraId="208C8E61" w14:textId="77777777" w:rsidR="00567C42" w:rsidRPr="00135CE3" w:rsidRDefault="00567C42" w:rsidP="00FC3820">
            <w:pPr>
              <w:rPr>
                <w:rFonts w:ascii="Times New Roman" w:hAnsi="Times New Roman" w:cs="Times New Roman"/>
                <w:b w:val="0"/>
                <w:bCs w:val="0"/>
                <w:sz w:val="24"/>
                <w:szCs w:val="24"/>
              </w:rPr>
            </w:pPr>
            <w:r w:rsidRPr="00135CE3">
              <w:rPr>
                <w:rFonts w:ascii="Times New Roman" w:hAnsi="Times New Roman" w:cs="Times New Roman" w:hint="eastAsia"/>
                <w:b w:val="0"/>
                <w:bCs w:val="0"/>
                <w:sz w:val="24"/>
                <w:szCs w:val="24"/>
              </w:rPr>
              <w:t>(</w:t>
            </w:r>
            <w:r w:rsidRPr="00135CE3">
              <w:rPr>
                <w:rFonts w:ascii="Times New Roman" w:eastAsia="等线" w:hAnsi="Times New Roman" w:cs="Times New Roman"/>
                <w:b w:val="0"/>
                <w:bCs w:val="0"/>
                <w:sz w:val="24"/>
                <w:szCs w:val="24"/>
              </w:rPr>
              <w:t>≤</w:t>
            </w:r>
            <w:r w:rsidRPr="00135CE3">
              <w:rPr>
                <w:rFonts w:ascii="Times New Roman" w:hAnsi="Times New Roman" w:cs="Times New Roman"/>
                <w:b w:val="0"/>
                <w:bCs w:val="0"/>
                <w:sz w:val="24"/>
                <w:szCs w:val="24"/>
              </w:rPr>
              <w:t>5cm vs. &gt;5cm)</w:t>
            </w:r>
          </w:p>
        </w:tc>
        <w:tc>
          <w:tcPr>
            <w:tcW w:w="2110" w:type="dxa"/>
            <w:vAlign w:val="center"/>
          </w:tcPr>
          <w:p w14:paraId="4B3EF149" w14:textId="77777777" w:rsidR="00567C42" w:rsidRPr="00201652" w:rsidRDefault="00567C42" w:rsidP="00FC38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01652">
              <w:rPr>
                <w:rFonts w:ascii="Times New Roman" w:eastAsia="等线" w:hAnsi="Times New Roman" w:cs="Times New Roman"/>
                <w:sz w:val="24"/>
                <w:szCs w:val="24"/>
              </w:rPr>
              <w:t>0.78 (0.50-1.21)</w:t>
            </w:r>
          </w:p>
        </w:tc>
        <w:tc>
          <w:tcPr>
            <w:tcW w:w="1028" w:type="dxa"/>
            <w:vAlign w:val="center"/>
          </w:tcPr>
          <w:p w14:paraId="48BB5363" w14:textId="77777777" w:rsidR="00567C42" w:rsidRPr="00201652" w:rsidRDefault="00567C42" w:rsidP="00FC38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01652">
              <w:rPr>
                <w:rFonts w:ascii="Times New Roman" w:eastAsia="等线" w:hAnsi="Times New Roman" w:cs="Times New Roman"/>
                <w:sz w:val="24"/>
                <w:szCs w:val="24"/>
              </w:rPr>
              <w:t>0.266</w:t>
            </w:r>
          </w:p>
        </w:tc>
        <w:tc>
          <w:tcPr>
            <w:tcW w:w="248" w:type="dxa"/>
          </w:tcPr>
          <w:p w14:paraId="557ADCF2" w14:textId="77777777" w:rsidR="00567C42" w:rsidRPr="00D26DBD" w:rsidRDefault="00567C42" w:rsidP="00FC38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126" w:type="dxa"/>
          </w:tcPr>
          <w:p w14:paraId="657B23E7" w14:textId="77777777" w:rsidR="00567C42" w:rsidRPr="00D26DBD" w:rsidRDefault="00567C42" w:rsidP="00FC38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401D35A7" w14:textId="77777777" w:rsidR="00567C42" w:rsidRPr="00D26DBD" w:rsidRDefault="00567C42" w:rsidP="00FC38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567C42" w:rsidRPr="00D26DBD" w14:paraId="182BE36D" w14:textId="77777777" w:rsidTr="00135CE3">
        <w:trPr>
          <w:jc w:val="center"/>
        </w:trPr>
        <w:tc>
          <w:tcPr>
            <w:cnfStyle w:val="001000000000" w:firstRow="0" w:lastRow="0" w:firstColumn="1" w:lastColumn="0" w:oddVBand="0" w:evenVBand="0" w:oddHBand="0" w:evenHBand="0" w:firstRowFirstColumn="0" w:firstRowLastColumn="0" w:lastRowFirstColumn="0" w:lastRowLastColumn="0"/>
            <w:tcW w:w="4274" w:type="dxa"/>
          </w:tcPr>
          <w:p w14:paraId="064F8B24" w14:textId="77777777" w:rsidR="00567C42" w:rsidRPr="00135CE3" w:rsidRDefault="00567C42" w:rsidP="00FC3820">
            <w:pPr>
              <w:rPr>
                <w:rFonts w:ascii="Times New Roman" w:eastAsia="Arial" w:hAnsi="Times New Roman" w:cs="Times New Roman"/>
                <w:b w:val="0"/>
                <w:bCs w:val="0"/>
                <w:sz w:val="24"/>
                <w:szCs w:val="24"/>
              </w:rPr>
            </w:pPr>
            <w:r w:rsidRPr="00135CE3">
              <w:rPr>
                <w:rFonts w:ascii="Times New Roman" w:eastAsia="Arial" w:hAnsi="Times New Roman" w:cs="Times New Roman"/>
                <w:b w:val="0"/>
                <w:bCs w:val="0"/>
                <w:sz w:val="24"/>
                <w:szCs w:val="24"/>
              </w:rPr>
              <w:t>Main tumor size before surgery</w:t>
            </w:r>
          </w:p>
          <w:p w14:paraId="3499880B" w14:textId="77777777" w:rsidR="00567C42" w:rsidRPr="00135CE3" w:rsidRDefault="00567C42" w:rsidP="00FC3820">
            <w:pPr>
              <w:rPr>
                <w:rFonts w:ascii="Times New Roman" w:hAnsi="Times New Roman" w:cs="Times New Roman"/>
                <w:b w:val="0"/>
                <w:bCs w:val="0"/>
                <w:sz w:val="24"/>
                <w:szCs w:val="24"/>
              </w:rPr>
            </w:pPr>
            <w:r w:rsidRPr="00135CE3">
              <w:rPr>
                <w:rFonts w:ascii="Times New Roman" w:hAnsi="Times New Roman" w:cs="Times New Roman" w:hint="eastAsia"/>
                <w:b w:val="0"/>
                <w:bCs w:val="0"/>
                <w:sz w:val="24"/>
                <w:szCs w:val="24"/>
              </w:rPr>
              <w:t>(</w:t>
            </w:r>
            <w:r w:rsidRPr="00135CE3">
              <w:rPr>
                <w:rFonts w:ascii="Times New Roman" w:eastAsia="等线" w:hAnsi="Times New Roman" w:cs="Times New Roman"/>
                <w:b w:val="0"/>
                <w:bCs w:val="0"/>
                <w:sz w:val="24"/>
                <w:szCs w:val="24"/>
              </w:rPr>
              <w:t>≤</w:t>
            </w:r>
            <w:r w:rsidRPr="00135CE3">
              <w:rPr>
                <w:rFonts w:ascii="Times New Roman" w:hAnsi="Times New Roman" w:cs="Times New Roman"/>
                <w:b w:val="0"/>
                <w:bCs w:val="0"/>
                <w:sz w:val="24"/>
                <w:szCs w:val="24"/>
              </w:rPr>
              <w:t>5cm vs. &gt;5cm)</w:t>
            </w:r>
          </w:p>
        </w:tc>
        <w:tc>
          <w:tcPr>
            <w:tcW w:w="2110" w:type="dxa"/>
            <w:vAlign w:val="center"/>
          </w:tcPr>
          <w:p w14:paraId="0104EF08" w14:textId="77777777" w:rsidR="00567C42" w:rsidRPr="00201652" w:rsidRDefault="00567C42" w:rsidP="00FC38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01652">
              <w:rPr>
                <w:rFonts w:ascii="Times New Roman" w:eastAsia="等线" w:hAnsi="Times New Roman" w:cs="Times New Roman"/>
                <w:sz w:val="24"/>
                <w:szCs w:val="24"/>
              </w:rPr>
              <w:t>0.89 (0.59-1.35)</w:t>
            </w:r>
          </w:p>
        </w:tc>
        <w:tc>
          <w:tcPr>
            <w:tcW w:w="1028" w:type="dxa"/>
            <w:vAlign w:val="center"/>
          </w:tcPr>
          <w:p w14:paraId="3552C200" w14:textId="77777777" w:rsidR="00567C42" w:rsidRPr="00201652" w:rsidRDefault="00567C42" w:rsidP="00FC38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01652">
              <w:rPr>
                <w:rFonts w:ascii="Times New Roman" w:eastAsia="等线" w:hAnsi="Times New Roman" w:cs="Times New Roman"/>
                <w:sz w:val="24"/>
                <w:szCs w:val="24"/>
              </w:rPr>
              <w:t>0.598</w:t>
            </w:r>
          </w:p>
        </w:tc>
        <w:tc>
          <w:tcPr>
            <w:tcW w:w="248" w:type="dxa"/>
          </w:tcPr>
          <w:p w14:paraId="42E94767" w14:textId="77777777" w:rsidR="00567C42" w:rsidRPr="00D26DBD" w:rsidRDefault="00567C42" w:rsidP="00FC38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126" w:type="dxa"/>
          </w:tcPr>
          <w:p w14:paraId="0A6511C0" w14:textId="77777777" w:rsidR="00567C42" w:rsidRPr="00D26DBD" w:rsidRDefault="00567C42" w:rsidP="00FC38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6266ADF1" w14:textId="77777777" w:rsidR="00567C42" w:rsidRPr="00D26DBD" w:rsidRDefault="00567C42" w:rsidP="00FC38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567C42" w:rsidRPr="00D26DBD" w14:paraId="7279FD59" w14:textId="77777777" w:rsidTr="00135C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74" w:type="dxa"/>
          </w:tcPr>
          <w:p w14:paraId="66C07D26" w14:textId="77777777" w:rsidR="00567C42" w:rsidRPr="00135CE3" w:rsidRDefault="00567C42" w:rsidP="00FC3820">
            <w:pPr>
              <w:spacing w:line="360" w:lineRule="auto"/>
              <w:rPr>
                <w:rFonts w:ascii="Times New Roman" w:hAnsi="Times New Roman" w:cs="Times New Roman"/>
                <w:b w:val="0"/>
                <w:bCs w:val="0"/>
                <w:sz w:val="24"/>
                <w:szCs w:val="24"/>
                <w:vertAlign w:val="superscript"/>
              </w:rPr>
            </w:pPr>
            <w:r w:rsidRPr="00135CE3">
              <w:rPr>
                <w:rFonts w:ascii="Times New Roman" w:eastAsia="等线" w:hAnsi="Times New Roman" w:cs="Times New Roman"/>
                <w:b w:val="0"/>
                <w:bCs w:val="0"/>
                <w:sz w:val="24"/>
                <w:szCs w:val="24"/>
              </w:rPr>
              <w:t>AFP at baseline (&gt;100 vs. ≤100ng/ml)</w:t>
            </w:r>
          </w:p>
        </w:tc>
        <w:tc>
          <w:tcPr>
            <w:tcW w:w="2110" w:type="dxa"/>
            <w:vAlign w:val="center"/>
          </w:tcPr>
          <w:p w14:paraId="018E0F9F" w14:textId="77777777" w:rsidR="00567C42" w:rsidRPr="00201652" w:rsidRDefault="00567C42" w:rsidP="00FC38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01652">
              <w:rPr>
                <w:rFonts w:ascii="Times New Roman" w:eastAsia="等线" w:hAnsi="Times New Roman" w:cs="Times New Roman"/>
                <w:sz w:val="24"/>
                <w:szCs w:val="24"/>
              </w:rPr>
              <w:t>1.32 (0.74-2.36)</w:t>
            </w:r>
          </w:p>
        </w:tc>
        <w:tc>
          <w:tcPr>
            <w:tcW w:w="1028" w:type="dxa"/>
            <w:vAlign w:val="center"/>
          </w:tcPr>
          <w:p w14:paraId="41FA010E" w14:textId="77777777" w:rsidR="00567C42" w:rsidRPr="00201652" w:rsidRDefault="00567C42" w:rsidP="00FC38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01652">
              <w:rPr>
                <w:rFonts w:ascii="Times New Roman" w:eastAsia="等线" w:hAnsi="Times New Roman" w:cs="Times New Roman"/>
                <w:sz w:val="24"/>
                <w:szCs w:val="24"/>
              </w:rPr>
              <w:t>0.343</w:t>
            </w:r>
          </w:p>
        </w:tc>
        <w:tc>
          <w:tcPr>
            <w:tcW w:w="248" w:type="dxa"/>
          </w:tcPr>
          <w:p w14:paraId="2F075C11" w14:textId="77777777" w:rsidR="00567C42" w:rsidRPr="00D26DBD" w:rsidRDefault="00567C42" w:rsidP="00FC38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126" w:type="dxa"/>
          </w:tcPr>
          <w:p w14:paraId="4863BF48" w14:textId="77777777" w:rsidR="00567C42" w:rsidRPr="00D26DBD" w:rsidRDefault="00567C42" w:rsidP="00FC38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35AE1575" w14:textId="77777777" w:rsidR="00567C42" w:rsidRPr="00D26DBD" w:rsidRDefault="00567C42" w:rsidP="00FC38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567C42" w:rsidRPr="00D26DBD" w14:paraId="44E117AA" w14:textId="77777777" w:rsidTr="00135CE3">
        <w:trPr>
          <w:jc w:val="center"/>
        </w:trPr>
        <w:tc>
          <w:tcPr>
            <w:cnfStyle w:val="001000000000" w:firstRow="0" w:lastRow="0" w:firstColumn="1" w:lastColumn="0" w:oddVBand="0" w:evenVBand="0" w:oddHBand="0" w:evenHBand="0" w:firstRowFirstColumn="0" w:firstRowLastColumn="0" w:lastRowFirstColumn="0" w:lastRowLastColumn="0"/>
            <w:tcW w:w="4274" w:type="dxa"/>
          </w:tcPr>
          <w:p w14:paraId="4CF922FC" w14:textId="77777777" w:rsidR="00567C42" w:rsidRPr="00135CE3" w:rsidRDefault="00567C42" w:rsidP="00FC3820">
            <w:pPr>
              <w:spacing w:line="360" w:lineRule="auto"/>
              <w:rPr>
                <w:rFonts w:ascii="Times New Roman" w:hAnsi="Times New Roman" w:cs="Times New Roman"/>
                <w:b w:val="0"/>
                <w:bCs w:val="0"/>
                <w:sz w:val="24"/>
                <w:szCs w:val="24"/>
              </w:rPr>
            </w:pPr>
            <w:r w:rsidRPr="00135CE3">
              <w:rPr>
                <w:rFonts w:ascii="Times New Roman" w:eastAsia="等线" w:hAnsi="Times New Roman" w:cs="Times New Roman"/>
                <w:b w:val="0"/>
                <w:bCs w:val="0"/>
                <w:sz w:val="24"/>
                <w:szCs w:val="24"/>
              </w:rPr>
              <w:t>AFP before surgery (&gt;100 vs. ≤100ng/ml)</w:t>
            </w:r>
          </w:p>
        </w:tc>
        <w:tc>
          <w:tcPr>
            <w:tcW w:w="2110" w:type="dxa"/>
            <w:vAlign w:val="center"/>
          </w:tcPr>
          <w:p w14:paraId="0CC00DDE" w14:textId="77777777" w:rsidR="00567C42" w:rsidRPr="00201652" w:rsidRDefault="00567C42" w:rsidP="00FC38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01652">
              <w:rPr>
                <w:rFonts w:ascii="Times New Roman" w:eastAsia="等线" w:hAnsi="Times New Roman" w:cs="Times New Roman"/>
                <w:sz w:val="24"/>
                <w:szCs w:val="24"/>
              </w:rPr>
              <w:t>2.20 (1.21-4.01)</w:t>
            </w:r>
          </w:p>
        </w:tc>
        <w:tc>
          <w:tcPr>
            <w:tcW w:w="1028" w:type="dxa"/>
            <w:vAlign w:val="center"/>
          </w:tcPr>
          <w:p w14:paraId="3EE0BBD7" w14:textId="77777777" w:rsidR="00567C42" w:rsidRPr="00201652" w:rsidRDefault="00567C42" w:rsidP="00FC38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01652">
              <w:rPr>
                <w:rFonts w:ascii="Times New Roman" w:eastAsia="等线" w:hAnsi="Times New Roman" w:cs="Times New Roman"/>
                <w:sz w:val="24"/>
                <w:szCs w:val="24"/>
              </w:rPr>
              <w:t>0.010</w:t>
            </w:r>
          </w:p>
        </w:tc>
        <w:tc>
          <w:tcPr>
            <w:tcW w:w="248" w:type="dxa"/>
          </w:tcPr>
          <w:p w14:paraId="4E92F7CD" w14:textId="77777777" w:rsidR="00567C42" w:rsidRPr="00D26DBD" w:rsidRDefault="00567C42" w:rsidP="00FC38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126" w:type="dxa"/>
          </w:tcPr>
          <w:p w14:paraId="7739655C" w14:textId="77777777" w:rsidR="00567C42" w:rsidRPr="00D26DBD" w:rsidRDefault="00567C42" w:rsidP="00FC38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6FF27E38" w14:textId="77777777" w:rsidR="00567C42" w:rsidRPr="00D26DBD" w:rsidRDefault="00567C42" w:rsidP="00FC38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567C42" w:rsidRPr="00D26DBD" w14:paraId="4630666C" w14:textId="77777777" w:rsidTr="00135C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74" w:type="dxa"/>
          </w:tcPr>
          <w:p w14:paraId="0A55AF33" w14:textId="77777777" w:rsidR="00567C42" w:rsidRPr="00135CE3" w:rsidRDefault="00567C42" w:rsidP="00FC3820">
            <w:pPr>
              <w:spacing w:line="360" w:lineRule="auto"/>
              <w:rPr>
                <w:rFonts w:ascii="Times New Roman" w:hAnsi="Times New Roman" w:cs="Times New Roman"/>
                <w:b w:val="0"/>
                <w:bCs w:val="0"/>
                <w:sz w:val="24"/>
                <w:szCs w:val="24"/>
              </w:rPr>
            </w:pPr>
            <w:r w:rsidRPr="00135CE3">
              <w:rPr>
                <w:rFonts w:ascii="Times New Roman" w:eastAsia="等线" w:hAnsi="Times New Roman" w:cs="Times New Roman"/>
                <w:b w:val="0"/>
                <w:bCs w:val="0"/>
                <w:sz w:val="24"/>
                <w:szCs w:val="24"/>
              </w:rPr>
              <w:t>AFP at baseline (&gt;200 vs. ≤200ng/ml)</w:t>
            </w:r>
          </w:p>
        </w:tc>
        <w:tc>
          <w:tcPr>
            <w:tcW w:w="2110" w:type="dxa"/>
            <w:vAlign w:val="center"/>
          </w:tcPr>
          <w:p w14:paraId="142EF439" w14:textId="77777777" w:rsidR="00567C42" w:rsidRPr="00201652" w:rsidRDefault="00567C42" w:rsidP="00FC38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01652">
              <w:rPr>
                <w:rFonts w:ascii="Times New Roman" w:eastAsia="等线" w:hAnsi="Times New Roman" w:cs="Times New Roman"/>
                <w:sz w:val="24"/>
                <w:szCs w:val="24"/>
              </w:rPr>
              <w:t>1.32 (0.74-2.36)</w:t>
            </w:r>
          </w:p>
        </w:tc>
        <w:tc>
          <w:tcPr>
            <w:tcW w:w="1028" w:type="dxa"/>
            <w:vAlign w:val="center"/>
          </w:tcPr>
          <w:p w14:paraId="685BE720" w14:textId="77777777" w:rsidR="00567C42" w:rsidRPr="00201652" w:rsidRDefault="00567C42" w:rsidP="00FC38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01652">
              <w:rPr>
                <w:rFonts w:ascii="Times New Roman" w:eastAsia="等线" w:hAnsi="Times New Roman" w:cs="Times New Roman"/>
                <w:sz w:val="24"/>
                <w:szCs w:val="24"/>
              </w:rPr>
              <w:t>0.352</w:t>
            </w:r>
          </w:p>
        </w:tc>
        <w:tc>
          <w:tcPr>
            <w:tcW w:w="248" w:type="dxa"/>
          </w:tcPr>
          <w:p w14:paraId="28BEAE36" w14:textId="77777777" w:rsidR="00567C42" w:rsidRPr="00D26DBD" w:rsidRDefault="00567C42" w:rsidP="00FC38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126" w:type="dxa"/>
          </w:tcPr>
          <w:p w14:paraId="362E2390" w14:textId="77777777" w:rsidR="00567C42" w:rsidRPr="00D26DBD" w:rsidRDefault="00567C42" w:rsidP="00FC38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23170BE7" w14:textId="77777777" w:rsidR="00567C42" w:rsidRPr="00D26DBD" w:rsidRDefault="00567C42" w:rsidP="00FC38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567C42" w:rsidRPr="00D26DBD" w14:paraId="18368816" w14:textId="77777777" w:rsidTr="00135CE3">
        <w:trPr>
          <w:jc w:val="center"/>
        </w:trPr>
        <w:tc>
          <w:tcPr>
            <w:cnfStyle w:val="001000000000" w:firstRow="0" w:lastRow="0" w:firstColumn="1" w:lastColumn="0" w:oddVBand="0" w:evenVBand="0" w:oddHBand="0" w:evenHBand="0" w:firstRowFirstColumn="0" w:firstRowLastColumn="0" w:lastRowFirstColumn="0" w:lastRowLastColumn="0"/>
            <w:tcW w:w="4274" w:type="dxa"/>
          </w:tcPr>
          <w:p w14:paraId="49D61E57" w14:textId="77777777" w:rsidR="00567C42" w:rsidRPr="00135CE3" w:rsidRDefault="00567C42" w:rsidP="00FC3820">
            <w:pPr>
              <w:spacing w:line="360" w:lineRule="auto"/>
              <w:rPr>
                <w:rFonts w:ascii="Times New Roman" w:hAnsi="Times New Roman" w:cs="Times New Roman"/>
                <w:b w:val="0"/>
                <w:bCs w:val="0"/>
                <w:sz w:val="24"/>
                <w:szCs w:val="24"/>
              </w:rPr>
            </w:pPr>
            <w:r w:rsidRPr="00135CE3">
              <w:rPr>
                <w:rFonts w:ascii="Times New Roman" w:eastAsia="等线" w:hAnsi="Times New Roman" w:cs="Times New Roman"/>
                <w:b w:val="0"/>
                <w:bCs w:val="0"/>
                <w:sz w:val="24"/>
                <w:szCs w:val="24"/>
              </w:rPr>
              <w:t>AFP before surgery (&gt;200 vs. ≤200ng/ml)</w:t>
            </w:r>
          </w:p>
        </w:tc>
        <w:tc>
          <w:tcPr>
            <w:tcW w:w="2110" w:type="dxa"/>
            <w:vAlign w:val="center"/>
          </w:tcPr>
          <w:p w14:paraId="3656D908" w14:textId="77777777" w:rsidR="00567C42" w:rsidRPr="00201652" w:rsidRDefault="00567C42" w:rsidP="00FC38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01652">
              <w:rPr>
                <w:rFonts w:ascii="Times New Roman" w:eastAsia="等线" w:hAnsi="Times New Roman" w:cs="Times New Roman"/>
                <w:sz w:val="24"/>
                <w:szCs w:val="24"/>
              </w:rPr>
              <w:t>1.85 (0.99-3.46)</w:t>
            </w:r>
          </w:p>
        </w:tc>
        <w:tc>
          <w:tcPr>
            <w:tcW w:w="1028" w:type="dxa"/>
            <w:vAlign w:val="center"/>
          </w:tcPr>
          <w:p w14:paraId="3CD0D130" w14:textId="77777777" w:rsidR="00567C42" w:rsidRPr="00201652" w:rsidRDefault="00567C42" w:rsidP="00FC38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01652">
              <w:rPr>
                <w:rFonts w:ascii="Times New Roman" w:eastAsia="等线" w:hAnsi="Times New Roman" w:cs="Times New Roman"/>
                <w:sz w:val="24"/>
                <w:szCs w:val="24"/>
              </w:rPr>
              <w:t>0.055</w:t>
            </w:r>
          </w:p>
        </w:tc>
        <w:tc>
          <w:tcPr>
            <w:tcW w:w="248" w:type="dxa"/>
          </w:tcPr>
          <w:p w14:paraId="31F5EAA4" w14:textId="77777777" w:rsidR="00567C42" w:rsidRPr="00D26DBD" w:rsidRDefault="00567C42" w:rsidP="00FC38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126" w:type="dxa"/>
          </w:tcPr>
          <w:p w14:paraId="42376501" w14:textId="77777777" w:rsidR="00567C42" w:rsidRPr="00D26DBD" w:rsidRDefault="00567C42" w:rsidP="00FC38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622A9F84" w14:textId="77777777" w:rsidR="00567C42" w:rsidRPr="00D26DBD" w:rsidRDefault="00567C42" w:rsidP="00FC38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567C42" w:rsidRPr="00D26DBD" w14:paraId="7E651F68" w14:textId="77777777" w:rsidTr="00135C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74" w:type="dxa"/>
          </w:tcPr>
          <w:p w14:paraId="7F0F7480" w14:textId="77777777" w:rsidR="00567C42" w:rsidRPr="00135CE3" w:rsidRDefault="00567C42" w:rsidP="00FC3820">
            <w:pPr>
              <w:spacing w:line="360" w:lineRule="auto"/>
              <w:rPr>
                <w:rFonts w:ascii="Times New Roman" w:hAnsi="Times New Roman" w:cs="Times New Roman"/>
                <w:b w:val="0"/>
                <w:bCs w:val="0"/>
                <w:sz w:val="24"/>
                <w:szCs w:val="24"/>
              </w:rPr>
            </w:pPr>
            <w:r w:rsidRPr="00135CE3">
              <w:rPr>
                <w:rFonts w:ascii="Times New Roman" w:eastAsia="等线" w:hAnsi="Times New Roman" w:cs="Times New Roman"/>
                <w:b w:val="0"/>
                <w:bCs w:val="0"/>
                <w:sz w:val="24"/>
                <w:szCs w:val="24"/>
              </w:rPr>
              <w:t>AFP at baseline (&gt;400 vs. ≤400ng/ml)</w:t>
            </w:r>
          </w:p>
        </w:tc>
        <w:tc>
          <w:tcPr>
            <w:tcW w:w="2110" w:type="dxa"/>
            <w:vAlign w:val="center"/>
          </w:tcPr>
          <w:p w14:paraId="0EF561C4" w14:textId="77777777" w:rsidR="00567C42" w:rsidRPr="00201652" w:rsidRDefault="00567C42" w:rsidP="00FC38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01652">
              <w:rPr>
                <w:rFonts w:ascii="Times New Roman" w:eastAsia="等线" w:hAnsi="Times New Roman" w:cs="Times New Roman"/>
                <w:sz w:val="24"/>
                <w:szCs w:val="24"/>
              </w:rPr>
              <w:t>1.40 (0.78-2.52)</w:t>
            </w:r>
          </w:p>
        </w:tc>
        <w:tc>
          <w:tcPr>
            <w:tcW w:w="1028" w:type="dxa"/>
            <w:vAlign w:val="center"/>
          </w:tcPr>
          <w:p w14:paraId="76B45B11" w14:textId="77777777" w:rsidR="00567C42" w:rsidRPr="00201652" w:rsidRDefault="00567C42" w:rsidP="00FC38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01652">
              <w:rPr>
                <w:rFonts w:ascii="Times New Roman" w:eastAsia="等线" w:hAnsi="Times New Roman" w:cs="Times New Roman"/>
                <w:sz w:val="24"/>
                <w:szCs w:val="24"/>
              </w:rPr>
              <w:t>0.264</w:t>
            </w:r>
          </w:p>
        </w:tc>
        <w:tc>
          <w:tcPr>
            <w:tcW w:w="248" w:type="dxa"/>
          </w:tcPr>
          <w:p w14:paraId="0016843B" w14:textId="77777777" w:rsidR="00567C42" w:rsidRPr="00D26DBD" w:rsidRDefault="00567C42" w:rsidP="00FC38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126" w:type="dxa"/>
          </w:tcPr>
          <w:p w14:paraId="7ADB7205" w14:textId="77777777" w:rsidR="00567C42" w:rsidRPr="00D26DBD" w:rsidRDefault="00567C42" w:rsidP="00FC38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4FB21890" w14:textId="77777777" w:rsidR="00567C42" w:rsidRPr="00D26DBD" w:rsidRDefault="00567C42" w:rsidP="00FC38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567C42" w:rsidRPr="00D26DBD" w14:paraId="4C45F66A" w14:textId="77777777" w:rsidTr="00135CE3">
        <w:trPr>
          <w:jc w:val="center"/>
        </w:trPr>
        <w:tc>
          <w:tcPr>
            <w:cnfStyle w:val="001000000000" w:firstRow="0" w:lastRow="0" w:firstColumn="1" w:lastColumn="0" w:oddVBand="0" w:evenVBand="0" w:oddHBand="0" w:evenHBand="0" w:firstRowFirstColumn="0" w:firstRowLastColumn="0" w:lastRowFirstColumn="0" w:lastRowLastColumn="0"/>
            <w:tcW w:w="4274" w:type="dxa"/>
          </w:tcPr>
          <w:p w14:paraId="0872C37C" w14:textId="77777777" w:rsidR="00567C42" w:rsidRPr="00135CE3" w:rsidRDefault="00567C42" w:rsidP="00FC3820">
            <w:pPr>
              <w:spacing w:line="360" w:lineRule="auto"/>
              <w:rPr>
                <w:rFonts w:ascii="Times New Roman" w:hAnsi="Times New Roman" w:cs="Times New Roman"/>
                <w:b w:val="0"/>
                <w:bCs w:val="0"/>
                <w:sz w:val="24"/>
                <w:szCs w:val="24"/>
              </w:rPr>
            </w:pPr>
            <w:r w:rsidRPr="00135CE3">
              <w:rPr>
                <w:rFonts w:ascii="Times New Roman" w:eastAsia="等线" w:hAnsi="Times New Roman" w:cs="Times New Roman"/>
                <w:b w:val="0"/>
                <w:bCs w:val="0"/>
                <w:sz w:val="24"/>
                <w:szCs w:val="24"/>
              </w:rPr>
              <w:t>AFP before surgery (&gt;400 vs. ≤400ng/ml)</w:t>
            </w:r>
          </w:p>
        </w:tc>
        <w:tc>
          <w:tcPr>
            <w:tcW w:w="2110" w:type="dxa"/>
            <w:vAlign w:val="center"/>
          </w:tcPr>
          <w:p w14:paraId="35C21256" w14:textId="77777777" w:rsidR="00567C42" w:rsidRPr="00201652" w:rsidRDefault="00567C42" w:rsidP="00FC38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01652">
              <w:rPr>
                <w:rFonts w:ascii="Times New Roman" w:eastAsia="等线" w:hAnsi="Times New Roman" w:cs="Times New Roman"/>
                <w:sz w:val="24"/>
                <w:szCs w:val="24"/>
              </w:rPr>
              <w:t>2.01 (1.02-3.96)</w:t>
            </w:r>
          </w:p>
        </w:tc>
        <w:tc>
          <w:tcPr>
            <w:tcW w:w="1028" w:type="dxa"/>
            <w:vAlign w:val="center"/>
          </w:tcPr>
          <w:p w14:paraId="7146401C" w14:textId="77777777" w:rsidR="00567C42" w:rsidRPr="00201652" w:rsidRDefault="00567C42" w:rsidP="00FC38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01652">
              <w:rPr>
                <w:rFonts w:ascii="Times New Roman" w:eastAsia="等线" w:hAnsi="Times New Roman" w:cs="Times New Roman"/>
                <w:sz w:val="24"/>
                <w:szCs w:val="24"/>
              </w:rPr>
              <w:t>0.045</w:t>
            </w:r>
          </w:p>
        </w:tc>
        <w:tc>
          <w:tcPr>
            <w:tcW w:w="248" w:type="dxa"/>
          </w:tcPr>
          <w:p w14:paraId="2F166E54" w14:textId="77777777" w:rsidR="00567C42" w:rsidRPr="00D26DBD" w:rsidRDefault="00567C42" w:rsidP="00FC38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126" w:type="dxa"/>
          </w:tcPr>
          <w:p w14:paraId="0A93659C" w14:textId="77777777" w:rsidR="00567C42" w:rsidRPr="00D26DBD" w:rsidRDefault="00567C42" w:rsidP="00FC38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53ADC406" w14:textId="77777777" w:rsidR="00567C42" w:rsidRPr="00D26DBD" w:rsidRDefault="00567C42" w:rsidP="00FC38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567C42" w:rsidRPr="00D26DBD" w14:paraId="68472D19" w14:textId="77777777" w:rsidTr="00135C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74" w:type="dxa"/>
          </w:tcPr>
          <w:p w14:paraId="330B315A" w14:textId="77777777" w:rsidR="00567C42" w:rsidRPr="00135CE3" w:rsidRDefault="00567C42" w:rsidP="00FC3820">
            <w:pPr>
              <w:rPr>
                <w:rFonts w:ascii="Times New Roman" w:eastAsia="等线" w:hAnsi="Times New Roman" w:cs="Times New Roman"/>
                <w:b w:val="0"/>
                <w:bCs w:val="0"/>
                <w:sz w:val="24"/>
                <w:szCs w:val="24"/>
              </w:rPr>
            </w:pPr>
            <w:r w:rsidRPr="00135CE3">
              <w:rPr>
                <w:rFonts w:ascii="Times New Roman" w:eastAsia="等线" w:hAnsi="Times New Roman" w:cs="Times New Roman"/>
                <w:b w:val="0"/>
                <w:bCs w:val="0"/>
                <w:sz w:val="24"/>
                <w:szCs w:val="24"/>
              </w:rPr>
              <w:t>PIVKA</w:t>
            </w:r>
            <w:r w:rsidRPr="00B210EB">
              <w:rPr>
                <w:rFonts w:ascii="Times New Roman" w:hAnsi="Times New Roman" w:cs="Times New Roman"/>
                <w:b w:val="0"/>
                <w:bCs w:val="0"/>
                <w:sz w:val="24"/>
                <w:szCs w:val="24"/>
              </w:rPr>
              <w:t>-Ⅱ</w:t>
            </w:r>
            <w:r w:rsidRPr="00135CE3">
              <w:rPr>
                <w:rFonts w:ascii="Times New Roman" w:eastAsia="等线" w:hAnsi="Times New Roman" w:cs="Times New Roman"/>
                <w:b w:val="0"/>
                <w:bCs w:val="0"/>
                <w:sz w:val="24"/>
                <w:szCs w:val="24"/>
              </w:rPr>
              <w:t xml:space="preserve"> at baseline </w:t>
            </w:r>
          </w:p>
          <w:p w14:paraId="4F71124D" w14:textId="77777777" w:rsidR="00567C42" w:rsidRPr="00135CE3" w:rsidRDefault="00567C42" w:rsidP="00FC3820">
            <w:pPr>
              <w:rPr>
                <w:rFonts w:ascii="Times New Roman" w:hAnsi="Times New Roman" w:cs="Times New Roman"/>
                <w:b w:val="0"/>
                <w:bCs w:val="0"/>
                <w:sz w:val="24"/>
                <w:szCs w:val="24"/>
              </w:rPr>
            </w:pPr>
            <w:r w:rsidRPr="00135CE3">
              <w:rPr>
                <w:rFonts w:ascii="Times New Roman" w:eastAsia="等线" w:hAnsi="Times New Roman" w:cs="Times New Roman"/>
                <w:b w:val="0"/>
                <w:bCs w:val="0"/>
                <w:sz w:val="24"/>
                <w:szCs w:val="24"/>
              </w:rPr>
              <w:t>(&gt;100 vs. ≤100ng/ml)</w:t>
            </w:r>
          </w:p>
        </w:tc>
        <w:tc>
          <w:tcPr>
            <w:tcW w:w="2110" w:type="dxa"/>
            <w:vAlign w:val="center"/>
          </w:tcPr>
          <w:p w14:paraId="3FD7EE30" w14:textId="77777777" w:rsidR="00567C42" w:rsidRPr="00201652" w:rsidRDefault="00567C42" w:rsidP="00FC38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01652">
              <w:rPr>
                <w:rFonts w:ascii="Times New Roman" w:eastAsia="等线" w:hAnsi="Times New Roman" w:cs="Times New Roman"/>
                <w:sz w:val="24"/>
                <w:szCs w:val="24"/>
              </w:rPr>
              <w:t>0.69 (0.34-1.39)</w:t>
            </w:r>
          </w:p>
        </w:tc>
        <w:tc>
          <w:tcPr>
            <w:tcW w:w="1028" w:type="dxa"/>
            <w:vAlign w:val="center"/>
          </w:tcPr>
          <w:p w14:paraId="59D97596" w14:textId="77777777" w:rsidR="00567C42" w:rsidRPr="00201652" w:rsidRDefault="00567C42" w:rsidP="00FC38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01652">
              <w:rPr>
                <w:rFonts w:ascii="Times New Roman" w:eastAsia="等线" w:hAnsi="Times New Roman" w:cs="Times New Roman"/>
                <w:sz w:val="24"/>
                <w:szCs w:val="24"/>
              </w:rPr>
              <w:t>0.301</w:t>
            </w:r>
          </w:p>
        </w:tc>
        <w:tc>
          <w:tcPr>
            <w:tcW w:w="248" w:type="dxa"/>
          </w:tcPr>
          <w:p w14:paraId="0680E6A5" w14:textId="77777777" w:rsidR="00567C42" w:rsidRPr="00D26DBD" w:rsidRDefault="00567C42" w:rsidP="00FC38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126" w:type="dxa"/>
          </w:tcPr>
          <w:p w14:paraId="1A1CF1AE" w14:textId="77777777" w:rsidR="00567C42" w:rsidRPr="00D26DBD" w:rsidRDefault="00567C42" w:rsidP="00FC38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63705A5A" w14:textId="77777777" w:rsidR="00567C42" w:rsidRPr="00D26DBD" w:rsidRDefault="00567C42" w:rsidP="00FC38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567C42" w:rsidRPr="00D26DBD" w14:paraId="71A1C7EC" w14:textId="77777777" w:rsidTr="00135CE3">
        <w:trPr>
          <w:jc w:val="center"/>
        </w:trPr>
        <w:tc>
          <w:tcPr>
            <w:cnfStyle w:val="001000000000" w:firstRow="0" w:lastRow="0" w:firstColumn="1" w:lastColumn="0" w:oddVBand="0" w:evenVBand="0" w:oddHBand="0" w:evenHBand="0" w:firstRowFirstColumn="0" w:firstRowLastColumn="0" w:lastRowFirstColumn="0" w:lastRowLastColumn="0"/>
            <w:tcW w:w="4274" w:type="dxa"/>
          </w:tcPr>
          <w:p w14:paraId="0D9A0255" w14:textId="77777777" w:rsidR="00567C42" w:rsidRPr="00135CE3" w:rsidRDefault="00567C42" w:rsidP="00FC3820">
            <w:pPr>
              <w:rPr>
                <w:rFonts w:ascii="Times New Roman" w:eastAsia="等线" w:hAnsi="Times New Roman" w:cs="Times New Roman"/>
                <w:b w:val="0"/>
                <w:bCs w:val="0"/>
                <w:sz w:val="24"/>
                <w:szCs w:val="24"/>
              </w:rPr>
            </w:pPr>
            <w:r w:rsidRPr="00135CE3">
              <w:rPr>
                <w:rFonts w:ascii="Times New Roman" w:eastAsia="等线" w:hAnsi="Times New Roman" w:cs="Times New Roman"/>
                <w:b w:val="0"/>
                <w:bCs w:val="0"/>
                <w:color w:val="000000"/>
                <w:sz w:val="24"/>
                <w:szCs w:val="24"/>
              </w:rPr>
              <w:t>PIVKA</w:t>
            </w:r>
            <w:r w:rsidRPr="00B210EB">
              <w:rPr>
                <w:rFonts w:ascii="Times New Roman" w:hAnsi="Times New Roman" w:cs="Times New Roman"/>
                <w:b w:val="0"/>
                <w:bCs w:val="0"/>
                <w:sz w:val="24"/>
                <w:szCs w:val="24"/>
              </w:rPr>
              <w:t>-Ⅱ</w:t>
            </w:r>
            <w:r w:rsidRPr="00135CE3">
              <w:rPr>
                <w:rFonts w:ascii="Times New Roman" w:eastAsia="等线" w:hAnsi="Times New Roman" w:cs="Times New Roman"/>
                <w:b w:val="0"/>
                <w:bCs w:val="0"/>
                <w:sz w:val="24"/>
                <w:szCs w:val="24"/>
              </w:rPr>
              <w:t xml:space="preserve"> before surgery </w:t>
            </w:r>
          </w:p>
          <w:p w14:paraId="68584015" w14:textId="77777777" w:rsidR="00567C42" w:rsidRPr="00135CE3" w:rsidRDefault="00567C42" w:rsidP="00FC3820">
            <w:pPr>
              <w:rPr>
                <w:rFonts w:ascii="Times New Roman" w:hAnsi="Times New Roman" w:cs="Times New Roman"/>
                <w:b w:val="0"/>
                <w:bCs w:val="0"/>
                <w:sz w:val="24"/>
                <w:szCs w:val="24"/>
              </w:rPr>
            </w:pPr>
            <w:r w:rsidRPr="00135CE3">
              <w:rPr>
                <w:rFonts w:ascii="Times New Roman" w:eastAsia="等线" w:hAnsi="Times New Roman" w:cs="Times New Roman"/>
                <w:b w:val="0"/>
                <w:bCs w:val="0"/>
                <w:color w:val="000000"/>
                <w:sz w:val="24"/>
                <w:szCs w:val="24"/>
              </w:rPr>
              <w:t>(&gt;100 vs. ≤200ng/ml)</w:t>
            </w:r>
          </w:p>
        </w:tc>
        <w:tc>
          <w:tcPr>
            <w:tcW w:w="2110" w:type="dxa"/>
            <w:vAlign w:val="center"/>
          </w:tcPr>
          <w:p w14:paraId="1C9F513A" w14:textId="77777777" w:rsidR="00567C42" w:rsidRPr="003D15BE" w:rsidRDefault="00567C42" w:rsidP="00FC38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15BE">
              <w:rPr>
                <w:rFonts w:ascii="Times New Roman" w:eastAsia="等线" w:hAnsi="Times New Roman" w:cs="Times New Roman"/>
                <w:color w:val="000000"/>
                <w:sz w:val="24"/>
                <w:szCs w:val="24"/>
              </w:rPr>
              <w:t>1.41</w:t>
            </w:r>
            <w:r>
              <w:rPr>
                <w:rFonts w:ascii="Times New Roman" w:eastAsia="等线" w:hAnsi="Times New Roman" w:cs="Times New Roman"/>
                <w:color w:val="000000"/>
                <w:sz w:val="24"/>
                <w:szCs w:val="24"/>
              </w:rPr>
              <w:t xml:space="preserve"> </w:t>
            </w:r>
            <w:r w:rsidRPr="003D15BE">
              <w:rPr>
                <w:rFonts w:ascii="Times New Roman" w:eastAsia="等线" w:hAnsi="Times New Roman" w:cs="Times New Roman"/>
                <w:color w:val="000000"/>
                <w:sz w:val="24"/>
                <w:szCs w:val="24"/>
              </w:rPr>
              <w:t>(0.79-2.49)</w:t>
            </w:r>
          </w:p>
        </w:tc>
        <w:tc>
          <w:tcPr>
            <w:tcW w:w="1028" w:type="dxa"/>
            <w:vAlign w:val="center"/>
          </w:tcPr>
          <w:p w14:paraId="26FBF19E" w14:textId="77777777" w:rsidR="00567C42" w:rsidRPr="003D15BE" w:rsidRDefault="00567C42" w:rsidP="00FC38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15BE">
              <w:rPr>
                <w:rFonts w:ascii="Times New Roman" w:eastAsia="等线" w:hAnsi="Times New Roman" w:cs="Times New Roman"/>
                <w:color w:val="000000"/>
                <w:sz w:val="24"/>
                <w:szCs w:val="24"/>
              </w:rPr>
              <w:t>0.244</w:t>
            </w:r>
          </w:p>
        </w:tc>
        <w:tc>
          <w:tcPr>
            <w:tcW w:w="248" w:type="dxa"/>
          </w:tcPr>
          <w:p w14:paraId="2A71022E" w14:textId="77777777" w:rsidR="00567C42" w:rsidRPr="00D26DBD" w:rsidRDefault="00567C42" w:rsidP="00FC38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126" w:type="dxa"/>
          </w:tcPr>
          <w:p w14:paraId="4C6D7900" w14:textId="77777777" w:rsidR="00567C42" w:rsidRPr="00D26DBD" w:rsidRDefault="00567C42" w:rsidP="00FC38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1EC7CA1F" w14:textId="77777777" w:rsidR="00567C42" w:rsidRPr="00D26DBD" w:rsidRDefault="00567C42" w:rsidP="00FC38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bl>
    <w:p w14:paraId="3FC40630" w14:textId="77777777" w:rsidR="00567C42" w:rsidRDefault="00567C42" w:rsidP="006420EB">
      <w:pPr>
        <w:spacing w:line="360" w:lineRule="auto"/>
        <w:rPr>
          <w:rFonts w:ascii="Times New Roman" w:hAnsi="Times New Roman" w:cs="Times New Roman"/>
          <w:b/>
          <w:bCs/>
          <w:sz w:val="24"/>
          <w:szCs w:val="24"/>
        </w:rPr>
        <w:sectPr w:rsidR="00567C42" w:rsidSect="007B00A1">
          <w:pgSz w:w="11906" w:h="16838"/>
          <w:pgMar w:top="1440" w:right="1800" w:bottom="1440" w:left="1800" w:header="851" w:footer="992" w:gutter="0"/>
          <w:cols w:space="425"/>
          <w:docGrid w:type="lines" w:linePitch="312"/>
        </w:sectPr>
      </w:pPr>
    </w:p>
    <w:p w14:paraId="164D72A4" w14:textId="1FDA75A8" w:rsidR="00977049" w:rsidRDefault="00977049" w:rsidP="00C82E61">
      <w:pPr>
        <w:spacing w:line="480" w:lineRule="auto"/>
        <w:rPr>
          <w:rFonts w:ascii="Times New Roman" w:hAnsi="Times New Roman" w:cs="Times New Roman"/>
          <w:sz w:val="24"/>
          <w:szCs w:val="24"/>
        </w:rPr>
      </w:pPr>
      <w:r>
        <w:rPr>
          <w:rFonts w:ascii="Times New Roman" w:hAnsi="Times New Roman" w:cs="Times New Roman" w:hint="eastAsia"/>
          <w:b/>
          <w:bCs/>
          <w:sz w:val="24"/>
          <w:szCs w:val="24"/>
        </w:rPr>
        <w:lastRenderedPageBreak/>
        <w:t>F</w:t>
      </w:r>
      <w:r>
        <w:rPr>
          <w:rFonts w:ascii="Times New Roman" w:hAnsi="Times New Roman" w:cs="Times New Roman"/>
          <w:b/>
          <w:bCs/>
          <w:sz w:val="24"/>
          <w:szCs w:val="24"/>
        </w:rPr>
        <w:t xml:space="preserve">igure S1. </w:t>
      </w:r>
      <w:r>
        <w:rPr>
          <w:rFonts w:ascii="Times New Roman" w:hAnsi="Times New Roman" w:cs="Times New Roman"/>
          <w:sz w:val="24"/>
          <w:szCs w:val="24"/>
        </w:rPr>
        <w:t xml:space="preserve">Kaplan-Meier estimates of overall survival after resection stratified based on </w:t>
      </w:r>
      <w:r w:rsidRPr="000B5D82">
        <w:rPr>
          <w:rFonts w:ascii="Times New Roman" w:hAnsi="Times New Roman" w:cs="Times New Roman"/>
          <w:b/>
          <w:bCs/>
          <w:sz w:val="24"/>
          <w:szCs w:val="24"/>
        </w:rPr>
        <w:t>(A)</w:t>
      </w:r>
      <w:r>
        <w:rPr>
          <w:rFonts w:ascii="Times New Roman" w:hAnsi="Times New Roman" w:cs="Times New Roman"/>
          <w:sz w:val="24"/>
          <w:szCs w:val="24"/>
        </w:rPr>
        <w:t xml:space="preserve"> major pathologic response, </w:t>
      </w:r>
      <w:r w:rsidRPr="000B5D82">
        <w:rPr>
          <w:rFonts w:ascii="Times New Roman" w:hAnsi="Times New Roman" w:cs="Times New Roman"/>
          <w:b/>
          <w:bCs/>
          <w:sz w:val="24"/>
          <w:szCs w:val="24"/>
        </w:rPr>
        <w:t>(B)</w:t>
      </w:r>
      <w:r>
        <w:rPr>
          <w:rFonts w:ascii="Times New Roman" w:hAnsi="Times New Roman" w:cs="Times New Roman"/>
          <w:sz w:val="24"/>
          <w:szCs w:val="24"/>
        </w:rPr>
        <w:t xml:space="preserve"> pathologic complete response, </w:t>
      </w:r>
      <w:r w:rsidRPr="000B5D82">
        <w:rPr>
          <w:rFonts w:ascii="Times New Roman" w:hAnsi="Times New Roman" w:cs="Times New Roman"/>
          <w:b/>
          <w:bCs/>
          <w:sz w:val="24"/>
          <w:szCs w:val="24"/>
        </w:rPr>
        <w:t>(C)</w:t>
      </w:r>
      <w:r>
        <w:rPr>
          <w:rFonts w:ascii="Times New Roman" w:hAnsi="Times New Roman" w:cs="Times New Roman"/>
          <w:sz w:val="24"/>
          <w:szCs w:val="24"/>
        </w:rPr>
        <w:t xml:space="preserve"> radiologic complete response based on mRECIST, </w:t>
      </w:r>
      <w:r w:rsidRPr="000B5D82">
        <w:rPr>
          <w:rFonts w:ascii="Times New Roman" w:hAnsi="Times New Roman" w:cs="Times New Roman"/>
          <w:b/>
          <w:bCs/>
          <w:sz w:val="24"/>
          <w:szCs w:val="24"/>
        </w:rPr>
        <w:t>(D)</w:t>
      </w:r>
      <w:r>
        <w:rPr>
          <w:rFonts w:ascii="Times New Roman" w:hAnsi="Times New Roman" w:cs="Times New Roman"/>
          <w:sz w:val="24"/>
          <w:szCs w:val="24"/>
        </w:rPr>
        <w:t xml:space="preserve"> objective response based on mRECIST, and </w:t>
      </w:r>
      <w:r w:rsidRPr="000B5D82">
        <w:rPr>
          <w:rFonts w:ascii="Times New Roman" w:hAnsi="Times New Roman" w:cs="Times New Roman"/>
          <w:b/>
          <w:bCs/>
          <w:sz w:val="24"/>
          <w:szCs w:val="24"/>
        </w:rPr>
        <w:t>(E)</w:t>
      </w:r>
      <w:r w:rsidRPr="00A20A92">
        <w:rPr>
          <w:rFonts w:ascii="Times New Roman" w:hAnsi="Times New Roman" w:cs="Times New Roman"/>
          <w:sz w:val="24"/>
          <w:szCs w:val="24"/>
        </w:rPr>
        <w:t xml:space="preserve"> </w:t>
      </w:r>
      <w:r>
        <w:rPr>
          <w:rFonts w:ascii="Times New Roman" w:hAnsi="Times New Roman" w:cs="Times New Roman"/>
          <w:sz w:val="24"/>
          <w:szCs w:val="24"/>
        </w:rPr>
        <w:t xml:space="preserve">objective response based on RECIST 1.1. HR </w:t>
      </w:r>
      <w:r>
        <w:rPr>
          <w:rFonts w:ascii="Times New Roman" w:hAnsi="Times New Roman" w:cs="Times New Roman" w:hint="eastAsia"/>
          <w:sz w:val="24"/>
          <w:szCs w:val="24"/>
        </w:rPr>
        <w:t>haz</w:t>
      </w:r>
      <w:r>
        <w:rPr>
          <w:rFonts w:ascii="Times New Roman" w:hAnsi="Times New Roman" w:cs="Times New Roman"/>
          <w:sz w:val="24"/>
          <w:szCs w:val="24"/>
        </w:rPr>
        <w:t>ard ratio.</w:t>
      </w:r>
    </w:p>
    <w:p w14:paraId="2D73E51D" w14:textId="18EA4AA5" w:rsidR="00977049" w:rsidRDefault="00977049" w:rsidP="00C82E61">
      <w:pPr>
        <w:spacing w:line="480" w:lineRule="auto"/>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6F3E587B" wp14:editId="5172770B">
            <wp:extent cx="5283843" cy="6661536"/>
            <wp:effectExtent l="0" t="0" r="0" b="6350"/>
            <wp:docPr id="13239537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953715" name="图片 1323953715"/>
                    <pic:cNvPicPr/>
                  </pic:nvPicPr>
                  <pic:blipFill rotWithShape="1">
                    <a:blip r:embed="rId8" cstate="print">
                      <a:extLst>
                        <a:ext uri="{28A0092B-C50C-407E-A947-70E740481C1C}">
                          <a14:useLocalDpi xmlns:a14="http://schemas.microsoft.com/office/drawing/2010/main" val="0"/>
                        </a:ext>
                      </a:extLst>
                    </a:blip>
                    <a:srcRect l="5047" t="6831" r="4090" b="7256"/>
                    <a:stretch/>
                  </pic:blipFill>
                  <pic:spPr bwMode="auto">
                    <a:xfrm>
                      <a:off x="0" y="0"/>
                      <a:ext cx="5291732" cy="6671483"/>
                    </a:xfrm>
                    <a:prstGeom prst="rect">
                      <a:avLst/>
                    </a:prstGeom>
                    <a:ln>
                      <a:noFill/>
                    </a:ln>
                    <a:extLst>
                      <a:ext uri="{53640926-AAD7-44D8-BBD7-CCE9431645EC}">
                        <a14:shadowObscured xmlns:a14="http://schemas.microsoft.com/office/drawing/2010/main"/>
                      </a:ext>
                    </a:extLst>
                  </pic:spPr>
                </pic:pic>
              </a:graphicData>
            </a:graphic>
          </wp:inline>
        </w:drawing>
      </w:r>
    </w:p>
    <w:p w14:paraId="07113AF7" w14:textId="77777777" w:rsidR="00977049" w:rsidRDefault="00977049" w:rsidP="00C82E61">
      <w:pPr>
        <w:spacing w:line="480" w:lineRule="auto"/>
        <w:rPr>
          <w:rFonts w:ascii="Times New Roman" w:hAnsi="Times New Roman" w:cs="Times New Roman"/>
          <w:b/>
          <w:bCs/>
          <w:sz w:val="24"/>
          <w:szCs w:val="24"/>
        </w:rPr>
      </w:pPr>
    </w:p>
    <w:p w14:paraId="461291DC" w14:textId="77777777" w:rsidR="00977049" w:rsidRDefault="00977049" w:rsidP="00C82E61">
      <w:pPr>
        <w:spacing w:line="480" w:lineRule="auto"/>
        <w:rPr>
          <w:rFonts w:ascii="Times New Roman" w:hAnsi="Times New Roman" w:cs="Times New Roman"/>
          <w:b/>
          <w:bCs/>
          <w:sz w:val="24"/>
          <w:szCs w:val="24"/>
        </w:rPr>
        <w:sectPr w:rsidR="00977049" w:rsidSect="007B00A1">
          <w:pgSz w:w="11906" w:h="16838"/>
          <w:pgMar w:top="1440" w:right="1800" w:bottom="1440" w:left="1800" w:header="851" w:footer="992" w:gutter="0"/>
          <w:cols w:space="425"/>
          <w:docGrid w:type="lines" w:linePitch="312"/>
        </w:sectPr>
      </w:pPr>
    </w:p>
    <w:p w14:paraId="0FB03E9B" w14:textId="5636FB24" w:rsidR="00C82E61" w:rsidRPr="00DE21AF" w:rsidRDefault="00C82E61" w:rsidP="00C82E61">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7</w:t>
      </w:r>
      <w:r w:rsidRPr="00DE21AF">
        <w:rPr>
          <w:rFonts w:ascii="Times New Roman" w:hAnsi="Times New Roman" w:cs="Times New Roman"/>
          <w:b/>
          <w:bCs/>
          <w:sz w:val="24"/>
          <w:szCs w:val="24"/>
        </w:rPr>
        <w:t xml:space="preserve">. </w:t>
      </w:r>
      <w:r>
        <w:rPr>
          <w:rFonts w:ascii="Times New Roman" w:hAnsi="Times New Roman" w:cs="Times New Roman"/>
          <w:b/>
          <w:bCs/>
          <w:sz w:val="24"/>
          <w:szCs w:val="24"/>
        </w:rPr>
        <w:t>The</w:t>
      </w:r>
      <w:r w:rsidRPr="00DE21AF">
        <w:rPr>
          <w:rFonts w:ascii="Times New Roman" w:hAnsi="Times New Roman" w:cs="Times New Roman"/>
          <w:b/>
          <w:bCs/>
          <w:sz w:val="24"/>
          <w:szCs w:val="24"/>
        </w:rPr>
        <w:t xml:space="preserve"> prediction system for </w:t>
      </w:r>
      <w:r>
        <w:rPr>
          <w:rFonts w:ascii="Times New Roman" w:hAnsi="Times New Roman" w:cs="Times New Roman"/>
          <w:b/>
          <w:bCs/>
          <w:sz w:val="24"/>
          <w:szCs w:val="24"/>
        </w:rPr>
        <w:t>major pathologic response.</w:t>
      </w:r>
    </w:p>
    <w:p w14:paraId="775E822B" w14:textId="7992760C" w:rsidR="00C82E61" w:rsidRPr="00E77638" w:rsidRDefault="00C82E61" w:rsidP="00C82E61">
      <w:pPr>
        <w:spacing w:line="480" w:lineRule="auto"/>
        <w:rPr>
          <w:rFonts w:ascii="Times New Roman" w:hAnsi="Times New Roman" w:cs="Times New Roman"/>
          <w:b/>
          <w:bCs/>
          <w:i/>
          <w:iCs/>
          <w:sz w:val="24"/>
          <w:szCs w:val="24"/>
        </w:rPr>
      </w:pPr>
      <w:r>
        <w:rPr>
          <w:rFonts w:ascii="Times New Roman" w:hAnsi="Times New Roman" w:cs="Times New Roman"/>
          <w:b/>
          <w:bCs/>
          <w:i/>
          <w:iCs/>
          <w:sz w:val="24"/>
          <w:szCs w:val="24"/>
        </w:rPr>
        <w:t>7.1 R</w:t>
      </w:r>
      <w:r>
        <w:rPr>
          <w:rFonts w:ascii="Times New Roman" w:hAnsi="Times New Roman" w:cs="Times New Roman" w:hint="eastAsia"/>
          <w:b/>
          <w:bCs/>
          <w:i/>
          <w:iCs/>
          <w:sz w:val="24"/>
          <w:szCs w:val="24"/>
        </w:rPr>
        <w:t>a</w:t>
      </w:r>
      <w:r>
        <w:rPr>
          <w:rFonts w:ascii="Times New Roman" w:hAnsi="Times New Roman" w:cs="Times New Roman"/>
          <w:b/>
          <w:bCs/>
          <w:i/>
          <w:iCs/>
          <w:sz w:val="24"/>
          <w:szCs w:val="24"/>
        </w:rPr>
        <w:t>tional for predicting major pathologic response</w:t>
      </w:r>
    </w:p>
    <w:p w14:paraId="7FB49EDB" w14:textId="77777777" w:rsidR="00C82E61" w:rsidRDefault="00C82E61" w:rsidP="00C82E61">
      <w:pPr>
        <w:spacing w:line="480" w:lineRule="auto"/>
        <w:rPr>
          <w:rFonts w:ascii="Times New Roman" w:hAnsi="Times New Roman" w:cs="Times New Roman"/>
          <w:sz w:val="24"/>
          <w:szCs w:val="24"/>
        </w:rPr>
      </w:pPr>
      <w:r>
        <w:rPr>
          <w:rFonts w:ascii="Times New Roman" w:hAnsi="Times New Roman" w:cs="Times New Roman" w:hint="eastAsia"/>
          <w:b/>
          <w:bCs/>
          <w:sz w:val="24"/>
          <w:szCs w:val="24"/>
        </w:rPr>
        <w:t xml:space="preserve"> </w:t>
      </w:r>
      <w:r>
        <w:rPr>
          <w:rFonts w:ascii="Times New Roman" w:hAnsi="Times New Roman" w:cs="Times New Roman"/>
          <w:b/>
          <w:bCs/>
          <w:sz w:val="24"/>
          <w:szCs w:val="24"/>
        </w:rPr>
        <w:t xml:space="preserve"> </w:t>
      </w:r>
      <w:r w:rsidRPr="00F03BC6">
        <w:rPr>
          <w:rFonts w:ascii="Times New Roman" w:hAnsi="Times New Roman" w:cs="Times New Roman"/>
          <w:sz w:val="24"/>
          <w:szCs w:val="24"/>
        </w:rPr>
        <w:t>As</w:t>
      </w:r>
      <w:r>
        <w:rPr>
          <w:rFonts w:ascii="Times New Roman" w:hAnsi="Times New Roman" w:cs="Times New Roman"/>
          <w:sz w:val="24"/>
          <w:szCs w:val="24"/>
        </w:rPr>
        <w:t xml:space="preserve"> demonstrated in the univariable and multivariable Cox regression analyses, MPR (instead of pCR) was the independent predictor of recurrence-free survival (RFS) after liver resection. The non-significance of pCR was partially attributed to its low incidence (15 patients, 14.8%). Additionally, post-resection RFS was identical for patients with MPR and with pCR (median RFS: 18.9 months for both groups). Given the comparable prognostic value between MPR and pCR, and a markedly larger proportion of patients captured by the former (46.5% vs. 14.8%, p&lt;0.001), </w:t>
      </w:r>
      <w:bookmarkStart w:id="1" w:name="_Hlk154504835"/>
      <w:r>
        <w:rPr>
          <w:rFonts w:ascii="Times New Roman" w:hAnsi="Times New Roman" w:cs="Times New Roman"/>
          <w:sz w:val="24"/>
          <w:szCs w:val="24"/>
        </w:rPr>
        <w:t>MPR may increase the proportion of patients that will benefit from subsequent liver resection or transplantation compared with pCR, thus has the potential to be used as a reliable surrogate of treatment efficacy and an indicator of prognosis.</w:t>
      </w:r>
      <w:bookmarkEnd w:id="1"/>
    </w:p>
    <w:p w14:paraId="4F3F45D9" w14:textId="77777777" w:rsidR="00C82E61" w:rsidRPr="00F03BC6" w:rsidRDefault="00C82E61" w:rsidP="00C82E61">
      <w:pPr>
        <w:spacing w:line="480" w:lineRule="auto"/>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sz w:val="24"/>
          <w:szCs w:val="24"/>
        </w:rPr>
        <w:t xml:space="preserve"> Several potential mechanisms may explain the prognostic value of MPR. On the one hand, combination of LRT and systemic therapy </w:t>
      </w:r>
      <w:bookmarkStart w:id="2" w:name="_Hlk154504867"/>
      <w:r>
        <w:rPr>
          <w:rFonts w:ascii="Times New Roman" w:hAnsi="Times New Roman" w:cs="Times New Roman"/>
          <w:sz w:val="24"/>
          <w:szCs w:val="24"/>
        </w:rPr>
        <w:t>could result in substantially</w:t>
      </w:r>
      <w:bookmarkEnd w:id="2"/>
      <w:r>
        <w:rPr>
          <w:rFonts w:ascii="Times New Roman" w:hAnsi="Times New Roman" w:cs="Times New Roman"/>
          <w:sz w:val="24"/>
          <w:szCs w:val="24"/>
        </w:rPr>
        <w:t xml:space="preserve"> decreased tumor burden and provided the opportunity for subsequent </w:t>
      </w:r>
      <w:bookmarkStart w:id="3" w:name="_Hlk154504879"/>
      <w:r>
        <w:rPr>
          <w:rFonts w:ascii="Times New Roman" w:hAnsi="Times New Roman" w:cs="Times New Roman"/>
          <w:sz w:val="24"/>
          <w:szCs w:val="24"/>
        </w:rPr>
        <w:t>curative-intent treatment</w:t>
      </w:r>
      <w:bookmarkEnd w:id="3"/>
      <w:r>
        <w:rPr>
          <w:rFonts w:ascii="Times New Roman" w:hAnsi="Times New Roman" w:cs="Times New Roman"/>
          <w:sz w:val="24"/>
          <w:szCs w:val="24"/>
        </w:rPr>
        <w:t xml:space="preserve">, which </w:t>
      </w:r>
      <w:r>
        <w:rPr>
          <w:rFonts w:ascii="Times New Roman" w:hAnsi="Times New Roman" w:cs="Times New Roman" w:hint="eastAsia"/>
          <w:sz w:val="24"/>
          <w:szCs w:val="24"/>
        </w:rPr>
        <w:t>mi</w:t>
      </w:r>
      <w:r>
        <w:rPr>
          <w:rFonts w:ascii="Times New Roman" w:hAnsi="Times New Roman" w:cs="Times New Roman"/>
          <w:sz w:val="24"/>
          <w:szCs w:val="24"/>
        </w:rPr>
        <w:t xml:space="preserve">ght </w:t>
      </w:r>
      <w:bookmarkStart w:id="4" w:name="_Hlk154504890"/>
      <w:r>
        <w:rPr>
          <w:rFonts w:ascii="Times New Roman" w:hAnsi="Times New Roman" w:cs="Times New Roman"/>
          <w:sz w:val="24"/>
          <w:szCs w:val="24"/>
        </w:rPr>
        <w:t>counterbalance the advantage of pCR on prognosis</w:t>
      </w:r>
      <w:bookmarkEnd w:id="4"/>
      <w:r>
        <w:rPr>
          <w:rFonts w:ascii="Times New Roman" w:hAnsi="Times New Roman" w:cs="Times New Roman"/>
          <w:sz w:val="24"/>
          <w:szCs w:val="24"/>
        </w:rPr>
        <w:t>. On the other hand,</w:t>
      </w:r>
      <w:r w:rsidRPr="001A1773">
        <w:rPr>
          <w:rFonts w:ascii="Times New Roman" w:hAnsi="Times New Roman" w:cs="Times New Roman"/>
          <w:sz w:val="24"/>
          <w:szCs w:val="24"/>
        </w:rPr>
        <w:t xml:space="preserve"> </w:t>
      </w:r>
      <w:r>
        <w:rPr>
          <w:rFonts w:ascii="Times New Roman" w:hAnsi="Times New Roman" w:cs="Times New Roman"/>
          <w:sz w:val="24"/>
          <w:szCs w:val="24"/>
        </w:rPr>
        <w:t xml:space="preserve">the clinical benefit of ICIs was mainly derived from priming antitumor immune responses that systemically eradicate microscopic tumor deposits and decrease the recurrence risk. </w:t>
      </w:r>
      <w:bookmarkStart w:id="5" w:name="_Hlk154504926"/>
      <w:r>
        <w:rPr>
          <w:rFonts w:ascii="Times New Roman" w:hAnsi="Times New Roman" w:cs="Times New Roman"/>
          <w:sz w:val="24"/>
          <w:szCs w:val="24"/>
        </w:rPr>
        <w:t>Consequently</w:t>
      </w:r>
      <w:bookmarkEnd w:id="5"/>
      <w:r>
        <w:rPr>
          <w:rFonts w:ascii="Times New Roman" w:hAnsi="Times New Roman" w:cs="Times New Roman"/>
          <w:sz w:val="24"/>
          <w:szCs w:val="24"/>
        </w:rPr>
        <w:t>, patients may not need pCR of tumor burden to experience clinical benefit especially when definitive curative-intent treatment has been scheduled.</w:t>
      </w:r>
    </w:p>
    <w:p w14:paraId="49676D46" w14:textId="77777777" w:rsidR="00C82E61" w:rsidRDefault="00C82E61" w:rsidP="00C82E61">
      <w:pPr>
        <w:spacing w:line="480" w:lineRule="auto"/>
        <w:rPr>
          <w:rFonts w:ascii="Times New Roman" w:hAnsi="Times New Roman" w:cs="Times New Roman"/>
          <w:b/>
          <w:bCs/>
          <w:sz w:val="24"/>
          <w:szCs w:val="24"/>
        </w:rPr>
      </w:pPr>
    </w:p>
    <w:p w14:paraId="1FD7EF4C" w14:textId="41BEBE6F" w:rsidR="00C82E61" w:rsidRPr="00E77638" w:rsidRDefault="00C82E61" w:rsidP="00C82E61">
      <w:pPr>
        <w:spacing w:line="48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7.2 </w:t>
      </w:r>
      <w:r w:rsidRPr="00E77638">
        <w:rPr>
          <w:rFonts w:ascii="Times New Roman" w:hAnsi="Times New Roman" w:cs="Times New Roman" w:hint="eastAsia"/>
          <w:b/>
          <w:bCs/>
          <w:i/>
          <w:iCs/>
          <w:sz w:val="24"/>
          <w:szCs w:val="24"/>
        </w:rPr>
        <w:t>D</w:t>
      </w:r>
      <w:r w:rsidRPr="00E77638">
        <w:rPr>
          <w:rFonts w:ascii="Times New Roman" w:hAnsi="Times New Roman" w:cs="Times New Roman"/>
          <w:b/>
          <w:bCs/>
          <w:i/>
          <w:iCs/>
          <w:sz w:val="24"/>
          <w:szCs w:val="24"/>
        </w:rPr>
        <w:t xml:space="preserve">evelopment of </w:t>
      </w:r>
      <w:r>
        <w:rPr>
          <w:rFonts w:ascii="Times New Roman" w:hAnsi="Times New Roman" w:cs="Times New Roman"/>
          <w:b/>
          <w:bCs/>
          <w:i/>
          <w:iCs/>
          <w:sz w:val="24"/>
          <w:szCs w:val="24"/>
        </w:rPr>
        <w:t>a</w:t>
      </w:r>
      <w:r w:rsidRPr="00E77638">
        <w:rPr>
          <w:rFonts w:ascii="Times New Roman" w:hAnsi="Times New Roman" w:cs="Times New Roman"/>
          <w:b/>
          <w:bCs/>
          <w:i/>
          <w:iCs/>
          <w:sz w:val="24"/>
          <w:szCs w:val="24"/>
        </w:rPr>
        <w:t xml:space="preserve"> prediction system</w:t>
      </w:r>
      <w:r>
        <w:rPr>
          <w:rFonts w:ascii="Times New Roman" w:hAnsi="Times New Roman" w:cs="Times New Roman"/>
          <w:b/>
          <w:bCs/>
          <w:i/>
          <w:iCs/>
          <w:sz w:val="24"/>
          <w:szCs w:val="24"/>
        </w:rPr>
        <w:t xml:space="preserve"> for MPR</w:t>
      </w:r>
    </w:p>
    <w:p w14:paraId="3A03FA6C" w14:textId="5D418315" w:rsidR="00C82E61" w:rsidRDefault="00C82E61" w:rsidP="00C82E61">
      <w:pPr>
        <w:spacing w:line="480" w:lineRule="auto"/>
        <w:rPr>
          <w:rFonts w:ascii="Times New Roman" w:hAnsi="Times New Roman" w:cs="Times New Roman"/>
          <w:sz w:val="24"/>
          <w:szCs w:val="24"/>
        </w:rPr>
      </w:pPr>
      <w:r>
        <w:rPr>
          <w:rFonts w:ascii="Times New Roman" w:hAnsi="Times New Roman" w:cs="Times New Roman" w:hint="eastAsia"/>
          <w:sz w:val="24"/>
          <w:szCs w:val="24"/>
        </w:rPr>
        <w:lastRenderedPageBreak/>
        <w:t xml:space="preserve"> </w:t>
      </w:r>
      <w:r>
        <w:rPr>
          <w:rFonts w:ascii="Times New Roman" w:hAnsi="Times New Roman" w:cs="Times New Roman"/>
          <w:sz w:val="24"/>
          <w:szCs w:val="24"/>
        </w:rPr>
        <w:t xml:space="preserve"> Among radiologic and laboratory parameters, only mRECIST, AFP and PIVKA-</w:t>
      </w:r>
      <w:r w:rsidRPr="009B14FD">
        <w:rPr>
          <w:rFonts w:ascii="Times New Roman" w:hAnsi="Times New Roman" w:cs="Times New Roman"/>
          <w:sz w:val="24"/>
          <w:szCs w:val="24"/>
        </w:rPr>
        <w:t>Ⅱ</w:t>
      </w:r>
      <w:r>
        <w:rPr>
          <w:rFonts w:ascii="Times New Roman" w:hAnsi="Times New Roman" w:cs="Times New Roman"/>
          <w:sz w:val="24"/>
          <w:szCs w:val="24"/>
        </w:rPr>
        <w:t xml:space="preserve"> changes</w:t>
      </w:r>
      <w:r w:rsidRPr="009B14FD">
        <w:rPr>
          <w:rFonts w:ascii="Times New Roman" w:hAnsi="Times New Roman" w:cs="Times New Roman"/>
          <w:sz w:val="24"/>
          <w:szCs w:val="24"/>
        </w:rPr>
        <w:t xml:space="preserve"> </w:t>
      </w:r>
      <w:r>
        <w:rPr>
          <w:rFonts w:ascii="Times New Roman" w:hAnsi="Times New Roman" w:cs="Times New Roman"/>
          <w:sz w:val="24"/>
          <w:szCs w:val="24"/>
        </w:rPr>
        <w:t>were correlated with MPR (Spearman r &gt;0.5). Therefore, the above variables were integrated to develop a non-invasive prediction system for MPR.</w:t>
      </w:r>
      <w:r w:rsidRPr="0022382E">
        <w:rPr>
          <w:rFonts w:ascii="Times New Roman" w:hAnsi="Times New Roman" w:cs="Times New Roman"/>
          <w:sz w:val="24"/>
          <w:szCs w:val="24"/>
        </w:rPr>
        <w:t xml:space="preserve"> </w:t>
      </w:r>
      <w:r>
        <w:rPr>
          <w:rFonts w:ascii="Times New Roman" w:hAnsi="Times New Roman" w:cs="Times New Roman"/>
          <w:sz w:val="24"/>
          <w:szCs w:val="24"/>
        </w:rPr>
        <w:t xml:space="preserve">Considering the relatively high proportion of AFP-negative patients (33.0%, defined as serum levels of AFP </w:t>
      </w:r>
      <w:r w:rsidRPr="00DB5566">
        <w:rPr>
          <w:rFonts w:ascii="Times New Roman" w:eastAsia="等线" w:hAnsi="Times New Roman" w:cs="Times New Roman"/>
          <w:sz w:val="24"/>
          <w:szCs w:val="24"/>
        </w:rPr>
        <w:t>≤</w:t>
      </w:r>
      <w:r>
        <w:rPr>
          <w:rFonts w:ascii="Times New Roman" w:eastAsia="等线" w:hAnsi="Times New Roman" w:cs="Times New Roman"/>
          <w:sz w:val="24"/>
          <w:szCs w:val="24"/>
        </w:rPr>
        <w:t xml:space="preserve">20 ng/ml both at baseline and during follow-up), we divided the entire cohort into an AFP-positive (n=75) and an AFP-negative group (n=37), aiming to develop two prediction models respectively. </w:t>
      </w:r>
      <w:r w:rsidR="006A5243">
        <w:rPr>
          <w:rFonts w:ascii="Times New Roman" w:eastAsia="等线" w:hAnsi="Times New Roman" w:cs="Times New Roman"/>
          <w:sz w:val="24"/>
          <w:szCs w:val="24"/>
        </w:rPr>
        <w:t xml:space="preserve">Noteworthily, in the AFP-negative group, one patient had simultaneously </w:t>
      </w:r>
      <w:r w:rsidR="006A5243">
        <w:rPr>
          <w:rFonts w:ascii="Times New Roman" w:hAnsi="Times New Roman" w:cs="Times New Roman"/>
          <w:sz w:val="24"/>
          <w:szCs w:val="24"/>
        </w:rPr>
        <w:t>PIVKA-</w:t>
      </w:r>
      <w:r w:rsidR="006A5243" w:rsidRPr="009B14FD">
        <w:rPr>
          <w:rFonts w:ascii="Times New Roman" w:hAnsi="Times New Roman" w:cs="Times New Roman"/>
          <w:sz w:val="24"/>
          <w:szCs w:val="24"/>
        </w:rPr>
        <w:t>Ⅱ</w:t>
      </w:r>
      <w:r w:rsidR="006A5243">
        <w:rPr>
          <w:rFonts w:ascii="Times New Roman" w:hAnsi="Times New Roman" w:cs="Times New Roman"/>
          <w:sz w:val="24"/>
          <w:szCs w:val="24"/>
        </w:rPr>
        <w:t xml:space="preserve"> levels </w:t>
      </w:r>
      <w:r w:rsidR="006A5243" w:rsidRPr="00DB5566">
        <w:rPr>
          <w:rFonts w:ascii="Times New Roman" w:eastAsia="等线" w:hAnsi="Times New Roman" w:cs="Times New Roman"/>
          <w:sz w:val="24"/>
          <w:szCs w:val="24"/>
        </w:rPr>
        <w:t>≤</w:t>
      </w:r>
      <w:r w:rsidR="006A5243">
        <w:rPr>
          <w:rFonts w:ascii="Times New Roman" w:eastAsia="等线" w:hAnsi="Times New Roman" w:cs="Times New Roman"/>
          <w:sz w:val="24"/>
          <w:szCs w:val="24"/>
        </w:rPr>
        <w:t>40 ng/ml both at baseline and during follow-up.</w:t>
      </w:r>
      <w:r w:rsidR="006A5243">
        <w:rPr>
          <w:rFonts w:ascii="Times New Roman" w:hAnsi="Times New Roman" w:cs="Times New Roman"/>
          <w:sz w:val="24"/>
          <w:szCs w:val="24"/>
        </w:rPr>
        <w:t xml:space="preserve"> </w:t>
      </w:r>
      <w:r>
        <w:rPr>
          <w:rFonts w:ascii="Times New Roman" w:hAnsi="Times New Roman" w:cs="Times New Roman"/>
          <w:sz w:val="24"/>
          <w:szCs w:val="24"/>
        </w:rPr>
        <w:t>Based on the maximal Youden index, the optimal cutoff values for predicting MPR were a 67% decrease of SLD of viable target lesions and an 83% decrease of baseline PIVKA-</w:t>
      </w:r>
      <w:r w:rsidRPr="009B14FD">
        <w:rPr>
          <w:rFonts w:ascii="Times New Roman" w:hAnsi="Times New Roman" w:cs="Times New Roman"/>
          <w:sz w:val="24"/>
          <w:szCs w:val="24"/>
        </w:rPr>
        <w:t>Ⅱ</w:t>
      </w:r>
      <w:r>
        <w:rPr>
          <w:rFonts w:ascii="Times New Roman" w:hAnsi="Times New Roman" w:cs="Times New Roman"/>
          <w:sz w:val="24"/>
          <w:szCs w:val="24"/>
        </w:rPr>
        <w:t xml:space="preserve"> level (determined in the entire cohort), and a 92% decrease of baseline AFP level (determined in the AFP-positive group). To facilitate clinical use, a cutoff value of a 70% decrease of SLD of viable target lesions (termed as “mRECIST response”), a 90% decrease of AFP (termed as “AFP response”), and an 80% decrease of PIVKA-</w:t>
      </w:r>
      <w:r w:rsidRPr="009B14FD">
        <w:rPr>
          <w:rFonts w:ascii="Times New Roman" w:hAnsi="Times New Roman" w:cs="Times New Roman"/>
          <w:sz w:val="24"/>
          <w:szCs w:val="24"/>
        </w:rPr>
        <w:t>Ⅱ</w:t>
      </w:r>
      <w:r>
        <w:rPr>
          <w:rFonts w:ascii="Times New Roman" w:hAnsi="Times New Roman" w:cs="Times New Roman"/>
          <w:sz w:val="24"/>
          <w:szCs w:val="24"/>
        </w:rPr>
        <w:t xml:space="preserve"> (termed as “PIVKA-</w:t>
      </w:r>
      <w:r w:rsidRPr="009B14FD">
        <w:rPr>
          <w:rFonts w:ascii="Times New Roman" w:hAnsi="Times New Roman" w:cs="Times New Roman"/>
          <w:sz w:val="24"/>
          <w:szCs w:val="24"/>
        </w:rPr>
        <w:t>Ⅱ</w:t>
      </w:r>
      <w:r>
        <w:rPr>
          <w:rFonts w:ascii="Times New Roman" w:hAnsi="Times New Roman" w:cs="Times New Roman"/>
          <w:sz w:val="24"/>
          <w:szCs w:val="24"/>
        </w:rPr>
        <w:t xml:space="preserve"> response”) was applied. </w:t>
      </w:r>
    </w:p>
    <w:p w14:paraId="45AAC379" w14:textId="77777777" w:rsidR="00C82E61" w:rsidRDefault="00C82E61" w:rsidP="00C82E61">
      <w:pPr>
        <w:spacing w:line="480" w:lineRule="auto"/>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sz w:val="24"/>
          <w:szCs w:val="24"/>
        </w:rPr>
        <w:t xml:space="preserve"> Multivariable Logistic analyses showed that mRECIST response (OR </w:t>
      </w:r>
      <w:r>
        <w:rPr>
          <w:rFonts w:ascii="Times New Roman" w:hAnsi="Times New Roman" w:cs="Times New Roman" w:hint="eastAsia"/>
          <w:sz w:val="24"/>
          <w:szCs w:val="24"/>
        </w:rPr>
        <w:t>2</w:t>
      </w:r>
      <w:r>
        <w:rPr>
          <w:rFonts w:ascii="Times New Roman" w:hAnsi="Times New Roman" w:cs="Times New Roman"/>
          <w:sz w:val="24"/>
          <w:szCs w:val="24"/>
        </w:rPr>
        <w:t>2.68, 95%CI 5.91-118.42, p&lt;0.001) and AFP response (OR 21.36, 95%CI 4.67-142.74, p&lt;0.001) were independently associated with MPR in the AFP-positive group, and mRECIST response (OR 14.59, 95%CI 2.50-188.77, p&lt;0.001) and PIVKA-</w:t>
      </w:r>
      <w:r w:rsidRPr="009B14FD">
        <w:rPr>
          <w:rFonts w:ascii="Times New Roman" w:hAnsi="Times New Roman" w:cs="Times New Roman"/>
          <w:sz w:val="24"/>
          <w:szCs w:val="24"/>
        </w:rPr>
        <w:t>Ⅱ</w:t>
      </w:r>
      <w:r>
        <w:rPr>
          <w:rFonts w:ascii="Times New Roman" w:hAnsi="Times New Roman" w:cs="Times New Roman"/>
          <w:sz w:val="24"/>
          <w:szCs w:val="24"/>
        </w:rPr>
        <w:t xml:space="preserve"> response (OR 11.24, 95%CI 1.74-119.04, p&lt;0.001) were independently associated with MPR in the AFP-negative group. Thus, the combination of mRECIST and AFP responses was used in the AFP-positive group, and the combination of mRECIST and PIVKA-</w:t>
      </w:r>
      <w:r w:rsidRPr="009B14FD">
        <w:rPr>
          <w:rFonts w:ascii="Times New Roman" w:hAnsi="Times New Roman" w:cs="Times New Roman"/>
          <w:sz w:val="24"/>
          <w:szCs w:val="24"/>
        </w:rPr>
        <w:t>Ⅱ</w:t>
      </w:r>
      <w:r>
        <w:rPr>
          <w:rFonts w:ascii="Times New Roman" w:hAnsi="Times New Roman" w:cs="Times New Roman"/>
          <w:sz w:val="24"/>
          <w:szCs w:val="24"/>
        </w:rPr>
        <w:t xml:space="preserve"> responses </w:t>
      </w:r>
      <w:r>
        <w:rPr>
          <w:rFonts w:ascii="Times New Roman" w:hAnsi="Times New Roman" w:cs="Times New Roman"/>
          <w:sz w:val="24"/>
          <w:szCs w:val="24"/>
        </w:rPr>
        <w:lastRenderedPageBreak/>
        <w:t>was used in the AFP-negative group. Additionally, given the similar coefficients (AFP-positive group: 3.12 for mRECIST response and 3.06 for AFP response; AFP-negative group: 2.68 for mRECIST response and 2.42 for PIVKA-</w:t>
      </w:r>
      <w:r w:rsidRPr="009B14FD">
        <w:rPr>
          <w:rFonts w:ascii="Times New Roman" w:hAnsi="Times New Roman" w:cs="Times New Roman"/>
          <w:sz w:val="24"/>
          <w:szCs w:val="24"/>
        </w:rPr>
        <w:t>Ⅱ</w:t>
      </w:r>
      <w:r>
        <w:rPr>
          <w:rFonts w:ascii="Times New Roman" w:hAnsi="Times New Roman" w:cs="Times New Roman"/>
          <w:sz w:val="24"/>
          <w:szCs w:val="24"/>
        </w:rPr>
        <w:t xml:space="preserve"> response), we used the same coefficient weights in each combination: </w:t>
      </w:r>
    </w:p>
    <w:p w14:paraId="4319C250" w14:textId="77777777" w:rsidR="00C82E61" w:rsidRDefault="00C82E61" w:rsidP="00C82E61">
      <w:pPr>
        <w:spacing w:line="480" w:lineRule="auto"/>
        <w:rPr>
          <w:rFonts w:ascii="Times New Roman" w:hAnsi="Times New Roman" w:cs="Times New Roman"/>
          <w:i/>
          <w:iCs/>
          <w:sz w:val="24"/>
          <w:szCs w:val="24"/>
        </w:rPr>
      </w:pPr>
      <w:r>
        <w:rPr>
          <w:rFonts w:ascii="Times New Roman" w:hAnsi="Times New Roman" w:cs="Times New Roman" w:hint="eastAsia"/>
          <w:sz w:val="24"/>
          <w:szCs w:val="24"/>
        </w:rPr>
        <w:t>A</w:t>
      </w:r>
      <w:r>
        <w:rPr>
          <w:rFonts w:ascii="Times New Roman" w:hAnsi="Times New Roman" w:cs="Times New Roman"/>
          <w:sz w:val="24"/>
          <w:szCs w:val="24"/>
        </w:rPr>
        <w:t xml:space="preserve">FP-positive group: </w:t>
      </w:r>
      <w:r w:rsidRPr="00327C03">
        <w:rPr>
          <w:rFonts w:ascii="Times New Roman" w:hAnsi="Times New Roman" w:cs="Times New Roman"/>
          <w:i/>
          <w:iCs/>
          <w:sz w:val="24"/>
          <w:szCs w:val="24"/>
        </w:rPr>
        <w:t>1*mRECIST response (0-absence, 1-presence) + 1*AFP response (0-absence, 1-presence)</w:t>
      </w:r>
      <w:r w:rsidRPr="00327C03">
        <w:rPr>
          <w:rFonts w:ascii="Times New Roman" w:hAnsi="Times New Roman" w:cs="Times New Roman"/>
          <w:sz w:val="24"/>
          <w:szCs w:val="24"/>
        </w:rPr>
        <w:t>;</w:t>
      </w:r>
    </w:p>
    <w:p w14:paraId="4E404A3B" w14:textId="77777777" w:rsidR="00C82E61" w:rsidRPr="00327C03" w:rsidRDefault="00C82E61" w:rsidP="00C82E61">
      <w:pPr>
        <w:spacing w:line="480" w:lineRule="auto"/>
        <w:rPr>
          <w:rFonts w:ascii="Times New Roman" w:hAnsi="Times New Roman" w:cs="Times New Roman"/>
          <w:sz w:val="24"/>
          <w:szCs w:val="24"/>
        </w:rPr>
      </w:pPr>
      <w:r>
        <w:rPr>
          <w:rFonts w:ascii="Times New Roman" w:hAnsi="Times New Roman" w:cs="Times New Roman" w:hint="eastAsia"/>
          <w:sz w:val="24"/>
          <w:szCs w:val="24"/>
        </w:rPr>
        <w:t>A</w:t>
      </w:r>
      <w:r>
        <w:rPr>
          <w:rFonts w:ascii="Times New Roman" w:hAnsi="Times New Roman" w:cs="Times New Roman"/>
          <w:sz w:val="24"/>
          <w:szCs w:val="24"/>
        </w:rPr>
        <w:t xml:space="preserve">FP-negative group: </w:t>
      </w:r>
      <w:r w:rsidRPr="00327C03">
        <w:rPr>
          <w:rFonts w:ascii="Times New Roman" w:hAnsi="Times New Roman" w:cs="Times New Roman"/>
          <w:i/>
          <w:iCs/>
          <w:sz w:val="24"/>
          <w:szCs w:val="24"/>
        </w:rPr>
        <w:t>1*mRECIST response (0-absence, 1-presence) + 1* PIVKA-Ⅱ response (0-absence, 1-presence)</w:t>
      </w:r>
      <w:r w:rsidRPr="00327C03">
        <w:rPr>
          <w:rFonts w:ascii="Times New Roman" w:hAnsi="Times New Roman" w:cs="Times New Roman"/>
          <w:sz w:val="24"/>
          <w:szCs w:val="24"/>
        </w:rPr>
        <w:t>;</w:t>
      </w:r>
    </w:p>
    <w:p w14:paraId="136CAB1A" w14:textId="77777777" w:rsidR="00C82E61" w:rsidRDefault="00C82E61" w:rsidP="00C82E61">
      <w:pPr>
        <w:spacing w:line="480" w:lineRule="auto"/>
        <w:ind w:firstLineChars="100" w:firstLine="240"/>
        <w:rPr>
          <w:rFonts w:ascii="Times New Roman" w:hAnsi="Times New Roman" w:cs="Times New Roman"/>
          <w:sz w:val="24"/>
          <w:szCs w:val="24"/>
        </w:rPr>
      </w:pPr>
      <w:bookmarkStart w:id="6" w:name="_Hlk154566276"/>
      <w:r>
        <w:rPr>
          <w:rFonts w:ascii="Times New Roman" w:hAnsi="Times New Roman" w:cs="Times New Roman"/>
          <w:sz w:val="24"/>
          <w:szCs w:val="24"/>
        </w:rPr>
        <w:t>Therefore, the AFP-positive group could be classified into three categories, in which patients who achieved both mRECIST and AFP responses (dual-positive response) had significantly higher probability of MPR (90.0% vs. 0%, p&lt;0.001) than patients who met none of the criteria (dual-negative response). This increased probability translated into significantly better post-resection RFS (median RFS: not reached (NR) vs. 7.1 months; HR 0.41, 95%CI 0.17-0.97, p=0.043). The dual-biomarker model achieved an AUC of 0.905 (95%CI 0.845-0.966) in the AFP-positive group, with a sensitivity of 0.771 (0.601-0.896) and a specificity of 0.925 (0.796-0.984), demonstrating superiority than single predictors. Similarly, in the AFP-negative group, patients with both mRECIST and PIVKA-</w:t>
      </w:r>
      <w:r w:rsidRPr="009B14FD">
        <w:rPr>
          <w:rFonts w:ascii="Times New Roman" w:hAnsi="Times New Roman" w:cs="Times New Roman"/>
          <w:sz w:val="24"/>
          <w:szCs w:val="24"/>
        </w:rPr>
        <w:t>Ⅱ</w:t>
      </w:r>
      <w:r>
        <w:rPr>
          <w:rFonts w:ascii="Times New Roman" w:hAnsi="Times New Roman" w:cs="Times New Roman"/>
          <w:sz w:val="24"/>
          <w:szCs w:val="24"/>
        </w:rPr>
        <w:t xml:space="preserve"> responses (dual-positive response) had significantly higher probability of MPR (81.8% vs. 0%, p&lt;0.001) and marginally better RFS (median RFS: NR vs. 13.3 months; HR 0.27, 95%CI 0.06-1.28, p=0.099) compared with those with dual-negative response. The dual-biomarker model achieved an AUC of 0.887 (95%CI 0.792-0.982) in the AFP-negative group, with a sensitivity of 0.643 (0.351-0.872) and a specificity </w:t>
      </w:r>
      <w:r>
        <w:rPr>
          <w:rFonts w:ascii="Times New Roman" w:hAnsi="Times New Roman" w:cs="Times New Roman"/>
          <w:sz w:val="24"/>
          <w:szCs w:val="24"/>
        </w:rPr>
        <w:lastRenderedPageBreak/>
        <w:t xml:space="preserve">of 0.913 (0.720-0.989). </w:t>
      </w:r>
      <w:bookmarkEnd w:id="6"/>
    </w:p>
    <w:p w14:paraId="4AECCCFA" w14:textId="77777777" w:rsidR="00C82E61" w:rsidRDefault="00C82E61" w:rsidP="00C82E61">
      <w:pPr>
        <w:spacing w:line="480" w:lineRule="auto"/>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sz w:val="24"/>
          <w:szCs w:val="24"/>
        </w:rPr>
        <w:t xml:space="preserve"> We performed additional analysis to justify the rationality for development of the prediction system. First, PIVKA-</w:t>
      </w:r>
      <w:r w:rsidRPr="009B14FD">
        <w:rPr>
          <w:rFonts w:ascii="Times New Roman" w:hAnsi="Times New Roman" w:cs="Times New Roman"/>
          <w:sz w:val="24"/>
          <w:szCs w:val="24"/>
        </w:rPr>
        <w:t>Ⅱ</w:t>
      </w:r>
      <w:r>
        <w:rPr>
          <w:rFonts w:ascii="Times New Roman" w:hAnsi="Times New Roman" w:cs="Times New Roman"/>
          <w:sz w:val="24"/>
          <w:szCs w:val="24"/>
        </w:rPr>
        <w:t xml:space="preserve"> response was integrated into the mRECIST-AFP response model in the AFP-positive group, and the new model achieved a slightly lower AUC of 0.885 (95%CI 0.806-0.964). Furthermore, PIVKA-</w:t>
      </w:r>
      <w:r w:rsidRPr="009B14FD">
        <w:rPr>
          <w:rFonts w:ascii="Times New Roman" w:hAnsi="Times New Roman" w:cs="Times New Roman"/>
          <w:sz w:val="24"/>
          <w:szCs w:val="24"/>
        </w:rPr>
        <w:t>Ⅱ</w:t>
      </w:r>
      <w:r>
        <w:rPr>
          <w:rFonts w:ascii="Times New Roman" w:hAnsi="Times New Roman" w:cs="Times New Roman"/>
          <w:sz w:val="24"/>
          <w:szCs w:val="24"/>
        </w:rPr>
        <w:t xml:space="preserve"> response was used as a surrogate of AFP response to combine with mRECIST response in the AFP-positive group. This new combination achieved a markedly lower AUC (0.825, 95%CI 0.731-0.919). These results confirmed the reliability of the proposed prediction system.</w:t>
      </w:r>
    </w:p>
    <w:p w14:paraId="0CAE3711" w14:textId="77777777" w:rsidR="00C82E61" w:rsidRDefault="00C82E61" w:rsidP="006420EB">
      <w:pPr>
        <w:spacing w:line="360" w:lineRule="auto"/>
        <w:rPr>
          <w:rFonts w:ascii="Times New Roman" w:hAnsi="Times New Roman" w:cs="Times New Roman"/>
          <w:b/>
          <w:bCs/>
          <w:sz w:val="24"/>
          <w:szCs w:val="24"/>
        </w:rPr>
      </w:pPr>
    </w:p>
    <w:p w14:paraId="4DD86C72" w14:textId="77777777" w:rsidR="00C82E61" w:rsidRDefault="00C82E61" w:rsidP="006420EB">
      <w:pPr>
        <w:spacing w:line="360" w:lineRule="auto"/>
        <w:rPr>
          <w:rFonts w:ascii="Times New Roman" w:hAnsi="Times New Roman" w:cs="Times New Roman"/>
          <w:b/>
          <w:bCs/>
          <w:sz w:val="24"/>
          <w:szCs w:val="24"/>
        </w:rPr>
      </w:pPr>
    </w:p>
    <w:p w14:paraId="63A890CC" w14:textId="77777777" w:rsidR="00C82E61" w:rsidRDefault="00C82E61" w:rsidP="006420EB">
      <w:pPr>
        <w:spacing w:line="360" w:lineRule="auto"/>
        <w:rPr>
          <w:rFonts w:ascii="Times New Roman" w:hAnsi="Times New Roman" w:cs="Times New Roman"/>
          <w:b/>
          <w:bCs/>
          <w:sz w:val="24"/>
          <w:szCs w:val="24"/>
        </w:rPr>
      </w:pPr>
    </w:p>
    <w:p w14:paraId="105C611B" w14:textId="77777777" w:rsidR="00C82E61" w:rsidRDefault="00C82E61" w:rsidP="006420EB">
      <w:pPr>
        <w:spacing w:line="360" w:lineRule="auto"/>
        <w:rPr>
          <w:rFonts w:ascii="Times New Roman" w:hAnsi="Times New Roman" w:cs="Times New Roman"/>
          <w:b/>
          <w:bCs/>
          <w:sz w:val="24"/>
          <w:szCs w:val="24"/>
        </w:rPr>
      </w:pPr>
    </w:p>
    <w:p w14:paraId="5A5B4F48" w14:textId="77777777" w:rsidR="00C82E61" w:rsidRDefault="00C82E61" w:rsidP="006420EB">
      <w:pPr>
        <w:spacing w:line="360" w:lineRule="auto"/>
        <w:rPr>
          <w:rFonts w:ascii="Times New Roman" w:hAnsi="Times New Roman" w:cs="Times New Roman"/>
          <w:b/>
          <w:bCs/>
          <w:sz w:val="24"/>
          <w:szCs w:val="24"/>
        </w:rPr>
      </w:pPr>
    </w:p>
    <w:p w14:paraId="42CE117D" w14:textId="77777777" w:rsidR="00C82E61" w:rsidRDefault="00C82E61" w:rsidP="006420EB">
      <w:pPr>
        <w:spacing w:line="360" w:lineRule="auto"/>
        <w:rPr>
          <w:rFonts w:ascii="Times New Roman" w:hAnsi="Times New Roman" w:cs="Times New Roman"/>
          <w:b/>
          <w:bCs/>
          <w:sz w:val="24"/>
          <w:szCs w:val="24"/>
        </w:rPr>
      </w:pPr>
    </w:p>
    <w:p w14:paraId="69457718" w14:textId="77777777" w:rsidR="00C82E61" w:rsidRDefault="00C82E61" w:rsidP="006420EB">
      <w:pPr>
        <w:spacing w:line="360" w:lineRule="auto"/>
        <w:rPr>
          <w:rFonts w:ascii="Times New Roman" w:hAnsi="Times New Roman" w:cs="Times New Roman"/>
          <w:b/>
          <w:bCs/>
          <w:sz w:val="24"/>
          <w:szCs w:val="24"/>
        </w:rPr>
      </w:pPr>
    </w:p>
    <w:p w14:paraId="1EBCE6F6" w14:textId="77777777" w:rsidR="00C82E61" w:rsidRDefault="00C82E61" w:rsidP="006420EB">
      <w:pPr>
        <w:spacing w:line="360" w:lineRule="auto"/>
        <w:rPr>
          <w:rFonts w:ascii="Times New Roman" w:hAnsi="Times New Roman" w:cs="Times New Roman"/>
          <w:b/>
          <w:bCs/>
          <w:sz w:val="24"/>
          <w:szCs w:val="24"/>
        </w:rPr>
      </w:pPr>
    </w:p>
    <w:p w14:paraId="0DEBA542" w14:textId="77777777" w:rsidR="00C82E61" w:rsidRDefault="00C82E61" w:rsidP="006420EB">
      <w:pPr>
        <w:spacing w:line="360" w:lineRule="auto"/>
        <w:rPr>
          <w:rFonts w:ascii="Times New Roman" w:hAnsi="Times New Roman" w:cs="Times New Roman"/>
          <w:b/>
          <w:bCs/>
          <w:sz w:val="24"/>
          <w:szCs w:val="24"/>
        </w:rPr>
      </w:pPr>
    </w:p>
    <w:p w14:paraId="50C60277" w14:textId="77777777" w:rsidR="00C82E61" w:rsidRDefault="00C82E61" w:rsidP="006420EB">
      <w:pPr>
        <w:spacing w:line="360" w:lineRule="auto"/>
        <w:rPr>
          <w:rFonts w:ascii="Times New Roman" w:hAnsi="Times New Roman" w:cs="Times New Roman"/>
          <w:b/>
          <w:bCs/>
          <w:sz w:val="24"/>
          <w:szCs w:val="24"/>
        </w:rPr>
      </w:pPr>
    </w:p>
    <w:p w14:paraId="1BBEED9C" w14:textId="77777777" w:rsidR="00C82E61" w:rsidRDefault="00C82E61" w:rsidP="006420EB">
      <w:pPr>
        <w:spacing w:line="360" w:lineRule="auto"/>
        <w:rPr>
          <w:rFonts w:ascii="Times New Roman" w:hAnsi="Times New Roman" w:cs="Times New Roman"/>
          <w:b/>
          <w:bCs/>
          <w:sz w:val="24"/>
          <w:szCs w:val="24"/>
        </w:rPr>
      </w:pPr>
    </w:p>
    <w:p w14:paraId="66B5B20E" w14:textId="77777777" w:rsidR="00C82E61" w:rsidRDefault="00C82E61" w:rsidP="006420EB">
      <w:pPr>
        <w:spacing w:line="360" w:lineRule="auto"/>
        <w:rPr>
          <w:rFonts w:ascii="Times New Roman" w:hAnsi="Times New Roman" w:cs="Times New Roman"/>
          <w:b/>
          <w:bCs/>
          <w:sz w:val="24"/>
          <w:szCs w:val="24"/>
        </w:rPr>
      </w:pPr>
    </w:p>
    <w:p w14:paraId="42F28FDA" w14:textId="77777777" w:rsidR="00C82E61" w:rsidRDefault="00C82E61" w:rsidP="006420EB">
      <w:pPr>
        <w:spacing w:line="360" w:lineRule="auto"/>
        <w:rPr>
          <w:rFonts w:ascii="Times New Roman" w:hAnsi="Times New Roman" w:cs="Times New Roman"/>
          <w:b/>
          <w:bCs/>
          <w:sz w:val="24"/>
          <w:szCs w:val="24"/>
        </w:rPr>
      </w:pPr>
    </w:p>
    <w:p w14:paraId="0E9D6280" w14:textId="77777777" w:rsidR="00C82E61" w:rsidRDefault="00C82E61" w:rsidP="006420EB">
      <w:pPr>
        <w:spacing w:line="360" w:lineRule="auto"/>
        <w:rPr>
          <w:rFonts w:ascii="Times New Roman" w:hAnsi="Times New Roman" w:cs="Times New Roman"/>
          <w:b/>
          <w:bCs/>
          <w:sz w:val="24"/>
          <w:szCs w:val="24"/>
        </w:rPr>
      </w:pPr>
    </w:p>
    <w:p w14:paraId="7B43EA0A" w14:textId="77777777" w:rsidR="00C82E61" w:rsidRDefault="00C82E61" w:rsidP="006420EB">
      <w:pPr>
        <w:spacing w:line="360" w:lineRule="auto"/>
        <w:rPr>
          <w:rFonts w:ascii="Times New Roman" w:hAnsi="Times New Roman" w:cs="Times New Roman"/>
          <w:b/>
          <w:bCs/>
          <w:sz w:val="24"/>
          <w:szCs w:val="24"/>
        </w:rPr>
      </w:pPr>
    </w:p>
    <w:p w14:paraId="17518CA6" w14:textId="77777777" w:rsidR="00C82E61" w:rsidRDefault="00C82E61" w:rsidP="006420EB">
      <w:pPr>
        <w:spacing w:line="360" w:lineRule="auto"/>
        <w:rPr>
          <w:rFonts w:ascii="Times New Roman" w:hAnsi="Times New Roman" w:cs="Times New Roman"/>
          <w:b/>
          <w:bCs/>
          <w:sz w:val="24"/>
          <w:szCs w:val="24"/>
        </w:rPr>
      </w:pPr>
    </w:p>
    <w:p w14:paraId="0492CB7C" w14:textId="77777777" w:rsidR="00C82E61" w:rsidRDefault="00C82E61" w:rsidP="006420EB">
      <w:pPr>
        <w:spacing w:line="360" w:lineRule="auto"/>
        <w:rPr>
          <w:rFonts w:ascii="Times New Roman" w:hAnsi="Times New Roman" w:cs="Times New Roman"/>
          <w:b/>
          <w:bCs/>
          <w:sz w:val="24"/>
          <w:szCs w:val="24"/>
        </w:rPr>
      </w:pPr>
    </w:p>
    <w:p w14:paraId="073FE67E" w14:textId="77777777" w:rsidR="00C82E61" w:rsidRDefault="00C82E61" w:rsidP="006420EB">
      <w:pPr>
        <w:spacing w:line="360" w:lineRule="auto"/>
        <w:rPr>
          <w:rFonts w:ascii="Times New Roman" w:hAnsi="Times New Roman" w:cs="Times New Roman"/>
          <w:b/>
          <w:bCs/>
          <w:sz w:val="24"/>
          <w:szCs w:val="24"/>
        </w:rPr>
      </w:pPr>
    </w:p>
    <w:p w14:paraId="4F0F0E9B" w14:textId="77777777" w:rsidR="00C82E61" w:rsidRDefault="00C82E61" w:rsidP="006420EB">
      <w:pPr>
        <w:spacing w:line="360" w:lineRule="auto"/>
        <w:rPr>
          <w:rFonts w:ascii="Times New Roman" w:hAnsi="Times New Roman" w:cs="Times New Roman"/>
          <w:b/>
          <w:bCs/>
          <w:sz w:val="24"/>
          <w:szCs w:val="24"/>
        </w:rPr>
      </w:pPr>
    </w:p>
    <w:p w14:paraId="41EAB175" w14:textId="77777777" w:rsidR="00C82E61" w:rsidRDefault="00C82E61" w:rsidP="006420EB">
      <w:pPr>
        <w:spacing w:line="360" w:lineRule="auto"/>
        <w:rPr>
          <w:rFonts w:ascii="Times New Roman" w:hAnsi="Times New Roman" w:cs="Times New Roman"/>
          <w:b/>
          <w:bCs/>
          <w:sz w:val="24"/>
          <w:szCs w:val="24"/>
        </w:rPr>
        <w:sectPr w:rsidR="00C82E61" w:rsidSect="007B00A1">
          <w:pgSz w:w="11906" w:h="16838"/>
          <w:pgMar w:top="1440" w:right="1800" w:bottom="1440" w:left="1800" w:header="851" w:footer="992" w:gutter="0"/>
          <w:cols w:space="425"/>
          <w:docGrid w:type="lines" w:linePitch="312"/>
        </w:sectPr>
      </w:pPr>
    </w:p>
    <w:p w14:paraId="50542021" w14:textId="1283382F" w:rsidR="00D10752" w:rsidRDefault="003F0FEA" w:rsidP="006420EB">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8</w:t>
      </w:r>
      <w:r w:rsidR="00D10752" w:rsidRPr="00D10752">
        <w:rPr>
          <w:rFonts w:ascii="Times New Roman" w:hAnsi="Times New Roman" w:cs="Times New Roman"/>
          <w:b/>
          <w:bCs/>
          <w:sz w:val="24"/>
          <w:szCs w:val="24"/>
        </w:rPr>
        <w:t xml:space="preserve">. </w:t>
      </w:r>
      <w:r w:rsidR="00894571">
        <w:rPr>
          <w:rFonts w:ascii="Times New Roman" w:hAnsi="Times New Roman" w:cs="Times New Roman"/>
          <w:b/>
          <w:bCs/>
          <w:sz w:val="24"/>
          <w:szCs w:val="24"/>
        </w:rPr>
        <w:t>Prognosis stratification ability</w:t>
      </w:r>
      <w:r w:rsidR="00D10752" w:rsidRPr="00D10752">
        <w:rPr>
          <w:rFonts w:ascii="Times New Roman" w:hAnsi="Times New Roman" w:cs="Times New Roman"/>
          <w:b/>
          <w:bCs/>
          <w:sz w:val="24"/>
          <w:szCs w:val="24"/>
        </w:rPr>
        <w:t xml:space="preserve"> of the prediction system.</w:t>
      </w:r>
    </w:p>
    <w:p w14:paraId="0A21C972" w14:textId="135B51D6" w:rsidR="006420EB" w:rsidRDefault="006420EB" w:rsidP="006420EB">
      <w:pPr>
        <w:spacing w:line="360" w:lineRule="auto"/>
        <w:rPr>
          <w:rFonts w:ascii="Times New Roman" w:hAnsi="Times New Roman" w:cs="Times New Roman"/>
          <w:b/>
          <w:bCs/>
          <w:sz w:val="24"/>
          <w:szCs w:val="24"/>
        </w:rPr>
      </w:pPr>
    </w:p>
    <w:p w14:paraId="714EFD55" w14:textId="00FC7221" w:rsidR="0000509E" w:rsidRDefault="0000509E" w:rsidP="006420EB">
      <w:pPr>
        <w:spacing w:line="360" w:lineRule="auto"/>
        <w:rPr>
          <w:rFonts w:ascii="Times New Roman" w:hAnsi="Times New Roman" w:cs="Times New Roman"/>
          <w:b/>
          <w:bCs/>
          <w:sz w:val="24"/>
          <w:szCs w:val="24"/>
        </w:rPr>
      </w:pPr>
      <w:r>
        <w:rPr>
          <w:rFonts w:ascii="Times New Roman" w:hAnsi="Times New Roman" w:cs="Times New Roman"/>
          <w:b/>
          <w:bCs/>
          <w:sz w:val="24"/>
          <w:szCs w:val="24"/>
        </w:rPr>
        <w:t>Figure S</w:t>
      </w:r>
      <w:r w:rsidR="00DD0416">
        <w:rPr>
          <w:rFonts w:ascii="Times New Roman" w:hAnsi="Times New Roman" w:cs="Times New Roman"/>
          <w:b/>
          <w:bCs/>
          <w:sz w:val="24"/>
          <w:szCs w:val="24"/>
        </w:rPr>
        <w:t>2</w:t>
      </w:r>
      <w:r>
        <w:rPr>
          <w:rFonts w:ascii="Times New Roman" w:hAnsi="Times New Roman" w:cs="Times New Roman"/>
          <w:b/>
          <w:bCs/>
          <w:sz w:val="24"/>
          <w:szCs w:val="24"/>
        </w:rPr>
        <w:t xml:space="preserve">. </w:t>
      </w:r>
      <w:r>
        <w:rPr>
          <w:rFonts w:ascii="Times New Roman" w:hAnsi="Times New Roman" w:cs="Times New Roman"/>
          <w:sz w:val="24"/>
          <w:szCs w:val="24"/>
        </w:rPr>
        <w:t xml:space="preserve">Kaplan-Meier estimates of recurrence-free survival after resection stratified according to different categories of the prediction system in the </w:t>
      </w:r>
      <w:r w:rsidRPr="007F2A18">
        <w:rPr>
          <w:rFonts w:ascii="Times New Roman" w:hAnsi="Times New Roman" w:cs="Times New Roman"/>
          <w:b/>
          <w:bCs/>
          <w:sz w:val="24"/>
          <w:szCs w:val="24"/>
        </w:rPr>
        <w:t>(A)</w:t>
      </w:r>
      <w:r>
        <w:rPr>
          <w:rFonts w:ascii="Times New Roman" w:hAnsi="Times New Roman" w:cs="Times New Roman"/>
          <w:sz w:val="24"/>
          <w:szCs w:val="24"/>
        </w:rPr>
        <w:t xml:space="preserve"> AFP-positive group and </w:t>
      </w:r>
      <w:r w:rsidRPr="007F2A18">
        <w:rPr>
          <w:rFonts w:ascii="Times New Roman" w:hAnsi="Times New Roman" w:cs="Times New Roman"/>
          <w:b/>
          <w:bCs/>
          <w:sz w:val="24"/>
          <w:szCs w:val="24"/>
        </w:rPr>
        <w:t>(B)</w:t>
      </w:r>
      <w:r>
        <w:rPr>
          <w:rFonts w:ascii="Times New Roman" w:hAnsi="Times New Roman" w:cs="Times New Roman"/>
          <w:sz w:val="24"/>
          <w:szCs w:val="24"/>
        </w:rPr>
        <w:t xml:space="preserve"> AFP-negative group.</w:t>
      </w:r>
    </w:p>
    <w:p w14:paraId="33213B63" w14:textId="0DC844E9" w:rsidR="00827A54" w:rsidRDefault="005F26F5" w:rsidP="006420EB">
      <w:pPr>
        <w:spacing w:line="360" w:lineRule="auto"/>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60288" behindDoc="0" locked="0" layoutInCell="1" allowOverlap="1" wp14:anchorId="57084FB9" wp14:editId="1E62D8E4">
            <wp:simplePos x="0" y="0"/>
            <wp:positionH relativeFrom="margin">
              <wp:align>center</wp:align>
            </wp:positionH>
            <wp:positionV relativeFrom="paragraph">
              <wp:posOffset>76200</wp:posOffset>
            </wp:positionV>
            <wp:extent cx="6950597" cy="2794130"/>
            <wp:effectExtent l="0" t="0" r="3175" b="6350"/>
            <wp:wrapNone/>
            <wp:docPr id="58240475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404752" name="图片 582404752"/>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50597" cy="2794130"/>
                    </a:xfrm>
                    <a:prstGeom prst="rect">
                      <a:avLst/>
                    </a:prstGeom>
                  </pic:spPr>
                </pic:pic>
              </a:graphicData>
            </a:graphic>
            <wp14:sizeRelH relativeFrom="margin">
              <wp14:pctWidth>0</wp14:pctWidth>
            </wp14:sizeRelH>
            <wp14:sizeRelV relativeFrom="margin">
              <wp14:pctHeight>0</wp14:pctHeight>
            </wp14:sizeRelV>
          </wp:anchor>
        </w:drawing>
      </w:r>
    </w:p>
    <w:p w14:paraId="4236BDE1" w14:textId="525C2013" w:rsidR="00827A54" w:rsidRDefault="00827A54" w:rsidP="006420EB">
      <w:pPr>
        <w:spacing w:line="360" w:lineRule="auto"/>
        <w:rPr>
          <w:rFonts w:ascii="Times New Roman" w:hAnsi="Times New Roman" w:cs="Times New Roman"/>
          <w:b/>
          <w:bCs/>
          <w:sz w:val="24"/>
          <w:szCs w:val="24"/>
        </w:rPr>
      </w:pPr>
    </w:p>
    <w:p w14:paraId="4EBAEA11" w14:textId="0F227B5E" w:rsidR="00827A54" w:rsidRPr="005F26F5" w:rsidRDefault="00827A54" w:rsidP="006420EB">
      <w:pPr>
        <w:spacing w:line="360" w:lineRule="auto"/>
        <w:rPr>
          <w:rFonts w:ascii="Times New Roman" w:hAnsi="Times New Roman" w:cs="Times New Roman"/>
          <w:b/>
          <w:bCs/>
          <w:sz w:val="24"/>
          <w:szCs w:val="24"/>
        </w:rPr>
      </w:pPr>
    </w:p>
    <w:p w14:paraId="1D86DC0D" w14:textId="79370797" w:rsidR="00827A54" w:rsidRDefault="00827A54" w:rsidP="006420EB">
      <w:pPr>
        <w:spacing w:line="360" w:lineRule="auto"/>
        <w:rPr>
          <w:rFonts w:ascii="Times New Roman" w:hAnsi="Times New Roman" w:cs="Times New Roman"/>
          <w:b/>
          <w:bCs/>
          <w:sz w:val="24"/>
          <w:szCs w:val="24"/>
        </w:rPr>
      </w:pPr>
    </w:p>
    <w:p w14:paraId="01A9A590" w14:textId="285F20D4" w:rsidR="00827A54" w:rsidRDefault="00827A54" w:rsidP="006420EB">
      <w:pPr>
        <w:spacing w:line="360" w:lineRule="auto"/>
        <w:rPr>
          <w:rFonts w:ascii="Times New Roman" w:hAnsi="Times New Roman" w:cs="Times New Roman"/>
          <w:b/>
          <w:bCs/>
          <w:sz w:val="24"/>
          <w:szCs w:val="24"/>
        </w:rPr>
      </w:pPr>
    </w:p>
    <w:p w14:paraId="345D785E" w14:textId="70DD4996" w:rsidR="00827A54" w:rsidRDefault="00827A54" w:rsidP="006420EB">
      <w:pPr>
        <w:spacing w:line="360" w:lineRule="auto"/>
        <w:rPr>
          <w:rFonts w:ascii="Times New Roman" w:hAnsi="Times New Roman" w:cs="Times New Roman"/>
          <w:b/>
          <w:bCs/>
          <w:sz w:val="24"/>
          <w:szCs w:val="24"/>
        </w:rPr>
      </w:pPr>
    </w:p>
    <w:p w14:paraId="1A906529" w14:textId="4D8B69F3" w:rsidR="00827A54" w:rsidRDefault="00827A54" w:rsidP="006420EB">
      <w:pPr>
        <w:spacing w:line="360" w:lineRule="auto"/>
        <w:rPr>
          <w:rFonts w:ascii="Times New Roman" w:hAnsi="Times New Roman" w:cs="Times New Roman"/>
          <w:b/>
          <w:bCs/>
          <w:sz w:val="24"/>
          <w:szCs w:val="24"/>
        </w:rPr>
      </w:pPr>
    </w:p>
    <w:p w14:paraId="12970947" w14:textId="35E87286" w:rsidR="00827A54" w:rsidRDefault="00827A54" w:rsidP="006420EB">
      <w:pPr>
        <w:spacing w:line="360" w:lineRule="auto"/>
        <w:rPr>
          <w:rFonts w:ascii="Times New Roman" w:hAnsi="Times New Roman" w:cs="Times New Roman"/>
          <w:b/>
          <w:bCs/>
          <w:sz w:val="24"/>
          <w:szCs w:val="24"/>
        </w:rPr>
      </w:pPr>
    </w:p>
    <w:p w14:paraId="5B4047C7" w14:textId="5099E915" w:rsidR="00827A54" w:rsidRDefault="00827A54" w:rsidP="006420EB">
      <w:pPr>
        <w:spacing w:line="360" w:lineRule="auto"/>
        <w:rPr>
          <w:rFonts w:ascii="Times New Roman" w:hAnsi="Times New Roman" w:cs="Times New Roman"/>
          <w:b/>
          <w:bCs/>
          <w:sz w:val="24"/>
          <w:szCs w:val="24"/>
        </w:rPr>
      </w:pPr>
    </w:p>
    <w:p w14:paraId="59F6DC21" w14:textId="5B28D37A" w:rsidR="00B210EB" w:rsidRDefault="00B210EB" w:rsidP="006420EB">
      <w:pPr>
        <w:spacing w:line="360" w:lineRule="auto"/>
        <w:rPr>
          <w:rFonts w:ascii="Times New Roman" w:hAnsi="Times New Roman" w:cs="Times New Roman"/>
          <w:b/>
          <w:bCs/>
          <w:sz w:val="24"/>
          <w:szCs w:val="24"/>
        </w:rPr>
      </w:pPr>
    </w:p>
    <w:p w14:paraId="1C6B8D09" w14:textId="5C50A1BE" w:rsidR="00B210EB" w:rsidRDefault="00B210EB" w:rsidP="006420EB">
      <w:pPr>
        <w:spacing w:line="360" w:lineRule="auto"/>
        <w:rPr>
          <w:rFonts w:ascii="Times New Roman" w:hAnsi="Times New Roman" w:cs="Times New Roman"/>
          <w:b/>
          <w:bCs/>
          <w:sz w:val="24"/>
          <w:szCs w:val="24"/>
        </w:rPr>
      </w:pPr>
    </w:p>
    <w:p w14:paraId="298FC44D" w14:textId="77777777" w:rsidR="00901446" w:rsidRPr="00901446" w:rsidRDefault="00901446" w:rsidP="006420EB">
      <w:pPr>
        <w:spacing w:line="360" w:lineRule="auto"/>
        <w:rPr>
          <w:rFonts w:ascii="Times New Roman" w:hAnsi="Times New Roman" w:cs="Times New Roman"/>
          <w:b/>
          <w:bCs/>
          <w:sz w:val="24"/>
          <w:szCs w:val="24"/>
        </w:rPr>
      </w:pPr>
    </w:p>
    <w:p w14:paraId="2DE09441" w14:textId="4073FBCA" w:rsidR="00D10752" w:rsidRDefault="0000509E" w:rsidP="00B210EB">
      <w:pPr>
        <w:spacing w:line="360" w:lineRule="auto"/>
        <w:rPr>
          <w:rFonts w:ascii="Times New Roman" w:hAnsi="Times New Roman" w:cs="Times New Roman"/>
          <w:sz w:val="24"/>
          <w:szCs w:val="24"/>
        </w:rPr>
      </w:pPr>
      <w:r>
        <w:rPr>
          <w:rFonts w:ascii="Times New Roman" w:hAnsi="Times New Roman" w:cs="Times New Roman"/>
          <w:b/>
          <w:bCs/>
          <w:noProof/>
          <w:sz w:val="24"/>
          <w:szCs w:val="24"/>
        </w:rPr>
        <w:drawing>
          <wp:anchor distT="0" distB="0" distL="114300" distR="114300" simplePos="0" relativeHeight="251659264" behindDoc="0" locked="0" layoutInCell="1" allowOverlap="1" wp14:anchorId="26BC38D1" wp14:editId="0013AF32">
            <wp:simplePos x="0" y="0"/>
            <wp:positionH relativeFrom="margin">
              <wp:align>center</wp:align>
            </wp:positionH>
            <wp:positionV relativeFrom="paragraph">
              <wp:posOffset>579996</wp:posOffset>
            </wp:positionV>
            <wp:extent cx="6967504" cy="2639028"/>
            <wp:effectExtent l="0" t="0" r="5080" b="9525"/>
            <wp:wrapNone/>
            <wp:docPr id="66066230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662303" name="图片 66066230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967504" cy="2639028"/>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hint="eastAsia"/>
          <w:b/>
          <w:bCs/>
          <w:sz w:val="24"/>
          <w:szCs w:val="24"/>
        </w:rPr>
        <w:t>F</w:t>
      </w:r>
      <w:r>
        <w:rPr>
          <w:rFonts w:ascii="Times New Roman" w:hAnsi="Times New Roman" w:cs="Times New Roman"/>
          <w:b/>
          <w:bCs/>
          <w:sz w:val="24"/>
          <w:szCs w:val="24"/>
        </w:rPr>
        <w:t>igure S</w:t>
      </w:r>
      <w:r w:rsidR="00DD0416">
        <w:rPr>
          <w:rFonts w:ascii="Times New Roman" w:hAnsi="Times New Roman" w:cs="Times New Roman"/>
          <w:b/>
          <w:bCs/>
          <w:sz w:val="24"/>
          <w:szCs w:val="24"/>
        </w:rPr>
        <w:t>3</w:t>
      </w:r>
      <w:r>
        <w:rPr>
          <w:rFonts w:ascii="Times New Roman" w:hAnsi="Times New Roman" w:cs="Times New Roman"/>
          <w:b/>
          <w:bCs/>
          <w:sz w:val="24"/>
          <w:szCs w:val="24"/>
        </w:rPr>
        <w:t xml:space="preserve">. </w:t>
      </w:r>
      <w:r>
        <w:rPr>
          <w:rFonts w:ascii="Times New Roman" w:hAnsi="Times New Roman" w:cs="Times New Roman"/>
          <w:sz w:val="24"/>
          <w:szCs w:val="24"/>
        </w:rPr>
        <w:t xml:space="preserve">Relationship between change of viable target lesions (mRECIST) and </w:t>
      </w:r>
      <w:r w:rsidRPr="00B210EB">
        <w:rPr>
          <w:rFonts w:ascii="Times New Roman" w:hAnsi="Times New Roman" w:cs="Times New Roman"/>
          <w:b/>
          <w:bCs/>
          <w:sz w:val="24"/>
          <w:szCs w:val="24"/>
        </w:rPr>
        <w:t>(A)</w:t>
      </w:r>
      <w:r>
        <w:rPr>
          <w:rFonts w:ascii="Times New Roman" w:hAnsi="Times New Roman" w:cs="Times New Roman"/>
          <w:sz w:val="24"/>
          <w:szCs w:val="24"/>
        </w:rPr>
        <w:t xml:space="preserve"> change of AFP and </w:t>
      </w:r>
      <w:r w:rsidRPr="00B210EB">
        <w:rPr>
          <w:rFonts w:ascii="Times New Roman" w:hAnsi="Times New Roman" w:cs="Times New Roman"/>
          <w:b/>
          <w:bCs/>
          <w:sz w:val="24"/>
          <w:szCs w:val="24"/>
        </w:rPr>
        <w:t>(B)</w:t>
      </w:r>
      <w:r>
        <w:rPr>
          <w:rFonts w:ascii="Times New Roman" w:hAnsi="Times New Roman" w:cs="Times New Roman"/>
          <w:sz w:val="24"/>
          <w:szCs w:val="24"/>
        </w:rPr>
        <w:t xml:space="preserve"> change of PIVKA</w:t>
      </w:r>
      <w:r w:rsidRPr="00B210EB">
        <w:rPr>
          <w:rFonts w:ascii="Times New Roman" w:hAnsi="Times New Roman" w:cs="Times New Roman"/>
          <w:sz w:val="24"/>
          <w:szCs w:val="24"/>
        </w:rPr>
        <w:t>-Ⅱ</w:t>
      </w:r>
      <w:r>
        <w:rPr>
          <w:rFonts w:ascii="Times New Roman" w:hAnsi="Times New Roman" w:cs="Times New Roman"/>
          <w:sz w:val="24"/>
          <w:szCs w:val="24"/>
        </w:rPr>
        <w:t xml:space="preserve"> stratified by major pathologic response.</w:t>
      </w:r>
    </w:p>
    <w:p w14:paraId="0C0D3A8A" w14:textId="55DE714C" w:rsidR="00D10752" w:rsidRDefault="00D10752" w:rsidP="00E10192">
      <w:pPr>
        <w:spacing w:line="480" w:lineRule="auto"/>
        <w:rPr>
          <w:rFonts w:ascii="Times New Roman" w:hAnsi="Times New Roman" w:cs="Times New Roman"/>
          <w:sz w:val="24"/>
          <w:szCs w:val="24"/>
        </w:rPr>
      </w:pPr>
    </w:p>
    <w:p w14:paraId="6C83ED8F" w14:textId="2B3FA8B8" w:rsidR="00D10752" w:rsidRDefault="00D10752" w:rsidP="00E10192">
      <w:pPr>
        <w:spacing w:line="480" w:lineRule="auto"/>
        <w:rPr>
          <w:rFonts w:ascii="Times New Roman" w:hAnsi="Times New Roman" w:cs="Times New Roman"/>
          <w:b/>
          <w:bCs/>
          <w:sz w:val="24"/>
          <w:szCs w:val="24"/>
        </w:rPr>
      </w:pPr>
    </w:p>
    <w:p w14:paraId="7D490E00" w14:textId="75E51110" w:rsidR="00D10752" w:rsidRDefault="00D10752" w:rsidP="00E10192">
      <w:pPr>
        <w:spacing w:line="480" w:lineRule="auto"/>
        <w:rPr>
          <w:rFonts w:ascii="Times New Roman" w:hAnsi="Times New Roman" w:cs="Times New Roman"/>
          <w:b/>
          <w:bCs/>
          <w:sz w:val="24"/>
          <w:szCs w:val="24"/>
        </w:rPr>
      </w:pPr>
    </w:p>
    <w:p w14:paraId="1C8DF9EB" w14:textId="4D8EFFA6" w:rsidR="00D10752" w:rsidRDefault="00D10752" w:rsidP="00E10192">
      <w:pPr>
        <w:spacing w:line="480" w:lineRule="auto"/>
        <w:rPr>
          <w:rFonts w:ascii="Times New Roman" w:hAnsi="Times New Roman" w:cs="Times New Roman"/>
          <w:b/>
          <w:bCs/>
          <w:sz w:val="24"/>
          <w:szCs w:val="24"/>
        </w:rPr>
      </w:pPr>
    </w:p>
    <w:p w14:paraId="2BAA7FB8" w14:textId="41205680" w:rsidR="006420EB" w:rsidRDefault="006420EB" w:rsidP="006420EB">
      <w:pPr>
        <w:spacing w:line="360" w:lineRule="auto"/>
        <w:rPr>
          <w:rFonts w:ascii="Times New Roman" w:hAnsi="Times New Roman" w:cs="Times New Roman"/>
          <w:b/>
          <w:bCs/>
          <w:sz w:val="24"/>
          <w:szCs w:val="24"/>
        </w:rPr>
      </w:pPr>
    </w:p>
    <w:p w14:paraId="160A4C16" w14:textId="27A62E7C" w:rsidR="00B210EB" w:rsidRDefault="00B210EB" w:rsidP="006420EB">
      <w:pPr>
        <w:spacing w:line="360" w:lineRule="auto"/>
        <w:rPr>
          <w:rFonts w:ascii="Times New Roman" w:hAnsi="Times New Roman" w:cs="Times New Roman"/>
          <w:b/>
          <w:bCs/>
          <w:sz w:val="24"/>
          <w:szCs w:val="24"/>
        </w:rPr>
      </w:pPr>
    </w:p>
    <w:p w14:paraId="6EA35D9D" w14:textId="627CFA5B" w:rsidR="00B210EB" w:rsidRDefault="00B210EB" w:rsidP="006420EB">
      <w:pPr>
        <w:spacing w:line="360" w:lineRule="auto"/>
        <w:rPr>
          <w:rFonts w:ascii="Times New Roman" w:hAnsi="Times New Roman" w:cs="Times New Roman"/>
          <w:b/>
          <w:bCs/>
          <w:sz w:val="24"/>
          <w:szCs w:val="24"/>
        </w:rPr>
      </w:pPr>
    </w:p>
    <w:p w14:paraId="3D9D4526" w14:textId="494D9B90" w:rsidR="00B210EB" w:rsidRDefault="00B210EB" w:rsidP="006420EB">
      <w:pPr>
        <w:spacing w:line="360" w:lineRule="auto"/>
        <w:rPr>
          <w:rFonts w:ascii="Times New Roman" w:hAnsi="Times New Roman" w:cs="Times New Roman"/>
          <w:b/>
          <w:bCs/>
          <w:sz w:val="24"/>
          <w:szCs w:val="24"/>
        </w:rPr>
      </w:pPr>
    </w:p>
    <w:p w14:paraId="2A51C7B5" w14:textId="77777777" w:rsidR="00B210EB" w:rsidRDefault="00B210EB" w:rsidP="006420EB">
      <w:pPr>
        <w:spacing w:line="360" w:lineRule="auto"/>
        <w:rPr>
          <w:rFonts w:ascii="Times New Roman" w:hAnsi="Times New Roman" w:cs="Times New Roman"/>
          <w:b/>
          <w:bCs/>
          <w:sz w:val="24"/>
          <w:szCs w:val="24"/>
        </w:rPr>
      </w:pPr>
    </w:p>
    <w:p w14:paraId="3C68B19C" w14:textId="77777777" w:rsidR="00DE2037" w:rsidRDefault="00DE2037" w:rsidP="006420EB">
      <w:pPr>
        <w:spacing w:line="360" w:lineRule="auto"/>
        <w:rPr>
          <w:rFonts w:ascii="Times New Roman" w:hAnsi="Times New Roman" w:cs="Times New Roman"/>
          <w:b/>
          <w:bCs/>
          <w:sz w:val="24"/>
          <w:szCs w:val="24"/>
        </w:rPr>
        <w:sectPr w:rsidR="00DE2037" w:rsidSect="007B00A1">
          <w:pgSz w:w="11906" w:h="16838"/>
          <w:pgMar w:top="1440" w:right="1800" w:bottom="1440" w:left="1800" w:header="851" w:footer="992" w:gutter="0"/>
          <w:cols w:space="425"/>
          <w:docGrid w:type="lines" w:linePitch="312"/>
        </w:sectPr>
      </w:pPr>
    </w:p>
    <w:p w14:paraId="315EA11C" w14:textId="0534A863" w:rsidR="00DE2037" w:rsidRPr="007958B3" w:rsidRDefault="00DE2037" w:rsidP="00DE2037">
      <w:pPr>
        <w:pStyle w:val="ac"/>
        <w:keepNext/>
        <w:spacing w:line="360" w:lineRule="auto"/>
        <w:rPr>
          <w:rFonts w:ascii="Times New Roman" w:hAnsi="Times New Roman" w:cs="Times New Roman"/>
          <w:b/>
          <w:bCs/>
          <w:sz w:val="24"/>
          <w:szCs w:val="24"/>
        </w:rPr>
      </w:pPr>
      <w:r w:rsidRPr="007958B3">
        <w:rPr>
          <w:rFonts w:ascii="Times New Roman" w:hAnsi="Times New Roman" w:cs="Times New Roman"/>
          <w:b/>
          <w:bCs/>
          <w:sz w:val="24"/>
          <w:szCs w:val="24"/>
        </w:rPr>
        <w:lastRenderedPageBreak/>
        <w:t>Table S</w:t>
      </w:r>
      <w:r w:rsidR="009B408F">
        <w:rPr>
          <w:rFonts w:ascii="Times New Roman" w:hAnsi="Times New Roman" w:cs="Times New Roman" w:hint="eastAsia"/>
          <w:b/>
          <w:bCs/>
          <w:sz w:val="24"/>
          <w:szCs w:val="24"/>
        </w:rPr>
        <w:t>7</w:t>
      </w:r>
      <w:r w:rsidRPr="007958B3">
        <w:rPr>
          <w:rFonts w:ascii="Times New Roman" w:hAnsi="Times New Roman" w:cs="Times New Roman"/>
          <w:b/>
          <w:bCs/>
          <w:sz w:val="24"/>
          <w:szCs w:val="24"/>
        </w:rPr>
        <w:t>.</w:t>
      </w:r>
      <w:r>
        <w:rPr>
          <w:rFonts w:ascii="Times New Roman" w:hAnsi="Times New Roman" w:cs="Times New Roman"/>
          <w:b/>
          <w:bCs/>
          <w:sz w:val="24"/>
          <w:szCs w:val="24"/>
        </w:rPr>
        <w:t xml:space="preserve"> </w:t>
      </w:r>
      <w:r w:rsidRPr="00CA78A9">
        <w:rPr>
          <w:rFonts w:ascii="Times New Roman" w:hAnsi="Times New Roman" w:cs="Times New Roman"/>
          <w:sz w:val="24"/>
          <w:szCs w:val="24"/>
        </w:rPr>
        <w:t>Post</w:t>
      </w:r>
      <w:r>
        <w:rPr>
          <w:rFonts w:ascii="Times New Roman" w:hAnsi="Times New Roman" w:cs="Times New Roman"/>
          <w:sz w:val="24"/>
          <w:szCs w:val="24"/>
        </w:rPr>
        <w:t>-resection recurrence-free survival in AFP-positive patients stratified by different response criteria.</w:t>
      </w:r>
    </w:p>
    <w:tbl>
      <w:tblPr>
        <w:tblStyle w:val="4"/>
        <w:tblW w:w="0" w:type="auto"/>
        <w:tblInd w:w="-142" w:type="dxa"/>
        <w:tblBorders>
          <w:top w:val="single" w:sz="12" w:space="0" w:color="auto"/>
          <w:bottom w:val="single" w:sz="12" w:space="0" w:color="auto"/>
        </w:tblBorders>
        <w:tblLook w:val="04A0" w:firstRow="1" w:lastRow="0" w:firstColumn="1" w:lastColumn="0" w:noHBand="0" w:noVBand="1"/>
      </w:tblPr>
      <w:tblGrid>
        <w:gridCol w:w="3209"/>
        <w:gridCol w:w="1544"/>
        <w:gridCol w:w="2472"/>
        <w:gridCol w:w="2551"/>
        <w:gridCol w:w="2552"/>
        <w:gridCol w:w="992"/>
      </w:tblGrid>
      <w:tr w:rsidR="00DE2037" w:rsidRPr="007958B3" w14:paraId="4CA17774" w14:textId="77777777" w:rsidTr="008D2E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Borders>
              <w:top w:val="single" w:sz="12" w:space="0" w:color="auto"/>
              <w:bottom w:val="single" w:sz="4" w:space="0" w:color="auto"/>
            </w:tcBorders>
          </w:tcPr>
          <w:p w14:paraId="16578B1D" w14:textId="77777777" w:rsidR="00DE2037" w:rsidRPr="007958B3" w:rsidRDefault="00DE2037" w:rsidP="008D2E05">
            <w:pPr>
              <w:spacing w:line="360" w:lineRule="auto"/>
              <w:rPr>
                <w:rFonts w:ascii="Times New Roman" w:hAnsi="Times New Roman" w:cs="Times New Roman"/>
                <w:sz w:val="24"/>
                <w:szCs w:val="24"/>
              </w:rPr>
            </w:pPr>
          </w:p>
        </w:tc>
        <w:tc>
          <w:tcPr>
            <w:tcW w:w="1544" w:type="dxa"/>
            <w:tcBorders>
              <w:top w:val="single" w:sz="12" w:space="0" w:color="auto"/>
              <w:bottom w:val="single" w:sz="4" w:space="0" w:color="auto"/>
            </w:tcBorders>
          </w:tcPr>
          <w:p w14:paraId="37808624" w14:textId="77777777" w:rsidR="00DE2037" w:rsidRPr="002F5FA0" w:rsidRDefault="00DE2037" w:rsidP="008D2E0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F5FA0">
              <w:rPr>
                <w:rFonts w:ascii="Times New Roman" w:hAnsi="Times New Roman" w:cs="Times New Roman" w:hint="eastAsia"/>
                <w:sz w:val="24"/>
                <w:szCs w:val="24"/>
              </w:rPr>
              <w:t>N</w:t>
            </w:r>
            <w:r w:rsidRPr="002F5FA0">
              <w:rPr>
                <w:rFonts w:ascii="Times New Roman" w:hAnsi="Times New Roman" w:cs="Times New Roman"/>
                <w:sz w:val="24"/>
                <w:szCs w:val="24"/>
              </w:rPr>
              <w:t>umber of patients (%)</w:t>
            </w:r>
          </w:p>
        </w:tc>
        <w:tc>
          <w:tcPr>
            <w:tcW w:w="2472" w:type="dxa"/>
            <w:tcBorders>
              <w:top w:val="single" w:sz="12" w:space="0" w:color="auto"/>
              <w:bottom w:val="single" w:sz="4" w:space="0" w:color="auto"/>
            </w:tcBorders>
          </w:tcPr>
          <w:p w14:paraId="58A6EC2B" w14:textId="77777777" w:rsidR="00DE2037" w:rsidRPr="002F5FA0" w:rsidRDefault="00DE2037" w:rsidP="008D2E0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F5FA0">
              <w:rPr>
                <w:rFonts w:ascii="Times New Roman" w:hAnsi="Times New Roman" w:cs="Times New Roman" w:hint="eastAsia"/>
                <w:sz w:val="24"/>
                <w:szCs w:val="24"/>
              </w:rPr>
              <w:t>M</w:t>
            </w:r>
            <w:r w:rsidRPr="002F5FA0">
              <w:rPr>
                <w:rFonts w:ascii="Times New Roman" w:hAnsi="Times New Roman" w:cs="Times New Roman"/>
                <w:sz w:val="24"/>
                <w:szCs w:val="24"/>
              </w:rPr>
              <w:t xml:space="preserve">edian RFS </w:t>
            </w:r>
          </w:p>
          <w:p w14:paraId="16BF0657" w14:textId="77777777" w:rsidR="00DE2037" w:rsidRPr="002F5FA0" w:rsidRDefault="00DE2037" w:rsidP="008D2E0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F5FA0">
              <w:rPr>
                <w:rFonts w:ascii="Times New Roman" w:hAnsi="Times New Roman" w:cs="Times New Roman"/>
                <w:sz w:val="24"/>
                <w:szCs w:val="24"/>
              </w:rPr>
              <w:t>(95%CI)</w:t>
            </w:r>
          </w:p>
        </w:tc>
        <w:tc>
          <w:tcPr>
            <w:tcW w:w="2551" w:type="dxa"/>
            <w:tcBorders>
              <w:top w:val="single" w:sz="12" w:space="0" w:color="auto"/>
              <w:bottom w:val="single" w:sz="4" w:space="0" w:color="auto"/>
            </w:tcBorders>
          </w:tcPr>
          <w:p w14:paraId="3962ED7B" w14:textId="77777777" w:rsidR="00DE2037" w:rsidRPr="002F5FA0" w:rsidRDefault="00DE2037" w:rsidP="008D2E0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F5FA0">
              <w:rPr>
                <w:rFonts w:ascii="Times New Roman" w:hAnsi="Times New Roman" w:cs="Times New Roman" w:hint="eastAsia"/>
                <w:sz w:val="24"/>
                <w:szCs w:val="24"/>
              </w:rPr>
              <w:t>6</w:t>
            </w:r>
            <w:r w:rsidRPr="002F5FA0">
              <w:rPr>
                <w:rFonts w:ascii="Times New Roman" w:hAnsi="Times New Roman" w:cs="Times New Roman"/>
                <w:sz w:val="24"/>
                <w:szCs w:val="24"/>
              </w:rPr>
              <w:t xml:space="preserve">-month RFS rate </w:t>
            </w:r>
          </w:p>
          <w:p w14:paraId="233D522A" w14:textId="77777777" w:rsidR="00DE2037" w:rsidRPr="002F5FA0" w:rsidRDefault="00DE2037" w:rsidP="008D2E0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F5FA0">
              <w:rPr>
                <w:rFonts w:ascii="Times New Roman" w:hAnsi="Times New Roman" w:cs="Times New Roman"/>
                <w:sz w:val="24"/>
                <w:szCs w:val="24"/>
              </w:rPr>
              <w:t>(95%CI)</w:t>
            </w:r>
          </w:p>
        </w:tc>
        <w:tc>
          <w:tcPr>
            <w:tcW w:w="2552" w:type="dxa"/>
            <w:tcBorders>
              <w:top w:val="single" w:sz="12" w:space="0" w:color="auto"/>
              <w:bottom w:val="single" w:sz="4" w:space="0" w:color="auto"/>
            </w:tcBorders>
          </w:tcPr>
          <w:p w14:paraId="0285DDDE" w14:textId="77777777" w:rsidR="00DE2037" w:rsidRPr="002F5FA0" w:rsidRDefault="00DE2037" w:rsidP="008D2E0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F5FA0">
              <w:rPr>
                <w:rFonts w:ascii="Times New Roman" w:hAnsi="Times New Roman" w:cs="Times New Roman"/>
                <w:sz w:val="24"/>
                <w:szCs w:val="24"/>
              </w:rPr>
              <w:t>12-month RFS rate (95%CI)</w:t>
            </w:r>
          </w:p>
        </w:tc>
        <w:tc>
          <w:tcPr>
            <w:tcW w:w="992" w:type="dxa"/>
            <w:tcBorders>
              <w:top w:val="single" w:sz="12" w:space="0" w:color="auto"/>
              <w:bottom w:val="single" w:sz="4" w:space="0" w:color="auto"/>
            </w:tcBorders>
          </w:tcPr>
          <w:p w14:paraId="649D417F" w14:textId="77777777" w:rsidR="00DE2037" w:rsidRPr="002F5FA0" w:rsidRDefault="00DE2037" w:rsidP="008D2E0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FE699A6" w14:textId="77777777" w:rsidR="00DE2037" w:rsidRPr="002F5FA0" w:rsidRDefault="00DE2037" w:rsidP="008D2E0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F5FA0">
              <w:rPr>
                <w:rFonts w:ascii="Times New Roman" w:hAnsi="Times New Roman" w:cs="Times New Roman"/>
                <w:sz w:val="24"/>
                <w:szCs w:val="24"/>
              </w:rPr>
              <w:t>P value</w:t>
            </w:r>
          </w:p>
        </w:tc>
      </w:tr>
      <w:tr w:rsidR="00DE2037" w:rsidRPr="007958B3" w14:paraId="24211F19" w14:textId="77777777" w:rsidTr="008D2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Borders>
              <w:top w:val="single" w:sz="4" w:space="0" w:color="auto"/>
            </w:tcBorders>
          </w:tcPr>
          <w:p w14:paraId="69708A9C" w14:textId="77777777" w:rsidR="00DE2037" w:rsidRPr="002F5FA0" w:rsidRDefault="00DE2037" w:rsidP="008D2E05">
            <w:pPr>
              <w:spacing w:line="360" w:lineRule="auto"/>
              <w:rPr>
                <w:rFonts w:ascii="Times New Roman" w:hAnsi="Times New Roman" w:cs="Times New Roman"/>
                <w:sz w:val="24"/>
                <w:szCs w:val="24"/>
              </w:rPr>
            </w:pPr>
            <w:r w:rsidRPr="002F5FA0">
              <w:rPr>
                <w:rFonts w:ascii="Times New Roman" w:hAnsi="Times New Roman" w:cs="Times New Roman" w:hint="eastAsia"/>
                <w:sz w:val="24"/>
                <w:szCs w:val="24"/>
              </w:rPr>
              <w:t>A</w:t>
            </w:r>
            <w:r w:rsidRPr="002F5FA0">
              <w:rPr>
                <w:rFonts w:ascii="Times New Roman" w:hAnsi="Times New Roman" w:cs="Times New Roman"/>
                <w:sz w:val="24"/>
                <w:szCs w:val="24"/>
              </w:rPr>
              <w:t>ll AFP-positive patients</w:t>
            </w:r>
          </w:p>
        </w:tc>
        <w:tc>
          <w:tcPr>
            <w:tcW w:w="1544" w:type="dxa"/>
            <w:tcBorders>
              <w:top w:val="single" w:sz="4" w:space="0" w:color="auto"/>
            </w:tcBorders>
          </w:tcPr>
          <w:p w14:paraId="1D826AF9"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70</w:t>
            </w:r>
          </w:p>
        </w:tc>
        <w:tc>
          <w:tcPr>
            <w:tcW w:w="2472" w:type="dxa"/>
            <w:tcBorders>
              <w:top w:val="single" w:sz="4" w:space="0" w:color="auto"/>
            </w:tcBorders>
          </w:tcPr>
          <w:p w14:paraId="2F4EA64E"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9.5 (8.5-NA)</w:t>
            </w:r>
          </w:p>
        </w:tc>
        <w:tc>
          <w:tcPr>
            <w:tcW w:w="2551" w:type="dxa"/>
            <w:tcBorders>
              <w:top w:val="single" w:sz="4" w:space="0" w:color="auto"/>
            </w:tcBorders>
          </w:tcPr>
          <w:p w14:paraId="774EBBA0"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73.6 (63.9-84.9)</w:t>
            </w:r>
          </w:p>
        </w:tc>
        <w:tc>
          <w:tcPr>
            <w:tcW w:w="2552" w:type="dxa"/>
            <w:tcBorders>
              <w:top w:val="single" w:sz="4" w:space="0" w:color="auto"/>
            </w:tcBorders>
          </w:tcPr>
          <w:p w14:paraId="2280D94B"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4</w:t>
            </w:r>
            <w:r>
              <w:rPr>
                <w:rFonts w:ascii="Times New Roman" w:hAnsi="Times New Roman" w:cs="Times New Roman"/>
                <w:sz w:val="24"/>
                <w:szCs w:val="24"/>
              </w:rPr>
              <w:t>3.7 (31.6-60.4)</w:t>
            </w:r>
          </w:p>
        </w:tc>
        <w:tc>
          <w:tcPr>
            <w:tcW w:w="992" w:type="dxa"/>
            <w:tcBorders>
              <w:top w:val="single" w:sz="4" w:space="0" w:color="auto"/>
            </w:tcBorders>
          </w:tcPr>
          <w:p w14:paraId="441CE8F0"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E2037" w:rsidRPr="007958B3" w14:paraId="69D61AC0" w14:textId="77777777" w:rsidTr="008D2E05">
        <w:tc>
          <w:tcPr>
            <w:cnfStyle w:val="001000000000" w:firstRow="0" w:lastRow="0" w:firstColumn="1" w:lastColumn="0" w:oddVBand="0" w:evenVBand="0" w:oddHBand="0" w:evenHBand="0" w:firstRowFirstColumn="0" w:firstRowLastColumn="0" w:lastRowFirstColumn="0" w:lastRowLastColumn="0"/>
            <w:tcW w:w="3209" w:type="dxa"/>
          </w:tcPr>
          <w:p w14:paraId="25B2C8BE" w14:textId="77777777" w:rsidR="00DE2037" w:rsidRPr="00AF3A3E" w:rsidRDefault="00DE2037" w:rsidP="008D2E05">
            <w:pPr>
              <w:spacing w:line="360" w:lineRule="auto"/>
              <w:rPr>
                <w:rFonts w:ascii="Times New Roman" w:hAnsi="Times New Roman" w:cs="Times New Roman"/>
                <w:b w:val="0"/>
                <w:bCs w:val="0"/>
                <w:sz w:val="24"/>
                <w:szCs w:val="24"/>
              </w:rPr>
            </w:pPr>
            <w:r w:rsidRPr="00AF3A3E">
              <w:rPr>
                <w:rFonts w:ascii="Times New Roman" w:hAnsi="Times New Roman" w:cs="Times New Roman"/>
                <w:sz w:val="24"/>
                <w:szCs w:val="24"/>
              </w:rPr>
              <w:t>mRECIST response</w:t>
            </w:r>
          </w:p>
        </w:tc>
        <w:tc>
          <w:tcPr>
            <w:tcW w:w="1544" w:type="dxa"/>
          </w:tcPr>
          <w:p w14:paraId="56CBDF83" w14:textId="77777777" w:rsidR="00DE2037" w:rsidRPr="007958B3" w:rsidRDefault="00DE2037" w:rsidP="008D2E0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72" w:type="dxa"/>
          </w:tcPr>
          <w:p w14:paraId="664A9129" w14:textId="77777777" w:rsidR="00DE2037" w:rsidRPr="007958B3" w:rsidRDefault="00DE2037" w:rsidP="008D2E0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51" w:type="dxa"/>
          </w:tcPr>
          <w:p w14:paraId="55AFB34D" w14:textId="77777777" w:rsidR="00DE2037" w:rsidRPr="007958B3" w:rsidRDefault="00DE2037" w:rsidP="008D2E0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52" w:type="dxa"/>
          </w:tcPr>
          <w:p w14:paraId="507E6FE8" w14:textId="77777777" w:rsidR="00DE2037" w:rsidRPr="007958B3" w:rsidRDefault="00DE2037" w:rsidP="008D2E0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1D97F671" w14:textId="77777777" w:rsidR="00DE2037" w:rsidRPr="007958B3" w:rsidRDefault="00DE2037" w:rsidP="008D2E0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E2037" w:rsidRPr="007958B3" w14:paraId="14964C92" w14:textId="77777777" w:rsidTr="008D2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55CD1F73" w14:textId="77777777" w:rsidR="00DE2037" w:rsidRPr="002F5FA0" w:rsidRDefault="00DE2037" w:rsidP="008D2E05">
            <w:pPr>
              <w:spacing w:line="360" w:lineRule="auto"/>
              <w:rPr>
                <w:rFonts w:ascii="Times New Roman" w:hAnsi="Times New Roman" w:cs="Times New Roman"/>
                <w:b w:val="0"/>
                <w:bCs w:val="0"/>
                <w:sz w:val="24"/>
                <w:szCs w:val="24"/>
              </w:rPr>
            </w:pPr>
            <w:r w:rsidRPr="002F5FA0">
              <w:rPr>
                <w:rFonts w:ascii="Times New Roman" w:hAnsi="Times New Roman" w:cs="Times New Roman"/>
                <w:b w:val="0"/>
                <w:bCs w:val="0"/>
                <w:sz w:val="24"/>
                <w:szCs w:val="24"/>
              </w:rPr>
              <w:t xml:space="preserve">  Non-responders</w:t>
            </w:r>
          </w:p>
        </w:tc>
        <w:tc>
          <w:tcPr>
            <w:tcW w:w="1544" w:type="dxa"/>
          </w:tcPr>
          <w:p w14:paraId="393C679A"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sz w:val="24"/>
                <w:szCs w:val="24"/>
              </w:rPr>
              <w:t>4 (48.6)</w:t>
            </w:r>
          </w:p>
        </w:tc>
        <w:tc>
          <w:tcPr>
            <w:tcW w:w="2472" w:type="dxa"/>
          </w:tcPr>
          <w:p w14:paraId="5D5F5D34"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8.6 (7.1-NA)</w:t>
            </w:r>
          </w:p>
        </w:tc>
        <w:tc>
          <w:tcPr>
            <w:tcW w:w="2551" w:type="dxa"/>
          </w:tcPr>
          <w:p w14:paraId="2E878110"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70.4 (56.5-87.6)</w:t>
            </w:r>
          </w:p>
        </w:tc>
        <w:tc>
          <w:tcPr>
            <w:tcW w:w="2552" w:type="dxa"/>
          </w:tcPr>
          <w:p w14:paraId="1F6F0F3E"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sz w:val="24"/>
                <w:szCs w:val="24"/>
              </w:rPr>
              <w:t>6.0 (21.7-59.8)</w:t>
            </w:r>
          </w:p>
        </w:tc>
        <w:tc>
          <w:tcPr>
            <w:tcW w:w="992" w:type="dxa"/>
          </w:tcPr>
          <w:p w14:paraId="02A87B7E"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0</w:t>
            </w:r>
            <w:r>
              <w:rPr>
                <w:rFonts w:ascii="Times New Roman" w:hAnsi="Times New Roman" w:cs="Times New Roman"/>
                <w:sz w:val="24"/>
                <w:szCs w:val="24"/>
              </w:rPr>
              <w:t>.267</w:t>
            </w:r>
          </w:p>
        </w:tc>
      </w:tr>
      <w:tr w:rsidR="00DE2037" w:rsidRPr="007958B3" w14:paraId="2E5A5DCE" w14:textId="77777777" w:rsidTr="008D2E05">
        <w:tc>
          <w:tcPr>
            <w:cnfStyle w:val="001000000000" w:firstRow="0" w:lastRow="0" w:firstColumn="1" w:lastColumn="0" w:oddVBand="0" w:evenVBand="0" w:oddHBand="0" w:evenHBand="0" w:firstRowFirstColumn="0" w:firstRowLastColumn="0" w:lastRowFirstColumn="0" w:lastRowLastColumn="0"/>
            <w:tcW w:w="3209" w:type="dxa"/>
          </w:tcPr>
          <w:p w14:paraId="65042E91" w14:textId="77777777" w:rsidR="00DE2037" w:rsidRPr="002F5FA0" w:rsidRDefault="00DE2037" w:rsidP="008D2E05">
            <w:pPr>
              <w:spacing w:line="360" w:lineRule="auto"/>
              <w:rPr>
                <w:rFonts w:ascii="Times New Roman" w:hAnsi="Times New Roman" w:cs="Times New Roman"/>
                <w:b w:val="0"/>
                <w:bCs w:val="0"/>
                <w:sz w:val="24"/>
                <w:szCs w:val="24"/>
              </w:rPr>
            </w:pPr>
            <w:r w:rsidRPr="002F5FA0">
              <w:rPr>
                <w:rFonts w:ascii="Times New Roman" w:hAnsi="Times New Roman" w:cs="Times New Roman"/>
                <w:b w:val="0"/>
                <w:bCs w:val="0"/>
                <w:sz w:val="24"/>
                <w:szCs w:val="24"/>
              </w:rPr>
              <w:t xml:space="preserve">  Responders</w:t>
            </w:r>
          </w:p>
        </w:tc>
        <w:tc>
          <w:tcPr>
            <w:tcW w:w="1544" w:type="dxa"/>
          </w:tcPr>
          <w:p w14:paraId="6C7B63FD" w14:textId="77777777" w:rsidR="00DE2037" w:rsidRPr="007958B3" w:rsidRDefault="00DE2037" w:rsidP="008D2E0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sz w:val="24"/>
                <w:szCs w:val="24"/>
              </w:rPr>
              <w:t>6 (51.4)</w:t>
            </w:r>
          </w:p>
        </w:tc>
        <w:tc>
          <w:tcPr>
            <w:tcW w:w="2472" w:type="dxa"/>
          </w:tcPr>
          <w:p w14:paraId="54B7CFA7" w14:textId="77777777" w:rsidR="00DE2037" w:rsidRPr="007958B3" w:rsidRDefault="00DE2037" w:rsidP="008D2E0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8.9 (8.8-NA)</w:t>
            </w:r>
          </w:p>
        </w:tc>
        <w:tc>
          <w:tcPr>
            <w:tcW w:w="2551" w:type="dxa"/>
          </w:tcPr>
          <w:p w14:paraId="2AA6257E" w14:textId="77777777" w:rsidR="00DE2037" w:rsidRPr="007958B3" w:rsidRDefault="00DE2037" w:rsidP="008D2E0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7</w:t>
            </w:r>
            <w:r>
              <w:rPr>
                <w:rFonts w:ascii="Times New Roman" w:hAnsi="Times New Roman" w:cs="Times New Roman"/>
                <w:sz w:val="24"/>
                <w:szCs w:val="24"/>
              </w:rPr>
              <w:t>6.7 (63.8-92.3)</w:t>
            </w:r>
          </w:p>
        </w:tc>
        <w:tc>
          <w:tcPr>
            <w:tcW w:w="2552" w:type="dxa"/>
          </w:tcPr>
          <w:p w14:paraId="42F914DC" w14:textId="77777777" w:rsidR="00DE2037" w:rsidRPr="007958B3" w:rsidRDefault="00DE2037" w:rsidP="008D2E0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5</w:t>
            </w:r>
            <w:r>
              <w:rPr>
                <w:rFonts w:ascii="Times New Roman" w:hAnsi="Times New Roman" w:cs="Times New Roman"/>
                <w:sz w:val="24"/>
                <w:szCs w:val="24"/>
              </w:rPr>
              <w:t>2.3 (35.0-78.2)</w:t>
            </w:r>
          </w:p>
        </w:tc>
        <w:tc>
          <w:tcPr>
            <w:tcW w:w="992" w:type="dxa"/>
          </w:tcPr>
          <w:p w14:paraId="68A21DB3" w14:textId="77777777" w:rsidR="00DE2037" w:rsidRPr="007958B3" w:rsidRDefault="00DE2037" w:rsidP="008D2E0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E2037" w:rsidRPr="007958B3" w14:paraId="45E572D5" w14:textId="77777777" w:rsidTr="008D2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5BCD7263" w14:textId="77777777" w:rsidR="00DE2037" w:rsidRPr="00AF3A3E" w:rsidRDefault="00DE2037" w:rsidP="008D2E05">
            <w:pPr>
              <w:spacing w:line="360" w:lineRule="auto"/>
              <w:rPr>
                <w:rFonts w:ascii="Times New Roman" w:hAnsi="Times New Roman" w:cs="Times New Roman"/>
                <w:b w:val="0"/>
                <w:bCs w:val="0"/>
                <w:sz w:val="24"/>
                <w:szCs w:val="24"/>
              </w:rPr>
            </w:pPr>
            <w:r w:rsidRPr="00AF3A3E">
              <w:rPr>
                <w:rFonts w:ascii="Times New Roman" w:hAnsi="Times New Roman" w:cs="Times New Roman"/>
                <w:sz w:val="24"/>
                <w:szCs w:val="24"/>
              </w:rPr>
              <w:t>AFP response</w:t>
            </w:r>
          </w:p>
        </w:tc>
        <w:tc>
          <w:tcPr>
            <w:tcW w:w="1544" w:type="dxa"/>
          </w:tcPr>
          <w:p w14:paraId="73AA35E6"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72" w:type="dxa"/>
          </w:tcPr>
          <w:p w14:paraId="63E2B502"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551" w:type="dxa"/>
          </w:tcPr>
          <w:p w14:paraId="0B4702B1"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552" w:type="dxa"/>
          </w:tcPr>
          <w:p w14:paraId="3E3F0888"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tcPr>
          <w:p w14:paraId="13372725"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E2037" w:rsidRPr="007958B3" w14:paraId="618714BC" w14:textId="77777777" w:rsidTr="008D2E05">
        <w:tc>
          <w:tcPr>
            <w:cnfStyle w:val="001000000000" w:firstRow="0" w:lastRow="0" w:firstColumn="1" w:lastColumn="0" w:oddVBand="0" w:evenVBand="0" w:oddHBand="0" w:evenHBand="0" w:firstRowFirstColumn="0" w:firstRowLastColumn="0" w:lastRowFirstColumn="0" w:lastRowLastColumn="0"/>
            <w:tcW w:w="3209" w:type="dxa"/>
          </w:tcPr>
          <w:p w14:paraId="0E733EA8" w14:textId="77777777" w:rsidR="00DE2037" w:rsidRPr="002F5FA0" w:rsidRDefault="00DE2037" w:rsidP="008D2E05">
            <w:pPr>
              <w:spacing w:line="360" w:lineRule="auto"/>
              <w:rPr>
                <w:rFonts w:ascii="Times New Roman" w:hAnsi="Times New Roman" w:cs="Times New Roman"/>
                <w:b w:val="0"/>
                <w:bCs w:val="0"/>
                <w:sz w:val="24"/>
                <w:szCs w:val="24"/>
              </w:rPr>
            </w:pPr>
            <w:r w:rsidRPr="002F5FA0">
              <w:rPr>
                <w:rFonts w:ascii="Times New Roman" w:hAnsi="Times New Roman" w:cs="Times New Roman"/>
                <w:b w:val="0"/>
                <w:bCs w:val="0"/>
                <w:sz w:val="24"/>
                <w:szCs w:val="24"/>
              </w:rPr>
              <w:t xml:space="preserve">  Non-responders</w:t>
            </w:r>
          </w:p>
        </w:tc>
        <w:tc>
          <w:tcPr>
            <w:tcW w:w="1544" w:type="dxa"/>
          </w:tcPr>
          <w:p w14:paraId="76376E5F" w14:textId="77777777" w:rsidR="00DE2037" w:rsidRPr="007958B3" w:rsidRDefault="00DE2037" w:rsidP="008D2E0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 (34.3)</w:t>
            </w:r>
          </w:p>
        </w:tc>
        <w:tc>
          <w:tcPr>
            <w:tcW w:w="2472" w:type="dxa"/>
          </w:tcPr>
          <w:p w14:paraId="47922D52" w14:textId="77777777" w:rsidR="00DE2037" w:rsidRPr="007958B3" w:rsidRDefault="00DE2037" w:rsidP="008D2E0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9</w:t>
            </w:r>
            <w:r>
              <w:rPr>
                <w:rFonts w:ascii="Times New Roman" w:hAnsi="Times New Roman" w:cs="Times New Roman"/>
                <w:sz w:val="24"/>
                <w:szCs w:val="24"/>
              </w:rPr>
              <w:t>.5 (7.1-NA)</w:t>
            </w:r>
          </w:p>
        </w:tc>
        <w:tc>
          <w:tcPr>
            <w:tcW w:w="2551" w:type="dxa"/>
          </w:tcPr>
          <w:p w14:paraId="4DE1718A" w14:textId="77777777" w:rsidR="00DE2037" w:rsidRPr="007958B3" w:rsidRDefault="00DE2037" w:rsidP="008D2E0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7</w:t>
            </w:r>
            <w:r>
              <w:rPr>
                <w:rFonts w:ascii="Times New Roman" w:hAnsi="Times New Roman" w:cs="Times New Roman"/>
                <w:sz w:val="24"/>
                <w:szCs w:val="24"/>
              </w:rPr>
              <w:t>0.8 (54.8-91.6)</w:t>
            </w:r>
          </w:p>
        </w:tc>
        <w:tc>
          <w:tcPr>
            <w:tcW w:w="2552" w:type="dxa"/>
          </w:tcPr>
          <w:p w14:paraId="5CCD914D" w14:textId="77777777" w:rsidR="00DE2037" w:rsidRPr="007958B3" w:rsidRDefault="00DE2037" w:rsidP="008D2E0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4</w:t>
            </w:r>
            <w:r>
              <w:rPr>
                <w:rFonts w:ascii="Times New Roman" w:hAnsi="Times New Roman" w:cs="Times New Roman"/>
                <w:sz w:val="24"/>
                <w:szCs w:val="24"/>
              </w:rPr>
              <w:t>0.5 (23.8-68.9)</w:t>
            </w:r>
          </w:p>
        </w:tc>
        <w:tc>
          <w:tcPr>
            <w:tcW w:w="992" w:type="dxa"/>
          </w:tcPr>
          <w:p w14:paraId="554C0C77" w14:textId="77777777" w:rsidR="00DE2037" w:rsidRPr="007958B3" w:rsidRDefault="00DE2037" w:rsidP="008D2E0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0</w:t>
            </w:r>
            <w:r>
              <w:rPr>
                <w:rFonts w:ascii="Times New Roman" w:hAnsi="Times New Roman" w:cs="Times New Roman"/>
                <w:sz w:val="24"/>
                <w:szCs w:val="24"/>
              </w:rPr>
              <w:t>.648</w:t>
            </w:r>
          </w:p>
        </w:tc>
      </w:tr>
      <w:tr w:rsidR="00DE2037" w:rsidRPr="007958B3" w14:paraId="4454C6F6" w14:textId="77777777" w:rsidTr="008D2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16335288" w14:textId="77777777" w:rsidR="00DE2037" w:rsidRPr="002F5FA0" w:rsidRDefault="00DE2037" w:rsidP="008D2E05">
            <w:pPr>
              <w:spacing w:line="360" w:lineRule="auto"/>
              <w:rPr>
                <w:rFonts w:ascii="Times New Roman" w:hAnsi="Times New Roman" w:cs="Times New Roman"/>
                <w:b w:val="0"/>
                <w:bCs w:val="0"/>
                <w:sz w:val="24"/>
                <w:szCs w:val="24"/>
              </w:rPr>
            </w:pPr>
            <w:r w:rsidRPr="002F5FA0">
              <w:rPr>
                <w:rFonts w:ascii="Times New Roman" w:hAnsi="Times New Roman" w:cs="Times New Roman"/>
                <w:b w:val="0"/>
                <w:bCs w:val="0"/>
                <w:sz w:val="24"/>
                <w:szCs w:val="24"/>
              </w:rPr>
              <w:t xml:space="preserve">  Responders</w:t>
            </w:r>
          </w:p>
        </w:tc>
        <w:tc>
          <w:tcPr>
            <w:tcW w:w="1544" w:type="dxa"/>
          </w:tcPr>
          <w:p w14:paraId="49F1E3E7"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46 (65.7)</w:t>
            </w:r>
          </w:p>
        </w:tc>
        <w:tc>
          <w:tcPr>
            <w:tcW w:w="2472" w:type="dxa"/>
          </w:tcPr>
          <w:p w14:paraId="5FC0ED1B"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0.7 (8.5-NA)</w:t>
            </w:r>
          </w:p>
        </w:tc>
        <w:tc>
          <w:tcPr>
            <w:tcW w:w="2551" w:type="dxa"/>
          </w:tcPr>
          <w:p w14:paraId="07551CFF"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7</w:t>
            </w:r>
            <w:r>
              <w:rPr>
                <w:rFonts w:ascii="Times New Roman" w:hAnsi="Times New Roman" w:cs="Times New Roman"/>
                <w:sz w:val="24"/>
                <w:szCs w:val="24"/>
              </w:rPr>
              <w:t>5.1 (63.3-89.1)</w:t>
            </w:r>
          </w:p>
        </w:tc>
        <w:tc>
          <w:tcPr>
            <w:tcW w:w="2552" w:type="dxa"/>
          </w:tcPr>
          <w:p w14:paraId="67462399"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4</w:t>
            </w:r>
            <w:r>
              <w:rPr>
                <w:rFonts w:ascii="Times New Roman" w:hAnsi="Times New Roman" w:cs="Times New Roman"/>
                <w:sz w:val="24"/>
                <w:szCs w:val="24"/>
              </w:rPr>
              <w:t>6.8 (32.0-68.6)</w:t>
            </w:r>
          </w:p>
        </w:tc>
        <w:tc>
          <w:tcPr>
            <w:tcW w:w="992" w:type="dxa"/>
          </w:tcPr>
          <w:p w14:paraId="08D090EF"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E2037" w:rsidRPr="007958B3" w14:paraId="6D031E7B" w14:textId="77777777" w:rsidTr="008D2E05">
        <w:tc>
          <w:tcPr>
            <w:cnfStyle w:val="001000000000" w:firstRow="0" w:lastRow="0" w:firstColumn="1" w:lastColumn="0" w:oddVBand="0" w:evenVBand="0" w:oddHBand="0" w:evenHBand="0" w:firstRowFirstColumn="0" w:firstRowLastColumn="0" w:lastRowFirstColumn="0" w:lastRowLastColumn="0"/>
            <w:tcW w:w="3209" w:type="dxa"/>
          </w:tcPr>
          <w:p w14:paraId="0361B6AB" w14:textId="77777777" w:rsidR="00DE2037" w:rsidRPr="00AF3A3E" w:rsidRDefault="00DE2037" w:rsidP="008D2E05">
            <w:pPr>
              <w:spacing w:line="360" w:lineRule="auto"/>
              <w:rPr>
                <w:rFonts w:ascii="Times New Roman" w:hAnsi="Times New Roman" w:cs="Times New Roman"/>
                <w:b w:val="0"/>
                <w:bCs w:val="0"/>
                <w:sz w:val="24"/>
                <w:szCs w:val="24"/>
              </w:rPr>
            </w:pPr>
            <w:r w:rsidRPr="00AF3A3E">
              <w:rPr>
                <w:rFonts w:ascii="Times New Roman" w:hAnsi="Times New Roman" w:cs="Times New Roman"/>
                <w:sz w:val="24"/>
                <w:szCs w:val="24"/>
              </w:rPr>
              <w:t>Dual-biomarker model</w:t>
            </w:r>
          </w:p>
        </w:tc>
        <w:tc>
          <w:tcPr>
            <w:tcW w:w="1544" w:type="dxa"/>
          </w:tcPr>
          <w:p w14:paraId="56A975CB" w14:textId="77777777" w:rsidR="00DE2037" w:rsidRPr="007958B3" w:rsidRDefault="00DE2037" w:rsidP="008D2E0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72" w:type="dxa"/>
          </w:tcPr>
          <w:p w14:paraId="3E18C503" w14:textId="77777777" w:rsidR="00DE2037" w:rsidRPr="007958B3" w:rsidRDefault="00DE2037" w:rsidP="008D2E0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51" w:type="dxa"/>
          </w:tcPr>
          <w:p w14:paraId="574ADCE1" w14:textId="77777777" w:rsidR="00DE2037" w:rsidRPr="007958B3" w:rsidRDefault="00DE2037" w:rsidP="008D2E0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52" w:type="dxa"/>
          </w:tcPr>
          <w:p w14:paraId="6E0886F1" w14:textId="77777777" w:rsidR="00DE2037" w:rsidRPr="007958B3" w:rsidRDefault="00DE2037" w:rsidP="008D2E0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582DB845" w14:textId="77777777" w:rsidR="00DE2037" w:rsidRPr="007958B3" w:rsidRDefault="00DE2037" w:rsidP="008D2E0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E2037" w:rsidRPr="007958B3" w14:paraId="595E902D" w14:textId="77777777" w:rsidTr="008D2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2BB558B5" w14:textId="77777777" w:rsidR="00DE2037" w:rsidRPr="002F5FA0" w:rsidRDefault="00DE2037" w:rsidP="008D2E05">
            <w:pPr>
              <w:spacing w:line="360" w:lineRule="auto"/>
              <w:rPr>
                <w:rFonts w:ascii="Times New Roman" w:hAnsi="Times New Roman" w:cs="Times New Roman"/>
                <w:b w:val="0"/>
                <w:bCs w:val="0"/>
                <w:sz w:val="24"/>
                <w:szCs w:val="24"/>
              </w:rPr>
            </w:pPr>
            <w:r w:rsidRPr="002F5FA0">
              <w:rPr>
                <w:rFonts w:ascii="Times New Roman" w:hAnsi="Times New Roman" w:cs="Times New Roman"/>
                <w:b w:val="0"/>
                <w:bCs w:val="0"/>
                <w:sz w:val="24"/>
                <w:szCs w:val="24"/>
              </w:rPr>
              <w:t xml:space="preserve">  Non-responders</w:t>
            </w:r>
          </w:p>
        </w:tc>
        <w:tc>
          <w:tcPr>
            <w:tcW w:w="1544" w:type="dxa"/>
          </w:tcPr>
          <w:p w14:paraId="6718F3B0"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 (22.9)</w:t>
            </w:r>
          </w:p>
        </w:tc>
        <w:tc>
          <w:tcPr>
            <w:tcW w:w="2472" w:type="dxa"/>
          </w:tcPr>
          <w:p w14:paraId="4349A245"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7.1 (4.5-NA)</w:t>
            </w:r>
          </w:p>
        </w:tc>
        <w:tc>
          <w:tcPr>
            <w:tcW w:w="2551" w:type="dxa"/>
          </w:tcPr>
          <w:p w14:paraId="7AE30A27"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58.8 (39.5-87.6)</w:t>
            </w:r>
          </w:p>
        </w:tc>
        <w:tc>
          <w:tcPr>
            <w:tcW w:w="2552" w:type="dxa"/>
          </w:tcPr>
          <w:p w14:paraId="7309793E"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sz w:val="24"/>
                <w:szCs w:val="24"/>
              </w:rPr>
              <w:t>1.4 (14.7-66.9)</w:t>
            </w:r>
          </w:p>
        </w:tc>
        <w:tc>
          <w:tcPr>
            <w:tcW w:w="992" w:type="dxa"/>
          </w:tcPr>
          <w:p w14:paraId="4D7D421F"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E2037" w:rsidRPr="007958B3" w14:paraId="5BEB2EEE" w14:textId="77777777" w:rsidTr="008D2E05">
        <w:tc>
          <w:tcPr>
            <w:cnfStyle w:val="001000000000" w:firstRow="0" w:lastRow="0" w:firstColumn="1" w:lastColumn="0" w:oddVBand="0" w:evenVBand="0" w:oddHBand="0" w:evenHBand="0" w:firstRowFirstColumn="0" w:firstRowLastColumn="0" w:lastRowFirstColumn="0" w:lastRowLastColumn="0"/>
            <w:tcW w:w="3209" w:type="dxa"/>
          </w:tcPr>
          <w:p w14:paraId="1BCE044A" w14:textId="77777777" w:rsidR="00DE2037" w:rsidRPr="002F5FA0" w:rsidRDefault="00DE2037" w:rsidP="008D2E05">
            <w:pPr>
              <w:spacing w:line="360" w:lineRule="auto"/>
              <w:rPr>
                <w:rFonts w:ascii="Times New Roman" w:hAnsi="Times New Roman" w:cs="Times New Roman"/>
                <w:b w:val="0"/>
                <w:bCs w:val="0"/>
                <w:sz w:val="24"/>
                <w:szCs w:val="24"/>
              </w:rPr>
            </w:pPr>
            <w:r w:rsidRPr="002F5FA0">
              <w:rPr>
                <w:rFonts w:ascii="Times New Roman" w:hAnsi="Times New Roman" w:cs="Times New Roman"/>
                <w:b w:val="0"/>
                <w:bCs w:val="0"/>
                <w:sz w:val="24"/>
                <w:szCs w:val="24"/>
              </w:rPr>
              <w:t xml:space="preserve">  Single-positive responders</w:t>
            </w:r>
          </w:p>
        </w:tc>
        <w:tc>
          <w:tcPr>
            <w:tcW w:w="1544" w:type="dxa"/>
          </w:tcPr>
          <w:p w14:paraId="49873A9D" w14:textId="77777777" w:rsidR="00DE2037" w:rsidRPr="007958B3" w:rsidRDefault="00DE2037" w:rsidP="008D2E0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sz w:val="24"/>
                <w:szCs w:val="24"/>
              </w:rPr>
              <w:t>5 (35.7)</w:t>
            </w:r>
          </w:p>
        </w:tc>
        <w:tc>
          <w:tcPr>
            <w:tcW w:w="2472" w:type="dxa"/>
          </w:tcPr>
          <w:p w14:paraId="63E0678F" w14:textId="77777777" w:rsidR="00DE2037" w:rsidRPr="007958B3" w:rsidRDefault="00DE2037" w:rsidP="008D2E0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0.7 (8.6-NA)</w:t>
            </w:r>
          </w:p>
        </w:tc>
        <w:tc>
          <w:tcPr>
            <w:tcW w:w="2551" w:type="dxa"/>
          </w:tcPr>
          <w:p w14:paraId="32F1C093" w14:textId="77777777" w:rsidR="00DE2037" w:rsidRPr="007958B3" w:rsidRDefault="00DE2037" w:rsidP="008D2E0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79.2 (64.5-97.2)</w:t>
            </w:r>
          </w:p>
        </w:tc>
        <w:tc>
          <w:tcPr>
            <w:tcW w:w="2552" w:type="dxa"/>
          </w:tcPr>
          <w:p w14:paraId="7F75A941" w14:textId="77777777" w:rsidR="00DE2037" w:rsidRPr="007958B3" w:rsidRDefault="00DE2037" w:rsidP="008D2E0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37.1 (19.8-69.6)</w:t>
            </w:r>
          </w:p>
        </w:tc>
        <w:tc>
          <w:tcPr>
            <w:tcW w:w="992" w:type="dxa"/>
          </w:tcPr>
          <w:p w14:paraId="5FEB2B5B" w14:textId="77777777" w:rsidR="00DE2037" w:rsidRPr="007958B3" w:rsidRDefault="00DE2037" w:rsidP="008D2E0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0</w:t>
            </w:r>
            <w:r>
              <w:rPr>
                <w:rFonts w:ascii="Times New Roman" w:hAnsi="Times New Roman" w:cs="Times New Roman"/>
                <w:sz w:val="24"/>
                <w:szCs w:val="24"/>
              </w:rPr>
              <w:t>.110</w:t>
            </w:r>
          </w:p>
        </w:tc>
      </w:tr>
      <w:tr w:rsidR="00DE2037" w:rsidRPr="007958B3" w14:paraId="346303BE" w14:textId="77777777" w:rsidTr="008D2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68743760" w14:textId="77777777" w:rsidR="00DE2037" w:rsidRPr="002F5FA0" w:rsidRDefault="00DE2037" w:rsidP="008D2E05">
            <w:pPr>
              <w:spacing w:line="360" w:lineRule="auto"/>
              <w:rPr>
                <w:rFonts w:ascii="Times New Roman" w:hAnsi="Times New Roman" w:cs="Times New Roman"/>
                <w:b w:val="0"/>
                <w:bCs w:val="0"/>
                <w:sz w:val="24"/>
                <w:szCs w:val="24"/>
              </w:rPr>
            </w:pPr>
            <w:r w:rsidRPr="002F5FA0">
              <w:rPr>
                <w:rFonts w:ascii="Times New Roman" w:hAnsi="Times New Roman" w:cs="Times New Roman"/>
                <w:b w:val="0"/>
                <w:bCs w:val="0"/>
                <w:sz w:val="24"/>
                <w:szCs w:val="24"/>
              </w:rPr>
              <w:t xml:space="preserve">  Dual-positive responders</w:t>
            </w:r>
          </w:p>
        </w:tc>
        <w:tc>
          <w:tcPr>
            <w:tcW w:w="1544" w:type="dxa"/>
          </w:tcPr>
          <w:p w14:paraId="4D7D52B0"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 (41.4)</w:t>
            </w:r>
          </w:p>
        </w:tc>
        <w:tc>
          <w:tcPr>
            <w:tcW w:w="2472" w:type="dxa"/>
          </w:tcPr>
          <w:p w14:paraId="5BDA0A98" w14:textId="27B9D99D"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N</w:t>
            </w:r>
            <w:r>
              <w:rPr>
                <w:rFonts w:ascii="Times New Roman" w:hAnsi="Times New Roman" w:cs="Times New Roman"/>
                <w:sz w:val="24"/>
                <w:szCs w:val="24"/>
              </w:rPr>
              <w:t>A (</w:t>
            </w:r>
            <w:r w:rsidR="000B665A">
              <w:rPr>
                <w:rFonts w:ascii="Times New Roman" w:hAnsi="Times New Roman" w:cs="Times New Roman"/>
                <w:sz w:val="24"/>
                <w:szCs w:val="24"/>
              </w:rPr>
              <w:t>9.1</w:t>
            </w:r>
            <w:r>
              <w:rPr>
                <w:rFonts w:ascii="Times New Roman" w:hAnsi="Times New Roman" w:cs="Times New Roman"/>
                <w:sz w:val="24"/>
                <w:szCs w:val="24"/>
              </w:rPr>
              <w:t>-NA)</w:t>
            </w:r>
          </w:p>
        </w:tc>
        <w:tc>
          <w:tcPr>
            <w:tcW w:w="2551" w:type="dxa"/>
          </w:tcPr>
          <w:p w14:paraId="56D54F32"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7</w:t>
            </w:r>
            <w:r>
              <w:rPr>
                <w:rFonts w:ascii="Times New Roman" w:hAnsi="Times New Roman" w:cs="Times New Roman"/>
                <w:sz w:val="24"/>
                <w:szCs w:val="24"/>
              </w:rPr>
              <w:t>7.7 (63.4-95.3)</w:t>
            </w:r>
          </w:p>
        </w:tc>
        <w:tc>
          <w:tcPr>
            <w:tcW w:w="2552" w:type="dxa"/>
          </w:tcPr>
          <w:p w14:paraId="504C132B"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61.7 (43.9-86.6)</w:t>
            </w:r>
          </w:p>
        </w:tc>
        <w:tc>
          <w:tcPr>
            <w:tcW w:w="992" w:type="dxa"/>
          </w:tcPr>
          <w:p w14:paraId="118848F1"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559360B8" w14:textId="77777777" w:rsidR="00DE2037" w:rsidRDefault="00DE2037" w:rsidP="00DE2037">
      <w:pPr>
        <w:spacing w:line="360" w:lineRule="auto"/>
        <w:rPr>
          <w:rFonts w:ascii="Times New Roman" w:hAnsi="Times New Roman" w:cs="Times New Roman"/>
          <w:sz w:val="24"/>
          <w:szCs w:val="24"/>
        </w:rPr>
      </w:pPr>
    </w:p>
    <w:p w14:paraId="11F264BD" w14:textId="77777777" w:rsidR="00DE2037" w:rsidRDefault="00DE2037" w:rsidP="00DE2037">
      <w:pPr>
        <w:spacing w:line="360" w:lineRule="auto"/>
        <w:rPr>
          <w:rFonts w:ascii="Times New Roman" w:hAnsi="Times New Roman" w:cs="Times New Roman"/>
          <w:sz w:val="24"/>
          <w:szCs w:val="24"/>
        </w:rPr>
      </w:pPr>
    </w:p>
    <w:p w14:paraId="1B0F5DBC" w14:textId="77777777" w:rsidR="00DE2037" w:rsidRDefault="00DE2037" w:rsidP="00DE2037">
      <w:pPr>
        <w:spacing w:line="360" w:lineRule="auto"/>
        <w:rPr>
          <w:rFonts w:ascii="Times New Roman" w:hAnsi="Times New Roman" w:cs="Times New Roman"/>
          <w:sz w:val="24"/>
          <w:szCs w:val="24"/>
        </w:rPr>
      </w:pPr>
    </w:p>
    <w:p w14:paraId="378BBC2E" w14:textId="77777777" w:rsidR="00DE2037" w:rsidRDefault="00DE2037" w:rsidP="00DE2037">
      <w:pPr>
        <w:spacing w:line="360" w:lineRule="auto"/>
        <w:rPr>
          <w:rFonts w:ascii="Times New Roman" w:hAnsi="Times New Roman" w:cs="Times New Roman"/>
          <w:sz w:val="24"/>
          <w:szCs w:val="24"/>
        </w:rPr>
      </w:pPr>
    </w:p>
    <w:p w14:paraId="06BF041C" w14:textId="56B5262A" w:rsidR="00DE2037" w:rsidRPr="007958B3" w:rsidRDefault="00DE2037" w:rsidP="00DE2037">
      <w:pPr>
        <w:pStyle w:val="ac"/>
        <w:keepNext/>
        <w:spacing w:line="360" w:lineRule="auto"/>
        <w:rPr>
          <w:rFonts w:ascii="Times New Roman" w:hAnsi="Times New Roman" w:cs="Times New Roman"/>
          <w:b/>
          <w:bCs/>
          <w:sz w:val="24"/>
          <w:szCs w:val="24"/>
        </w:rPr>
      </w:pPr>
      <w:r w:rsidRPr="007958B3">
        <w:rPr>
          <w:rFonts w:ascii="Times New Roman" w:hAnsi="Times New Roman" w:cs="Times New Roman"/>
          <w:b/>
          <w:bCs/>
          <w:sz w:val="24"/>
          <w:szCs w:val="24"/>
        </w:rPr>
        <w:lastRenderedPageBreak/>
        <w:t>Table S</w:t>
      </w:r>
      <w:r w:rsidR="009B408F">
        <w:rPr>
          <w:rFonts w:ascii="Times New Roman" w:hAnsi="Times New Roman" w:cs="Times New Roman" w:hint="eastAsia"/>
          <w:b/>
          <w:bCs/>
          <w:sz w:val="24"/>
          <w:szCs w:val="24"/>
        </w:rPr>
        <w:t>8</w:t>
      </w:r>
      <w:r w:rsidRPr="007958B3">
        <w:rPr>
          <w:rFonts w:ascii="Times New Roman" w:hAnsi="Times New Roman" w:cs="Times New Roman"/>
          <w:b/>
          <w:bCs/>
          <w:sz w:val="24"/>
          <w:szCs w:val="24"/>
        </w:rPr>
        <w:t>.</w:t>
      </w:r>
      <w:r>
        <w:rPr>
          <w:rFonts w:ascii="Times New Roman" w:hAnsi="Times New Roman" w:cs="Times New Roman"/>
          <w:b/>
          <w:bCs/>
          <w:sz w:val="24"/>
          <w:szCs w:val="24"/>
        </w:rPr>
        <w:t xml:space="preserve"> </w:t>
      </w:r>
      <w:r w:rsidRPr="00CA78A9">
        <w:rPr>
          <w:rFonts w:ascii="Times New Roman" w:hAnsi="Times New Roman" w:cs="Times New Roman"/>
          <w:sz w:val="24"/>
          <w:szCs w:val="24"/>
        </w:rPr>
        <w:t>Post</w:t>
      </w:r>
      <w:r>
        <w:rPr>
          <w:rFonts w:ascii="Times New Roman" w:hAnsi="Times New Roman" w:cs="Times New Roman"/>
          <w:sz w:val="24"/>
          <w:szCs w:val="24"/>
        </w:rPr>
        <w:t>-resection recurrence-free survival in AFP-negative patients stratified by different response criteria.</w:t>
      </w:r>
    </w:p>
    <w:tbl>
      <w:tblPr>
        <w:tblStyle w:val="4"/>
        <w:tblW w:w="0" w:type="auto"/>
        <w:tblInd w:w="-142" w:type="dxa"/>
        <w:tblBorders>
          <w:top w:val="single" w:sz="12" w:space="0" w:color="auto"/>
          <w:bottom w:val="single" w:sz="12" w:space="0" w:color="auto"/>
        </w:tblBorders>
        <w:tblLook w:val="04A0" w:firstRow="1" w:lastRow="0" w:firstColumn="1" w:lastColumn="0" w:noHBand="0" w:noVBand="1"/>
      </w:tblPr>
      <w:tblGrid>
        <w:gridCol w:w="3209"/>
        <w:gridCol w:w="1544"/>
        <w:gridCol w:w="2472"/>
        <w:gridCol w:w="2551"/>
        <w:gridCol w:w="2552"/>
        <w:gridCol w:w="992"/>
      </w:tblGrid>
      <w:tr w:rsidR="00DE2037" w:rsidRPr="007958B3" w14:paraId="5B7A9CED" w14:textId="77777777" w:rsidTr="008D2E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Borders>
              <w:top w:val="single" w:sz="12" w:space="0" w:color="auto"/>
              <w:bottom w:val="single" w:sz="4" w:space="0" w:color="auto"/>
            </w:tcBorders>
          </w:tcPr>
          <w:p w14:paraId="690D6004" w14:textId="77777777" w:rsidR="00DE2037" w:rsidRPr="007958B3" w:rsidRDefault="00DE2037" w:rsidP="008D2E05">
            <w:pPr>
              <w:spacing w:line="360" w:lineRule="auto"/>
              <w:rPr>
                <w:rFonts w:ascii="Times New Roman" w:hAnsi="Times New Roman" w:cs="Times New Roman"/>
                <w:sz w:val="24"/>
                <w:szCs w:val="24"/>
              </w:rPr>
            </w:pPr>
          </w:p>
        </w:tc>
        <w:tc>
          <w:tcPr>
            <w:tcW w:w="1544" w:type="dxa"/>
            <w:tcBorders>
              <w:top w:val="single" w:sz="12" w:space="0" w:color="auto"/>
              <w:bottom w:val="single" w:sz="4" w:space="0" w:color="auto"/>
            </w:tcBorders>
          </w:tcPr>
          <w:p w14:paraId="41295BFC" w14:textId="77777777" w:rsidR="00DE2037" w:rsidRPr="002F5FA0" w:rsidRDefault="00DE2037" w:rsidP="008D2E0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F5FA0">
              <w:rPr>
                <w:rFonts w:ascii="Times New Roman" w:hAnsi="Times New Roman" w:cs="Times New Roman" w:hint="eastAsia"/>
                <w:sz w:val="24"/>
                <w:szCs w:val="24"/>
              </w:rPr>
              <w:t>N</w:t>
            </w:r>
            <w:r w:rsidRPr="002F5FA0">
              <w:rPr>
                <w:rFonts w:ascii="Times New Roman" w:hAnsi="Times New Roman" w:cs="Times New Roman"/>
                <w:sz w:val="24"/>
                <w:szCs w:val="24"/>
              </w:rPr>
              <w:t>umber of patients (%)</w:t>
            </w:r>
          </w:p>
        </w:tc>
        <w:tc>
          <w:tcPr>
            <w:tcW w:w="2472" w:type="dxa"/>
            <w:tcBorders>
              <w:top w:val="single" w:sz="12" w:space="0" w:color="auto"/>
              <w:bottom w:val="single" w:sz="4" w:space="0" w:color="auto"/>
            </w:tcBorders>
          </w:tcPr>
          <w:p w14:paraId="6ABAA6EA" w14:textId="77777777" w:rsidR="00DE2037" w:rsidRPr="002F5FA0" w:rsidRDefault="00DE2037" w:rsidP="008D2E0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F5FA0">
              <w:rPr>
                <w:rFonts w:ascii="Times New Roman" w:hAnsi="Times New Roman" w:cs="Times New Roman" w:hint="eastAsia"/>
                <w:sz w:val="24"/>
                <w:szCs w:val="24"/>
              </w:rPr>
              <w:t>M</w:t>
            </w:r>
            <w:r w:rsidRPr="002F5FA0">
              <w:rPr>
                <w:rFonts w:ascii="Times New Roman" w:hAnsi="Times New Roman" w:cs="Times New Roman"/>
                <w:sz w:val="24"/>
                <w:szCs w:val="24"/>
              </w:rPr>
              <w:t xml:space="preserve">edian RFS </w:t>
            </w:r>
          </w:p>
          <w:p w14:paraId="15A24D15" w14:textId="77777777" w:rsidR="00DE2037" w:rsidRPr="002F5FA0" w:rsidRDefault="00DE2037" w:rsidP="008D2E0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F5FA0">
              <w:rPr>
                <w:rFonts w:ascii="Times New Roman" w:hAnsi="Times New Roman" w:cs="Times New Roman"/>
                <w:sz w:val="24"/>
                <w:szCs w:val="24"/>
              </w:rPr>
              <w:t>(95%CI)</w:t>
            </w:r>
          </w:p>
        </w:tc>
        <w:tc>
          <w:tcPr>
            <w:tcW w:w="2551" w:type="dxa"/>
            <w:tcBorders>
              <w:top w:val="single" w:sz="12" w:space="0" w:color="auto"/>
              <w:bottom w:val="single" w:sz="4" w:space="0" w:color="auto"/>
            </w:tcBorders>
          </w:tcPr>
          <w:p w14:paraId="0E73CB97" w14:textId="77777777" w:rsidR="00DE2037" w:rsidRPr="002F5FA0" w:rsidRDefault="00DE2037" w:rsidP="008D2E0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F5FA0">
              <w:rPr>
                <w:rFonts w:ascii="Times New Roman" w:hAnsi="Times New Roman" w:cs="Times New Roman" w:hint="eastAsia"/>
                <w:sz w:val="24"/>
                <w:szCs w:val="24"/>
              </w:rPr>
              <w:t>6</w:t>
            </w:r>
            <w:r w:rsidRPr="002F5FA0">
              <w:rPr>
                <w:rFonts w:ascii="Times New Roman" w:hAnsi="Times New Roman" w:cs="Times New Roman"/>
                <w:sz w:val="24"/>
                <w:szCs w:val="24"/>
              </w:rPr>
              <w:t xml:space="preserve">-month RFS rate </w:t>
            </w:r>
          </w:p>
          <w:p w14:paraId="0B5612BC" w14:textId="77777777" w:rsidR="00DE2037" w:rsidRPr="002F5FA0" w:rsidRDefault="00DE2037" w:rsidP="008D2E0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F5FA0">
              <w:rPr>
                <w:rFonts w:ascii="Times New Roman" w:hAnsi="Times New Roman" w:cs="Times New Roman"/>
                <w:sz w:val="24"/>
                <w:szCs w:val="24"/>
              </w:rPr>
              <w:t>(95%CI)</w:t>
            </w:r>
          </w:p>
        </w:tc>
        <w:tc>
          <w:tcPr>
            <w:tcW w:w="2552" w:type="dxa"/>
            <w:tcBorders>
              <w:top w:val="single" w:sz="12" w:space="0" w:color="auto"/>
              <w:bottom w:val="single" w:sz="4" w:space="0" w:color="auto"/>
            </w:tcBorders>
          </w:tcPr>
          <w:p w14:paraId="00197697" w14:textId="77777777" w:rsidR="00DE2037" w:rsidRPr="002F5FA0" w:rsidRDefault="00DE2037" w:rsidP="008D2E0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F5FA0">
              <w:rPr>
                <w:rFonts w:ascii="Times New Roman" w:hAnsi="Times New Roman" w:cs="Times New Roman"/>
                <w:sz w:val="24"/>
                <w:szCs w:val="24"/>
              </w:rPr>
              <w:t>12-month RFS rate (95%CI)</w:t>
            </w:r>
          </w:p>
        </w:tc>
        <w:tc>
          <w:tcPr>
            <w:tcW w:w="992" w:type="dxa"/>
            <w:tcBorders>
              <w:top w:val="single" w:sz="12" w:space="0" w:color="auto"/>
              <w:bottom w:val="single" w:sz="4" w:space="0" w:color="auto"/>
            </w:tcBorders>
          </w:tcPr>
          <w:p w14:paraId="6BE72C7C" w14:textId="77777777" w:rsidR="00DE2037" w:rsidRPr="002F5FA0" w:rsidRDefault="00DE2037" w:rsidP="008D2E0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EA282A4" w14:textId="77777777" w:rsidR="00DE2037" w:rsidRPr="002F5FA0" w:rsidRDefault="00DE2037" w:rsidP="008D2E0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F5FA0">
              <w:rPr>
                <w:rFonts w:ascii="Times New Roman" w:hAnsi="Times New Roman" w:cs="Times New Roman"/>
                <w:sz w:val="24"/>
                <w:szCs w:val="24"/>
              </w:rPr>
              <w:t>P value</w:t>
            </w:r>
          </w:p>
        </w:tc>
      </w:tr>
      <w:tr w:rsidR="00DE2037" w:rsidRPr="007958B3" w14:paraId="00975D07" w14:textId="77777777" w:rsidTr="008D2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Borders>
              <w:top w:val="single" w:sz="4" w:space="0" w:color="auto"/>
            </w:tcBorders>
          </w:tcPr>
          <w:p w14:paraId="09E317A7" w14:textId="77777777" w:rsidR="00DE2037" w:rsidRPr="002F5FA0" w:rsidRDefault="00DE2037" w:rsidP="008D2E05">
            <w:pPr>
              <w:spacing w:line="360" w:lineRule="auto"/>
              <w:rPr>
                <w:rFonts w:ascii="Times New Roman" w:hAnsi="Times New Roman" w:cs="Times New Roman"/>
                <w:sz w:val="24"/>
                <w:szCs w:val="24"/>
              </w:rPr>
            </w:pPr>
            <w:r w:rsidRPr="002F5FA0">
              <w:rPr>
                <w:rFonts w:ascii="Times New Roman" w:hAnsi="Times New Roman" w:cs="Times New Roman" w:hint="eastAsia"/>
                <w:sz w:val="24"/>
                <w:szCs w:val="24"/>
              </w:rPr>
              <w:t>A</w:t>
            </w:r>
            <w:r w:rsidRPr="002F5FA0">
              <w:rPr>
                <w:rFonts w:ascii="Times New Roman" w:hAnsi="Times New Roman" w:cs="Times New Roman"/>
                <w:sz w:val="24"/>
                <w:szCs w:val="24"/>
              </w:rPr>
              <w:t>ll AFP-negative patients</w:t>
            </w:r>
          </w:p>
        </w:tc>
        <w:tc>
          <w:tcPr>
            <w:tcW w:w="1544" w:type="dxa"/>
            <w:tcBorders>
              <w:top w:val="single" w:sz="4" w:space="0" w:color="auto"/>
            </w:tcBorders>
          </w:tcPr>
          <w:p w14:paraId="680F1631"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31</w:t>
            </w:r>
          </w:p>
        </w:tc>
        <w:tc>
          <w:tcPr>
            <w:tcW w:w="2472" w:type="dxa"/>
            <w:tcBorders>
              <w:top w:val="single" w:sz="4" w:space="0" w:color="auto"/>
            </w:tcBorders>
          </w:tcPr>
          <w:p w14:paraId="25D33C4E"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13.7 (12.5-NA)</w:t>
            </w:r>
          </w:p>
        </w:tc>
        <w:tc>
          <w:tcPr>
            <w:tcW w:w="2551" w:type="dxa"/>
            <w:tcBorders>
              <w:top w:val="single" w:sz="4" w:space="0" w:color="auto"/>
            </w:tcBorders>
          </w:tcPr>
          <w:p w14:paraId="33BD4265"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89.8 (79.5-100)</w:t>
            </w:r>
          </w:p>
        </w:tc>
        <w:tc>
          <w:tcPr>
            <w:tcW w:w="2552" w:type="dxa"/>
            <w:tcBorders>
              <w:top w:val="single" w:sz="4" w:space="0" w:color="auto"/>
            </w:tcBorders>
          </w:tcPr>
          <w:p w14:paraId="7EA8F028"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70.4 (55.0-90.2)</w:t>
            </w:r>
          </w:p>
        </w:tc>
        <w:tc>
          <w:tcPr>
            <w:tcW w:w="992" w:type="dxa"/>
            <w:tcBorders>
              <w:top w:val="single" w:sz="4" w:space="0" w:color="auto"/>
            </w:tcBorders>
          </w:tcPr>
          <w:p w14:paraId="32123C12"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E2037" w:rsidRPr="007958B3" w14:paraId="780FD4EB" w14:textId="77777777" w:rsidTr="008D2E05">
        <w:tc>
          <w:tcPr>
            <w:cnfStyle w:val="001000000000" w:firstRow="0" w:lastRow="0" w:firstColumn="1" w:lastColumn="0" w:oddVBand="0" w:evenVBand="0" w:oddHBand="0" w:evenHBand="0" w:firstRowFirstColumn="0" w:firstRowLastColumn="0" w:lastRowFirstColumn="0" w:lastRowLastColumn="0"/>
            <w:tcW w:w="3209" w:type="dxa"/>
          </w:tcPr>
          <w:p w14:paraId="49D88AE4" w14:textId="77777777" w:rsidR="00DE2037" w:rsidRPr="00AF3A3E" w:rsidRDefault="00DE2037" w:rsidP="008D2E05">
            <w:pPr>
              <w:spacing w:line="360" w:lineRule="auto"/>
              <w:rPr>
                <w:rFonts w:ascii="Times New Roman" w:hAnsi="Times New Roman" w:cs="Times New Roman"/>
                <w:b w:val="0"/>
                <w:bCs w:val="0"/>
                <w:sz w:val="24"/>
                <w:szCs w:val="24"/>
              </w:rPr>
            </w:pPr>
            <w:r w:rsidRPr="00AF3A3E">
              <w:rPr>
                <w:rFonts w:ascii="Times New Roman" w:hAnsi="Times New Roman" w:cs="Times New Roman"/>
                <w:sz w:val="24"/>
                <w:szCs w:val="24"/>
              </w:rPr>
              <w:t>mRECIST response</w:t>
            </w:r>
          </w:p>
        </w:tc>
        <w:tc>
          <w:tcPr>
            <w:tcW w:w="1544" w:type="dxa"/>
          </w:tcPr>
          <w:p w14:paraId="13553342" w14:textId="77777777" w:rsidR="00DE2037" w:rsidRPr="007958B3" w:rsidRDefault="00DE2037" w:rsidP="008D2E0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72" w:type="dxa"/>
          </w:tcPr>
          <w:p w14:paraId="469C3588" w14:textId="77777777" w:rsidR="00DE2037" w:rsidRPr="007958B3" w:rsidRDefault="00DE2037" w:rsidP="008D2E0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51" w:type="dxa"/>
          </w:tcPr>
          <w:p w14:paraId="71BE71FA" w14:textId="77777777" w:rsidR="00DE2037" w:rsidRPr="007958B3" w:rsidRDefault="00DE2037" w:rsidP="008D2E0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52" w:type="dxa"/>
          </w:tcPr>
          <w:p w14:paraId="32278047" w14:textId="77777777" w:rsidR="00DE2037" w:rsidRPr="007958B3" w:rsidRDefault="00DE2037" w:rsidP="008D2E0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3070F265" w14:textId="77777777" w:rsidR="00DE2037" w:rsidRPr="007958B3" w:rsidRDefault="00DE2037" w:rsidP="008D2E0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E2037" w:rsidRPr="007958B3" w14:paraId="76AAFE6D" w14:textId="77777777" w:rsidTr="008D2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12683F79" w14:textId="77777777" w:rsidR="00DE2037" w:rsidRPr="002F5FA0" w:rsidRDefault="00DE2037" w:rsidP="008D2E05">
            <w:pPr>
              <w:spacing w:line="360" w:lineRule="auto"/>
              <w:rPr>
                <w:rFonts w:ascii="Times New Roman" w:hAnsi="Times New Roman" w:cs="Times New Roman"/>
                <w:b w:val="0"/>
                <w:bCs w:val="0"/>
                <w:sz w:val="24"/>
                <w:szCs w:val="24"/>
              </w:rPr>
            </w:pPr>
            <w:r w:rsidRPr="002F5FA0">
              <w:rPr>
                <w:rFonts w:ascii="Times New Roman" w:hAnsi="Times New Roman" w:cs="Times New Roman"/>
                <w:b w:val="0"/>
                <w:bCs w:val="0"/>
                <w:sz w:val="24"/>
                <w:szCs w:val="24"/>
              </w:rPr>
              <w:t xml:space="preserve">  Non-responders</w:t>
            </w:r>
          </w:p>
        </w:tc>
        <w:tc>
          <w:tcPr>
            <w:tcW w:w="1544" w:type="dxa"/>
          </w:tcPr>
          <w:p w14:paraId="4457C16D"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 (58.1)</w:t>
            </w:r>
          </w:p>
        </w:tc>
        <w:tc>
          <w:tcPr>
            <w:tcW w:w="2472" w:type="dxa"/>
          </w:tcPr>
          <w:p w14:paraId="75A43C79"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12.5 (7.5-NA)</w:t>
            </w:r>
          </w:p>
        </w:tc>
        <w:tc>
          <w:tcPr>
            <w:tcW w:w="2551" w:type="dxa"/>
          </w:tcPr>
          <w:p w14:paraId="38B0F1E8"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82.5 (66.3-100)</w:t>
            </w:r>
          </w:p>
        </w:tc>
        <w:tc>
          <w:tcPr>
            <w:tcW w:w="2552" w:type="dxa"/>
          </w:tcPr>
          <w:p w14:paraId="773D262C"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56.4 (36.5-87.2)</w:t>
            </w:r>
          </w:p>
        </w:tc>
        <w:tc>
          <w:tcPr>
            <w:tcW w:w="992" w:type="dxa"/>
          </w:tcPr>
          <w:p w14:paraId="7FEE5E77"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0.046</w:t>
            </w:r>
          </w:p>
        </w:tc>
      </w:tr>
      <w:tr w:rsidR="00DE2037" w:rsidRPr="007958B3" w14:paraId="55FC167F" w14:textId="77777777" w:rsidTr="008D2E05">
        <w:tc>
          <w:tcPr>
            <w:cnfStyle w:val="001000000000" w:firstRow="0" w:lastRow="0" w:firstColumn="1" w:lastColumn="0" w:oddVBand="0" w:evenVBand="0" w:oddHBand="0" w:evenHBand="0" w:firstRowFirstColumn="0" w:firstRowLastColumn="0" w:lastRowFirstColumn="0" w:lastRowLastColumn="0"/>
            <w:tcW w:w="3209" w:type="dxa"/>
          </w:tcPr>
          <w:p w14:paraId="18EF9DE7" w14:textId="77777777" w:rsidR="00DE2037" w:rsidRPr="002F5FA0" w:rsidRDefault="00DE2037" w:rsidP="008D2E05">
            <w:pPr>
              <w:spacing w:line="360" w:lineRule="auto"/>
              <w:rPr>
                <w:rFonts w:ascii="Times New Roman" w:hAnsi="Times New Roman" w:cs="Times New Roman"/>
                <w:b w:val="0"/>
                <w:bCs w:val="0"/>
                <w:sz w:val="24"/>
                <w:szCs w:val="24"/>
              </w:rPr>
            </w:pPr>
            <w:r w:rsidRPr="002F5FA0">
              <w:rPr>
                <w:rFonts w:ascii="Times New Roman" w:hAnsi="Times New Roman" w:cs="Times New Roman"/>
                <w:b w:val="0"/>
                <w:bCs w:val="0"/>
                <w:sz w:val="24"/>
                <w:szCs w:val="24"/>
              </w:rPr>
              <w:t xml:space="preserve">  Responders</w:t>
            </w:r>
          </w:p>
        </w:tc>
        <w:tc>
          <w:tcPr>
            <w:tcW w:w="1544" w:type="dxa"/>
          </w:tcPr>
          <w:p w14:paraId="3B895599" w14:textId="77777777" w:rsidR="00DE2037" w:rsidRPr="007958B3" w:rsidRDefault="00DE2037" w:rsidP="008D2E0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 (41.9)</w:t>
            </w:r>
          </w:p>
        </w:tc>
        <w:tc>
          <w:tcPr>
            <w:tcW w:w="2472" w:type="dxa"/>
          </w:tcPr>
          <w:p w14:paraId="1EA5AEA4" w14:textId="77777777" w:rsidR="00DE2037" w:rsidRPr="007958B3" w:rsidRDefault="00DE2037" w:rsidP="008D2E0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NA (18.9-NA)</w:t>
            </w:r>
          </w:p>
        </w:tc>
        <w:tc>
          <w:tcPr>
            <w:tcW w:w="2551" w:type="dxa"/>
          </w:tcPr>
          <w:p w14:paraId="55299E2C" w14:textId="77777777" w:rsidR="00DE2037" w:rsidRPr="007958B3" w:rsidRDefault="00DE2037" w:rsidP="008D2E0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90.9 (75.4-100)</w:t>
            </w:r>
          </w:p>
        </w:tc>
        <w:tc>
          <w:tcPr>
            <w:tcW w:w="2552" w:type="dxa"/>
          </w:tcPr>
          <w:p w14:paraId="38A5DA99" w14:textId="77777777" w:rsidR="00DE2037" w:rsidRPr="007958B3" w:rsidRDefault="00DE2037" w:rsidP="008D2E0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75.8 (50.6-100)</w:t>
            </w:r>
          </w:p>
        </w:tc>
        <w:tc>
          <w:tcPr>
            <w:tcW w:w="992" w:type="dxa"/>
          </w:tcPr>
          <w:p w14:paraId="4DBFE68A" w14:textId="77777777" w:rsidR="00DE2037" w:rsidRPr="007958B3" w:rsidRDefault="00DE2037" w:rsidP="008D2E0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E2037" w:rsidRPr="007958B3" w14:paraId="1D53A34C" w14:textId="77777777" w:rsidTr="008D2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42F7E239" w14:textId="77777777" w:rsidR="00DE2037" w:rsidRPr="00AF3A3E" w:rsidRDefault="00DE2037" w:rsidP="008D2E05">
            <w:pPr>
              <w:spacing w:line="360" w:lineRule="auto"/>
              <w:rPr>
                <w:rFonts w:ascii="Times New Roman" w:hAnsi="Times New Roman" w:cs="Times New Roman"/>
                <w:b w:val="0"/>
                <w:bCs w:val="0"/>
                <w:sz w:val="24"/>
                <w:szCs w:val="24"/>
              </w:rPr>
            </w:pPr>
            <w:r w:rsidRPr="002F5FA0">
              <w:rPr>
                <w:rFonts w:ascii="Times New Roman" w:hAnsi="Times New Roman" w:cs="Times New Roman"/>
                <w:sz w:val="24"/>
                <w:szCs w:val="24"/>
              </w:rPr>
              <w:t>PIVKA-Ⅱ r</w:t>
            </w:r>
            <w:r w:rsidRPr="00AF3A3E">
              <w:rPr>
                <w:rFonts w:ascii="Times New Roman" w:hAnsi="Times New Roman" w:cs="Times New Roman"/>
                <w:sz w:val="24"/>
                <w:szCs w:val="24"/>
              </w:rPr>
              <w:t>esponse</w:t>
            </w:r>
          </w:p>
        </w:tc>
        <w:tc>
          <w:tcPr>
            <w:tcW w:w="1544" w:type="dxa"/>
          </w:tcPr>
          <w:p w14:paraId="3AAE879D"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72" w:type="dxa"/>
          </w:tcPr>
          <w:p w14:paraId="549562E2"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551" w:type="dxa"/>
          </w:tcPr>
          <w:p w14:paraId="01FF5192"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552" w:type="dxa"/>
          </w:tcPr>
          <w:p w14:paraId="3AE8FCDF"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tcPr>
          <w:p w14:paraId="1739BEA6"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E2037" w:rsidRPr="007958B3" w14:paraId="289A0624" w14:textId="77777777" w:rsidTr="008D2E05">
        <w:tc>
          <w:tcPr>
            <w:cnfStyle w:val="001000000000" w:firstRow="0" w:lastRow="0" w:firstColumn="1" w:lastColumn="0" w:oddVBand="0" w:evenVBand="0" w:oddHBand="0" w:evenHBand="0" w:firstRowFirstColumn="0" w:firstRowLastColumn="0" w:lastRowFirstColumn="0" w:lastRowLastColumn="0"/>
            <w:tcW w:w="3209" w:type="dxa"/>
          </w:tcPr>
          <w:p w14:paraId="2CAC6EE8" w14:textId="77777777" w:rsidR="00DE2037" w:rsidRPr="002F5FA0" w:rsidRDefault="00DE2037" w:rsidP="008D2E05">
            <w:pPr>
              <w:spacing w:line="360" w:lineRule="auto"/>
              <w:rPr>
                <w:rFonts w:ascii="Times New Roman" w:hAnsi="Times New Roman" w:cs="Times New Roman"/>
                <w:b w:val="0"/>
                <w:bCs w:val="0"/>
                <w:sz w:val="24"/>
                <w:szCs w:val="24"/>
              </w:rPr>
            </w:pPr>
            <w:r w:rsidRPr="002F5FA0">
              <w:rPr>
                <w:rFonts w:ascii="Times New Roman" w:hAnsi="Times New Roman" w:cs="Times New Roman"/>
                <w:b w:val="0"/>
                <w:bCs w:val="0"/>
                <w:sz w:val="24"/>
                <w:szCs w:val="24"/>
              </w:rPr>
              <w:t xml:space="preserve">  Non-responders</w:t>
            </w:r>
          </w:p>
        </w:tc>
        <w:tc>
          <w:tcPr>
            <w:tcW w:w="1544" w:type="dxa"/>
          </w:tcPr>
          <w:p w14:paraId="6E277B04" w14:textId="77777777" w:rsidR="00DE2037" w:rsidRPr="007958B3" w:rsidRDefault="00DE2037" w:rsidP="008D2E0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 (48.4)</w:t>
            </w:r>
          </w:p>
        </w:tc>
        <w:tc>
          <w:tcPr>
            <w:tcW w:w="2472" w:type="dxa"/>
          </w:tcPr>
          <w:p w14:paraId="7BA74641" w14:textId="77777777" w:rsidR="00DE2037" w:rsidRPr="007958B3" w:rsidRDefault="00DE2037" w:rsidP="008D2E0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13.7 (11.2-NA)</w:t>
            </w:r>
          </w:p>
        </w:tc>
        <w:tc>
          <w:tcPr>
            <w:tcW w:w="2551" w:type="dxa"/>
          </w:tcPr>
          <w:p w14:paraId="5B3F2AEA" w14:textId="77777777" w:rsidR="00DE2037" w:rsidRPr="007958B3" w:rsidRDefault="00DE2037" w:rsidP="008D2E0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92.3 (78.9-100)</w:t>
            </w:r>
          </w:p>
        </w:tc>
        <w:tc>
          <w:tcPr>
            <w:tcW w:w="2552" w:type="dxa"/>
          </w:tcPr>
          <w:p w14:paraId="215E443A" w14:textId="77777777" w:rsidR="00DE2037" w:rsidRPr="007958B3" w:rsidRDefault="00DE2037" w:rsidP="008D2E0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69.2 (48.2-99.5)</w:t>
            </w:r>
          </w:p>
        </w:tc>
        <w:tc>
          <w:tcPr>
            <w:tcW w:w="992" w:type="dxa"/>
          </w:tcPr>
          <w:p w14:paraId="386C2A28" w14:textId="77777777" w:rsidR="00DE2037" w:rsidRPr="007958B3" w:rsidRDefault="00DE2037" w:rsidP="008D2E0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0</w:t>
            </w:r>
            <w:r>
              <w:rPr>
                <w:rFonts w:ascii="Times New Roman" w:hAnsi="Times New Roman" w:cs="Times New Roman"/>
                <w:sz w:val="24"/>
                <w:szCs w:val="24"/>
              </w:rPr>
              <w:t>.404</w:t>
            </w:r>
          </w:p>
        </w:tc>
      </w:tr>
      <w:tr w:rsidR="00DE2037" w:rsidRPr="007958B3" w14:paraId="78AF46F5" w14:textId="77777777" w:rsidTr="008D2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37EA631A" w14:textId="77777777" w:rsidR="00DE2037" w:rsidRPr="002F5FA0" w:rsidRDefault="00DE2037" w:rsidP="008D2E05">
            <w:pPr>
              <w:spacing w:line="360" w:lineRule="auto"/>
              <w:rPr>
                <w:rFonts w:ascii="Times New Roman" w:hAnsi="Times New Roman" w:cs="Times New Roman"/>
                <w:b w:val="0"/>
                <w:bCs w:val="0"/>
                <w:sz w:val="24"/>
                <w:szCs w:val="24"/>
              </w:rPr>
            </w:pPr>
            <w:r w:rsidRPr="002F5FA0">
              <w:rPr>
                <w:rFonts w:ascii="Times New Roman" w:hAnsi="Times New Roman" w:cs="Times New Roman"/>
                <w:b w:val="0"/>
                <w:bCs w:val="0"/>
                <w:sz w:val="24"/>
                <w:szCs w:val="24"/>
              </w:rPr>
              <w:t xml:space="preserve">  Responders</w:t>
            </w:r>
          </w:p>
        </w:tc>
        <w:tc>
          <w:tcPr>
            <w:tcW w:w="1544" w:type="dxa"/>
          </w:tcPr>
          <w:p w14:paraId="35E8B5FC"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 (51.6)</w:t>
            </w:r>
          </w:p>
        </w:tc>
        <w:tc>
          <w:tcPr>
            <w:tcW w:w="2472" w:type="dxa"/>
          </w:tcPr>
          <w:p w14:paraId="3B9A60B6"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NA (12.5-NA)</w:t>
            </w:r>
          </w:p>
        </w:tc>
        <w:tc>
          <w:tcPr>
            <w:tcW w:w="2551" w:type="dxa"/>
          </w:tcPr>
          <w:p w14:paraId="2C7CE9A1"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87.5 (72.7-100)</w:t>
            </w:r>
          </w:p>
        </w:tc>
        <w:tc>
          <w:tcPr>
            <w:tcW w:w="2552" w:type="dxa"/>
          </w:tcPr>
          <w:p w14:paraId="4F1B9237"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72.9 (53.3-99.8)</w:t>
            </w:r>
          </w:p>
        </w:tc>
        <w:tc>
          <w:tcPr>
            <w:tcW w:w="992" w:type="dxa"/>
          </w:tcPr>
          <w:p w14:paraId="6FC521D1"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E2037" w:rsidRPr="007958B3" w14:paraId="02C0D415" w14:textId="77777777" w:rsidTr="008D2E05">
        <w:tc>
          <w:tcPr>
            <w:cnfStyle w:val="001000000000" w:firstRow="0" w:lastRow="0" w:firstColumn="1" w:lastColumn="0" w:oddVBand="0" w:evenVBand="0" w:oddHBand="0" w:evenHBand="0" w:firstRowFirstColumn="0" w:firstRowLastColumn="0" w:lastRowFirstColumn="0" w:lastRowLastColumn="0"/>
            <w:tcW w:w="3209" w:type="dxa"/>
          </w:tcPr>
          <w:p w14:paraId="774224E7" w14:textId="77777777" w:rsidR="00DE2037" w:rsidRPr="00AF3A3E" w:rsidRDefault="00DE2037" w:rsidP="008D2E05">
            <w:pPr>
              <w:spacing w:line="360" w:lineRule="auto"/>
              <w:rPr>
                <w:rFonts w:ascii="Times New Roman" w:hAnsi="Times New Roman" w:cs="Times New Roman"/>
                <w:b w:val="0"/>
                <w:bCs w:val="0"/>
                <w:sz w:val="24"/>
                <w:szCs w:val="24"/>
              </w:rPr>
            </w:pPr>
            <w:r w:rsidRPr="00AF3A3E">
              <w:rPr>
                <w:rFonts w:ascii="Times New Roman" w:hAnsi="Times New Roman" w:cs="Times New Roman"/>
                <w:sz w:val="24"/>
                <w:szCs w:val="24"/>
              </w:rPr>
              <w:t>Dual-biomarker model</w:t>
            </w:r>
          </w:p>
        </w:tc>
        <w:tc>
          <w:tcPr>
            <w:tcW w:w="1544" w:type="dxa"/>
          </w:tcPr>
          <w:p w14:paraId="3F8EB485" w14:textId="77777777" w:rsidR="00DE2037" w:rsidRPr="007958B3" w:rsidRDefault="00DE2037" w:rsidP="008D2E0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72" w:type="dxa"/>
          </w:tcPr>
          <w:p w14:paraId="60B01CDE" w14:textId="77777777" w:rsidR="00DE2037" w:rsidRPr="007958B3" w:rsidRDefault="00DE2037" w:rsidP="008D2E0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51" w:type="dxa"/>
          </w:tcPr>
          <w:p w14:paraId="5F506695" w14:textId="77777777" w:rsidR="00DE2037" w:rsidRPr="007958B3" w:rsidRDefault="00DE2037" w:rsidP="008D2E0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52" w:type="dxa"/>
          </w:tcPr>
          <w:p w14:paraId="2A7C5E96" w14:textId="77777777" w:rsidR="00DE2037" w:rsidRPr="007958B3" w:rsidRDefault="00DE2037" w:rsidP="008D2E0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00456F05" w14:textId="77777777" w:rsidR="00DE2037" w:rsidRPr="007958B3" w:rsidRDefault="00DE2037" w:rsidP="008D2E0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E2037" w:rsidRPr="007958B3" w14:paraId="3E48FF3E" w14:textId="77777777" w:rsidTr="008D2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3A94E520" w14:textId="77777777" w:rsidR="00DE2037" w:rsidRPr="002F5FA0" w:rsidRDefault="00DE2037" w:rsidP="008D2E05">
            <w:pPr>
              <w:spacing w:line="360" w:lineRule="auto"/>
              <w:rPr>
                <w:rFonts w:ascii="Times New Roman" w:hAnsi="Times New Roman" w:cs="Times New Roman"/>
                <w:b w:val="0"/>
                <w:bCs w:val="0"/>
                <w:sz w:val="24"/>
                <w:szCs w:val="24"/>
              </w:rPr>
            </w:pPr>
            <w:r w:rsidRPr="002F5FA0">
              <w:rPr>
                <w:rFonts w:ascii="Times New Roman" w:hAnsi="Times New Roman" w:cs="Times New Roman"/>
                <w:b w:val="0"/>
                <w:bCs w:val="0"/>
                <w:sz w:val="24"/>
                <w:szCs w:val="24"/>
              </w:rPr>
              <w:t xml:space="preserve">  Non-responders</w:t>
            </w:r>
          </w:p>
        </w:tc>
        <w:tc>
          <w:tcPr>
            <w:tcW w:w="1544" w:type="dxa"/>
          </w:tcPr>
          <w:p w14:paraId="7D26C704"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 (38.7)</w:t>
            </w:r>
          </w:p>
        </w:tc>
        <w:tc>
          <w:tcPr>
            <w:tcW w:w="2472" w:type="dxa"/>
          </w:tcPr>
          <w:p w14:paraId="53ADCC87"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13.3 (11.2-NA)</w:t>
            </w:r>
          </w:p>
        </w:tc>
        <w:tc>
          <w:tcPr>
            <w:tcW w:w="2551" w:type="dxa"/>
          </w:tcPr>
          <w:p w14:paraId="4D8C3C6C"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82.5 (63.1-100)</w:t>
            </w:r>
          </w:p>
        </w:tc>
        <w:tc>
          <w:tcPr>
            <w:tcW w:w="2552" w:type="dxa"/>
          </w:tcPr>
          <w:p w14:paraId="17F6CBDC"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64.2 (41.3-99.6)</w:t>
            </w:r>
          </w:p>
        </w:tc>
        <w:tc>
          <w:tcPr>
            <w:tcW w:w="992" w:type="dxa"/>
          </w:tcPr>
          <w:p w14:paraId="71F77B7B"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E2037" w:rsidRPr="007958B3" w14:paraId="5CC6E8C9" w14:textId="77777777" w:rsidTr="008D2E05">
        <w:tc>
          <w:tcPr>
            <w:cnfStyle w:val="001000000000" w:firstRow="0" w:lastRow="0" w:firstColumn="1" w:lastColumn="0" w:oddVBand="0" w:evenVBand="0" w:oddHBand="0" w:evenHBand="0" w:firstRowFirstColumn="0" w:firstRowLastColumn="0" w:lastRowFirstColumn="0" w:lastRowLastColumn="0"/>
            <w:tcW w:w="3209" w:type="dxa"/>
          </w:tcPr>
          <w:p w14:paraId="1174B42F" w14:textId="77777777" w:rsidR="00DE2037" w:rsidRPr="002F5FA0" w:rsidRDefault="00DE2037" w:rsidP="008D2E05">
            <w:pPr>
              <w:spacing w:line="360" w:lineRule="auto"/>
              <w:rPr>
                <w:rFonts w:ascii="Times New Roman" w:hAnsi="Times New Roman" w:cs="Times New Roman"/>
                <w:b w:val="0"/>
                <w:bCs w:val="0"/>
                <w:sz w:val="24"/>
                <w:szCs w:val="24"/>
              </w:rPr>
            </w:pPr>
            <w:r w:rsidRPr="002F5FA0">
              <w:rPr>
                <w:rFonts w:ascii="Times New Roman" w:hAnsi="Times New Roman" w:cs="Times New Roman"/>
                <w:b w:val="0"/>
                <w:bCs w:val="0"/>
                <w:sz w:val="24"/>
                <w:szCs w:val="24"/>
              </w:rPr>
              <w:t xml:space="preserve">  Single-positive responders</w:t>
            </w:r>
          </w:p>
        </w:tc>
        <w:tc>
          <w:tcPr>
            <w:tcW w:w="1544" w:type="dxa"/>
          </w:tcPr>
          <w:p w14:paraId="45312D90" w14:textId="77777777" w:rsidR="00DE2037" w:rsidRPr="007958B3" w:rsidRDefault="00DE2037" w:rsidP="008D2E0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 (29.0)</w:t>
            </w:r>
          </w:p>
        </w:tc>
        <w:tc>
          <w:tcPr>
            <w:tcW w:w="2472" w:type="dxa"/>
          </w:tcPr>
          <w:p w14:paraId="0AADD9E3" w14:textId="77777777" w:rsidR="00DE2037" w:rsidRPr="007958B3" w:rsidRDefault="00DE2037" w:rsidP="008D2E0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18.9 (7.3-NA)</w:t>
            </w:r>
          </w:p>
        </w:tc>
        <w:tc>
          <w:tcPr>
            <w:tcW w:w="2551" w:type="dxa"/>
          </w:tcPr>
          <w:p w14:paraId="4A8C9482" w14:textId="77777777" w:rsidR="00DE2037" w:rsidRPr="007958B3" w:rsidRDefault="00DE2037" w:rsidP="008D2E0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88.9 (70.6-100)</w:t>
            </w:r>
          </w:p>
        </w:tc>
        <w:tc>
          <w:tcPr>
            <w:tcW w:w="2552" w:type="dxa"/>
          </w:tcPr>
          <w:p w14:paraId="0E2A1E2A" w14:textId="77777777" w:rsidR="00DE2037" w:rsidRPr="007958B3" w:rsidRDefault="00DE2037" w:rsidP="008D2E0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59.3 (32.2-100)</w:t>
            </w:r>
          </w:p>
        </w:tc>
        <w:tc>
          <w:tcPr>
            <w:tcW w:w="992" w:type="dxa"/>
          </w:tcPr>
          <w:p w14:paraId="00D3EA0F" w14:textId="77777777" w:rsidR="00DE2037" w:rsidRPr="007958B3" w:rsidRDefault="00DE2037" w:rsidP="008D2E0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0</w:t>
            </w:r>
            <w:r>
              <w:rPr>
                <w:rFonts w:ascii="Times New Roman" w:hAnsi="Times New Roman" w:cs="Times New Roman"/>
                <w:sz w:val="24"/>
                <w:szCs w:val="24"/>
              </w:rPr>
              <w:t>.180</w:t>
            </w:r>
          </w:p>
        </w:tc>
      </w:tr>
      <w:tr w:rsidR="00DE2037" w:rsidRPr="007958B3" w14:paraId="6919AAA4" w14:textId="77777777" w:rsidTr="008D2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55DD4EB8" w14:textId="77777777" w:rsidR="00DE2037" w:rsidRPr="002F5FA0" w:rsidRDefault="00DE2037" w:rsidP="008D2E05">
            <w:pPr>
              <w:spacing w:line="360" w:lineRule="auto"/>
              <w:rPr>
                <w:rFonts w:ascii="Times New Roman" w:hAnsi="Times New Roman" w:cs="Times New Roman"/>
                <w:b w:val="0"/>
                <w:bCs w:val="0"/>
                <w:sz w:val="24"/>
                <w:szCs w:val="24"/>
              </w:rPr>
            </w:pPr>
            <w:r w:rsidRPr="002F5FA0">
              <w:rPr>
                <w:rFonts w:ascii="Times New Roman" w:hAnsi="Times New Roman" w:cs="Times New Roman"/>
                <w:b w:val="0"/>
                <w:bCs w:val="0"/>
                <w:sz w:val="24"/>
                <w:szCs w:val="24"/>
              </w:rPr>
              <w:t xml:space="preserve">  Dual-positive responders</w:t>
            </w:r>
          </w:p>
        </w:tc>
        <w:tc>
          <w:tcPr>
            <w:tcW w:w="1544" w:type="dxa"/>
          </w:tcPr>
          <w:p w14:paraId="2621DD22"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 (32.3)</w:t>
            </w:r>
          </w:p>
        </w:tc>
        <w:tc>
          <w:tcPr>
            <w:tcW w:w="2472" w:type="dxa"/>
          </w:tcPr>
          <w:p w14:paraId="7C2D3797" w14:textId="06BF56D9"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hint="eastAsia"/>
                <w:sz w:val="24"/>
                <w:szCs w:val="24"/>
              </w:rPr>
              <w:t>N</w:t>
            </w:r>
            <w:r>
              <w:rPr>
                <w:rFonts w:ascii="Times New Roman" w:hAnsi="Times New Roman" w:cs="Times New Roman"/>
                <w:sz w:val="24"/>
                <w:szCs w:val="24"/>
              </w:rPr>
              <w:t>A (1</w:t>
            </w:r>
            <w:r w:rsidR="009D4086">
              <w:rPr>
                <w:rFonts w:ascii="Times New Roman" w:hAnsi="Times New Roman" w:cs="Times New Roman"/>
                <w:sz w:val="24"/>
                <w:szCs w:val="24"/>
              </w:rPr>
              <w:t>4</w:t>
            </w:r>
            <w:r>
              <w:rPr>
                <w:rFonts w:ascii="Times New Roman" w:hAnsi="Times New Roman" w:cs="Times New Roman"/>
                <w:sz w:val="24"/>
                <w:szCs w:val="24"/>
              </w:rPr>
              <w:t>.5-NA)</w:t>
            </w:r>
          </w:p>
        </w:tc>
        <w:tc>
          <w:tcPr>
            <w:tcW w:w="2551" w:type="dxa"/>
          </w:tcPr>
          <w:p w14:paraId="6DBA9EAE"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 (100-100)</w:t>
            </w:r>
          </w:p>
        </w:tc>
        <w:tc>
          <w:tcPr>
            <w:tcW w:w="2552" w:type="dxa"/>
          </w:tcPr>
          <w:p w14:paraId="2B6658BF"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88.9 (70.6-100)</w:t>
            </w:r>
          </w:p>
        </w:tc>
        <w:tc>
          <w:tcPr>
            <w:tcW w:w="992" w:type="dxa"/>
          </w:tcPr>
          <w:p w14:paraId="106761A5" w14:textId="77777777" w:rsidR="00DE2037" w:rsidRPr="007958B3" w:rsidRDefault="00DE2037" w:rsidP="008D2E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18B43C28" w14:textId="77777777" w:rsidR="00DE2037" w:rsidRDefault="00DE2037" w:rsidP="00DE2037">
      <w:pPr>
        <w:spacing w:line="360" w:lineRule="auto"/>
        <w:rPr>
          <w:rFonts w:ascii="Times New Roman" w:hAnsi="Times New Roman" w:cs="Times New Roman"/>
          <w:sz w:val="24"/>
          <w:szCs w:val="24"/>
        </w:rPr>
      </w:pPr>
    </w:p>
    <w:p w14:paraId="5574978E" w14:textId="77777777" w:rsidR="00DE2037" w:rsidRDefault="00DE2037" w:rsidP="00DE2037">
      <w:pPr>
        <w:spacing w:line="360" w:lineRule="auto"/>
        <w:rPr>
          <w:rFonts w:ascii="Times New Roman" w:hAnsi="Times New Roman" w:cs="Times New Roman"/>
          <w:sz w:val="24"/>
          <w:szCs w:val="24"/>
        </w:rPr>
      </w:pPr>
    </w:p>
    <w:p w14:paraId="1FA5FCBD" w14:textId="77777777" w:rsidR="00DE2037" w:rsidRPr="00DE2037" w:rsidRDefault="00DE2037" w:rsidP="006420EB">
      <w:pPr>
        <w:spacing w:line="360" w:lineRule="auto"/>
        <w:rPr>
          <w:rFonts w:ascii="Times New Roman" w:hAnsi="Times New Roman" w:cs="Times New Roman"/>
          <w:b/>
          <w:bCs/>
          <w:sz w:val="24"/>
          <w:szCs w:val="24"/>
        </w:rPr>
      </w:pPr>
    </w:p>
    <w:p w14:paraId="79DA07C3" w14:textId="77777777" w:rsidR="00DE2037" w:rsidRDefault="00DE2037" w:rsidP="006420EB">
      <w:pPr>
        <w:spacing w:line="360" w:lineRule="auto"/>
        <w:rPr>
          <w:rFonts w:ascii="Times New Roman" w:hAnsi="Times New Roman" w:cs="Times New Roman"/>
          <w:b/>
          <w:bCs/>
          <w:sz w:val="24"/>
          <w:szCs w:val="24"/>
        </w:rPr>
        <w:sectPr w:rsidR="00DE2037" w:rsidSect="007B00A1">
          <w:pgSz w:w="16838" w:h="11906" w:orient="landscape"/>
          <w:pgMar w:top="1800" w:right="1440" w:bottom="1800" w:left="1440" w:header="851" w:footer="992" w:gutter="0"/>
          <w:cols w:space="425"/>
          <w:docGrid w:type="lines" w:linePitch="312"/>
        </w:sectPr>
      </w:pPr>
    </w:p>
    <w:p w14:paraId="2C57355C" w14:textId="6D42B805" w:rsidR="00C46790" w:rsidRDefault="003F0FEA" w:rsidP="006420EB">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9</w:t>
      </w:r>
      <w:r w:rsidR="00C46790">
        <w:rPr>
          <w:rFonts w:ascii="Times New Roman" w:hAnsi="Times New Roman" w:cs="Times New Roman"/>
          <w:b/>
          <w:bCs/>
          <w:sz w:val="24"/>
          <w:szCs w:val="24"/>
        </w:rPr>
        <w:t>. Subgroup analyses.</w:t>
      </w:r>
    </w:p>
    <w:p w14:paraId="2433DFAA" w14:textId="77777777" w:rsidR="00C46790" w:rsidRDefault="00C46790" w:rsidP="006420EB">
      <w:pPr>
        <w:spacing w:line="360" w:lineRule="auto"/>
        <w:rPr>
          <w:rFonts w:ascii="Times New Roman" w:hAnsi="Times New Roman" w:cs="Times New Roman"/>
          <w:b/>
          <w:bCs/>
          <w:sz w:val="24"/>
          <w:szCs w:val="24"/>
        </w:rPr>
      </w:pPr>
    </w:p>
    <w:p w14:paraId="16B151E2" w14:textId="5D7717E2" w:rsidR="00D10752" w:rsidRDefault="006420EB" w:rsidP="006420EB">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Figure </w:t>
      </w:r>
      <w:r w:rsidR="007752E8">
        <w:rPr>
          <w:rFonts w:ascii="Times New Roman" w:hAnsi="Times New Roman" w:cs="Times New Roman"/>
          <w:b/>
          <w:bCs/>
          <w:sz w:val="24"/>
          <w:szCs w:val="24"/>
        </w:rPr>
        <w:t>S</w:t>
      </w:r>
      <w:r w:rsidR="00DD0416">
        <w:rPr>
          <w:rFonts w:ascii="Times New Roman" w:hAnsi="Times New Roman" w:cs="Times New Roman"/>
          <w:b/>
          <w:bCs/>
          <w:sz w:val="24"/>
          <w:szCs w:val="24"/>
        </w:rPr>
        <w:t>4</w:t>
      </w:r>
      <w:r>
        <w:rPr>
          <w:rFonts w:ascii="Times New Roman" w:hAnsi="Times New Roman" w:cs="Times New Roman"/>
          <w:b/>
          <w:bCs/>
          <w:sz w:val="24"/>
          <w:szCs w:val="24"/>
        </w:rPr>
        <w:t>.</w:t>
      </w:r>
      <w:r w:rsidR="007B60AB">
        <w:rPr>
          <w:rFonts w:ascii="Times New Roman" w:hAnsi="Times New Roman" w:cs="Times New Roman"/>
          <w:b/>
          <w:bCs/>
          <w:sz w:val="24"/>
          <w:szCs w:val="24"/>
        </w:rPr>
        <w:t xml:space="preserve"> </w:t>
      </w:r>
      <w:r w:rsidR="007B60AB" w:rsidRPr="007B60AB">
        <w:rPr>
          <w:rFonts w:ascii="Times New Roman" w:hAnsi="Times New Roman" w:cs="Times New Roman"/>
          <w:sz w:val="24"/>
          <w:szCs w:val="24"/>
        </w:rPr>
        <w:t>Predicti</w:t>
      </w:r>
      <w:r w:rsidR="007B60AB">
        <w:rPr>
          <w:rFonts w:ascii="Times New Roman" w:hAnsi="Times New Roman" w:cs="Times New Roman"/>
          <w:sz w:val="24"/>
          <w:szCs w:val="24"/>
        </w:rPr>
        <w:t>ve accuracy of the prediction system (mRECIST-AFP response) in prespecified subgroups in the AFP-positive group.</w:t>
      </w:r>
    </w:p>
    <w:p w14:paraId="16633DE0" w14:textId="6165DE1D" w:rsidR="006C7844" w:rsidRPr="006C7844" w:rsidRDefault="006C7844" w:rsidP="006420EB">
      <w:pPr>
        <w:spacing w:line="360" w:lineRule="auto"/>
        <w:rPr>
          <w:rFonts w:ascii="Times New Roman" w:hAnsi="Times New Roman" w:cs="Times New Roman"/>
          <w:b/>
          <w:bCs/>
          <w:sz w:val="24"/>
          <w:szCs w:val="24"/>
        </w:rPr>
      </w:pPr>
      <w:r>
        <w:rPr>
          <w:rFonts w:ascii="Times New Roman" w:hAnsi="Times New Roman" w:cs="Times New Roman"/>
          <w:sz w:val="24"/>
          <w:szCs w:val="24"/>
        </w:rPr>
        <w:t>C-TACE common TACE, DEB-TACE drug-eluting beads TACE, AUC area under the receiver operating characteristic curves.</w:t>
      </w:r>
    </w:p>
    <w:p w14:paraId="057697B9" w14:textId="4588375F" w:rsidR="00D10752" w:rsidRDefault="006420EB" w:rsidP="006420EB">
      <w:pPr>
        <w:spacing w:line="480" w:lineRule="auto"/>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1CAAC5BB" wp14:editId="1A7AC63B">
            <wp:extent cx="5325453" cy="4190035"/>
            <wp:effectExtent l="0" t="0" r="8890" b="1270"/>
            <wp:docPr id="31608786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087865" name="图片 316087865"/>
                    <pic:cNvPicPr/>
                  </pic:nvPicPr>
                  <pic:blipFill rotWithShape="1">
                    <a:blip r:embed="rId11" cstate="print">
                      <a:extLst>
                        <a:ext uri="{28A0092B-C50C-407E-A947-70E740481C1C}">
                          <a14:useLocalDpi xmlns:a14="http://schemas.microsoft.com/office/drawing/2010/main" val="0"/>
                        </a:ext>
                      </a:extLst>
                    </a:blip>
                    <a:srcRect l="7902" t="5068" r="7907" b="6619"/>
                    <a:stretch/>
                  </pic:blipFill>
                  <pic:spPr bwMode="auto">
                    <a:xfrm>
                      <a:off x="0" y="0"/>
                      <a:ext cx="5375418" cy="4229347"/>
                    </a:xfrm>
                    <a:prstGeom prst="rect">
                      <a:avLst/>
                    </a:prstGeom>
                    <a:ln>
                      <a:noFill/>
                    </a:ln>
                    <a:extLst>
                      <a:ext uri="{53640926-AAD7-44D8-BBD7-CCE9431645EC}">
                        <a14:shadowObscured xmlns:a14="http://schemas.microsoft.com/office/drawing/2010/main"/>
                      </a:ext>
                    </a:extLst>
                  </pic:spPr>
                </pic:pic>
              </a:graphicData>
            </a:graphic>
          </wp:inline>
        </w:drawing>
      </w:r>
    </w:p>
    <w:p w14:paraId="11E1FE0E" w14:textId="77777777" w:rsidR="00D10752" w:rsidRDefault="00D10752" w:rsidP="00E10192">
      <w:pPr>
        <w:spacing w:line="480" w:lineRule="auto"/>
        <w:rPr>
          <w:rFonts w:ascii="Times New Roman" w:hAnsi="Times New Roman" w:cs="Times New Roman"/>
          <w:b/>
          <w:bCs/>
          <w:sz w:val="24"/>
          <w:szCs w:val="24"/>
        </w:rPr>
        <w:sectPr w:rsidR="00D10752" w:rsidSect="007B00A1">
          <w:pgSz w:w="11906" w:h="16838"/>
          <w:pgMar w:top="1440" w:right="1800" w:bottom="1440" w:left="1800" w:header="851" w:footer="992" w:gutter="0"/>
          <w:cols w:space="425"/>
          <w:docGrid w:type="lines" w:linePitch="312"/>
        </w:sectPr>
      </w:pPr>
    </w:p>
    <w:p w14:paraId="555BDD40" w14:textId="1F7F640C" w:rsidR="00857BCB" w:rsidRDefault="00857BCB" w:rsidP="00E10192">
      <w:pPr>
        <w:spacing w:line="480" w:lineRule="auto"/>
        <w:rPr>
          <w:rFonts w:ascii="Times New Roman" w:hAnsi="Times New Roman" w:cs="Times New Roman"/>
          <w:b/>
          <w:bCs/>
          <w:sz w:val="24"/>
          <w:szCs w:val="24"/>
        </w:rPr>
      </w:pPr>
      <w:r>
        <w:rPr>
          <w:rFonts w:ascii="Times New Roman" w:hAnsi="Times New Roman" w:cs="Times New Roman" w:hint="eastAsia"/>
          <w:b/>
          <w:bCs/>
          <w:sz w:val="24"/>
          <w:szCs w:val="24"/>
        </w:rPr>
        <w:lastRenderedPageBreak/>
        <w:t>R</w:t>
      </w:r>
      <w:r>
        <w:rPr>
          <w:rFonts w:ascii="Times New Roman" w:hAnsi="Times New Roman" w:cs="Times New Roman"/>
          <w:b/>
          <w:bCs/>
          <w:sz w:val="24"/>
          <w:szCs w:val="24"/>
        </w:rPr>
        <w:t>eference</w:t>
      </w:r>
      <w:r w:rsidR="00937394">
        <w:rPr>
          <w:rFonts w:ascii="Times New Roman" w:hAnsi="Times New Roman" w:cs="Times New Roman"/>
          <w:b/>
          <w:bCs/>
          <w:sz w:val="24"/>
          <w:szCs w:val="24"/>
        </w:rPr>
        <w:t xml:space="preserve"> </w:t>
      </w:r>
      <w:r w:rsidR="007752E8">
        <w:rPr>
          <w:rFonts w:ascii="Times New Roman" w:hAnsi="Times New Roman" w:cs="Times New Roman"/>
          <w:b/>
          <w:bCs/>
          <w:sz w:val="24"/>
          <w:szCs w:val="24"/>
        </w:rPr>
        <w:t>for</w:t>
      </w:r>
      <w:r w:rsidR="00937394">
        <w:rPr>
          <w:rFonts w:ascii="Times New Roman" w:hAnsi="Times New Roman" w:cs="Times New Roman"/>
          <w:b/>
          <w:bCs/>
          <w:sz w:val="24"/>
          <w:szCs w:val="24"/>
        </w:rPr>
        <w:t xml:space="preserve"> supplementary materials</w:t>
      </w:r>
    </w:p>
    <w:p w14:paraId="39D4877B" w14:textId="77777777" w:rsidR="00C16F49" w:rsidRPr="00C16F49" w:rsidRDefault="00857BCB" w:rsidP="00C16F49">
      <w:pPr>
        <w:pStyle w:val="EndNoteBibliography"/>
        <w:ind w:left="720" w:hanging="720"/>
      </w:pPr>
      <w:r>
        <w:rPr>
          <w:rFonts w:asciiTheme="minorHAnsi" w:hAnsiTheme="minorHAnsi" w:cstheme="minorBidi"/>
          <w:b/>
          <w:bCs/>
          <w:sz w:val="21"/>
          <w:szCs w:val="24"/>
        </w:rPr>
        <w:fldChar w:fldCharType="begin"/>
      </w:r>
      <w:r>
        <w:rPr>
          <w:b/>
          <w:bCs/>
          <w:szCs w:val="24"/>
        </w:rPr>
        <w:instrText xml:space="preserve"> ADDIN EN.REFLIST </w:instrText>
      </w:r>
      <w:r>
        <w:rPr>
          <w:b/>
          <w:bCs/>
          <w:szCs w:val="24"/>
        </w:rPr>
        <w:fldChar w:fldCharType="separate"/>
      </w:r>
      <w:r w:rsidR="00C16F49" w:rsidRPr="00C16F49">
        <w:t>1.</w:t>
      </w:r>
      <w:r w:rsidR="00C16F49" w:rsidRPr="00C16F49">
        <w:tab/>
        <w:t>EASL Clinical Practice Guidelines: Management of hepatocellular carcinoma. J Hepatol 2018;69:182-236.</w:t>
      </w:r>
    </w:p>
    <w:p w14:paraId="232A082E" w14:textId="77777777" w:rsidR="00C16F49" w:rsidRPr="00C16F49" w:rsidRDefault="00C16F49" w:rsidP="00C16F49">
      <w:pPr>
        <w:pStyle w:val="EndNoteBibliography"/>
        <w:ind w:left="720" w:hanging="720"/>
      </w:pPr>
      <w:r w:rsidRPr="00C16F49">
        <w:t>2.</w:t>
      </w:r>
      <w:r w:rsidRPr="00C16F49">
        <w:tab/>
        <w:t>Heimbach JK, Kulik LM, Finn RS, et al. AASLD guidelines for the treatment of hepatocellular carcinoma. Hepatology 2018;67:358-380.</w:t>
      </w:r>
    </w:p>
    <w:p w14:paraId="26D30FDC" w14:textId="77777777" w:rsidR="00C16F49" w:rsidRPr="00C16F49" w:rsidRDefault="00C16F49" w:rsidP="00C16F49">
      <w:pPr>
        <w:pStyle w:val="EndNoteBibliography"/>
        <w:ind w:left="720" w:hanging="720"/>
      </w:pPr>
      <w:r w:rsidRPr="00C16F49">
        <w:t>3.</w:t>
      </w:r>
      <w:r w:rsidRPr="00C16F49">
        <w:tab/>
        <w:t>Vogel A, Cervantes A, Chau I, et al. Hepatocellular carcinoma: ESMO Clinical Practice Guidelines for diagnosis, treatment and follow-up. Ann Oncol 2018;29:iv238-iv255.</w:t>
      </w:r>
    </w:p>
    <w:p w14:paraId="3C2CD037" w14:textId="77777777" w:rsidR="00C16F49" w:rsidRPr="00C16F49" w:rsidRDefault="00C16F49" w:rsidP="00C16F49">
      <w:pPr>
        <w:pStyle w:val="EndNoteBibliography"/>
        <w:ind w:left="720" w:hanging="720"/>
      </w:pPr>
      <w:r w:rsidRPr="00C16F49">
        <w:t>4.</w:t>
      </w:r>
      <w:r w:rsidRPr="00C16F49">
        <w:tab/>
        <w:t>Kudo M, Finn RS, Qin S, et al. Lenvatinib versus sorafenib in first-line treatment of patients with unresectable hepatocellular carcinoma: a randomised phase 3 non-inferiority trial. Lancet 2018;391:1163-1173.</w:t>
      </w:r>
    </w:p>
    <w:p w14:paraId="2797E9F4" w14:textId="77777777" w:rsidR="00C16F49" w:rsidRPr="00C16F49" w:rsidRDefault="00C16F49" w:rsidP="00C16F49">
      <w:pPr>
        <w:pStyle w:val="EndNoteBibliography"/>
        <w:ind w:left="720" w:hanging="720"/>
      </w:pPr>
      <w:r w:rsidRPr="00C16F49">
        <w:t>5.</w:t>
      </w:r>
      <w:r w:rsidRPr="00C16F49">
        <w:tab/>
        <w:t>Finn RS, Ikeda M, Zhu AX, et al. Phase Ib Study of Lenvatinib Plus Pembrolizumab in Patients With Unresectable Hepatocellular Carcinoma. J Clin Oncol 2020;38:2960-2970.</w:t>
      </w:r>
    </w:p>
    <w:p w14:paraId="60DE2F9F" w14:textId="77777777" w:rsidR="00C16F49" w:rsidRPr="00C16F49" w:rsidRDefault="00C16F49" w:rsidP="00C16F49">
      <w:pPr>
        <w:pStyle w:val="EndNoteBibliography"/>
        <w:ind w:left="720" w:hanging="720"/>
      </w:pPr>
      <w:r w:rsidRPr="00C16F49">
        <w:t>6.</w:t>
      </w:r>
      <w:r w:rsidRPr="00C16F49">
        <w:tab/>
        <w:t>Huang C, Zhu XD, Shen YH, et al. Organ specific responses to first-line lenvatinib plus anti-PD-1 antibodies in patients with unresectable hepatocellular carcinoma: a retrospective analysis. Biomark Res 2021;9:19.</w:t>
      </w:r>
    </w:p>
    <w:p w14:paraId="4E5A652A" w14:textId="77777777" w:rsidR="00C16F49" w:rsidRPr="00C16F49" w:rsidRDefault="00C16F49" w:rsidP="00C16F49">
      <w:pPr>
        <w:pStyle w:val="EndNoteBibliography"/>
        <w:ind w:left="720" w:hanging="720"/>
      </w:pPr>
      <w:r w:rsidRPr="00C16F49">
        <w:t>7.</w:t>
      </w:r>
      <w:r w:rsidRPr="00C16F49">
        <w:tab/>
        <w:t>Zhu XD, Huang C, Shen YH, et al. Downstaging and Resection of Initially Unresectable Hepatocellular Carcinoma with Tyrosine Kinase Inhibitor and Anti-PD-1 Antibody Combinations. Liver Cancer 2021;10:320-329.</w:t>
      </w:r>
    </w:p>
    <w:p w14:paraId="36F2A168" w14:textId="77777777" w:rsidR="00C16F49" w:rsidRPr="00C16F49" w:rsidRDefault="00C16F49" w:rsidP="00C16F49">
      <w:pPr>
        <w:pStyle w:val="EndNoteBibliography"/>
        <w:ind w:left="720" w:hanging="720"/>
      </w:pPr>
      <w:r w:rsidRPr="00C16F49">
        <w:t>8.</w:t>
      </w:r>
      <w:r w:rsidRPr="00C16F49">
        <w:tab/>
        <w:t xml:space="preserve">Chen K, Wei W, Liu L, et al. Lenvatinib with or without immune checkpoint inhibitors for patients with unresectable hepatocellular carcinoma in real-world </w:t>
      </w:r>
      <w:r w:rsidRPr="00C16F49">
        <w:lastRenderedPageBreak/>
        <w:t>clinical practice. Cancer Immunol Immunother 2022;71:1063-1074.</w:t>
      </w:r>
    </w:p>
    <w:p w14:paraId="3C86B0A1" w14:textId="77777777" w:rsidR="00C16F49" w:rsidRPr="00C16F49" w:rsidRDefault="00C16F49" w:rsidP="00C16F49">
      <w:pPr>
        <w:pStyle w:val="EndNoteBibliography"/>
        <w:ind w:left="720" w:hanging="720"/>
      </w:pPr>
      <w:r w:rsidRPr="00C16F49">
        <w:t>9.</w:t>
      </w:r>
      <w:r w:rsidRPr="00C16F49">
        <w:tab/>
        <w:t>Zhang J, Zhang X, Mu H, et al. Surgical Conversion for Initially Unresectable Locally Advanced Hepatocellular Carcinoma Using a Triple Combination of Angiogenesis Inhibitors, Anti-PD-1 Antibodies, and Hepatic Arterial Infusion Chemotherapy: A Retrospective Study. Front Oncol 2021;11:729764.</w:t>
      </w:r>
    </w:p>
    <w:p w14:paraId="348FD761" w14:textId="77777777" w:rsidR="00C16F49" w:rsidRPr="00C16F49" w:rsidRDefault="00C16F49" w:rsidP="00C16F49">
      <w:pPr>
        <w:pStyle w:val="EndNoteBibliography"/>
        <w:ind w:left="720" w:hanging="720"/>
      </w:pPr>
      <w:r w:rsidRPr="00C16F49">
        <w:t>10.</w:t>
      </w:r>
      <w:r w:rsidRPr="00C16F49">
        <w:tab/>
        <w:t>Lai Z, He M, Bu X, et al. Lenvatinib, toripalimab plus hepatic arterial infusion chemotherapy in patients with high-risk advanced hepatocellular carcinoma: A biomolecular exploratory, phase II trial. Eur J Cancer 2022;174:68-77.</w:t>
      </w:r>
    </w:p>
    <w:p w14:paraId="0971FE57" w14:textId="77777777" w:rsidR="00C16F49" w:rsidRPr="00C16F49" w:rsidRDefault="00C16F49" w:rsidP="00C16F49">
      <w:pPr>
        <w:pStyle w:val="EndNoteBibliography"/>
        <w:ind w:left="720" w:hanging="720"/>
      </w:pPr>
      <w:r w:rsidRPr="00C16F49">
        <w:t>11.</w:t>
      </w:r>
      <w:r w:rsidRPr="00C16F49">
        <w:tab/>
        <w:t>Pan X, Wu SJ, Tang Y, et al. Safety and Efficacy of Transarterial Chemoembolization Combined with Tyrosine Kinase Inhibitor and Immune Checkpoint Inhibitors for Unresectable Hepatocellular Carcinoma: A Single Center Experience. J Hepatocell Carcinoma 2023;10:883-892.</w:t>
      </w:r>
    </w:p>
    <w:p w14:paraId="6A4F5B23" w14:textId="77777777" w:rsidR="00C16F49" w:rsidRPr="00C16F49" w:rsidRDefault="00C16F49" w:rsidP="00C16F49">
      <w:pPr>
        <w:pStyle w:val="EndNoteBibliography"/>
        <w:ind w:left="720" w:hanging="720"/>
      </w:pPr>
      <w:r w:rsidRPr="00C16F49">
        <w:t>12.</w:t>
      </w:r>
      <w:r w:rsidRPr="00C16F49">
        <w:tab/>
        <w:t>Kudo M, Ueshima K, Saeki I, et al. A Phase 2, Prospective, Multicenter, Single-Arm Trial of Transarterial Chemoembolization Therapy in Combination Strategy with Lenvatinib in Patients with Unresectable Intermediate-Stage Hepatocellular Carcinoma: TACTICS-L Trial. Liver Cancer 2023:1-14.</w:t>
      </w:r>
    </w:p>
    <w:p w14:paraId="127E4D3D" w14:textId="77777777" w:rsidR="00C16F49" w:rsidRPr="00C16F49" w:rsidRDefault="00C16F49" w:rsidP="00C16F49">
      <w:pPr>
        <w:pStyle w:val="EndNoteBibliography"/>
        <w:ind w:left="720" w:hanging="720"/>
      </w:pPr>
      <w:r w:rsidRPr="00C16F49">
        <w:t>13.</w:t>
      </w:r>
      <w:r w:rsidRPr="00C16F49">
        <w:tab/>
        <w:t>Peng W, Zhang X, Li C, et al. Programmed cell death protein 1 and tyrosine kinase inhibition plus transcatheter arterial chemoembolization of advanced hepatocellular carcinoma. Br J Surg 2023;110:746-748.</w:t>
      </w:r>
    </w:p>
    <w:p w14:paraId="4F09D052" w14:textId="77777777" w:rsidR="00C16F49" w:rsidRPr="00C16F49" w:rsidRDefault="00C16F49" w:rsidP="00C16F49">
      <w:pPr>
        <w:pStyle w:val="EndNoteBibliography"/>
        <w:ind w:left="720" w:hanging="720"/>
      </w:pPr>
      <w:r w:rsidRPr="00C16F49">
        <w:t>14.</w:t>
      </w:r>
      <w:r w:rsidRPr="00C16F49">
        <w:tab/>
        <w:t xml:space="preserve">Wu JY, Zhang ZB, Zhou JY, et al. Outcomes of Salvage Surgery for Initially Unresectable Hepatocellular Carcinoma Converted by Transcatheter Arterial Chemoembolization Combined with Lenvatinib plus Anti-PD-1 Antibodies: A </w:t>
      </w:r>
      <w:r w:rsidRPr="00C16F49">
        <w:lastRenderedPageBreak/>
        <w:t>Multicenter Retrospective Study. Liver Cancer 2023;12:229-237.</w:t>
      </w:r>
    </w:p>
    <w:p w14:paraId="0378517F" w14:textId="77777777" w:rsidR="00C16F49" w:rsidRPr="00C16F49" w:rsidRDefault="00C16F49" w:rsidP="00C16F49">
      <w:pPr>
        <w:pStyle w:val="EndNoteBibliography"/>
        <w:ind w:left="720" w:hanging="720"/>
      </w:pPr>
      <w:r w:rsidRPr="00C16F49">
        <w:t>15.</w:t>
      </w:r>
      <w:r w:rsidRPr="00C16F49">
        <w:tab/>
        <w:t>Yuan Y, He W, Yang Z, et al. TACE-HAIC combined with targeted therapy and immunotherapy versus TACE alone for hepatocellular carcinoma with portal vein tumour thrombus: a propensity score matching study. Int J Surg 2023;109:1222-1230.</w:t>
      </w:r>
    </w:p>
    <w:p w14:paraId="737CCB1E" w14:textId="77777777" w:rsidR="00C16F49" w:rsidRPr="00C16F49" w:rsidRDefault="00C16F49" w:rsidP="00C16F49">
      <w:pPr>
        <w:pStyle w:val="EndNoteBibliography"/>
        <w:ind w:left="720" w:hanging="720"/>
      </w:pPr>
      <w:r w:rsidRPr="00C16F49">
        <w:t>16.</w:t>
      </w:r>
      <w:r w:rsidRPr="00C16F49">
        <w:tab/>
        <w:t>Zhu HD, Li HL, Huang MS, et al. Transarterial chemoembolization with PD-(L)1 inhibitors plus molecular targeted therapies for hepatocellular carcinoma (CHANCE001). Signal Transduct Target Ther 2023;8:58.</w:t>
      </w:r>
    </w:p>
    <w:p w14:paraId="0DD36A02" w14:textId="7E113A7B" w:rsidR="00B21026" w:rsidRPr="00DE21A6" w:rsidRDefault="00857BCB" w:rsidP="00130774">
      <w:pPr>
        <w:rPr>
          <w:rFonts w:ascii="Times New Roman" w:hAnsi="Times New Roman" w:cs="Times New Roman"/>
          <w:b/>
          <w:bCs/>
          <w:sz w:val="24"/>
          <w:szCs w:val="24"/>
        </w:rPr>
      </w:pPr>
      <w:r>
        <w:rPr>
          <w:rFonts w:ascii="Times New Roman" w:hAnsi="Times New Roman" w:cs="Times New Roman"/>
          <w:b/>
          <w:bCs/>
          <w:sz w:val="24"/>
          <w:szCs w:val="24"/>
        </w:rPr>
        <w:fldChar w:fldCharType="end"/>
      </w:r>
    </w:p>
    <w:sectPr w:rsidR="00B21026" w:rsidRPr="00DE21A6" w:rsidSect="007B00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FA25B6" w14:textId="77777777" w:rsidR="003A6925" w:rsidRDefault="003A6925" w:rsidP="00DE21A6">
      <w:pPr>
        <w:rPr>
          <w:rFonts w:hint="eastAsia"/>
        </w:rPr>
      </w:pPr>
      <w:r>
        <w:separator/>
      </w:r>
    </w:p>
  </w:endnote>
  <w:endnote w:type="continuationSeparator" w:id="0">
    <w:p w14:paraId="1522DAB1" w14:textId="77777777" w:rsidR="003A6925" w:rsidRDefault="003A6925" w:rsidP="00DE21A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8392062"/>
      <w:showingPlcHdr/>
    </w:sdtPr>
    <w:sdtContent>
      <w:p w14:paraId="4719F23B" w14:textId="1142BF8F" w:rsidR="009D74BD" w:rsidRDefault="00DE21AF">
        <w:pPr>
          <w:pStyle w:val="a5"/>
          <w:jc w:val="center"/>
          <w:rPr>
            <w:rFonts w:hint="eastAsia"/>
          </w:rPr>
        </w:pPr>
        <w:r>
          <w:t xml:space="preserve">     </w:t>
        </w:r>
      </w:p>
    </w:sdtContent>
  </w:sdt>
  <w:p w14:paraId="496E8BC3" w14:textId="77777777" w:rsidR="009D74BD" w:rsidRDefault="009D74BD">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53B756" w14:textId="77777777" w:rsidR="003A6925" w:rsidRDefault="003A6925" w:rsidP="00DE21A6">
      <w:pPr>
        <w:rPr>
          <w:rFonts w:hint="eastAsia"/>
        </w:rPr>
      </w:pPr>
      <w:r>
        <w:separator/>
      </w:r>
    </w:p>
  </w:footnote>
  <w:footnote w:type="continuationSeparator" w:id="0">
    <w:p w14:paraId="6166D744" w14:textId="77777777" w:rsidR="003A6925" w:rsidRDefault="003A6925" w:rsidP="00DE21A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B8723D"/>
    <w:multiLevelType w:val="hybridMultilevel"/>
    <w:tmpl w:val="8BC0B442"/>
    <w:lvl w:ilvl="0" w:tplc="0409000B">
      <w:start w:val="1"/>
      <w:numFmt w:val="bullet"/>
      <w:lvlText w:val=""/>
      <w:lvlJc w:val="left"/>
      <w:pPr>
        <w:ind w:left="440" w:hanging="440"/>
      </w:pPr>
      <w:rPr>
        <w:rFonts w:ascii="Wingdings" w:hAnsi="Wingding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4D416E0F"/>
    <w:multiLevelType w:val="hybridMultilevel"/>
    <w:tmpl w:val="2EC244B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77F5466F"/>
    <w:multiLevelType w:val="hybridMultilevel"/>
    <w:tmpl w:val="8616677C"/>
    <w:lvl w:ilvl="0" w:tplc="7C4C1718">
      <w:start w:val="1"/>
      <w:numFmt w:val="decimal"/>
      <w:lvlText w:val="%1."/>
      <w:lvlJc w:val="left"/>
      <w:pPr>
        <w:ind w:left="360" w:hanging="360"/>
      </w:pPr>
      <w:rPr>
        <w:rFonts w:hint="default"/>
        <w:b w:val="0"/>
        <w:bCs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511186182">
    <w:abstractNumId w:val="1"/>
  </w:num>
  <w:num w:numId="2" w16cid:durableId="1378511096">
    <w:abstractNumId w:val="0"/>
  </w:num>
  <w:num w:numId="3" w16cid:durableId="1348409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Gastroenterolog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swev0xraozx9e3esw2bxadd72v0sefav2005&quot;&gt;My EndNote Library&lt;record-ids&gt;&lt;item&gt;4&lt;/item&gt;&lt;item&gt;5&lt;/item&gt;&lt;item&gt;203&lt;/item&gt;&lt;item&gt;225&lt;/item&gt;&lt;item&gt;227&lt;/item&gt;&lt;item&gt;228&lt;/item&gt;&lt;item&gt;229&lt;/item&gt;&lt;item&gt;231&lt;/item&gt;&lt;item&gt;232&lt;/item&gt;&lt;item&gt;233&lt;/item&gt;&lt;item&gt;234&lt;/item&gt;&lt;item&gt;235&lt;/item&gt;&lt;item&gt;239&lt;/item&gt;&lt;item&gt;252&lt;/item&gt;&lt;item&gt;263&lt;/item&gt;&lt;item&gt;264&lt;/item&gt;&lt;/record-ids&gt;&lt;/item&gt;&lt;/Libraries&gt;"/>
  </w:docVars>
  <w:rsids>
    <w:rsidRoot w:val="00A874A9"/>
    <w:rsid w:val="00001616"/>
    <w:rsid w:val="00004E91"/>
    <w:rsid w:val="0000509E"/>
    <w:rsid w:val="000134CC"/>
    <w:rsid w:val="00013A26"/>
    <w:rsid w:val="00015A17"/>
    <w:rsid w:val="000166E9"/>
    <w:rsid w:val="00030622"/>
    <w:rsid w:val="00032824"/>
    <w:rsid w:val="00036DD5"/>
    <w:rsid w:val="0004080E"/>
    <w:rsid w:val="000443F1"/>
    <w:rsid w:val="00045CF3"/>
    <w:rsid w:val="00054881"/>
    <w:rsid w:val="00062B35"/>
    <w:rsid w:val="00066E5C"/>
    <w:rsid w:val="00074B11"/>
    <w:rsid w:val="000800CA"/>
    <w:rsid w:val="00081403"/>
    <w:rsid w:val="00090E99"/>
    <w:rsid w:val="000937D4"/>
    <w:rsid w:val="00094A76"/>
    <w:rsid w:val="00097E8E"/>
    <w:rsid w:val="000B665A"/>
    <w:rsid w:val="000C3150"/>
    <w:rsid w:val="000D0B3D"/>
    <w:rsid w:val="000D2484"/>
    <w:rsid w:val="000D64E8"/>
    <w:rsid w:val="000E1571"/>
    <w:rsid w:val="000E6A83"/>
    <w:rsid w:val="000F1F63"/>
    <w:rsid w:val="000F697A"/>
    <w:rsid w:val="000F79CD"/>
    <w:rsid w:val="00105ABB"/>
    <w:rsid w:val="00130774"/>
    <w:rsid w:val="00130CAE"/>
    <w:rsid w:val="00135CE3"/>
    <w:rsid w:val="00142019"/>
    <w:rsid w:val="0015522A"/>
    <w:rsid w:val="001657FA"/>
    <w:rsid w:val="00166091"/>
    <w:rsid w:val="0017515D"/>
    <w:rsid w:val="00180F0E"/>
    <w:rsid w:val="00195DE8"/>
    <w:rsid w:val="00196D3A"/>
    <w:rsid w:val="001A1773"/>
    <w:rsid w:val="001B4E85"/>
    <w:rsid w:val="001D1489"/>
    <w:rsid w:val="001E57C2"/>
    <w:rsid w:val="001F03BB"/>
    <w:rsid w:val="001F262A"/>
    <w:rsid w:val="00221994"/>
    <w:rsid w:val="0022382E"/>
    <w:rsid w:val="00230C43"/>
    <w:rsid w:val="00242D0B"/>
    <w:rsid w:val="002455BA"/>
    <w:rsid w:val="0024665C"/>
    <w:rsid w:val="0025227E"/>
    <w:rsid w:val="00254918"/>
    <w:rsid w:val="0026480A"/>
    <w:rsid w:val="00272130"/>
    <w:rsid w:val="002731EF"/>
    <w:rsid w:val="002775A5"/>
    <w:rsid w:val="00285728"/>
    <w:rsid w:val="002931ED"/>
    <w:rsid w:val="002A166D"/>
    <w:rsid w:val="002A2EC1"/>
    <w:rsid w:val="002C0519"/>
    <w:rsid w:val="002C124A"/>
    <w:rsid w:val="002D3641"/>
    <w:rsid w:val="002D41DE"/>
    <w:rsid w:val="002D542E"/>
    <w:rsid w:val="0030356A"/>
    <w:rsid w:val="00311362"/>
    <w:rsid w:val="003126A3"/>
    <w:rsid w:val="0031646F"/>
    <w:rsid w:val="00321162"/>
    <w:rsid w:val="00321C56"/>
    <w:rsid w:val="00324C59"/>
    <w:rsid w:val="00327C03"/>
    <w:rsid w:val="00327DA9"/>
    <w:rsid w:val="003435E3"/>
    <w:rsid w:val="003442F7"/>
    <w:rsid w:val="00344F6B"/>
    <w:rsid w:val="00345234"/>
    <w:rsid w:val="00351709"/>
    <w:rsid w:val="00352CCB"/>
    <w:rsid w:val="00352E6A"/>
    <w:rsid w:val="00356354"/>
    <w:rsid w:val="0036027A"/>
    <w:rsid w:val="003651D3"/>
    <w:rsid w:val="00374392"/>
    <w:rsid w:val="0038439D"/>
    <w:rsid w:val="003846CF"/>
    <w:rsid w:val="0038757F"/>
    <w:rsid w:val="00395104"/>
    <w:rsid w:val="00397D8B"/>
    <w:rsid w:val="003A4CE0"/>
    <w:rsid w:val="003A5377"/>
    <w:rsid w:val="003A6925"/>
    <w:rsid w:val="003C0A6B"/>
    <w:rsid w:val="003C6E91"/>
    <w:rsid w:val="003D55E6"/>
    <w:rsid w:val="003E22E9"/>
    <w:rsid w:val="003F0FEA"/>
    <w:rsid w:val="003F115F"/>
    <w:rsid w:val="003F6C3C"/>
    <w:rsid w:val="00401EBD"/>
    <w:rsid w:val="00402E50"/>
    <w:rsid w:val="0042723F"/>
    <w:rsid w:val="00427900"/>
    <w:rsid w:val="004279B4"/>
    <w:rsid w:val="00443DEF"/>
    <w:rsid w:val="00445159"/>
    <w:rsid w:val="004456F2"/>
    <w:rsid w:val="0044574A"/>
    <w:rsid w:val="004464F4"/>
    <w:rsid w:val="00456160"/>
    <w:rsid w:val="00462CF9"/>
    <w:rsid w:val="00470D43"/>
    <w:rsid w:val="004829DE"/>
    <w:rsid w:val="00484AE2"/>
    <w:rsid w:val="004918BC"/>
    <w:rsid w:val="004930B6"/>
    <w:rsid w:val="00496F9C"/>
    <w:rsid w:val="00496FB7"/>
    <w:rsid w:val="00497EB1"/>
    <w:rsid w:val="004A7DDC"/>
    <w:rsid w:val="004B0C9D"/>
    <w:rsid w:val="004B1230"/>
    <w:rsid w:val="004B271C"/>
    <w:rsid w:val="004B3996"/>
    <w:rsid w:val="004B59CE"/>
    <w:rsid w:val="004B6AE5"/>
    <w:rsid w:val="004C0216"/>
    <w:rsid w:val="004C192E"/>
    <w:rsid w:val="004C2F4D"/>
    <w:rsid w:val="004C3064"/>
    <w:rsid w:val="004C5125"/>
    <w:rsid w:val="004C56D6"/>
    <w:rsid w:val="004D401B"/>
    <w:rsid w:val="004F3C7C"/>
    <w:rsid w:val="004F7F17"/>
    <w:rsid w:val="00506835"/>
    <w:rsid w:val="00513A32"/>
    <w:rsid w:val="00515115"/>
    <w:rsid w:val="005359C7"/>
    <w:rsid w:val="00567C42"/>
    <w:rsid w:val="00584FF8"/>
    <w:rsid w:val="00587766"/>
    <w:rsid w:val="00592D3D"/>
    <w:rsid w:val="005B23C4"/>
    <w:rsid w:val="005B64C9"/>
    <w:rsid w:val="005C05BD"/>
    <w:rsid w:val="005C6D58"/>
    <w:rsid w:val="005E3041"/>
    <w:rsid w:val="005E40B1"/>
    <w:rsid w:val="005E76F6"/>
    <w:rsid w:val="005F26F5"/>
    <w:rsid w:val="005F7D12"/>
    <w:rsid w:val="00602C4B"/>
    <w:rsid w:val="00606757"/>
    <w:rsid w:val="0060746B"/>
    <w:rsid w:val="006117B7"/>
    <w:rsid w:val="00620D01"/>
    <w:rsid w:val="00623B21"/>
    <w:rsid w:val="0062717D"/>
    <w:rsid w:val="006420EB"/>
    <w:rsid w:val="00642843"/>
    <w:rsid w:val="006429A1"/>
    <w:rsid w:val="00664DC2"/>
    <w:rsid w:val="00671D87"/>
    <w:rsid w:val="00673CC0"/>
    <w:rsid w:val="00683899"/>
    <w:rsid w:val="00685540"/>
    <w:rsid w:val="006971A9"/>
    <w:rsid w:val="006A3C17"/>
    <w:rsid w:val="006A4207"/>
    <w:rsid w:val="006A5243"/>
    <w:rsid w:val="006A6C74"/>
    <w:rsid w:val="006B73EF"/>
    <w:rsid w:val="006B7AD3"/>
    <w:rsid w:val="006C3824"/>
    <w:rsid w:val="006C4235"/>
    <w:rsid w:val="006C5183"/>
    <w:rsid w:val="006C7844"/>
    <w:rsid w:val="006C7A50"/>
    <w:rsid w:val="006D20CE"/>
    <w:rsid w:val="006F2955"/>
    <w:rsid w:val="0070600A"/>
    <w:rsid w:val="00706425"/>
    <w:rsid w:val="007328F0"/>
    <w:rsid w:val="00736714"/>
    <w:rsid w:val="00737F0B"/>
    <w:rsid w:val="00742D42"/>
    <w:rsid w:val="00745254"/>
    <w:rsid w:val="007467D2"/>
    <w:rsid w:val="00751E76"/>
    <w:rsid w:val="00757E63"/>
    <w:rsid w:val="00764266"/>
    <w:rsid w:val="007752E8"/>
    <w:rsid w:val="00790217"/>
    <w:rsid w:val="00790D93"/>
    <w:rsid w:val="00791420"/>
    <w:rsid w:val="007A1196"/>
    <w:rsid w:val="007A1608"/>
    <w:rsid w:val="007A4898"/>
    <w:rsid w:val="007A608B"/>
    <w:rsid w:val="007B00A1"/>
    <w:rsid w:val="007B1AF0"/>
    <w:rsid w:val="007B60AB"/>
    <w:rsid w:val="007E0370"/>
    <w:rsid w:val="007F2A18"/>
    <w:rsid w:val="0081005E"/>
    <w:rsid w:val="008173EF"/>
    <w:rsid w:val="00827A54"/>
    <w:rsid w:val="00832788"/>
    <w:rsid w:val="00834485"/>
    <w:rsid w:val="008363EE"/>
    <w:rsid w:val="00836CA9"/>
    <w:rsid w:val="00842C6D"/>
    <w:rsid w:val="00854764"/>
    <w:rsid w:val="008559BA"/>
    <w:rsid w:val="0085606A"/>
    <w:rsid w:val="00857BCB"/>
    <w:rsid w:val="0086125F"/>
    <w:rsid w:val="00872F08"/>
    <w:rsid w:val="00874876"/>
    <w:rsid w:val="00885F58"/>
    <w:rsid w:val="0088621D"/>
    <w:rsid w:val="00892AE9"/>
    <w:rsid w:val="00894571"/>
    <w:rsid w:val="008955ED"/>
    <w:rsid w:val="008A7DCD"/>
    <w:rsid w:val="008B2F79"/>
    <w:rsid w:val="008B39BB"/>
    <w:rsid w:val="008B4BC7"/>
    <w:rsid w:val="008B5E0B"/>
    <w:rsid w:val="008C6FC6"/>
    <w:rsid w:val="008D0349"/>
    <w:rsid w:val="008F0B6F"/>
    <w:rsid w:val="008F1950"/>
    <w:rsid w:val="00901446"/>
    <w:rsid w:val="00905377"/>
    <w:rsid w:val="0092029B"/>
    <w:rsid w:val="0092642C"/>
    <w:rsid w:val="009328B4"/>
    <w:rsid w:val="00937394"/>
    <w:rsid w:val="00947483"/>
    <w:rsid w:val="00957448"/>
    <w:rsid w:val="009624EA"/>
    <w:rsid w:val="009673BB"/>
    <w:rsid w:val="00972AE2"/>
    <w:rsid w:val="00974AFF"/>
    <w:rsid w:val="00977049"/>
    <w:rsid w:val="00977E63"/>
    <w:rsid w:val="009843B9"/>
    <w:rsid w:val="0098724C"/>
    <w:rsid w:val="00991F33"/>
    <w:rsid w:val="009A1586"/>
    <w:rsid w:val="009A7F9B"/>
    <w:rsid w:val="009B14FD"/>
    <w:rsid w:val="009B408F"/>
    <w:rsid w:val="009B78AC"/>
    <w:rsid w:val="009C2B90"/>
    <w:rsid w:val="009C3EDA"/>
    <w:rsid w:val="009C55CD"/>
    <w:rsid w:val="009D0567"/>
    <w:rsid w:val="009D2232"/>
    <w:rsid w:val="009D4086"/>
    <w:rsid w:val="009D40E9"/>
    <w:rsid w:val="009D72EC"/>
    <w:rsid w:val="009D74BD"/>
    <w:rsid w:val="009E4375"/>
    <w:rsid w:val="009F4345"/>
    <w:rsid w:val="00A1192C"/>
    <w:rsid w:val="00A25B9D"/>
    <w:rsid w:val="00A2633A"/>
    <w:rsid w:val="00A32E97"/>
    <w:rsid w:val="00A41968"/>
    <w:rsid w:val="00A441E7"/>
    <w:rsid w:val="00A51E9F"/>
    <w:rsid w:val="00A52CB6"/>
    <w:rsid w:val="00A565D8"/>
    <w:rsid w:val="00A6406F"/>
    <w:rsid w:val="00A64501"/>
    <w:rsid w:val="00A66CC9"/>
    <w:rsid w:val="00A7102A"/>
    <w:rsid w:val="00A71105"/>
    <w:rsid w:val="00A874A9"/>
    <w:rsid w:val="00A90B8C"/>
    <w:rsid w:val="00A9171A"/>
    <w:rsid w:val="00A92084"/>
    <w:rsid w:val="00AA1890"/>
    <w:rsid w:val="00AA4F93"/>
    <w:rsid w:val="00AB0FD3"/>
    <w:rsid w:val="00AB1781"/>
    <w:rsid w:val="00AC2D23"/>
    <w:rsid w:val="00AC2E74"/>
    <w:rsid w:val="00AC455E"/>
    <w:rsid w:val="00AC7D7F"/>
    <w:rsid w:val="00AD7943"/>
    <w:rsid w:val="00AE1581"/>
    <w:rsid w:val="00AF51FA"/>
    <w:rsid w:val="00AF6272"/>
    <w:rsid w:val="00B05878"/>
    <w:rsid w:val="00B06054"/>
    <w:rsid w:val="00B06B4B"/>
    <w:rsid w:val="00B10DAA"/>
    <w:rsid w:val="00B11ACE"/>
    <w:rsid w:val="00B15409"/>
    <w:rsid w:val="00B21026"/>
    <w:rsid w:val="00B210EB"/>
    <w:rsid w:val="00B21F4D"/>
    <w:rsid w:val="00B2351E"/>
    <w:rsid w:val="00B23FA8"/>
    <w:rsid w:val="00B353DC"/>
    <w:rsid w:val="00B562BB"/>
    <w:rsid w:val="00B60DC2"/>
    <w:rsid w:val="00B81E1F"/>
    <w:rsid w:val="00B90851"/>
    <w:rsid w:val="00B93347"/>
    <w:rsid w:val="00B95AD4"/>
    <w:rsid w:val="00BA050A"/>
    <w:rsid w:val="00BA3BC7"/>
    <w:rsid w:val="00BB0085"/>
    <w:rsid w:val="00BB2094"/>
    <w:rsid w:val="00BB6D25"/>
    <w:rsid w:val="00BC3DE7"/>
    <w:rsid w:val="00C0657E"/>
    <w:rsid w:val="00C15299"/>
    <w:rsid w:val="00C16F49"/>
    <w:rsid w:val="00C214CD"/>
    <w:rsid w:val="00C314DC"/>
    <w:rsid w:val="00C31FC0"/>
    <w:rsid w:val="00C34964"/>
    <w:rsid w:val="00C37D2B"/>
    <w:rsid w:val="00C46790"/>
    <w:rsid w:val="00C51953"/>
    <w:rsid w:val="00C51EFB"/>
    <w:rsid w:val="00C57F9D"/>
    <w:rsid w:val="00C62B76"/>
    <w:rsid w:val="00C6472D"/>
    <w:rsid w:val="00C7068C"/>
    <w:rsid w:val="00C71A04"/>
    <w:rsid w:val="00C738AD"/>
    <w:rsid w:val="00C74E86"/>
    <w:rsid w:val="00C82E61"/>
    <w:rsid w:val="00C86C83"/>
    <w:rsid w:val="00C91AF6"/>
    <w:rsid w:val="00C935DA"/>
    <w:rsid w:val="00C96159"/>
    <w:rsid w:val="00CC1319"/>
    <w:rsid w:val="00CE521C"/>
    <w:rsid w:val="00CF0448"/>
    <w:rsid w:val="00CF0DBD"/>
    <w:rsid w:val="00CF7E2E"/>
    <w:rsid w:val="00D007B5"/>
    <w:rsid w:val="00D02186"/>
    <w:rsid w:val="00D04893"/>
    <w:rsid w:val="00D10752"/>
    <w:rsid w:val="00D166F6"/>
    <w:rsid w:val="00D26DAD"/>
    <w:rsid w:val="00D27630"/>
    <w:rsid w:val="00D304C1"/>
    <w:rsid w:val="00D31BE6"/>
    <w:rsid w:val="00D353E0"/>
    <w:rsid w:val="00D3556A"/>
    <w:rsid w:val="00D50DDB"/>
    <w:rsid w:val="00D618C6"/>
    <w:rsid w:val="00D64372"/>
    <w:rsid w:val="00D67B24"/>
    <w:rsid w:val="00D7105E"/>
    <w:rsid w:val="00D74735"/>
    <w:rsid w:val="00D83F1E"/>
    <w:rsid w:val="00D85466"/>
    <w:rsid w:val="00DA230F"/>
    <w:rsid w:val="00DA3903"/>
    <w:rsid w:val="00DB5566"/>
    <w:rsid w:val="00DB7735"/>
    <w:rsid w:val="00DC46E6"/>
    <w:rsid w:val="00DC66D0"/>
    <w:rsid w:val="00DC7AC8"/>
    <w:rsid w:val="00DD0416"/>
    <w:rsid w:val="00DE2037"/>
    <w:rsid w:val="00DE21A6"/>
    <w:rsid w:val="00DE21AF"/>
    <w:rsid w:val="00DF2C53"/>
    <w:rsid w:val="00DF4BA1"/>
    <w:rsid w:val="00DF616D"/>
    <w:rsid w:val="00E10192"/>
    <w:rsid w:val="00E12A45"/>
    <w:rsid w:val="00E33371"/>
    <w:rsid w:val="00E34152"/>
    <w:rsid w:val="00E36AA7"/>
    <w:rsid w:val="00E379D9"/>
    <w:rsid w:val="00E402A5"/>
    <w:rsid w:val="00E436B5"/>
    <w:rsid w:val="00E4388E"/>
    <w:rsid w:val="00E563E7"/>
    <w:rsid w:val="00E56832"/>
    <w:rsid w:val="00E574B9"/>
    <w:rsid w:val="00E613C7"/>
    <w:rsid w:val="00E61E81"/>
    <w:rsid w:val="00E62182"/>
    <w:rsid w:val="00E62AAD"/>
    <w:rsid w:val="00E66A9C"/>
    <w:rsid w:val="00E77638"/>
    <w:rsid w:val="00E80E1A"/>
    <w:rsid w:val="00E84B6D"/>
    <w:rsid w:val="00E905C0"/>
    <w:rsid w:val="00E9524C"/>
    <w:rsid w:val="00EA4716"/>
    <w:rsid w:val="00EB2B00"/>
    <w:rsid w:val="00EC77CC"/>
    <w:rsid w:val="00ED561B"/>
    <w:rsid w:val="00EE28E2"/>
    <w:rsid w:val="00EE39C9"/>
    <w:rsid w:val="00EF2B06"/>
    <w:rsid w:val="00F03BC6"/>
    <w:rsid w:val="00F119B2"/>
    <w:rsid w:val="00F1454C"/>
    <w:rsid w:val="00F1654F"/>
    <w:rsid w:val="00F247BB"/>
    <w:rsid w:val="00F36E56"/>
    <w:rsid w:val="00F40299"/>
    <w:rsid w:val="00F44713"/>
    <w:rsid w:val="00F450F8"/>
    <w:rsid w:val="00F45B0F"/>
    <w:rsid w:val="00F5480D"/>
    <w:rsid w:val="00F574A0"/>
    <w:rsid w:val="00F96870"/>
    <w:rsid w:val="00FA43B2"/>
    <w:rsid w:val="00FA517D"/>
    <w:rsid w:val="00FA6CF2"/>
    <w:rsid w:val="00FA7097"/>
    <w:rsid w:val="00FB735F"/>
    <w:rsid w:val="00FC2450"/>
    <w:rsid w:val="00FC4A6F"/>
    <w:rsid w:val="00FD1E16"/>
    <w:rsid w:val="00FD2CFA"/>
    <w:rsid w:val="00FD69F7"/>
    <w:rsid w:val="00FE21AA"/>
    <w:rsid w:val="00FE323D"/>
    <w:rsid w:val="00FE354C"/>
    <w:rsid w:val="00FF18F5"/>
    <w:rsid w:val="00FF245E"/>
    <w:rsid w:val="00FF6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1F967"/>
  <w15:chartTrackingRefBased/>
  <w15:docId w15:val="{F41559FD-FB87-4E4A-8014-DFC66BA02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1A6"/>
    <w:pPr>
      <w:tabs>
        <w:tab w:val="center" w:pos="4153"/>
        <w:tab w:val="right" w:pos="8306"/>
      </w:tabs>
      <w:snapToGrid w:val="0"/>
      <w:jc w:val="center"/>
    </w:pPr>
    <w:rPr>
      <w:sz w:val="18"/>
      <w:szCs w:val="18"/>
    </w:rPr>
  </w:style>
  <w:style w:type="character" w:customStyle="1" w:styleId="a4">
    <w:name w:val="页眉 字符"/>
    <w:basedOn w:val="a0"/>
    <w:link w:val="a3"/>
    <w:uiPriority w:val="99"/>
    <w:rsid w:val="00DE21A6"/>
    <w:rPr>
      <w:sz w:val="18"/>
      <w:szCs w:val="18"/>
    </w:rPr>
  </w:style>
  <w:style w:type="paragraph" w:styleId="a5">
    <w:name w:val="footer"/>
    <w:basedOn w:val="a"/>
    <w:link w:val="a6"/>
    <w:uiPriority w:val="99"/>
    <w:unhideWhenUsed/>
    <w:qFormat/>
    <w:rsid w:val="00DE21A6"/>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DE21A6"/>
    <w:rPr>
      <w:sz w:val="18"/>
      <w:szCs w:val="18"/>
    </w:rPr>
  </w:style>
  <w:style w:type="paragraph" w:styleId="a7">
    <w:name w:val="List Paragraph"/>
    <w:basedOn w:val="a"/>
    <w:uiPriority w:val="34"/>
    <w:qFormat/>
    <w:rsid w:val="00DE21A6"/>
    <w:pPr>
      <w:ind w:firstLineChars="200" w:firstLine="420"/>
    </w:pPr>
  </w:style>
  <w:style w:type="character" w:styleId="a8">
    <w:name w:val="annotation reference"/>
    <w:basedOn w:val="a0"/>
    <w:uiPriority w:val="99"/>
    <w:semiHidden/>
    <w:unhideWhenUsed/>
    <w:rsid w:val="00374392"/>
    <w:rPr>
      <w:sz w:val="21"/>
      <w:szCs w:val="21"/>
    </w:rPr>
  </w:style>
  <w:style w:type="paragraph" w:styleId="a9">
    <w:name w:val="annotation text"/>
    <w:basedOn w:val="a"/>
    <w:link w:val="aa"/>
    <w:uiPriority w:val="99"/>
    <w:semiHidden/>
    <w:unhideWhenUsed/>
    <w:rsid w:val="00374392"/>
    <w:pPr>
      <w:jc w:val="left"/>
    </w:pPr>
    <w:rPr>
      <w14:ligatures w14:val="none"/>
    </w:rPr>
  </w:style>
  <w:style w:type="character" w:customStyle="1" w:styleId="aa">
    <w:name w:val="批注文字 字符"/>
    <w:basedOn w:val="a0"/>
    <w:link w:val="a9"/>
    <w:uiPriority w:val="99"/>
    <w:semiHidden/>
    <w:rsid w:val="00374392"/>
    <w:rPr>
      <w14:ligatures w14:val="none"/>
    </w:rPr>
  </w:style>
  <w:style w:type="table" w:styleId="ab">
    <w:name w:val="Table Grid"/>
    <w:basedOn w:val="a1"/>
    <w:uiPriority w:val="39"/>
    <w:rsid w:val="001E5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a"/>
    <w:link w:val="EndNoteBibliographyTitle0"/>
    <w:rsid w:val="00857BCB"/>
    <w:pPr>
      <w:jc w:val="center"/>
    </w:pPr>
    <w:rPr>
      <w:rFonts w:ascii="Times New Roman" w:eastAsia="等线" w:hAnsi="Times New Roman" w:cs="Times New Roman"/>
      <w:noProof/>
      <w:sz w:val="24"/>
    </w:rPr>
  </w:style>
  <w:style w:type="character" w:customStyle="1" w:styleId="EndNoteBibliographyTitle0">
    <w:name w:val="EndNote Bibliography Title 字符"/>
    <w:basedOn w:val="a0"/>
    <w:link w:val="EndNoteBibliographyTitle"/>
    <w:rsid w:val="00857BCB"/>
    <w:rPr>
      <w:rFonts w:ascii="Times New Roman" w:eastAsia="等线" w:hAnsi="Times New Roman" w:cs="Times New Roman"/>
      <w:noProof/>
      <w:sz w:val="24"/>
    </w:rPr>
  </w:style>
  <w:style w:type="paragraph" w:customStyle="1" w:styleId="EndNoteBibliography">
    <w:name w:val="EndNote Bibliography"/>
    <w:basedOn w:val="a"/>
    <w:link w:val="EndNoteBibliography0"/>
    <w:rsid w:val="00857BCB"/>
    <w:pPr>
      <w:spacing w:line="480" w:lineRule="auto"/>
    </w:pPr>
    <w:rPr>
      <w:rFonts w:ascii="Times New Roman" w:eastAsia="等线" w:hAnsi="Times New Roman" w:cs="Times New Roman"/>
      <w:noProof/>
      <w:sz w:val="24"/>
    </w:rPr>
  </w:style>
  <w:style w:type="character" w:customStyle="1" w:styleId="EndNoteBibliography0">
    <w:name w:val="EndNote Bibliography 字符"/>
    <w:basedOn w:val="a0"/>
    <w:link w:val="EndNoteBibliography"/>
    <w:rsid w:val="00857BCB"/>
    <w:rPr>
      <w:rFonts w:ascii="Times New Roman" w:eastAsia="等线" w:hAnsi="Times New Roman" w:cs="Times New Roman"/>
      <w:noProof/>
      <w:sz w:val="24"/>
    </w:rPr>
  </w:style>
  <w:style w:type="paragraph" w:styleId="ac">
    <w:name w:val="caption"/>
    <w:basedOn w:val="a"/>
    <w:next w:val="a"/>
    <w:uiPriority w:val="35"/>
    <w:unhideWhenUsed/>
    <w:qFormat/>
    <w:rsid w:val="00683899"/>
    <w:rPr>
      <w:rFonts w:asciiTheme="majorHAnsi" w:eastAsia="黑体" w:hAnsiTheme="majorHAnsi" w:cstheme="majorBidi"/>
      <w:sz w:val="20"/>
      <w:szCs w:val="20"/>
    </w:rPr>
  </w:style>
  <w:style w:type="table" w:styleId="4">
    <w:name w:val="Plain Table 4"/>
    <w:basedOn w:val="a1"/>
    <w:uiPriority w:val="44"/>
    <w:rsid w:val="00135CE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tif"/><Relationship Id="rId5" Type="http://schemas.openxmlformats.org/officeDocument/2006/relationships/footnotes" Target="footnotes.xml"/><Relationship Id="rId10" Type="http://schemas.openxmlformats.org/officeDocument/2006/relationships/image" Target="media/image3.tiff"/><Relationship Id="rId4" Type="http://schemas.openxmlformats.org/officeDocument/2006/relationships/webSettings" Target="webSettings.xml"/><Relationship Id="rId9" Type="http://schemas.openxmlformats.org/officeDocument/2006/relationships/image" Target="media/image2.tif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1933</TotalTime>
  <Pages>27</Pages>
  <Words>4906</Words>
  <Characters>27970</Characters>
  <Application>Microsoft Office Word</Application>
  <DocSecurity>0</DocSecurity>
  <Lines>233</Lines>
  <Paragraphs>65</Paragraphs>
  <ScaleCrop>false</ScaleCrop>
  <Company/>
  <LinksUpToDate>false</LinksUpToDate>
  <CharactersWithSpaces>32811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崇图 杨</dc:creator>
  <cp:keywords/>
  <dc:description/>
  <cp:lastModifiedBy>Chongtu Yang</cp:lastModifiedBy>
  <cp:revision>298</cp:revision>
  <dcterms:created xsi:type="dcterms:W3CDTF">2023-07-21T03:09:00Z</dcterms:created>
  <dcterms:modified xsi:type="dcterms:W3CDTF">2024-11-29T08:43:00Z</dcterms:modified>
</cp:coreProperties>
</file>