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FA71C" w14:textId="77777777" w:rsidR="00A34228" w:rsidRPr="00B1630A" w:rsidRDefault="004750DD" w:rsidP="00C334E5">
      <w:pPr>
        <w:spacing w:beforeLines="50" w:before="156" w:afterLines="50" w:after="156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1630A">
        <w:rPr>
          <w:rFonts w:ascii="Times New Roman" w:hAnsi="Times New Roman" w:cs="Times New Roman"/>
          <w:b/>
          <w:color w:val="000000" w:themeColor="text1"/>
          <w:sz w:val="24"/>
        </w:rPr>
        <w:t>Supporting information</w:t>
      </w:r>
    </w:p>
    <w:p w14:paraId="348AAB9F" w14:textId="77777777" w:rsidR="00A34228" w:rsidRDefault="00A34228">
      <w:pPr>
        <w:spacing w:beforeLines="50" w:before="156" w:afterLines="50" w:after="156"/>
        <w:rPr>
          <w:rFonts w:ascii="Times New Roman" w:hAnsi="Times New Roman" w:cs="Times New Roman"/>
          <w:b/>
          <w:sz w:val="24"/>
        </w:rPr>
      </w:pPr>
    </w:p>
    <w:p w14:paraId="46E6D36B" w14:textId="77777777" w:rsidR="00A34228" w:rsidRDefault="00000000">
      <w:pPr>
        <w:spacing w:beforeLines="50" w:before="156" w:afterLines="50" w:after="15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14468C5" wp14:editId="58741D70">
            <wp:extent cx="5244465" cy="29337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" b="358"/>
                    <a:stretch>
                      <a:fillRect/>
                    </a:stretch>
                  </pic:blipFill>
                  <pic:spPr>
                    <a:xfrm>
                      <a:off x="0" y="0"/>
                      <a:ext cx="5245023" cy="29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995DA" w14:textId="77777777" w:rsidR="00A34228" w:rsidRDefault="00000000">
      <w:pPr>
        <w:spacing w:beforeLines="50" w:before="156" w:afterLines="50" w:after="156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Supplementary Figure S1. </w:t>
      </w:r>
      <w:r>
        <w:rPr>
          <w:rFonts w:ascii="Times New Roman" w:hAnsi="Times New Roman" w:cs="Times New Roman"/>
          <w:color w:val="000000" w:themeColor="text1"/>
        </w:rPr>
        <w:t>The flowchart of our study.</w:t>
      </w:r>
    </w:p>
    <w:p w14:paraId="420687D7" w14:textId="77777777" w:rsidR="00A34228" w:rsidRDefault="00A34228">
      <w:pPr>
        <w:spacing w:beforeLines="50" w:before="156" w:afterLines="50" w:after="156"/>
        <w:rPr>
          <w:rFonts w:ascii="Times New Roman" w:hAnsi="Times New Roman" w:cs="Times New Roman"/>
          <w:b/>
          <w:sz w:val="24"/>
        </w:rPr>
      </w:pPr>
    </w:p>
    <w:p w14:paraId="0F960D10" w14:textId="77777777" w:rsidR="00A34228" w:rsidRDefault="00A34228">
      <w:pPr>
        <w:spacing w:beforeLines="50" w:before="156" w:afterLines="50" w:after="156"/>
        <w:rPr>
          <w:rFonts w:ascii="Times New Roman" w:hAnsi="Times New Roman" w:cs="Times New Roman"/>
          <w:b/>
          <w:sz w:val="24"/>
        </w:rPr>
      </w:pPr>
    </w:p>
    <w:p w14:paraId="0A7FDD02" w14:textId="77777777" w:rsidR="00A34228" w:rsidRDefault="00A34228">
      <w:pPr>
        <w:spacing w:beforeLines="50" w:before="156" w:afterLines="50" w:after="156"/>
        <w:rPr>
          <w:rFonts w:ascii="Times New Roman" w:hAnsi="Times New Roman" w:cs="Times New Roman"/>
          <w:b/>
          <w:sz w:val="24"/>
        </w:rPr>
      </w:pPr>
    </w:p>
    <w:p w14:paraId="664E400F" w14:textId="77777777" w:rsidR="00A34228" w:rsidRDefault="00000000">
      <w:pPr>
        <w:spacing w:beforeLines="50" w:before="156" w:afterLines="50" w:after="15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799A43A6" wp14:editId="4DF4C056">
            <wp:extent cx="5274310" cy="4218940"/>
            <wp:effectExtent l="0" t="0" r="2540" b="0"/>
            <wp:docPr id="1" name="图片 1" descr="D:\Kong temporary storage file\大学\腾飞杯\to be submitted\supp\附件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Kong temporary storage file\大学\腾飞杯\to be submitted\supp\附件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7157" w14:textId="281896AB" w:rsidR="00A34228" w:rsidRDefault="00000000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Figure S2. </w:t>
      </w:r>
      <w:r>
        <w:rPr>
          <w:rFonts w:ascii="Times New Roman" w:hAnsi="Times New Roman" w:cs="Times New Roman"/>
        </w:rPr>
        <w:t xml:space="preserve">The multivariate regression analysis forest plot showed a strong relationship between 9 prognostic 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erroptosis-related genes and overall survival.</w:t>
      </w:r>
      <w:r w:rsidR="0048564E">
        <w:rPr>
          <w:rFonts w:ascii="Times New Roman" w:hAnsi="Times New Roman" w:cs="Times New Roman"/>
        </w:rPr>
        <w:t xml:space="preserve"> * indicates P value &lt; 0.05, ** indicates P value &lt; 0.01</w:t>
      </w:r>
      <w:r w:rsidR="002400AA">
        <w:rPr>
          <w:rFonts w:ascii="Times New Roman" w:hAnsi="Times New Roman" w:cs="Times New Roman"/>
        </w:rPr>
        <w:t>.</w:t>
      </w:r>
    </w:p>
    <w:p w14:paraId="0994F40B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326310E1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1D8B5B23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06340790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1512DB7C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0F7AD20E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75D92ACA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274B8111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16A3426B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1037C32A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4646CFE4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25A2290F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590DE603" w14:textId="77777777" w:rsidR="00A34228" w:rsidRDefault="00A34228">
      <w:pPr>
        <w:spacing w:afterLines="50" w:after="156"/>
        <w:jc w:val="left"/>
        <w:rPr>
          <w:rFonts w:ascii="Times New Roman" w:hAnsi="Times New Roman" w:cs="Times New Roman"/>
          <w:b/>
        </w:rPr>
      </w:pPr>
    </w:p>
    <w:p w14:paraId="053DD876" w14:textId="77777777" w:rsidR="00A34228" w:rsidRDefault="00000000">
      <w:pPr>
        <w:spacing w:afterLines="50" w:after="156"/>
        <w:jc w:val="lef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Supplementary Table S1</w:t>
      </w:r>
      <w:r>
        <w:rPr>
          <w:rFonts w:ascii="Times New Roman" w:hAnsi="Times New Roman" w:cs="Times New Roman" w:hint="eastAsia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Ferroptosis-related differentially expressed genes in ovarian cancer. </w:t>
      </w:r>
      <w:r>
        <w:rPr>
          <w:rFonts w:ascii="Times New Roman" w:hAnsi="Times New Roman" w:cs="Times New Roman"/>
          <w:color w:val="000000" w:themeColor="text1"/>
        </w:rPr>
        <w:t xml:space="preserve">Among all genes in the table, VDAC2 and IL6 can both drive and suppress the ferroptosis, so VDAC2 and IL6 </w:t>
      </w:r>
      <w:r>
        <w:rPr>
          <w:rFonts w:ascii="Times New Roman" w:hAnsi="Times New Roman" w:cs="Times New Roman" w:hint="eastAsia"/>
          <w:color w:val="000000" w:themeColor="text1"/>
        </w:rPr>
        <w:t>belong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to</w:t>
      </w:r>
      <w:r>
        <w:rPr>
          <w:rFonts w:ascii="Times New Roman" w:hAnsi="Times New Roman" w:cs="Times New Roman"/>
          <w:color w:val="000000" w:themeColor="text1"/>
        </w:rPr>
        <w:t xml:space="preserve"> the driver column and also to the suppressor column.</w:t>
      </w:r>
    </w:p>
    <w:tbl>
      <w:tblPr>
        <w:tblW w:w="4157" w:type="dxa"/>
        <w:jc w:val="center"/>
        <w:tblLook w:val="04A0" w:firstRow="1" w:lastRow="0" w:firstColumn="1" w:lastColumn="0" w:noHBand="0" w:noVBand="1"/>
      </w:tblPr>
      <w:tblGrid>
        <w:gridCol w:w="1512"/>
        <w:gridCol w:w="1365"/>
        <w:gridCol w:w="1280"/>
      </w:tblGrid>
      <w:tr w:rsidR="00A34228" w14:paraId="14EE09D4" w14:textId="77777777">
        <w:trPr>
          <w:trHeight w:val="330"/>
          <w:jc w:val="center"/>
        </w:trPr>
        <w:tc>
          <w:tcPr>
            <w:tcW w:w="151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A5D26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Driver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85815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Suppressor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C01B8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Marker</w:t>
            </w:r>
          </w:p>
        </w:tc>
      </w:tr>
      <w:tr w:rsidR="00A34228" w14:paraId="3C074542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CB9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PTPN6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C42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MUC1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1E4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CHAC1</w:t>
            </w:r>
          </w:p>
        </w:tc>
      </w:tr>
      <w:tr w:rsidR="00A34228" w14:paraId="03374F87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8BDC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AQP5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76F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RRM2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56D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GPX4</w:t>
            </w:r>
          </w:p>
        </w:tc>
      </w:tr>
      <w:tr w:rsidR="00A34228" w14:paraId="15A0E91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2AF7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CDKN2A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E4F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ETV4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960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FTH1</w:t>
            </w:r>
          </w:p>
        </w:tc>
      </w:tr>
      <w:tr w:rsidR="00A34228" w14:paraId="570C97C8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A903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CIRBP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5B2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10E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HSPB1</w:t>
            </w:r>
          </w:p>
        </w:tc>
      </w:tr>
      <w:tr w:rsidR="00A34228" w14:paraId="527C702B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7A50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MYB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E16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KIF20A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CAF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</w:t>
            </w:r>
          </w:p>
        </w:tc>
      </w:tr>
      <w:tr w:rsidR="00A34228" w14:paraId="1D504584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7FBB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NRAS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4F2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PDK4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583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TFRC</w:t>
            </w:r>
          </w:p>
        </w:tc>
      </w:tr>
      <w:tr w:rsidR="00A34228" w14:paraId="505C2DE1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A59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IDO1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FE2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C0081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9FD5A56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E27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CFL1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8F6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LCN2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B530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CCEA9AA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557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YTHDC2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368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IDH2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CEC1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B3AC16E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B9A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AMN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D57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GALNT14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3C7A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DCCFDF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59C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ATM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FDF5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TFAP2A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E15A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04DF639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65A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TSC1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E7E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MT1G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6AF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CA53A16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AB8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0CE3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HCAR1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AC5E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7F4F3EE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230B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GABARAPL1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BB5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D0CB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B5AC09A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ED8C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GRIA3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835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NR4A1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79A6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79F9DC6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B1F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CCDC6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C28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ARF6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E6E70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C5909B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7BA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SLC38A1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EE3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9C6E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B744F0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996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NR1D1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283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OTUB1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A22C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DAC47D4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949C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KLF2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FA5D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0770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31E1581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585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TRIM46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267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TYRO3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8E68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BFE48A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BDB1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CHAC1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EA6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MGST1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64BB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5025F30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7008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MAP3K11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BC8E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ARNTL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36EA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6C195B2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866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DDR2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3390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NQO1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3F1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8C7D54E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8B1E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LPIN1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5F9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CISD2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CCF6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4299E4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EE64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CTSB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176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8950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08452F7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BA7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TFR2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BCC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TERT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8C5AD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81874F4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FB4C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MIB2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46F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EZH2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B56B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00619E7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B9F7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IL1B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2590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CDC25A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1FB4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9E76AF2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80C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TRIM26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4D4D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61CAF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DF1435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EAC0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CPEB1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AEB9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COPZ1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4EA1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3772470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22E8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CYBB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13B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FNDC5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3A2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7A03E60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CC1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DCAF7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057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PRDX6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AA888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5C2DF26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C1F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CD82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F97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AKR1C1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66A6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4E2DE2F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7D6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MDM4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FF5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SUV39H1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3A93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DAE6FA0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A78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FBXW7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2134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62D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297D13A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3CB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LIFR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3DE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PARP12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741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2FC7C5E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785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MYCN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368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TXN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332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342F80F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FF2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CDCA3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A52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TFAM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8EEE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CB14AE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28B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CDO1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044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RICTOR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BA71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1A47722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6A0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TNFAIP3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234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PARP9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646BC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952DB08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B2F3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KEAP1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1EF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TRIB2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606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4243E59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A1A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ACVR1B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D5D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PARP6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8634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DCD15C8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C4C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ATG3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20E9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GLRX5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79D7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D753B89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96A0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711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ABHD12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DE05E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4E3BB84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B1E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MMD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375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GPX4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EC2F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7337BBA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74C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ULK2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7DC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SESN2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6826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7BDB23A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8D9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NCOA4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15A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PLA2G6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361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3862EE1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B127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5BC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SLC7A11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D71C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C64B2E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422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ULK1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4D3C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VDAC2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3BF3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179161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FB7F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ALOXE3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17C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ADAMTS13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3A94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D1E72CA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070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PEX10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8A5C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FTH1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CF9F7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A0486C4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6852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SLC7A11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E85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NEDD4L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098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DA38C3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2D75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VDAC2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BDD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FANCD2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13678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C264CD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B05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LPCAT3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CB9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AKT1S1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BBAA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40F7E3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878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GSK3B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F770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HELLS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5FC5D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C20E086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AA6C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FOXO4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F81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NT5DC2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71F84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04CD17A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38C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TTPA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7B7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37003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B728428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D32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F12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PRDX1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7508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ED63166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BA9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SLC11A2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E8D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PTPN18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1E61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F2FFF3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FEC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SNCA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FC4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308A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65A6EA1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567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PGD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002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MLST8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E27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2414604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054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ZEB1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F73F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HMOX1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11436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E0CF2D8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DE9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SLC25A28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509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KLHDC3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EBB2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DAB3390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008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ALOX12B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99CB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CISD1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434B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AB8D25E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618A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GSTZ1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3C0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SLC16A1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AAB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432183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B60A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HMOX1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7ADE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TP53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2CF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389CD128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9B9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HDDC3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F74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FURIN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234B4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B8E08BD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0B76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PEX2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F73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EB7CE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29B7564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2FA0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TP53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9D56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P4HB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C1AA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B5EA239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366F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KDM6B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630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PROK2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0390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8C4F37E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48A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ACADSB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613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CAV1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9BC6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B5A33D2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DE63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LGMN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A3B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AKR1C2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BE94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0EC25A1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2C31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MIB1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7EAF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HSPB1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C8EE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F72FE9C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832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05E2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HSF1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3EEF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48174FF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E91D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KRAS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CF56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SOX2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EB77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1CB022B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244E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CYGB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81D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FTL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287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FA549FB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1A9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ADAM23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ED2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TP63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798F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5E84468E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CC4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PRKCA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363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ECH1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5F3C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8586BE3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938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EPAS1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0332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PARP14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6270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D780B52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870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IFNG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08A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MS4A15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4C47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4F0BA79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263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45F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GCH1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7508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47C89D0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BCD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FADS1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CBA3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RARRES2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2142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250F96F3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CA2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NOX1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037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NEDD4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E452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4C5F491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C184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ALOX12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CB9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CD4E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8DFF47B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203E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TFRC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9B8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5BF1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102870E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AE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EGR1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8985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FGF21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9B3E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0F292573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FACB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CYP4F8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238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8CDBA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32D2A9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E6E31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IL6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173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ZFP36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60C93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6E7C2F53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856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FLT3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69DA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TFRC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BB32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AFEA8B1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6BE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ALOX15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545C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IL6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264A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7F31C3F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76E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IFNA13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4546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ADIPOQ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6199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73CDE635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8BC8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IFNA6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4AE7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GSTM1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5230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4228" w14:paraId="4A8D200E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5793D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LCE2C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E7EA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ABCF" w14:textId="77777777" w:rsidR="00A34228" w:rsidRDefault="00A3422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228" w14:paraId="326FFC97" w14:textId="777777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39CAB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IFNA5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0EF5" w14:textId="77777777" w:rsidR="00A34228" w:rsidRDefault="00A3422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A7BF" w14:textId="77777777" w:rsidR="00A34228" w:rsidRDefault="00A3422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228" w14:paraId="4E582DDA" w14:textId="77777777">
        <w:trPr>
          <w:trHeight w:val="315"/>
          <w:jc w:val="center"/>
        </w:trPr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39FB2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IFNA21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650042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C78579" w14:textId="77777777" w:rsidR="00A3422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7E3D532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6A76A033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63ECB7D7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0B55A1DA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6F2EED80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765A4860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009774E7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4D6C764B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5502F3D0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6D504C53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3C8CFD38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07DB2AEF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7E0AC147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7DA5B24E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58B661BB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67D02576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373A1A9A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4B1B4DA7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717ED2FC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29710D27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71125187" w14:textId="77777777" w:rsidR="00A34228" w:rsidRDefault="00A34228">
      <w:pPr>
        <w:spacing w:beforeLines="50" w:before="156" w:afterLines="50" w:after="156"/>
        <w:jc w:val="left"/>
        <w:rPr>
          <w:rFonts w:ascii="Times New Roman" w:hAnsi="Times New Roman" w:cs="Times New Roman"/>
          <w:b/>
        </w:rPr>
      </w:pPr>
    </w:p>
    <w:p w14:paraId="66CEA95E" w14:textId="77777777" w:rsidR="00A34228" w:rsidRDefault="00A34228">
      <w:pPr>
        <w:spacing w:beforeLines="50" w:before="156" w:afterLines="50" w:after="156"/>
        <w:rPr>
          <w:rFonts w:ascii="Times New Roman" w:hAnsi="Times New Roman" w:cs="Times New Roman"/>
          <w:b/>
          <w:sz w:val="24"/>
        </w:rPr>
      </w:pPr>
    </w:p>
    <w:sectPr w:rsidR="00A34228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70F19" w14:textId="77777777" w:rsidR="00BC55D5" w:rsidRDefault="00BC55D5" w:rsidP="0061307C">
      <w:r>
        <w:separator/>
      </w:r>
    </w:p>
  </w:endnote>
  <w:endnote w:type="continuationSeparator" w:id="0">
    <w:p w14:paraId="12BB59FA" w14:textId="77777777" w:rsidR="00BC55D5" w:rsidRDefault="00BC55D5" w:rsidP="0061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C3327" w14:textId="652EEB49" w:rsidR="0061307C" w:rsidRDefault="006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054502" wp14:editId="0CA6E0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467881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A8538" w14:textId="538585F7" w:rsidR="0061307C" w:rsidRPr="0061307C" w:rsidRDefault="0061307C" w:rsidP="006130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30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54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A6A8538" w14:textId="538585F7" w:rsidR="0061307C" w:rsidRPr="0061307C" w:rsidRDefault="0061307C" w:rsidP="006130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30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DFDF" w14:textId="698E0FD9" w:rsidR="0061307C" w:rsidRDefault="006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02E827" wp14:editId="4F841F22">
              <wp:simplePos x="1141331" y="990488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7250635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BB0C9" w14:textId="5EFA12D1" w:rsidR="0061307C" w:rsidRPr="0061307C" w:rsidRDefault="0061307C" w:rsidP="006130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30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2E8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A3BB0C9" w14:textId="5EFA12D1" w:rsidR="0061307C" w:rsidRPr="0061307C" w:rsidRDefault="0061307C" w:rsidP="006130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30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22E4" w14:textId="5884B00C" w:rsidR="0061307C" w:rsidRDefault="006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62AABA" wp14:editId="322EF9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410575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8DA27" w14:textId="6045F670" w:rsidR="0061307C" w:rsidRPr="0061307C" w:rsidRDefault="0061307C" w:rsidP="006130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30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2AA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E28DA27" w14:textId="6045F670" w:rsidR="0061307C" w:rsidRPr="0061307C" w:rsidRDefault="0061307C" w:rsidP="006130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30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82FE0" w14:textId="77777777" w:rsidR="00BC55D5" w:rsidRDefault="00BC55D5" w:rsidP="0061307C">
      <w:r>
        <w:separator/>
      </w:r>
    </w:p>
  </w:footnote>
  <w:footnote w:type="continuationSeparator" w:id="0">
    <w:p w14:paraId="7970901B" w14:textId="77777777" w:rsidR="00BC55D5" w:rsidRDefault="00BC55D5" w:rsidP="0061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5Njg4NzE1NzE5ZTRiNWE0OTNhMDFiNGU3Mzg0ZWUifQ=="/>
  </w:docVars>
  <w:rsids>
    <w:rsidRoot w:val="006A23FF"/>
    <w:rsid w:val="00020B84"/>
    <w:rsid w:val="000327F6"/>
    <w:rsid w:val="00095EB0"/>
    <w:rsid w:val="000A4238"/>
    <w:rsid w:val="000B62B7"/>
    <w:rsid w:val="000C4C35"/>
    <w:rsid w:val="00136F8C"/>
    <w:rsid w:val="001A0E11"/>
    <w:rsid w:val="001C74AC"/>
    <w:rsid w:val="001F514F"/>
    <w:rsid w:val="00237CEC"/>
    <w:rsid w:val="002400AA"/>
    <w:rsid w:val="002E0C5A"/>
    <w:rsid w:val="003D6574"/>
    <w:rsid w:val="004750DD"/>
    <w:rsid w:val="0048564E"/>
    <w:rsid w:val="004A17D5"/>
    <w:rsid w:val="004A61FC"/>
    <w:rsid w:val="00541EB0"/>
    <w:rsid w:val="005D0B27"/>
    <w:rsid w:val="0061307C"/>
    <w:rsid w:val="006567CA"/>
    <w:rsid w:val="006A23FF"/>
    <w:rsid w:val="006B7A76"/>
    <w:rsid w:val="007413BC"/>
    <w:rsid w:val="00754133"/>
    <w:rsid w:val="00770B44"/>
    <w:rsid w:val="007C0240"/>
    <w:rsid w:val="007C64BA"/>
    <w:rsid w:val="00823958"/>
    <w:rsid w:val="008417CE"/>
    <w:rsid w:val="008B7334"/>
    <w:rsid w:val="00952CCC"/>
    <w:rsid w:val="00962F20"/>
    <w:rsid w:val="00A27029"/>
    <w:rsid w:val="00A32730"/>
    <w:rsid w:val="00A34228"/>
    <w:rsid w:val="00A42C70"/>
    <w:rsid w:val="00A80D12"/>
    <w:rsid w:val="00A94282"/>
    <w:rsid w:val="00AB3C9F"/>
    <w:rsid w:val="00AE3C50"/>
    <w:rsid w:val="00B1630A"/>
    <w:rsid w:val="00B27274"/>
    <w:rsid w:val="00B53A01"/>
    <w:rsid w:val="00B71229"/>
    <w:rsid w:val="00B712EE"/>
    <w:rsid w:val="00B84CE4"/>
    <w:rsid w:val="00BC55D5"/>
    <w:rsid w:val="00BD4B8D"/>
    <w:rsid w:val="00C334E5"/>
    <w:rsid w:val="00C957D0"/>
    <w:rsid w:val="00CA12CD"/>
    <w:rsid w:val="00CC187C"/>
    <w:rsid w:val="00D06D74"/>
    <w:rsid w:val="00D25765"/>
    <w:rsid w:val="00D82E0A"/>
    <w:rsid w:val="00DC7F25"/>
    <w:rsid w:val="00E155A3"/>
    <w:rsid w:val="00E25B6D"/>
    <w:rsid w:val="00E45D83"/>
    <w:rsid w:val="00E50187"/>
    <w:rsid w:val="00E5497A"/>
    <w:rsid w:val="00E56632"/>
    <w:rsid w:val="00E631F0"/>
    <w:rsid w:val="00E8510E"/>
    <w:rsid w:val="00EA7F1B"/>
    <w:rsid w:val="00EE4C29"/>
    <w:rsid w:val="00EF208D"/>
    <w:rsid w:val="00EF67AF"/>
    <w:rsid w:val="00F3766A"/>
    <w:rsid w:val="00F90C80"/>
    <w:rsid w:val="00FA140C"/>
    <w:rsid w:val="00FC4CBF"/>
    <w:rsid w:val="00FD023B"/>
    <w:rsid w:val="00FD2F87"/>
    <w:rsid w:val="00FF5E65"/>
    <w:rsid w:val="151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0DE2"/>
  <w15:docId w15:val="{7CF949F7-C1BC-B144-9030-26D1F933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3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0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07C"/>
    <w:rPr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07C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06BFE9-9753-B241-8436-D14F5078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290</Words>
  <Characters>1653</Characters>
  <Application>Microsoft Office Word</Application>
  <DocSecurity>0</DocSecurity>
  <Lines>13</Lines>
  <Paragraphs>3</Paragraphs>
  <ScaleCrop>false</ScaleCrop>
  <Company>wimxt.com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Lee, Boon</cp:lastModifiedBy>
  <cp:revision>2</cp:revision>
  <dcterms:created xsi:type="dcterms:W3CDTF">2024-11-18T19:58:00Z</dcterms:created>
  <dcterms:modified xsi:type="dcterms:W3CDTF">2024-11-18T19:58:00Z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96087cef741ee596edb439a3be28da786209f109da7934414dca5eb20207c7ab</vt:lpwstr>
  </property>
  <property fmtid="{D5CDD505-2E9C-101B-9397-08002B2CF9AE}" pid="3" name="KSOProductBuildVer">
    <vt:lpwstr>2052-12.1.0.18608</vt:lpwstr>
  </property>
  <property fmtid="{D5CDD505-2E9C-101B-9397-08002B2CF9AE}" pid="4" name="ICV">
    <vt:lpwstr>1FFD05FDBA05422A87BD3545CCBF980C_12</vt:lpwstr>
  </property>
  <property fmtid="{D5CDD505-2E9C-101B-9397-08002B2CF9AE}" pid="5" name="ClassificationContentMarkingFooterShapeIds">
    <vt:lpwstr>381765eb,4a507a42,75920eef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2024-11-18T09:16:42Z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0361e1d4-4929-42b9-a100-d056cde82dce</vt:lpwstr>
  </property>
  <property fmtid="{D5CDD505-2E9C-101B-9397-08002B2CF9AE}" pid="14" name="MSIP_Label_2bbab825-a111-45e4-86a1-18cee0005896_ContentBits">
    <vt:lpwstr>2</vt:lpwstr>
  </property>
</Properties>
</file>