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0B04F" w14:textId="430F29AC" w:rsidR="00E471A7" w:rsidRPr="00FA4ECE" w:rsidRDefault="00E471A7" w:rsidP="00C85804">
      <w:pPr>
        <w:spacing w:line="480" w:lineRule="auto"/>
        <w:contextualSpacing/>
        <w:rPr>
          <w:rFonts w:ascii="Arial" w:hAnsi="Arial" w:cs="Arial"/>
          <w:b/>
          <w:bCs/>
          <w:color w:val="000000" w:themeColor="text1"/>
          <w:sz w:val="32"/>
          <w:szCs w:val="32"/>
        </w:rPr>
      </w:pPr>
      <w:r w:rsidRPr="00FA4ECE">
        <w:rPr>
          <w:rFonts w:ascii="Arial" w:hAnsi="Arial" w:cs="Arial"/>
          <w:b/>
          <w:bCs/>
          <w:color w:val="000000" w:themeColor="text1"/>
          <w:sz w:val="32"/>
          <w:szCs w:val="32"/>
        </w:rPr>
        <w:t>Supplementary Data</w:t>
      </w:r>
    </w:p>
    <w:p w14:paraId="47BA198C" w14:textId="72D99D9E" w:rsidR="00096C8C" w:rsidRPr="00FA4ECE" w:rsidRDefault="005F6547" w:rsidP="00C85804">
      <w:pPr>
        <w:spacing w:line="480" w:lineRule="auto"/>
        <w:contextualSpacing/>
        <w:rPr>
          <w:rFonts w:ascii="Arial" w:hAnsi="Arial" w:cs="Arial"/>
          <w:b/>
          <w:bCs/>
          <w:color w:val="000000" w:themeColor="text1"/>
          <w:sz w:val="32"/>
          <w:szCs w:val="32"/>
        </w:rPr>
      </w:pPr>
      <w:r w:rsidRPr="00FA4ECE">
        <w:rPr>
          <w:rFonts w:ascii="Arial" w:hAnsi="Arial" w:cs="Arial"/>
          <w:b/>
          <w:bCs/>
          <w:color w:val="000000" w:themeColor="text1"/>
          <w:sz w:val="32"/>
          <w:szCs w:val="32"/>
        </w:rPr>
        <w:t>COPD Exacerbations, Air Pollutant Fluctuations, and Individual-Level Factors in the Pandemic Era</w:t>
      </w:r>
    </w:p>
    <w:p w14:paraId="0DF8E7A3" w14:textId="77777777" w:rsidR="00735888" w:rsidRPr="00394CE6" w:rsidRDefault="00735888" w:rsidP="00FA4ECE">
      <w:pPr>
        <w:spacing w:line="480" w:lineRule="auto"/>
        <w:jc w:val="both"/>
        <w:rPr>
          <w:rFonts w:ascii="Arial" w:hAnsi="Arial" w:cs="Arial"/>
          <w:b/>
          <w:bCs/>
          <w:sz w:val="20"/>
          <w:szCs w:val="20"/>
        </w:rPr>
      </w:pPr>
    </w:p>
    <w:p w14:paraId="0DA17F62" w14:textId="5B4FC30F" w:rsidR="00735888" w:rsidRPr="00394CE6" w:rsidRDefault="00096C8C" w:rsidP="00FA4ECE">
      <w:pPr>
        <w:spacing w:line="480" w:lineRule="auto"/>
        <w:contextualSpacing/>
        <w:jc w:val="both"/>
        <w:rPr>
          <w:rFonts w:ascii="Arial" w:hAnsi="Arial" w:cs="Arial"/>
          <w:color w:val="000000" w:themeColor="text1"/>
          <w:sz w:val="20"/>
          <w:szCs w:val="20"/>
        </w:rPr>
      </w:pPr>
      <w:r w:rsidRPr="00394CE6">
        <w:rPr>
          <w:rFonts w:ascii="Arial" w:hAnsi="Arial" w:cs="Arial"/>
          <w:color w:val="000000" w:themeColor="text1"/>
          <w:sz w:val="20"/>
          <w:szCs w:val="20"/>
        </w:rPr>
        <w:t>Sahar Mikaeeli, Dany Doiron, Jean Bourbeau, Pei Zhi Li, Shawn D. Aaron, Kenneth Chapman, Paul Hernandez, François Maltais</w:t>
      </w:r>
      <w:r w:rsidRPr="00394CE6">
        <w:rPr>
          <w:rStyle w:val="comma"/>
          <w:rFonts w:ascii="Arial" w:hAnsi="Arial" w:cs="Arial"/>
          <w:color w:val="000000" w:themeColor="text1"/>
          <w:sz w:val="20"/>
          <w:szCs w:val="20"/>
        </w:rPr>
        <w:t>, Darcy Marciniuk, Denis E. O'Donnell, Don D. Sin, Brandie L. Walker, Wan Tan</w:t>
      </w:r>
      <w:r w:rsidRPr="00394CE6">
        <w:rPr>
          <w:rFonts w:ascii="Arial" w:hAnsi="Arial" w:cs="Arial"/>
          <w:color w:val="000000" w:themeColor="text1"/>
          <w:sz w:val="20"/>
          <w:szCs w:val="20"/>
        </w:rPr>
        <w:t>, Simon Rousseau, and Bryan A. Ross</w:t>
      </w:r>
      <w:r w:rsidRPr="00394CE6">
        <w:rPr>
          <w:rFonts w:ascii="Arial" w:hAnsi="Arial" w:cs="Arial"/>
          <w:color w:val="000000" w:themeColor="text1"/>
          <w:sz w:val="20"/>
          <w:szCs w:val="20"/>
          <w:vertAlign w:val="superscript"/>
        </w:rPr>
        <w:t>*</w:t>
      </w:r>
      <w:r w:rsidRPr="00394CE6">
        <w:rPr>
          <w:rFonts w:ascii="Arial" w:hAnsi="Arial" w:cs="Arial"/>
          <w:color w:val="000000" w:themeColor="text1"/>
          <w:sz w:val="20"/>
          <w:szCs w:val="20"/>
        </w:rPr>
        <w:t xml:space="preserve">, for the CanCOLD Collaborative Research Group and the Canadian Respiratory Research Network. </w:t>
      </w:r>
    </w:p>
    <w:p w14:paraId="677C4914" w14:textId="77777777" w:rsidR="00735888" w:rsidRPr="00394CE6" w:rsidRDefault="00735888" w:rsidP="00C85804">
      <w:pPr>
        <w:spacing w:line="480" w:lineRule="auto"/>
        <w:rPr>
          <w:rFonts w:ascii="Arial" w:hAnsi="Arial" w:cs="Arial"/>
          <w:b/>
          <w:bCs/>
          <w:sz w:val="20"/>
          <w:szCs w:val="20"/>
          <w:u w:val="single"/>
        </w:rPr>
      </w:pPr>
    </w:p>
    <w:p w14:paraId="27693D46" w14:textId="77777777" w:rsidR="00096C8C" w:rsidRPr="00394CE6" w:rsidRDefault="00096C8C" w:rsidP="00C85804">
      <w:pPr>
        <w:pStyle w:val="NormalWeb"/>
        <w:spacing w:line="480" w:lineRule="auto"/>
        <w:rPr>
          <w:rFonts w:ascii="Arial" w:hAnsi="Arial" w:cs="Arial"/>
          <w:b/>
          <w:bCs/>
          <w:sz w:val="20"/>
          <w:szCs w:val="20"/>
        </w:rPr>
      </w:pPr>
    </w:p>
    <w:p w14:paraId="0EDB179D" w14:textId="77777777" w:rsidR="00096C8C" w:rsidRPr="00394CE6" w:rsidRDefault="00096C8C" w:rsidP="00C85804">
      <w:pPr>
        <w:pStyle w:val="NormalWeb"/>
        <w:spacing w:line="480" w:lineRule="auto"/>
        <w:rPr>
          <w:rFonts w:ascii="Arial" w:hAnsi="Arial" w:cs="Arial"/>
          <w:b/>
          <w:bCs/>
          <w:sz w:val="20"/>
          <w:szCs w:val="20"/>
        </w:rPr>
      </w:pPr>
    </w:p>
    <w:p w14:paraId="6CDC9DA1" w14:textId="77777777" w:rsidR="00096C8C" w:rsidRPr="00394CE6" w:rsidRDefault="00096C8C" w:rsidP="00C85804">
      <w:pPr>
        <w:pStyle w:val="NormalWeb"/>
        <w:spacing w:line="480" w:lineRule="auto"/>
        <w:rPr>
          <w:rFonts w:ascii="Arial" w:hAnsi="Arial" w:cs="Arial"/>
          <w:b/>
          <w:bCs/>
          <w:sz w:val="20"/>
          <w:szCs w:val="20"/>
        </w:rPr>
      </w:pPr>
    </w:p>
    <w:p w14:paraId="71DB52A4" w14:textId="77777777" w:rsidR="00096C8C" w:rsidRPr="00394CE6" w:rsidRDefault="00096C8C" w:rsidP="00C85804">
      <w:pPr>
        <w:pStyle w:val="NormalWeb"/>
        <w:spacing w:line="480" w:lineRule="auto"/>
        <w:rPr>
          <w:rFonts w:ascii="Arial" w:hAnsi="Arial" w:cs="Arial"/>
          <w:b/>
          <w:bCs/>
          <w:sz w:val="20"/>
          <w:szCs w:val="20"/>
        </w:rPr>
      </w:pPr>
    </w:p>
    <w:p w14:paraId="07E55010" w14:textId="77777777" w:rsidR="00096C8C" w:rsidRPr="00394CE6" w:rsidRDefault="00096C8C" w:rsidP="00C85804">
      <w:pPr>
        <w:pStyle w:val="NormalWeb"/>
        <w:spacing w:line="480" w:lineRule="auto"/>
        <w:rPr>
          <w:rFonts w:ascii="Arial" w:hAnsi="Arial" w:cs="Arial"/>
          <w:b/>
          <w:bCs/>
          <w:sz w:val="20"/>
          <w:szCs w:val="20"/>
        </w:rPr>
      </w:pPr>
    </w:p>
    <w:p w14:paraId="5CECE77A" w14:textId="77777777" w:rsidR="00096C8C" w:rsidRPr="00394CE6" w:rsidRDefault="00096C8C" w:rsidP="00C85804">
      <w:pPr>
        <w:pStyle w:val="NormalWeb"/>
        <w:spacing w:line="480" w:lineRule="auto"/>
        <w:rPr>
          <w:rFonts w:ascii="Arial" w:hAnsi="Arial" w:cs="Arial"/>
          <w:b/>
          <w:bCs/>
          <w:sz w:val="20"/>
          <w:szCs w:val="20"/>
        </w:rPr>
      </w:pPr>
    </w:p>
    <w:p w14:paraId="49A1AA94" w14:textId="77777777" w:rsidR="00096C8C" w:rsidRPr="00394CE6" w:rsidRDefault="00096C8C" w:rsidP="00C85804">
      <w:pPr>
        <w:pStyle w:val="NormalWeb"/>
        <w:spacing w:line="480" w:lineRule="auto"/>
        <w:rPr>
          <w:rFonts w:ascii="Arial" w:hAnsi="Arial" w:cs="Arial"/>
          <w:b/>
          <w:bCs/>
          <w:sz w:val="20"/>
          <w:szCs w:val="20"/>
        </w:rPr>
      </w:pPr>
    </w:p>
    <w:p w14:paraId="2AD0CB8D" w14:textId="77777777" w:rsidR="00096C8C" w:rsidRPr="00394CE6" w:rsidRDefault="00096C8C" w:rsidP="00C85804">
      <w:pPr>
        <w:pStyle w:val="NormalWeb"/>
        <w:spacing w:line="480" w:lineRule="auto"/>
        <w:rPr>
          <w:rFonts w:ascii="Arial" w:hAnsi="Arial" w:cs="Arial"/>
          <w:b/>
          <w:bCs/>
          <w:sz w:val="20"/>
          <w:szCs w:val="20"/>
        </w:rPr>
      </w:pPr>
    </w:p>
    <w:p w14:paraId="37756C25" w14:textId="77777777" w:rsidR="00096C8C" w:rsidRPr="00394CE6" w:rsidRDefault="00096C8C" w:rsidP="00C85804">
      <w:pPr>
        <w:pStyle w:val="NormalWeb"/>
        <w:spacing w:line="480" w:lineRule="auto"/>
        <w:rPr>
          <w:rFonts w:ascii="Arial" w:hAnsi="Arial" w:cs="Arial"/>
          <w:b/>
          <w:bCs/>
          <w:sz w:val="20"/>
          <w:szCs w:val="20"/>
        </w:rPr>
      </w:pPr>
    </w:p>
    <w:p w14:paraId="7A6A6791" w14:textId="77777777" w:rsidR="00096C8C" w:rsidRPr="00394CE6" w:rsidRDefault="00096C8C" w:rsidP="00C85804">
      <w:pPr>
        <w:pStyle w:val="NormalWeb"/>
        <w:spacing w:line="480" w:lineRule="auto"/>
        <w:rPr>
          <w:rFonts w:ascii="Arial" w:hAnsi="Arial" w:cs="Arial"/>
          <w:b/>
          <w:bCs/>
          <w:sz w:val="20"/>
          <w:szCs w:val="20"/>
        </w:rPr>
      </w:pPr>
    </w:p>
    <w:p w14:paraId="1D371DA5" w14:textId="500A9856" w:rsidR="00E6550A" w:rsidRPr="00C85804" w:rsidRDefault="002E1400" w:rsidP="00C85804">
      <w:pPr>
        <w:spacing w:line="480" w:lineRule="auto"/>
        <w:rPr>
          <w:rFonts w:ascii="Arial" w:hAnsi="Arial" w:cs="Arial"/>
          <w:b/>
          <w:bCs/>
          <w:color w:val="000000" w:themeColor="text1"/>
          <w:sz w:val="20"/>
          <w:szCs w:val="20"/>
        </w:rPr>
      </w:pPr>
      <w:r w:rsidRPr="00394CE6">
        <w:rPr>
          <w:rFonts w:ascii="Arial" w:hAnsi="Arial" w:cs="Arial"/>
          <w:b/>
          <w:bCs/>
          <w:color w:val="000000" w:themeColor="text1"/>
          <w:sz w:val="20"/>
          <w:szCs w:val="20"/>
        </w:rPr>
        <w:br w:type="page"/>
      </w:r>
      <w:r w:rsidR="00E6550A" w:rsidRPr="00A707A1">
        <w:rPr>
          <w:rFonts w:ascii="Arial" w:hAnsi="Arial" w:cs="Arial"/>
          <w:b/>
          <w:bCs/>
          <w:color w:val="000000" w:themeColor="text1"/>
          <w:sz w:val="32"/>
          <w:szCs w:val="32"/>
        </w:rPr>
        <w:lastRenderedPageBreak/>
        <w:t>Methods</w:t>
      </w:r>
    </w:p>
    <w:p w14:paraId="492C09A8" w14:textId="7F8144BE" w:rsidR="00E26992" w:rsidRPr="00A707A1" w:rsidRDefault="00E26992" w:rsidP="00C85804">
      <w:pPr>
        <w:spacing w:line="480" w:lineRule="auto"/>
        <w:jc w:val="both"/>
        <w:rPr>
          <w:rFonts w:ascii="Arial" w:hAnsi="Arial" w:cs="Arial"/>
          <w:b/>
          <w:bCs/>
          <w:i/>
          <w:iCs/>
          <w:color w:val="000000" w:themeColor="text1"/>
          <w:sz w:val="28"/>
          <w:szCs w:val="28"/>
        </w:rPr>
      </w:pPr>
      <w:r w:rsidRPr="00A707A1">
        <w:rPr>
          <w:rFonts w:ascii="Arial" w:hAnsi="Arial" w:cs="Arial"/>
          <w:b/>
          <w:bCs/>
          <w:i/>
          <w:iCs/>
          <w:color w:val="000000" w:themeColor="text1"/>
          <w:sz w:val="28"/>
          <w:szCs w:val="28"/>
        </w:rPr>
        <w:t>Population and study periods</w:t>
      </w:r>
    </w:p>
    <w:p w14:paraId="397B3B89" w14:textId="29FC2DAD" w:rsidR="00E26992" w:rsidRPr="00394CE6" w:rsidRDefault="00E26992" w:rsidP="00C85804">
      <w:pPr>
        <w:spacing w:line="480" w:lineRule="auto"/>
        <w:jc w:val="both"/>
        <w:rPr>
          <w:rFonts w:ascii="Arial" w:hAnsi="Arial" w:cs="Arial"/>
          <w:color w:val="000000" w:themeColor="text1"/>
          <w:sz w:val="20"/>
          <w:szCs w:val="20"/>
        </w:rPr>
      </w:pPr>
      <w:r w:rsidRPr="00394CE6">
        <w:rPr>
          <w:rFonts w:ascii="Arial" w:hAnsi="Arial" w:cs="Arial"/>
          <w:color w:val="000000" w:themeColor="text1"/>
          <w:sz w:val="20"/>
          <w:szCs w:val="20"/>
        </w:rPr>
        <w:t>Data from Canadian Cohort Obstructive Lung Disease (CanCOLD), a prospective longitudinal cohort study in nine Canadian cities across 6 provinces, were utilized. Comprehensive demographic information including smoking history and self-reported co-morbid disease status, detailed clinical test results including gold-standard diagnostic spirometry</w:t>
      </w:r>
      <w:r w:rsidR="0061105A" w:rsidRPr="00394CE6">
        <w:rPr>
          <w:rFonts w:ascii="Arial" w:hAnsi="Arial" w:cs="Arial"/>
          <w:color w:val="000000" w:themeColor="text1"/>
          <w:sz w:val="20"/>
          <w:szCs w:val="20"/>
        </w:rPr>
        <w:fldChar w:fldCharType="begin">
          <w:fldData xml:space="preserve">PEVuZE5vdGU+PENpdGU+PFllYXI+MjAyNDwvWWVhcj48UmVjTnVtPjM1NDwvUmVjTnVtPjxEaXNw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</w:fldData>
        </w:fldChar>
      </w:r>
      <w:r w:rsidR="00C85804">
        <w:rPr>
          <w:rFonts w:ascii="Arial" w:hAnsi="Arial" w:cs="Arial"/>
          <w:color w:val="000000" w:themeColor="text1"/>
          <w:sz w:val="20"/>
          <w:szCs w:val="20"/>
        </w:rPr>
        <w:instrText xml:space="preserve"> ADDIN EN.CITE </w:instrText>
      </w:r>
      <w:r w:rsidR="00C85804">
        <w:rPr>
          <w:rFonts w:ascii="Arial" w:hAnsi="Arial" w:cs="Arial"/>
          <w:color w:val="000000" w:themeColor="text1"/>
          <w:sz w:val="20"/>
          <w:szCs w:val="20"/>
        </w:rPr>
        <w:fldChar w:fldCharType="begin">
          <w:fldData xml:space="preserve">PEVuZE5vdGU+PENpdGU+PFllYXI+MjAyNDwvWWVhcj48UmVjTnVtPjM1NDwvUmVjTnVtPjxEaXNw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</w:fldData>
        </w:fldChar>
      </w:r>
      <w:r w:rsidR="00C85804">
        <w:rPr>
          <w:rFonts w:ascii="Arial" w:hAnsi="Arial" w:cs="Arial"/>
          <w:color w:val="000000" w:themeColor="text1"/>
          <w:sz w:val="20"/>
          <w:szCs w:val="20"/>
        </w:rPr>
        <w:instrText xml:space="preserve"> ADDIN EN.CITE.DATA </w:instrText>
      </w:r>
      <w:r w:rsidR="00C85804">
        <w:rPr>
          <w:rFonts w:ascii="Arial" w:hAnsi="Arial" w:cs="Arial"/>
          <w:color w:val="000000" w:themeColor="text1"/>
          <w:sz w:val="20"/>
          <w:szCs w:val="20"/>
        </w:rPr>
      </w:r>
      <w:r w:rsidR="00C85804">
        <w:rPr>
          <w:rFonts w:ascii="Arial" w:hAnsi="Arial" w:cs="Arial"/>
          <w:color w:val="000000" w:themeColor="text1"/>
          <w:sz w:val="20"/>
          <w:szCs w:val="20"/>
        </w:rPr>
        <w:fldChar w:fldCharType="end"/>
      </w:r>
      <w:r w:rsidR="0061105A" w:rsidRPr="00394CE6">
        <w:rPr>
          <w:rFonts w:ascii="Arial" w:hAnsi="Arial" w:cs="Arial"/>
          <w:color w:val="000000" w:themeColor="text1"/>
          <w:sz w:val="20"/>
          <w:szCs w:val="20"/>
        </w:rPr>
      </w:r>
      <w:r w:rsidR="0061105A" w:rsidRPr="00394CE6">
        <w:rPr>
          <w:rFonts w:ascii="Arial" w:hAnsi="Arial" w:cs="Arial"/>
          <w:color w:val="000000" w:themeColor="text1"/>
          <w:sz w:val="20"/>
          <w:szCs w:val="20"/>
        </w:rPr>
        <w:fldChar w:fldCharType="separate"/>
      </w:r>
      <w:r w:rsidR="00C85804" w:rsidRPr="00C85804">
        <w:rPr>
          <w:rFonts w:ascii="Arial" w:hAnsi="Arial" w:cs="Arial"/>
          <w:noProof/>
          <w:color w:val="000000" w:themeColor="text1"/>
          <w:sz w:val="20"/>
          <w:szCs w:val="20"/>
          <w:vertAlign w:val="superscript"/>
        </w:rPr>
        <w:t>1, 2</w:t>
      </w:r>
      <w:r w:rsidR="0061105A" w:rsidRPr="00394CE6">
        <w:rPr>
          <w:rFonts w:ascii="Arial" w:hAnsi="Arial" w:cs="Arial"/>
          <w:color w:val="000000" w:themeColor="text1"/>
          <w:sz w:val="20"/>
          <w:szCs w:val="20"/>
        </w:rPr>
        <w:fldChar w:fldCharType="end"/>
      </w:r>
      <w:r w:rsidR="0061105A" w:rsidRPr="00394CE6">
        <w:rPr>
          <w:rFonts w:ascii="Arial" w:hAnsi="Arial" w:cs="Arial"/>
          <w:color w:val="000000" w:themeColor="text1"/>
          <w:sz w:val="20"/>
          <w:szCs w:val="20"/>
        </w:rPr>
        <w:t xml:space="preserve"> </w:t>
      </w:r>
      <w:r w:rsidRPr="00394CE6">
        <w:rPr>
          <w:rFonts w:ascii="Arial" w:hAnsi="Arial" w:cs="Arial"/>
          <w:color w:val="000000" w:themeColor="text1"/>
          <w:sz w:val="20"/>
          <w:szCs w:val="20"/>
        </w:rPr>
        <w:t xml:space="preserve">and bloodwork (including peripheral blood eosinophil count), and prospectively collected self-reported exacerbations were available from study participants. </w:t>
      </w:r>
    </w:p>
    <w:p w14:paraId="18BA52A1" w14:textId="0C58C12B" w:rsidR="00B2267B" w:rsidRPr="00A707A1" w:rsidRDefault="00B2267B" w:rsidP="00C85804">
      <w:pPr>
        <w:spacing w:line="480" w:lineRule="auto"/>
        <w:jc w:val="both"/>
        <w:rPr>
          <w:rFonts w:ascii="Arial" w:hAnsi="Arial" w:cs="Arial"/>
          <w:b/>
          <w:bCs/>
          <w:i/>
          <w:iCs/>
          <w:color w:val="000000" w:themeColor="text1"/>
          <w:sz w:val="28"/>
          <w:szCs w:val="28"/>
        </w:rPr>
      </w:pPr>
      <w:r w:rsidRPr="00A707A1">
        <w:rPr>
          <w:rFonts w:ascii="Arial" w:hAnsi="Arial" w:cs="Arial"/>
          <w:b/>
          <w:bCs/>
          <w:i/>
          <w:iCs/>
          <w:color w:val="000000" w:themeColor="text1"/>
          <w:sz w:val="28"/>
          <w:szCs w:val="28"/>
        </w:rPr>
        <w:t xml:space="preserve">Air pollution exposure and covariates </w:t>
      </w:r>
    </w:p>
    <w:p w14:paraId="3F00BC63" w14:textId="386E0057" w:rsidR="00B2267B" w:rsidRPr="00394CE6" w:rsidRDefault="00B2267B" w:rsidP="00C85804">
      <w:pPr>
        <w:spacing w:line="480" w:lineRule="auto"/>
        <w:jc w:val="both"/>
        <w:rPr>
          <w:rFonts w:ascii="Arial" w:hAnsi="Arial" w:cs="Arial"/>
          <w:color w:val="000000" w:themeColor="text1"/>
          <w:sz w:val="20"/>
          <w:szCs w:val="20"/>
        </w:rPr>
      </w:pPr>
      <w:r w:rsidRPr="00394CE6">
        <w:rPr>
          <w:rFonts w:ascii="Arial" w:hAnsi="Arial" w:cs="Arial"/>
          <w:color w:val="000000" w:themeColor="text1"/>
          <w:sz w:val="20"/>
          <w:szCs w:val="20"/>
        </w:rPr>
        <w:t>Concentrations of NO</w:t>
      </w:r>
      <w:r w:rsidRPr="00394CE6">
        <w:rPr>
          <w:rFonts w:ascii="Arial" w:hAnsi="Arial" w:cs="Arial"/>
          <w:color w:val="000000" w:themeColor="text1"/>
          <w:sz w:val="20"/>
          <w:szCs w:val="20"/>
          <w:vertAlign w:val="subscript"/>
        </w:rPr>
        <w:t>2</w:t>
      </w:r>
      <w:r w:rsidRPr="00394CE6">
        <w:rPr>
          <w:rFonts w:ascii="Arial" w:hAnsi="Arial" w:cs="Arial"/>
          <w:color w:val="000000" w:themeColor="text1"/>
          <w:sz w:val="20"/>
          <w:szCs w:val="20"/>
        </w:rPr>
        <w:t>, PM</w:t>
      </w:r>
      <w:r w:rsidRPr="00394CE6">
        <w:rPr>
          <w:rFonts w:ascii="Arial" w:hAnsi="Arial" w:cs="Arial"/>
          <w:color w:val="000000" w:themeColor="text1"/>
          <w:sz w:val="20"/>
          <w:szCs w:val="20"/>
          <w:vertAlign w:val="subscript"/>
        </w:rPr>
        <w:t>2.5</w:t>
      </w:r>
      <w:r w:rsidRPr="00394CE6">
        <w:rPr>
          <w:rFonts w:ascii="Arial" w:hAnsi="Arial" w:cs="Arial"/>
          <w:color w:val="000000" w:themeColor="text1"/>
          <w:sz w:val="20"/>
          <w:szCs w:val="20"/>
        </w:rPr>
        <w:t xml:space="preserve"> and O</w:t>
      </w:r>
      <w:r w:rsidRPr="00394CE6">
        <w:rPr>
          <w:rFonts w:ascii="Arial" w:hAnsi="Arial" w:cs="Arial"/>
          <w:color w:val="000000" w:themeColor="text1"/>
          <w:sz w:val="20"/>
          <w:szCs w:val="20"/>
          <w:vertAlign w:val="subscript"/>
        </w:rPr>
        <w:t>3</w:t>
      </w:r>
      <w:r w:rsidRPr="00394CE6">
        <w:rPr>
          <w:rFonts w:ascii="Arial" w:hAnsi="Arial" w:cs="Arial"/>
          <w:color w:val="000000" w:themeColor="text1"/>
          <w:sz w:val="20"/>
          <w:szCs w:val="20"/>
        </w:rPr>
        <w:t xml:space="preserve"> from fixed monitoring stations were aggregated from the </w:t>
      </w:r>
      <w:r w:rsidRPr="00394CE6">
        <w:rPr>
          <w:rFonts w:ascii="Arial" w:hAnsi="Arial" w:cs="Arial"/>
          <w:i/>
          <w:iCs/>
          <w:color w:val="000000" w:themeColor="text1"/>
          <w:sz w:val="20"/>
          <w:szCs w:val="20"/>
        </w:rPr>
        <w:t>National Air Pollution Surveillance</w:t>
      </w:r>
      <w:r w:rsidRPr="00394CE6">
        <w:rPr>
          <w:rFonts w:ascii="Arial" w:hAnsi="Arial" w:cs="Arial"/>
          <w:color w:val="000000" w:themeColor="text1"/>
          <w:sz w:val="20"/>
          <w:szCs w:val="20"/>
        </w:rPr>
        <w:t xml:space="preserve"> (NAPS) database into city-level daily estimates, as reported previously.</w:t>
      </w:r>
      <w:r w:rsidR="0061105A" w:rsidRPr="00394CE6">
        <w:rPr>
          <w:rFonts w:ascii="Arial" w:hAnsi="Arial" w:cs="Arial"/>
          <w:color w:val="000000" w:themeColor="text1"/>
          <w:sz w:val="20"/>
          <w:szCs w:val="20"/>
        </w:rPr>
        <w:fldChar w:fldCharType="begin">
          <w:fldData xml:space="preserve">PEVuZE5vdGU+PENpdGU+PEF1dGhvcj5Sb3NzPC9BdXRob3I+PFllYXI+MjAyMzwvWWVhcj48UmVj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</w:fldData>
        </w:fldChar>
      </w:r>
      <w:r w:rsidR="00C85804">
        <w:rPr>
          <w:rFonts w:ascii="Arial" w:hAnsi="Arial" w:cs="Arial"/>
          <w:color w:val="000000" w:themeColor="text1"/>
          <w:sz w:val="20"/>
          <w:szCs w:val="20"/>
        </w:rPr>
        <w:instrText xml:space="preserve"> ADDIN EN.CITE </w:instrText>
      </w:r>
      <w:r w:rsidR="00C85804">
        <w:rPr>
          <w:rFonts w:ascii="Arial" w:hAnsi="Arial" w:cs="Arial"/>
          <w:color w:val="000000" w:themeColor="text1"/>
          <w:sz w:val="20"/>
          <w:szCs w:val="20"/>
        </w:rPr>
        <w:fldChar w:fldCharType="begin">
          <w:fldData xml:space="preserve">PEVuZE5vdGU+PENpdGU+PEF1dGhvcj5Sb3NzPC9BdXRob3I+PFllYXI+MjAyMzwvWWVhcj48UmVj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</w:fldData>
        </w:fldChar>
      </w:r>
      <w:r w:rsidR="00C85804">
        <w:rPr>
          <w:rFonts w:ascii="Arial" w:hAnsi="Arial" w:cs="Arial"/>
          <w:color w:val="000000" w:themeColor="text1"/>
          <w:sz w:val="20"/>
          <w:szCs w:val="20"/>
        </w:rPr>
        <w:instrText xml:space="preserve"> ADDIN EN.CITE.DATA </w:instrText>
      </w:r>
      <w:r w:rsidR="00C85804">
        <w:rPr>
          <w:rFonts w:ascii="Arial" w:hAnsi="Arial" w:cs="Arial"/>
          <w:color w:val="000000" w:themeColor="text1"/>
          <w:sz w:val="20"/>
          <w:szCs w:val="20"/>
        </w:rPr>
      </w:r>
      <w:r w:rsidR="00C85804">
        <w:rPr>
          <w:rFonts w:ascii="Arial" w:hAnsi="Arial" w:cs="Arial"/>
          <w:color w:val="000000" w:themeColor="text1"/>
          <w:sz w:val="20"/>
          <w:szCs w:val="20"/>
        </w:rPr>
        <w:fldChar w:fldCharType="end"/>
      </w:r>
      <w:r w:rsidR="0061105A" w:rsidRPr="00394CE6">
        <w:rPr>
          <w:rFonts w:ascii="Arial" w:hAnsi="Arial" w:cs="Arial"/>
          <w:color w:val="000000" w:themeColor="text1"/>
          <w:sz w:val="20"/>
          <w:szCs w:val="20"/>
        </w:rPr>
      </w:r>
      <w:r w:rsidR="0061105A" w:rsidRPr="00394CE6">
        <w:rPr>
          <w:rFonts w:ascii="Arial" w:hAnsi="Arial" w:cs="Arial"/>
          <w:color w:val="000000" w:themeColor="text1"/>
          <w:sz w:val="20"/>
          <w:szCs w:val="20"/>
        </w:rPr>
        <w:fldChar w:fldCharType="separate"/>
      </w:r>
      <w:r w:rsidR="00C85804" w:rsidRPr="00C85804">
        <w:rPr>
          <w:rFonts w:ascii="Arial" w:hAnsi="Arial" w:cs="Arial"/>
          <w:noProof/>
          <w:color w:val="000000" w:themeColor="text1"/>
          <w:sz w:val="20"/>
          <w:szCs w:val="20"/>
          <w:vertAlign w:val="superscript"/>
        </w:rPr>
        <w:t>3</w:t>
      </w:r>
      <w:r w:rsidR="0061105A" w:rsidRPr="00394CE6">
        <w:rPr>
          <w:rFonts w:ascii="Arial" w:hAnsi="Arial" w:cs="Arial"/>
          <w:color w:val="000000" w:themeColor="text1"/>
          <w:sz w:val="20"/>
          <w:szCs w:val="20"/>
        </w:rPr>
        <w:fldChar w:fldCharType="end"/>
      </w:r>
      <w:r w:rsidR="0061105A" w:rsidRPr="00394CE6">
        <w:rPr>
          <w:rFonts w:ascii="Arial" w:hAnsi="Arial" w:cs="Arial"/>
          <w:color w:val="000000" w:themeColor="text1"/>
          <w:sz w:val="20"/>
          <w:szCs w:val="20"/>
        </w:rPr>
        <w:t xml:space="preserve"> </w:t>
      </w:r>
      <w:r w:rsidRPr="00394CE6">
        <w:rPr>
          <w:rFonts w:ascii="Arial" w:hAnsi="Arial" w:cs="Arial"/>
          <w:color w:val="000000" w:themeColor="text1"/>
          <w:sz w:val="20"/>
          <w:szCs w:val="20"/>
        </w:rPr>
        <w:t>The sum of NO</w:t>
      </w:r>
      <w:r w:rsidRPr="00394CE6">
        <w:rPr>
          <w:rFonts w:ascii="Arial" w:hAnsi="Arial" w:cs="Arial"/>
          <w:color w:val="000000" w:themeColor="text1"/>
          <w:sz w:val="20"/>
          <w:szCs w:val="20"/>
          <w:vertAlign w:val="subscript"/>
        </w:rPr>
        <w:t>2</w:t>
      </w:r>
      <w:r w:rsidRPr="00394CE6">
        <w:rPr>
          <w:rFonts w:ascii="Arial" w:hAnsi="Arial" w:cs="Arial"/>
          <w:color w:val="000000" w:themeColor="text1"/>
          <w:sz w:val="20"/>
          <w:szCs w:val="20"/>
        </w:rPr>
        <w:t xml:space="preserve"> and O</w:t>
      </w:r>
      <w:r w:rsidRPr="00394CE6">
        <w:rPr>
          <w:rFonts w:ascii="Arial" w:hAnsi="Arial" w:cs="Arial"/>
          <w:color w:val="000000" w:themeColor="text1"/>
          <w:sz w:val="20"/>
          <w:szCs w:val="20"/>
          <w:vertAlign w:val="subscript"/>
        </w:rPr>
        <w:t>3</w:t>
      </w:r>
      <w:r w:rsidRPr="00394CE6">
        <w:rPr>
          <w:rFonts w:ascii="Arial" w:hAnsi="Arial" w:cs="Arial"/>
          <w:color w:val="000000" w:themeColor="text1"/>
          <w:sz w:val="20"/>
          <w:szCs w:val="20"/>
        </w:rPr>
        <w:t xml:space="preserve"> yielded O</w:t>
      </w:r>
      <w:r w:rsidRPr="00394CE6">
        <w:rPr>
          <w:rFonts w:ascii="Arial" w:hAnsi="Arial" w:cs="Arial"/>
          <w:color w:val="000000" w:themeColor="text1"/>
          <w:sz w:val="20"/>
          <w:szCs w:val="20"/>
          <w:vertAlign w:val="subscript"/>
        </w:rPr>
        <w:t>x</w:t>
      </w:r>
      <w:r w:rsidRPr="00394CE6">
        <w:rPr>
          <w:rFonts w:ascii="Arial" w:hAnsi="Arial" w:cs="Arial"/>
          <w:color w:val="000000" w:themeColor="text1"/>
          <w:sz w:val="20"/>
          <w:szCs w:val="20"/>
        </w:rPr>
        <w:t xml:space="preserve"> estimates.</w:t>
      </w:r>
      <w:r w:rsidR="0061105A" w:rsidRPr="00394CE6">
        <w:rPr>
          <w:rFonts w:ascii="Arial" w:hAnsi="Arial" w:cs="Arial"/>
          <w:color w:val="000000" w:themeColor="text1"/>
          <w:sz w:val="20"/>
          <w:szCs w:val="20"/>
        </w:rPr>
        <w:fldChar w:fldCharType="begin">
          <w:fldData xml:space="preserve">PEVuZE5vdGU+PENpdGU+PEF1dGhvcj5Ib2ZmbWFubjwvQXV0aG9yPjxZZWFyPjIwMjI8L1llYXI+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</w:fldData>
        </w:fldChar>
      </w:r>
      <w:r w:rsidR="00C85804">
        <w:rPr>
          <w:rFonts w:ascii="Arial" w:hAnsi="Arial" w:cs="Arial"/>
          <w:color w:val="000000" w:themeColor="text1"/>
          <w:sz w:val="20"/>
          <w:szCs w:val="20"/>
        </w:rPr>
        <w:instrText xml:space="preserve"> ADDIN EN.CITE </w:instrText>
      </w:r>
      <w:r w:rsidR="00C85804">
        <w:rPr>
          <w:rFonts w:ascii="Arial" w:hAnsi="Arial" w:cs="Arial"/>
          <w:color w:val="000000" w:themeColor="text1"/>
          <w:sz w:val="20"/>
          <w:szCs w:val="20"/>
        </w:rPr>
        <w:fldChar w:fldCharType="begin">
          <w:fldData xml:space="preserve">PEVuZE5vdGU+PENpdGU+PEF1dGhvcj5Ib2ZmbWFubjwvQXV0aG9yPjxZZWFyPjIwMjI8L1llYXI+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</w:fldData>
        </w:fldChar>
      </w:r>
      <w:r w:rsidR="00C85804">
        <w:rPr>
          <w:rFonts w:ascii="Arial" w:hAnsi="Arial" w:cs="Arial"/>
          <w:color w:val="000000" w:themeColor="text1"/>
          <w:sz w:val="20"/>
          <w:szCs w:val="20"/>
        </w:rPr>
        <w:instrText xml:space="preserve"> ADDIN EN.CITE.DATA </w:instrText>
      </w:r>
      <w:r w:rsidR="00C85804">
        <w:rPr>
          <w:rFonts w:ascii="Arial" w:hAnsi="Arial" w:cs="Arial"/>
          <w:color w:val="000000" w:themeColor="text1"/>
          <w:sz w:val="20"/>
          <w:szCs w:val="20"/>
        </w:rPr>
      </w:r>
      <w:r w:rsidR="00C85804">
        <w:rPr>
          <w:rFonts w:ascii="Arial" w:hAnsi="Arial" w:cs="Arial"/>
          <w:color w:val="000000" w:themeColor="text1"/>
          <w:sz w:val="20"/>
          <w:szCs w:val="20"/>
        </w:rPr>
        <w:fldChar w:fldCharType="end"/>
      </w:r>
      <w:r w:rsidR="0061105A" w:rsidRPr="00394CE6">
        <w:rPr>
          <w:rFonts w:ascii="Arial" w:hAnsi="Arial" w:cs="Arial"/>
          <w:color w:val="000000" w:themeColor="text1"/>
          <w:sz w:val="20"/>
          <w:szCs w:val="20"/>
        </w:rPr>
      </w:r>
      <w:r w:rsidR="0061105A" w:rsidRPr="00394CE6">
        <w:rPr>
          <w:rFonts w:ascii="Arial" w:hAnsi="Arial" w:cs="Arial"/>
          <w:color w:val="000000" w:themeColor="text1"/>
          <w:sz w:val="20"/>
          <w:szCs w:val="20"/>
        </w:rPr>
        <w:fldChar w:fldCharType="separate"/>
      </w:r>
      <w:r w:rsidR="00C85804" w:rsidRPr="00C85804">
        <w:rPr>
          <w:rFonts w:ascii="Arial" w:hAnsi="Arial" w:cs="Arial"/>
          <w:noProof/>
          <w:color w:val="000000" w:themeColor="text1"/>
          <w:sz w:val="20"/>
          <w:szCs w:val="20"/>
          <w:vertAlign w:val="superscript"/>
        </w:rPr>
        <w:t>4, 5</w:t>
      </w:r>
      <w:r w:rsidR="0061105A" w:rsidRPr="00394CE6">
        <w:rPr>
          <w:rFonts w:ascii="Arial" w:hAnsi="Arial" w:cs="Arial"/>
          <w:color w:val="000000" w:themeColor="text1"/>
          <w:sz w:val="20"/>
          <w:szCs w:val="20"/>
        </w:rPr>
        <w:fldChar w:fldCharType="end"/>
      </w:r>
      <w:r w:rsidR="0061105A" w:rsidRPr="00394CE6">
        <w:rPr>
          <w:rFonts w:ascii="Arial" w:hAnsi="Arial" w:cs="Arial"/>
          <w:color w:val="000000" w:themeColor="text1"/>
          <w:sz w:val="20"/>
          <w:szCs w:val="20"/>
        </w:rPr>
        <w:t xml:space="preserve"> </w:t>
      </w:r>
      <w:r w:rsidRPr="00394CE6">
        <w:rPr>
          <w:rFonts w:ascii="Arial" w:hAnsi="Arial" w:cs="Arial"/>
          <w:color w:val="000000" w:themeColor="text1"/>
          <w:sz w:val="20"/>
          <w:szCs w:val="20"/>
        </w:rPr>
        <w:t xml:space="preserve">Mean temperature and relative humidity (weather covariates) were acquired from the </w:t>
      </w:r>
      <w:r w:rsidRPr="00394CE6">
        <w:rPr>
          <w:rFonts w:ascii="Arial" w:hAnsi="Arial" w:cs="Arial"/>
          <w:i/>
          <w:iCs/>
          <w:color w:val="000000" w:themeColor="text1"/>
          <w:sz w:val="20"/>
          <w:szCs w:val="20"/>
        </w:rPr>
        <w:t>Applied Climatology Services/Meteorological Service of Canada</w:t>
      </w:r>
      <w:r w:rsidRPr="00394CE6">
        <w:rPr>
          <w:rFonts w:ascii="Arial" w:hAnsi="Arial" w:cs="Arial"/>
          <w:color w:val="000000" w:themeColor="text1"/>
          <w:sz w:val="20"/>
          <w:szCs w:val="20"/>
        </w:rPr>
        <w:t xml:space="preserve">, generating city-level averages. </w:t>
      </w:r>
    </w:p>
    <w:p w14:paraId="226DC1FC" w14:textId="77777777" w:rsidR="00160CC1" w:rsidRPr="00A707A1" w:rsidRDefault="00160CC1" w:rsidP="00C85804">
      <w:pPr>
        <w:spacing w:line="480" w:lineRule="auto"/>
        <w:contextualSpacing/>
        <w:jc w:val="both"/>
        <w:rPr>
          <w:rFonts w:ascii="Arial" w:hAnsi="Arial" w:cs="Arial"/>
          <w:b/>
          <w:bCs/>
          <w:i/>
          <w:color w:val="000000" w:themeColor="text1"/>
          <w:sz w:val="28"/>
          <w:szCs w:val="28"/>
        </w:rPr>
      </w:pPr>
      <w:r w:rsidRPr="00A707A1">
        <w:rPr>
          <w:rFonts w:ascii="Arial" w:hAnsi="Arial" w:cs="Arial"/>
          <w:b/>
          <w:bCs/>
          <w:i/>
          <w:color w:val="000000" w:themeColor="text1"/>
          <w:sz w:val="28"/>
          <w:szCs w:val="28"/>
        </w:rPr>
        <w:t>Additional pandemic-specific covariates</w:t>
      </w:r>
    </w:p>
    <w:p w14:paraId="7D534CD6" w14:textId="38A6F137" w:rsidR="00160CC1" w:rsidRPr="00394CE6" w:rsidRDefault="00160CC1" w:rsidP="00C85804">
      <w:pPr>
        <w:spacing w:line="480" w:lineRule="auto"/>
        <w:jc w:val="both"/>
        <w:rPr>
          <w:rFonts w:ascii="Arial" w:hAnsi="Arial" w:cs="Arial"/>
          <w:color w:val="000000" w:themeColor="text1"/>
          <w:sz w:val="20"/>
          <w:szCs w:val="20"/>
        </w:rPr>
      </w:pPr>
      <w:r w:rsidRPr="00394CE6">
        <w:rPr>
          <w:rFonts w:ascii="Arial" w:hAnsi="Arial" w:cs="Arial"/>
          <w:color w:val="000000" w:themeColor="text1"/>
          <w:sz w:val="20"/>
          <w:szCs w:val="20"/>
        </w:rPr>
        <w:t xml:space="preserve">From May 2020 onwards, a monthly ‘COVID-19 Questionnaire’ was administered to collect relevant behaviors, symptoms, and events directly or indirectly related to the COVID-19 pandemic. Instances of contracting the virus, time spent outdoors, regional quarantine and travel status, and individual-level steps taken to reduce the risk of transmission, were obtained through the COVID-19 Questionnaire (see </w:t>
      </w:r>
      <w:r w:rsidRPr="00394CE6">
        <w:rPr>
          <w:rFonts w:ascii="Arial" w:hAnsi="Arial" w:cs="Arial"/>
          <w:b/>
          <w:bCs/>
          <w:color w:val="000000" w:themeColor="text1"/>
          <w:sz w:val="20"/>
          <w:szCs w:val="20"/>
        </w:rPr>
        <w:t xml:space="preserve">Figure </w:t>
      </w:r>
      <w:r w:rsidR="00062440">
        <w:rPr>
          <w:rFonts w:ascii="Arial" w:hAnsi="Arial" w:cs="Arial"/>
          <w:b/>
          <w:bCs/>
          <w:color w:val="000000" w:themeColor="text1"/>
          <w:sz w:val="20"/>
          <w:szCs w:val="20"/>
        </w:rPr>
        <w:t>S</w:t>
      </w:r>
      <w:r w:rsidRPr="00394CE6">
        <w:rPr>
          <w:rFonts w:ascii="Arial" w:hAnsi="Arial" w:cs="Arial"/>
          <w:b/>
          <w:bCs/>
          <w:color w:val="000000" w:themeColor="text1"/>
          <w:sz w:val="20"/>
          <w:szCs w:val="20"/>
        </w:rPr>
        <w:t>1</w:t>
      </w:r>
      <w:r w:rsidRPr="00394CE6">
        <w:rPr>
          <w:rFonts w:ascii="Arial" w:hAnsi="Arial" w:cs="Arial"/>
          <w:color w:val="000000" w:themeColor="text1"/>
          <w:sz w:val="20"/>
          <w:szCs w:val="20"/>
        </w:rPr>
        <w:t>).  A modified InFLUenza Patient-Reported Outcome (FLU-PRO) questionnaire</w:t>
      </w:r>
      <w:r w:rsidR="0061105A" w:rsidRPr="00394CE6">
        <w:rPr>
          <w:rFonts w:ascii="Arial" w:hAnsi="Arial" w:cs="Arial"/>
          <w:color w:val="000000" w:themeColor="text1"/>
          <w:sz w:val="20"/>
          <w:szCs w:val="20"/>
        </w:rPr>
        <w:fldChar w:fldCharType="begin">
          <w:fldData xml:space="preserve">PEVuZE5vdGU+PENpdGU+PEF1dGhvcj5Qb3dlcnM8L0F1dGhvcj48WWVhcj4yMDE4PC9ZZWFyPjxS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</w:fldData>
        </w:fldChar>
      </w:r>
      <w:r w:rsidR="00C85804">
        <w:rPr>
          <w:rFonts w:ascii="Arial" w:hAnsi="Arial" w:cs="Arial"/>
          <w:color w:val="000000" w:themeColor="text1"/>
          <w:sz w:val="20"/>
          <w:szCs w:val="20"/>
        </w:rPr>
        <w:instrText xml:space="preserve"> ADDIN EN.CITE </w:instrText>
      </w:r>
      <w:r w:rsidR="00C85804">
        <w:rPr>
          <w:rFonts w:ascii="Arial" w:hAnsi="Arial" w:cs="Arial"/>
          <w:color w:val="000000" w:themeColor="text1"/>
          <w:sz w:val="20"/>
          <w:szCs w:val="20"/>
        </w:rPr>
        <w:fldChar w:fldCharType="begin">
          <w:fldData xml:space="preserve">PEVuZE5vdGU+PENpdGU+PEF1dGhvcj5Qb3dlcnM8L0F1dGhvcj48WWVhcj4yMDE4PC9ZZWFyPjxS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</w:fldData>
        </w:fldChar>
      </w:r>
      <w:r w:rsidR="00C85804">
        <w:rPr>
          <w:rFonts w:ascii="Arial" w:hAnsi="Arial" w:cs="Arial"/>
          <w:color w:val="000000" w:themeColor="text1"/>
          <w:sz w:val="20"/>
          <w:szCs w:val="20"/>
        </w:rPr>
        <w:instrText xml:space="preserve"> ADDIN EN.CITE.DATA </w:instrText>
      </w:r>
      <w:r w:rsidR="00C85804">
        <w:rPr>
          <w:rFonts w:ascii="Arial" w:hAnsi="Arial" w:cs="Arial"/>
          <w:color w:val="000000" w:themeColor="text1"/>
          <w:sz w:val="20"/>
          <w:szCs w:val="20"/>
        </w:rPr>
      </w:r>
      <w:r w:rsidR="00C85804">
        <w:rPr>
          <w:rFonts w:ascii="Arial" w:hAnsi="Arial" w:cs="Arial"/>
          <w:color w:val="000000" w:themeColor="text1"/>
          <w:sz w:val="20"/>
          <w:szCs w:val="20"/>
        </w:rPr>
        <w:fldChar w:fldCharType="end"/>
      </w:r>
      <w:r w:rsidR="0061105A" w:rsidRPr="00394CE6">
        <w:rPr>
          <w:rFonts w:ascii="Arial" w:hAnsi="Arial" w:cs="Arial"/>
          <w:color w:val="000000" w:themeColor="text1"/>
          <w:sz w:val="20"/>
          <w:szCs w:val="20"/>
        </w:rPr>
      </w:r>
      <w:r w:rsidR="0061105A" w:rsidRPr="00394CE6">
        <w:rPr>
          <w:rFonts w:ascii="Arial" w:hAnsi="Arial" w:cs="Arial"/>
          <w:color w:val="000000" w:themeColor="text1"/>
          <w:sz w:val="20"/>
          <w:szCs w:val="20"/>
        </w:rPr>
        <w:fldChar w:fldCharType="separate"/>
      </w:r>
      <w:r w:rsidR="00C85804" w:rsidRPr="00C85804">
        <w:rPr>
          <w:rFonts w:ascii="Arial" w:hAnsi="Arial" w:cs="Arial"/>
          <w:noProof/>
          <w:color w:val="000000" w:themeColor="text1"/>
          <w:sz w:val="20"/>
          <w:szCs w:val="20"/>
          <w:vertAlign w:val="superscript"/>
        </w:rPr>
        <w:t>6</w:t>
      </w:r>
      <w:r w:rsidR="0061105A" w:rsidRPr="00394CE6">
        <w:rPr>
          <w:rFonts w:ascii="Arial" w:hAnsi="Arial" w:cs="Arial"/>
          <w:color w:val="000000" w:themeColor="text1"/>
          <w:sz w:val="20"/>
          <w:szCs w:val="20"/>
        </w:rPr>
        <w:fldChar w:fldCharType="end"/>
      </w:r>
      <w:r w:rsidR="0061105A" w:rsidRPr="00394CE6">
        <w:rPr>
          <w:rFonts w:ascii="Arial" w:hAnsi="Arial" w:cs="Arial"/>
          <w:color w:val="000000" w:themeColor="text1"/>
          <w:sz w:val="20"/>
          <w:szCs w:val="20"/>
        </w:rPr>
        <w:t xml:space="preserve"> </w:t>
      </w:r>
      <w:r w:rsidRPr="00394CE6">
        <w:rPr>
          <w:rFonts w:ascii="Arial" w:hAnsi="Arial" w:cs="Arial"/>
          <w:color w:val="000000" w:themeColor="text1"/>
          <w:sz w:val="20"/>
          <w:szCs w:val="20"/>
        </w:rPr>
        <w:t>was included within the COVID-19 Questionnaire with a mean-based scoring algorithm, computing means across 17 symptoms and their severity with a score of 1 signifying mild flu symptoms and ≥1 indicating escalating severity.</w:t>
      </w:r>
    </w:p>
    <w:p w14:paraId="0D616A29" w14:textId="093D31F2" w:rsidR="00254838" w:rsidRPr="00A707A1" w:rsidRDefault="00254838" w:rsidP="00C85804">
      <w:pPr>
        <w:spacing w:line="480" w:lineRule="auto"/>
        <w:jc w:val="both"/>
        <w:rPr>
          <w:rFonts w:ascii="Arial" w:hAnsi="Arial" w:cs="Arial"/>
          <w:b/>
          <w:bCs/>
          <w:i/>
          <w:iCs/>
          <w:color w:val="000000" w:themeColor="text1"/>
          <w:sz w:val="28"/>
          <w:szCs w:val="28"/>
        </w:rPr>
      </w:pPr>
      <w:r w:rsidRPr="00A707A1">
        <w:rPr>
          <w:rFonts w:ascii="Arial" w:hAnsi="Arial" w:cs="Arial"/>
          <w:b/>
          <w:bCs/>
          <w:i/>
          <w:iCs/>
          <w:color w:val="000000" w:themeColor="text1"/>
          <w:sz w:val="28"/>
          <w:szCs w:val="28"/>
        </w:rPr>
        <w:t>Statistical analysis</w:t>
      </w:r>
    </w:p>
    <w:p w14:paraId="6D326FA6" w14:textId="6DEF2EBB" w:rsidR="00254838" w:rsidRPr="00394CE6" w:rsidRDefault="00254838" w:rsidP="00C85804">
      <w:pPr>
        <w:spacing w:line="480" w:lineRule="auto"/>
        <w:jc w:val="both"/>
        <w:rPr>
          <w:rFonts w:ascii="Arial" w:hAnsi="Arial" w:cs="Arial"/>
          <w:iCs/>
          <w:color w:val="000000" w:themeColor="text1"/>
          <w:sz w:val="20"/>
          <w:szCs w:val="20"/>
        </w:rPr>
      </w:pPr>
      <w:r w:rsidRPr="00394CE6">
        <w:rPr>
          <w:rFonts w:ascii="Arial" w:hAnsi="Arial" w:cs="Arial"/>
          <w:color w:val="000000" w:themeColor="text1"/>
          <w:sz w:val="20"/>
          <w:szCs w:val="20"/>
        </w:rPr>
        <w:t xml:space="preserve">During both the pre-pandemic and COVID-19 pandemic periods, city-specific air pollutant concentrations </w:t>
      </w:r>
      <w:r w:rsidR="00F4773B">
        <w:rPr>
          <w:rFonts w:ascii="Arial" w:hAnsi="Arial" w:cs="Arial"/>
          <w:color w:val="000000" w:themeColor="text1"/>
          <w:sz w:val="20"/>
          <w:szCs w:val="20"/>
        </w:rPr>
        <w:t>were</w:t>
      </w:r>
      <w:r w:rsidR="00F4773B" w:rsidRPr="00394CE6">
        <w:rPr>
          <w:rFonts w:ascii="Arial" w:hAnsi="Arial" w:cs="Arial"/>
          <w:color w:val="000000" w:themeColor="text1"/>
          <w:sz w:val="20"/>
          <w:szCs w:val="20"/>
        </w:rPr>
        <w:t xml:space="preserve"> </w:t>
      </w:r>
      <w:r w:rsidRPr="00394CE6">
        <w:rPr>
          <w:rFonts w:ascii="Arial" w:hAnsi="Arial" w:cs="Arial"/>
          <w:color w:val="000000" w:themeColor="text1"/>
          <w:sz w:val="20"/>
          <w:szCs w:val="20"/>
        </w:rPr>
        <w:t xml:space="preserve">presented as medians with interquartile range (IQR). Differences between the two study periods were compared using generalized estimating equations (GEE) with normal distribution. Models were adjusted for season, and for temperature and humidity (restricted cubic splines, with knots at 25th, 50th, and 75th </w:t>
      </w:r>
      <w:r w:rsidRPr="00394CE6">
        <w:rPr>
          <w:rFonts w:ascii="Arial" w:hAnsi="Arial" w:cs="Arial"/>
          <w:color w:val="000000" w:themeColor="text1"/>
          <w:sz w:val="20"/>
          <w:szCs w:val="20"/>
        </w:rPr>
        <w:lastRenderedPageBreak/>
        <w:t>percentiles), which allowed for a flexible representation of these nonlinear relationships within each model. Differences in symptom-based and event-based exacerbation rates between the two study periods were compared using GEE models with negative binomial distribution. Models accounted for repeated measures (individual participant exacerbation clusters)</w:t>
      </w:r>
      <w:r w:rsidRPr="00394CE6">
        <w:rPr>
          <w:rFonts w:ascii="Arial" w:hAnsi="Arial" w:cs="Arial"/>
          <w:iCs/>
          <w:color w:val="000000" w:themeColor="text1"/>
          <w:sz w:val="20"/>
          <w:szCs w:val="20"/>
        </w:rPr>
        <w:t xml:space="preserve"> and were unadjusted as well as adjusted (for age and gender, as well as for season and for temperature and humidity spline terms). </w:t>
      </w:r>
    </w:p>
    <w:p w14:paraId="42F226F5" w14:textId="77777777" w:rsidR="00254838" w:rsidRPr="00394CE6" w:rsidRDefault="00254838" w:rsidP="00C85804">
      <w:pPr>
        <w:spacing w:line="480" w:lineRule="auto"/>
        <w:jc w:val="both"/>
        <w:rPr>
          <w:rFonts w:ascii="Arial" w:hAnsi="Arial" w:cs="Arial"/>
          <w:iCs/>
          <w:color w:val="000000" w:themeColor="text1"/>
          <w:sz w:val="20"/>
          <w:szCs w:val="20"/>
        </w:rPr>
      </w:pPr>
      <w:r w:rsidRPr="00394CE6">
        <w:rPr>
          <w:rFonts w:ascii="Arial" w:hAnsi="Arial" w:cs="Arial"/>
          <w:iCs/>
          <w:color w:val="000000" w:themeColor="text1"/>
          <w:sz w:val="20"/>
          <w:szCs w:val="20"/>
        </w:rPr>
        <w:t>The association between air pollutant concentrations and exacerbation rates across both study periods were estimated by fitting GEE models, first adjusted only for period and secondly adjusted for period, age, gender, season, and temperature and humidity (spline terms). These two sets of models were then fitted within each of the two distinct study periods. Offset was used to account for differing period follow-up durations.</w:t>
      </w:r>
    </w:p>
    <w:p w14:paraId="5ECD5999" w14:textId="589B7FC3" w:rsidR="00254838" w:rsidRPr="00394CE6" w:rsidRDefault="00254838" w:rsidP="00C85804">
      <w:pPr>
        <w:spacing w:line="480" w:lineRule="auto"/>
        <w:contextualSpacing/>
        <w:jc w:val="both"/>
        <w:rPr>
          <w:rFonts w:ascii="Arial" w:hAnsi="Arial" w:cs="Arial"/>
          <w:color w:val="000000" w:themeColor="text1"/>
          <w:sz w:val="20"/>
          <w:szCs w:val="20"/>
        </w:rPr>
      </w:pPr>
      <w:r w:rsidRPr="00394CE6">
        <w:rPr>
          <w:rFonts w:ascii="Arial" w:hAnsi="Arial" w:cs="Arial"/>
          <w:color w:val="000000" w:themeColor="text1"/>
          <w:sz w:val="20"/>
          <w:szCs w:val="20"/>
        </w:rPr>
        <w:t xml:space="preserve">Given potential confounding factors characteristic of the COVID-19 pandemic period, sensitivity analyses were conducted in the subgroup of participants with COVID-19 Questionnaire responses available to estimate the association between behavioral ‘protective’ measures and markers of viral infection status with exacerbations. Confounding variables were inserted into COVID-19 pandemic period models to retest the associations between each air pollutant and exacerbation rates within this period.  </w:t>
      </w:r>
    </w:p>
    <w:p w14:paraId="06F31F32" w14:textId="2157173E" w:rsidR="00254838" w:rsidRPr="00394CE6" w:rsidRDefault="00254838" w:rsidP="00C85804">
      <w:pPr>
        <w:spacing w:line="480" w:lineRule="auto"/>
        <w:contextualSpacing/>
        <w:jc w:val="both"/>
        <w:rPr>
          <w:rFonts w:ascii="Arial" w:hAnsi="Arial" w:cs="Arial"/>
          <w:iCs/>
          <w:color w:val="000000" w:themeColor="text1"/>
          <w:sz w:val="20"/>
          <w:szCs w:val="20"/>
        </w:rPr>
      </w:pPr>
      <w:r w:rsidRPr="00394CE6">
        <w:rPr>
          <w:rFonts w:ascii="Arial" w:hAnsi="Arial" w:cs="Arial"/>
          <w:iCs/>
          <w:color w:val="000000" w:themeColor="text1"/>
          <w:sz w:val="20"/>
          <w:szCs w:val="20"/>
        </w:rPr>
        <w:t>Finally, the determination of relevant individual-level susceptibilities (risk factors) across air pollutant-exacerbation relationships was investigated using multivariable analyses with a stepwise approach. All variables in univariable (adjusted only for period) analyses with P&lt;0.05 were considered in the multivariable model (adjusted for period, season, and temperature and humidity spline terms). Subgroup differences by self-reported gender (female/male), co-morbid asthma status (present/absent), and blood eosinophil count (Eos: &lt;300/≥300 counts/microlit</w:t>
      </w:r>
      <w:r w:rsidR="00062440">
        <w:rPr>
          <w:rFonts w:ascii="Arial" w:hAnsi="Arial" w:cs="Arial"/>
          <w:iCs/>
          <w:color w:val="000000" w:themeColor="text1"/>
          <w:sz w:val="20"/>
          <w:szCs w:val="20"/>
        </w:rPr>
        <w:t>er</w:t>
      </w:r>
      <w:r w:rsidRPr="00394CE6">
        <w:rPr>
          <w:rFonts w:ascii="Arial" w:hAnsi="Arial" w:cs="Arial"/>
          <w:iCs/>
          <w:color w:val="000000" w:themeColor="text1"/>
          <w:sz w:val="20"/>
          <w:szCs w:val="20"/>
        </w:rPr>
        <w:t xml:space="preserve">, as well as &lt;3%/≥3%) were analyzed separately, with the use of the Wald test to assess for effect modification. </w:t>
      </w:r>
    </w:p>
    <w:p w14:paraId="3800881F" w14:textId="2A35F34A" w:rsidR="00254838" w:rsidRPr="00394CE6" w:rsidRDefault="00254838" w:rsidP="00C85804">
      <w:pPr>
        <w:spacing w:line="480" w:lineRule="auto"/>
        <w:contextualSpacing/>
        <w:jc w:val="both"/>
        <w:rPr>
          <w:rFonts w:ascii="Arial" w:hAnsi="Arial" w:cs="Arial"/>
          <w:color w:val="000000" w:themeColor="text1"/>
          <w:sz w:val="20"/>
          <w:szCs w:val="20"/>
        </w:rPr>
      </w:pPr>
      <w:r w:rsidRPr="00394CE6">
        <w:rPr>
          <w:rFonts w:ascii="Arial" w:hAnsi="Arial" w:cs="Arial"/>
          <w:color w:val="000000" w:themeColor="text1"/>
          <w:sz w:val="20"/>
          <w:szCs w:val="20"/>
        </w:rPr>
        <w:t>Exchangeable correlation structure was used for all GEE models. Results are presented as point estimates, or as rate ratios (RRs), as appropriate, with 95% confidence intervals (95%</w:t>
      </w:r>
      <w:r w:rsidR="001A2B6D">
        <w:rPr>
          <w:rFonts w:ascii="Arial" w:hAnsi="Arial" w:cs="Arial"/>
          <w:color w:val="000000" w:themeColor="text1"/>
          <w:sz w:val="20"/>
          <w:szCs w:val="20"/>
        </w:rPr>
        <w:t xml:space="preserve"> </w:t>
      </w:r>
      <w:r w:rsidRPr="00394CE6">
        <w:rPr>
          <w:rFonts w:ascii="Arial" w:hAnsi="Arial" w:cs="Arial"/>
          <w:color w:val="000000" w:themeColor="text1"/>
          <w:sz w:val="20"/>
          <w:szCs w:val="20"/>
        </w:rPr>
        <w:t xml:space="preserve">CIs). Adjustments for multiple comparisons were not made. All statistical analyses were conducted using SAS statistical software, version 9.4 (SAS Institute, Cary, North Carolina, USA).  </w:t>
      </w:r>
    </w:p>
    <w:p w14:paraId="76A3E6A1" w14:textId="77777777" w:rsidR="00394CE6" w:rsidRPr="00394CE6" w:rsidRDefault="00394CE6" w:rsidP="00C85804">
      <w:pPr>
        <w:spacing w:line="480" w:lineRule="auto"/>
        <w:contextualSpacing/>
        <w:jc w:val="both"/>
        <w:rPr>
          <w:rFonts w:ascii="Arial" w:hAnsi="Arial" w:cs="Arial"/>
          <w:color w:val="000000" w:themeColor="text1"/>
          <w:sz w:val="20"/>
          <w:szCs w:val="20"/>
        </w:rPr>
      </w:pPr>
    </w:p>
    <w:p w14:paraId="06E0DC1D" w14:textId="77777777" w:rsidR="0061105A" w:rsidRPr="00394CE6" w:rsidRDefault="0061105A" w:rsidP="00C85804">
      <w:pPr>
        <w:pStyle w:val="NormalWeb"/>
        <w:spacing w:line="480" w:lineRule="auto"/>
        <w:rPr>
          <w:rFonts w:ascii="Arial" w:hAnsi="Arial" w:cs="Arial"/>
          <w:b/>
          <w:bCs/>
          <w:sz w:val="20"/>
          <w:szCs w:val="20"/>
        </w:rPr>
      </w:pPr>
    </w:p>
    <w:p w14:paraId="41AD6BD3" w14:textId="75BCC661" w:rsidR="005F730E" w:rsidRPr="005F730E" w:rsidRDefault="007D03B9" w:rsidP="005F730E">
      <w:pPr>
        <w:pStyle w:val="EndNoteCategoryHeading"/>
        <w:spacing w:line="480" w:lineRule="auto"/>
        <w:jc w:val="both"/>
        <w:rPr>
          <w:rFonts w:ascii="Arial" w:hAnsi="Arial" w:cs="Arial"/>
          <w:noProof/>
          <w:sz w:val="20"/>
          <w:szCs w:val="20"/>
        </w:rPr>
      </w:pPr>
      <w:r w:rsidRPr="005F730E">
        <w:rPr>
          <w:rFonts w:ascii="Arial" w:hAnsi="Arial" w:cs="Arial"/>
          <w:sz w:val="20"/>
          <w:szCs w:val="20"/>
        </w:rPr>
        <w:lastRenderedPageBreak/>
        <w:t>References:</w:t>
      </w:r>
      <w:r w:rsidR="0061105A" w:rsidRPr="005F730E">
        <w:rPr>
          <w:rFonts w:ascii="Arial" w:hAnsi="Arial" w:cs="Arial"/>
          <w:sz w:val="20"/>
          <w:szCs w:val="20"/>
        </w:rPr>
        <w:fldChar w:fldCharType="begin"/>
      </w:r>
      <w:r w:rsidR="0061105A" w:rsidRPr="005F730E">
        <w:rPr>
          <w:rFonts w:ascii="Arial" w:hAnsi="Arial" w:cs="Arial"/>
          <w:sz w:val="20"/>
          <w:szCs w:val="20"/>
        </w:rPr>
        <w:instrText xml:space="preserve"> ADDIN EN.REFLIST </w:instrText>
      </w:r>
      <w:r w:rsidR="0061105A" w:rsidRPr="005F730E">
        <w:rPr>
          <w:rFonts w:ascii="Arial" w:hAnsi="Arial" w:cs="Arial"/>
          <w:sz w:val="20"/>
          <w:szCs w:val="20"/>
        </w:rPr>
        <w:fldChar w:fldCharType="separate"/>
      </w:r>
    </w:p>
    <w:p w14:paraId="7FD82A1E" w14:textId="75008B36" w:rsidR="005F730E" w:rsidRPr="005F730E" w:rsidRDefault="005F730E" w:rsidP="005F730E">
      <w:pPr>
        <w:pStyle w:val="EndNoteBibliography"/>
        <w:spacing w:line="480" w:lineRule="auto"/>
        <w:jc w:val="both"/>
        <w:rPr>
          <w:rFonts w:ascii="Arial" w:hAnsi="Arial" w:cs="Arial"/>
          <w:noProof/>
          <w:sz w:val="20"/>
          <w:szCs w:val="20"/>
        </w:rPr>
      </w:pPr>
      <w:r w:rsidRPr="005F730E">
        <w:rPr>
          <w:rFonts w:ascii="Arial" w:hAnsi="Arial" w:cs="Arial"/>
          <w:noProof/>
          <w:sz w:val="20"/>
          <w:szCs w:val="20"/>
        </w:rPr>
        <w:t>1.</w:t>
      </w:r>
      <w:r w:rsidRPr="005F730E">
        <w:rPr>
          <w:rFonts w:ascii="Arial" w:hAnsi="Arial" w:cs="Arial"/>
          <w:noProof/>
          <w:sz w:val="20"/>
          <w:szCs w:val="20"/>
        </w:rPr>
        <w:tab/>
      </w:r>
      <w:r w:rsidRPr="005F730E">
        <w:rPr>
          <w:rFonts w:ascii="Arial" w:hAnsi="Arial" w:cs="Arial"/>
          <w:i/>
          <w:noProof/>
          <w:sz w:val="20"/>
          <w:szCs w:val="20"/>
        </w:rPr>
        <w:t>Global strategy for the diagnosis, management, and prevention of COPD (2024 report)</w:t>
      </w:r>
      <w:r w:rsidRPr="005F730E">
        <w:rPr>
          <w:rFonts w:ascii="Arial" w:hAnsi="Arial" w:cs="Arial"/>
          <w:noProof/>
          <w:sz w:val="20"/>
          <w:szCs w:val="20"/>
        </w:rPr>
        <w:t xml:space="preserve">. 2024. </w:t>
      </w:r>
      <w:hyperlink r:id="rId7" w:history="1">
        <w:r w:rsidRPr="005F730E">
          <w:rPr>
            <w:rStyle w:val="Hyperlink"/>
            <w:rFonts w:ascii="Arial" w:hAnsi="Arial" w:cs="Arial"/>
            <w:noProof/>
            <w:sz w:val="20"/>
            <w:szCs w:val="20"/>
          </w:rPr>
          <w:t>https://goldcopd.org/2024-gold-report/</w:t>
        </w:r>
      </w:hyperlink>
    </w:p>
    <w:p w14:paraId="2A8C4579" w14:textId="77777777" w:rsidR="005F730E" w:rsidRPr="005F730E" w:rsidRDefault="005F730E" w:rsidP="005F730E">
      <w:pPr>
        <w:pStyle w:val="EndNoteBibliography"/>
        <w:spacing w:line="480" w:lineRule="auto"/>
        <w:jc w:val="both"/>
        <w:rPr>
          <w:rFonts w:ascii="Arial" w:hAnsi="Arial" w:cs="Arial"/>
          <w:noProof/>
          <w:sz w:val="20"/>
          <w:szCs w:val="20"/>
        </w:rPr>
      </w:pPr>
      <w:r w:rsidRPr="005F730E">
        <w:rPr>
          <w:rFonts w:ascii="Arial" w:hAnsi="Arial" w:cs="Arial"/>
          <w:noProof/>
          <w:sz w:val="20"/>
          <w:szCs w:val="20"/>
        </w:rPr>
        <w:t>2.</w:t>
      </w:r>
      <w:r w:rsidRPr="005F730E">
        <w:rPr>
          <w:rFonts w:ascii="Arial" w:hAnsi="Arial" w:cs="Arial"/>
          <w:noProof/>
          <w:sz w:val="20"/>
          <w:szCs w:val="20"/>
        </w:rPr>
        <w:tab/>
        <w:t xml:space="preserve">Bourbeau J, Bhutani M, Hernandez P, et al. 2023 Canadian thoracic society guideline on pharmacotherapy in patients with stable COPD. </w:t>
      </w:r>
      <w:r w:rsidRPr="005F730E">
        <w:rPr>
          <w:rFonts w:ascii="Arial" w:hAnsi="Arial" w:cs="Arial"/>
          <w:i/>
          <w:noProof/>
          <w:sz w:val="20"/>
          <w:szCs w:val="20"/>
        </w:rPr>
        <w:t>Chest</w:t>
      </w:r>
      <w:r w:rsidRPr="005F730E">
        <w:rPr>
          <w:rFonts w:ascii="Arial" w:hAnsi="Arial" w:cs="Arial"/>
          <w:noProof/>
          <w:sz w:val="20"/>
          <w:szCs w:val="20"/>
        </w:rPr>
        <w:t>. Nov 2023;164(5):1159-1183. doi:10.1016/j.chest.2023.08.014</w:t>
      </w:r>
    </w:p>
    <w:p w14:paraId="55A38691" w14:textId="77777777" w:rsidR="005F730E" w:rsidRPr="005F730E" w:rsidRDefault="005F730E" w:rsidP="005F730E">
      <w:pPr>
        <w:pStyle w:val="EndNoteBibliography"/>
        <w:spacing w:line="480" w:lineRule="auto"/>
        <w:jc w:val="both"/>
        <w:rPr>
          <w:rFonts w:ascii="Arial" w:hAnsi="Arial" w:cs="Arial"/>
          <w:noProof/>
          <w:sz w:val="20"/>
          <w:szCs w:val="20"/>
        </w:rPr>
      </w:pPr>
      <w:r w:rsidRPr="005F730E">
        <w:rPr>
          <w:rFonts w:ascii="Arial" w:hAnsi="Arial" w:cs="Arial"/>
          <w:noProof/>
          <w:sz w:val="20"/>
          <w:szCs w:val="20"/>
        </w:rPr>
        <w:t>3.</w:t>
      </w:r>
      <w:r w:rsidRPr="005F730E">
        <w:rPr>
          <w:rFonts w:ascii="Arial" w:hAnsi="Arial" w:cs="Arial"/>
          <w:noProof/>
          <w:sz w:val="20"/>
          <w:szCs w:val="20"/>
        </w:rPr>
        <w:tab/>
        <w:t xml:space="preserve">Ross BA, Doiron D, Benedetti A, et al. Short-term air pollution exposure and exacerbation events in mild to moderate COPD: a case-crossover study within the CanCOLD cohort. </w:t>
      </w:r>
      <w:r w:rsidRPr="005F730E">
        <w:rPr>
          <w:rFonts w:ascii="Arial" w:hAnsi="Arial" w:cs="Arial"/>
          <w:i/>
          <w:noProof/>
          <w:sz w:val="20"/>
          <w:szCs w:val="20"/>
        </w:rPr>
        <w:t>Thorax</w:t>
      </w:r>
      <w:r w:rsidRPr="005F730E">
        <w:rPr>
          <w:rFonts w:ascii="Arial" w:hAnsi="Arial" w:cs="Arial"/>
          <w:noProof/>
          <w:sz w:val="20"/>
          <w:szCs w:val="20"/>
        </w:rPr>
        <w:t>. Oct 2023;78(10):974-982. doi:10.1136/thorax-2022-219619</w:t>
      </w:r>
    </w:p>
    <w:p w14:paraId="35CB772B" w14:textId="77777777" w:rsidR="005F730E" w:rsidRPr="005F730E" w:rsidRDefault="005F730E" w:rsidP="005F730E">
      <w:pPr>
        <w:pStyle w:val="EndNoteBibliography"/>
        <w:spacing w:line="480" w:lineRule="auto"/>
        <w:jc w:val="both"/>
        <w:rPr>
          <w:rFonts w:ascii="Arial" w:hAnsi="Arial" w:cs="Arial"/>
          <w:noProof/>
          <w:sz w:val="20"/>
          <w:szCs w:val="20"/>
        </w:rPr>
      </w:pPr>
      <w:r w:rsidRPr="005F730E">
        <w:rPr>
          <w:rFonts w:ascii="Arial" w:hAnsi="Arial" w:cs="Arial"/>
          <w:noProof/>
          <w:sz w:val="20"/>
          <w:szCs w:val="20"/>
        </w:rPr>
        <w:t>4.</w:t>
      </w:r>
      <w:r w:rsidRPr="005F730E">
        <w:rPr>
          <w:rFonts w:ascii="Arial" w:hAnsi="Arial" w:cs="Arial"/>
          <w:noProof/>
          <w:sz w:val="20"/>
          <w:szCs w:val="20"/>
        </w:rPr>
        <w:tab/>
        <w:t xml:space="preserve">Hoffmann C, Maglakelidze M, von Schneidemesser E, Witt C, Hoffmann P, Butler T. Asthma and COPD exacerbation in relation to outdoor air pollution in the metropolitan area of Berlin, Germany. </w:t>
      </w:r>
      <w:r w:rsidRPr="005F730E">
        <w:rPr>
          <w:rFonts w:ascii="Arial" w:hAnsi="Arial" w:cs="Arial"/>
          <w:i/>
          <w:noProof/>
          <w:sz w:val="20"/>
          <w:szCs w:val="20"/>
        </w:rPr>
        <w:t>Respir Res</w:t>
      </w:r>
      <w:r w:rsidRPr="005F730E">
        <w:rPr>
          <w:rFonts w:ascii="Arial" w:hAnsi="Arial" w:cs="Arial"/>
          <w:noProof/>
          <w:sz w:val="20"/>
          <w:szCs w:val="20"/>
        </w:rPr>
        <w:t>. Mar 20 2022;23(1):64. doi:10.1186/s12931-022-01983-1</w:t>
      </w:r>
    </w:p>
    <w:p w14:paraId="4261769F" w14:textId="77777777" w:rsidR="005F730E" w:rsidRPr="005F730E" w:rsidRDefault="005F730E" w:rsidP="005F730E">
      <w:pPr>
        <w:pStyle w:val="EndNoteBibliography"/>
        <w:spacing w:line="480" w:lineRule="auto"/>
        <w:jc w:val="both"/>
        <w:rPr>
          <w:rFonts w:ascii="Arial" w:hAnsi="Arial" w:cs="Arial"/>
          <w:noProof/>
          <w:sz w:val="20"/>
          <w:szCs w:val="20"/>
        </w:rPr>
      </w:pPr>
      <w:r w:rsidRPr="005F730E">
        <w:rPr>
          <w:rFonts w:ascii="Arial" w:hAnsi="Arial" w:cs="Arial"/>
          <w:noProof/>
          <w:sz w:val="20"/>
          <w:szCs w:val="20"/>
        </w:rPr>
        <w:t>5.</w:t>
      </w:r>
      <w:r w:rsidRPr="005F730E">
        <w:rPr>
          <w:rFonts w:ascii="Arial" w:hAnsi="Arial" w:cs="Arial"/>
          <w:noProof/>
          <w:sz w:val="20"/>
          <w:szCs w:val="20"/>
        </w:rPr>
        <w:tab/>
        <w:t xml:space="preserve">Brancher M. Increased ozone pollution alongside reduced nitrogen dioxide concentrations during Vienna's first COVID-19 lockdown: significance for air quality management. </w:t>
      </w:r>
      <w:r w:rsidRPr="005F730E">
        <w:rPr>
          <w:rFonts w:ascii="Arial" w:hAnsi="Arial" w:cs="Arial"/>
          <w:i/>
          <w:noProof/>
          <w:sz w:val="20"/>
          <w:szCs w:val="20"/>
        </w:rPr>
        <w:t>Environ Pollut</w:t>
      </w:r>
      <w:r w:rsidRPr="005F730E">
        <w:rPr>
          <w:rFonts w:ascii="Arial" w:hAnsi="Arial" w:cs="Arial"/>
          <w:noProof/>
          <w:sz w:val="20"/>
          <w:szCs w:val="20"/>
        </w:rPr>
        <w:t>. Sep 1 2021;284:117153. doi:10.1016/j.envpol.2021.117153</w:t>
      </w:r>
    </w:p>
    <w:p w14:paraId="762C3347" w14:textId="77777777" w:rsidR="005F730E" w:rsidRPr="005F730E" w:rsidRDefault="005F730E" w:rsidP="005F730E">
      <w:pPr>
        <w:pStyle w:val="EndNoteBibliography"/>
        <w:spacing w:line="480" w:lineRule="auto"/>
        <w:jc w:val="both"/>
        <w:rPr>
          <w:rFonts w:ascii="Arial" w:hAnsi="Arial" w:cs="Arial"/>
          <w:noProof/>
          <w:sz w:val="20"/>
          <w:szCs w:val="20"/>
        </w:rPr>
      </w:pPr>
      <w:r w:rsidRPr="005F730E">
        <w:rPr>
          <w:rFonts w:ascii="Arial" w:hAnsi="Arial" w:cs="Arial"/>
          <w:noProof/>
          <w:sz w:val="20"/>
          <w:szCs w:val="20"/>
        </w:rPr>
        <w:t>6.</w:t>
      </w:r>
      <w:r w:rsidRPr="005F730E">
        <w:rPr>
          <w:rFonts w:ascii="Arial" w:hAnsi="Arial" w:cs="Arial"/>
          <w:noProof/>
          <w:sz w:val="20"/>
          <w:szCs w:val="20"/>
        </w:rPr>
        <w:tab/>
        <w:t xml:space="preserve">Powers JH, 3rd, Bacci ED, Guerrero ML, et al. Reliability, validity, and responsiveness of InFLUenza patient-reported outcome (FLU-PRO(c)) scores in influenza-positive patients. </w:t>
      </w:r>
      <w:r w:rsidRPr="005F730E">
        <w:rPr>
          <w:rFonts w:ascii="Arial" w:hAnsi="Arial" w:cs="Arial"/>
          <w:i/>
          <w:noProof/>
          <w:sz w:val="20"/>
          <w:szCs w:val="20"/>
        </w:rPr>
        <w:t>Value Health</w:t>
      </w:r>
      <w:r w:rsidRPr="005F730E">
        <w:rPr>
          <w:rFonts w:ascii="Arial" w:hAnsi="Arial" w:cs="Arial"/>
          <w:noProof/>
          <w:sz w:val="20"/>
          <w:szCs w:val="20"/>
        </w:rPr>
        <w:t>. Feb 2018;21(2):210-218. doi:10.1016/j.jval.2017.04.014</w:t>
      </w:r>
    </w:p>
    <w:p w14:paraId="09F4CB50" w14:textId="03448197" w:rsidR="00711ED7" w:rsidRDefault="0061105A" w:rsidP="005F730E">
      <w:pPr>
        <w:pStyle w:val="NormalWeb"/>
        <w:spacing w:line="480" w:lineRule="auto"/>
        <w:jc w:val="both"/>
        <w:rPr>
          <w:rFonts w:ascii="Calibri" w:hAnsi="Calibri" w:cs="Calibri"/>
          <w:b/>
          <w:bCs/>
        </w:rPr>
      </w:pPr>
      <w:r w:rsidRPr="005F730E">
        <w:rPr>
          <w:rFonts w:ascii="Arial" w:hAnsi="Arial" w:cs="Arial"/>
          <w:b/>
          <w:bCs/>
          <w:sz w:val="20"/>
          <w:szCs w:val="20"/>
        </w:rPr>
        <w:fldChar w:fldCharType="end"/>
      </w:r>
    </w:p>
    <w:p w14:paraId="431906A5" w14:textId="77777777" w:rsidR="00394CE6" w:rsidRDefault="00394CE6" w:rsidP="00C85804">
      <w:pPr>
        <w:pStyle w:val="NormalWeb"/>
        <w:spacing w:line="480" w:lineRule="auto"/>
        <w:rPr>
          <w:rFonts w:ascii="Calibri" w:hAnsi="Calibri" w:cs="Calibri"/>
          <w:b/>
          <w:bCs/>
        </w:rPr>
      </w:pPr>
    </w:p>
    <w:p w14:paraId="6F9F6B48" w14:textId="77777777" w:rsidR="00394CE6" w:rsidRDefault="00394CE6" w:rsidP="00C85804">
      <w:pPr>
        <w:pStyle w:val="NormalWeb"/>
        <w:spacing w:line="480" w:lineRule="auto"/>
        <w:rPr>
          <w:rFonts w:ascii="Calibri" w:hAnsi="Calibri" w:cs="Calibri"/>
          <w:b/>
          <w:bCs/>
        </w:rPr>
      </w:pPr>
    </w:p>
    <w:p w14:paraId="21C32FC3" w14:textId="77777777" w:rsidR="00394CE6" w:rsidRDefault="00394CE6" w:rsidP="00C85804">
      <w:pPr>
        <w:pStyle w:val="NormalWeb"/>
        <w:spacing w:line="480" w:lineRule="auto"/>
        <w:rPr>
          <w:rFonts w:ascii="Calibri" w:hAnsi="Calibri" w:cs="Calibri"/>
          <w:b/>
          <w:bCs/>
        </w:rPr>
      </w:pPr>
    </w:p>
    <w:p w14:paraId="635689AB" w14:textId="77777777" w:rsidR="00394CE6" w:rsidRDefault="00394CE6" w:rsidP="00C85804">
      <w:pPr>
        <w:pStyle w:val="NormalWeb"/>
        <w:spacing w:line="480" w:lineRule="auto"/>
        <w:rPr>
          <w:rFonts w:ascii="Calibri" w:hAnsi="Calibri" w:cs="Calibri"/>
          <w:b/>
          <w:bCs/>
        </w:rPr>
      </w:pPr>
    </w:p>
    <w:tbl>
      <w:tblPr>
        <w:tblStyle w:val="TableGridLight"/>
        <w:tblpPr w:leftFromText="180" w:rightFromText="180" w:vertAnchor="page" w:horzAnchor="margin" w:tblpXSpec="center" w:tblpY="2249"/>
        <w:tblW w:w="10600" w:type="dxa"/>
        <w:tblLook w:val="0600" w:firstRow="0" w:lastRow="0" w:firstColumn="0" w:lastColumn="0" w:noHBand="1" w:noVBand="1"/>
      </w:tblPr>
      <w:tblGrid>
        <w:gridCol w:w="3680"/>
        <w:gridCol w:w="2200"/>
        <w:gridCol w:w="1460"/>
        <w:gridCol w:w="1840"/>
        <w:gridCol w:w="1420"/>
      </w:tblGrid>
      <w:tr w:rsidR="00C85804" w:rsidRPr="00237529" w14:paraId="2084898E" w14:textId="77777777" w:rsidTr="00C85804">
        <w:trPr>
          <w:trHeight w:val="211"/>
        </w:trPr>
        <w:tc>
          <w:tcPr>
            <w:tcW w:w="3680" w:type="dxa"/>
            <w:hideMark/>
          </w:tcPr>
          <w:p w14:paraId="12929568" w14:textId="77777777" w:rsidR="00C85804" w:rsidRPr="00394CE6" w:rsidRDefault="00C85804" w:rsidP="00C85804">
            <w:pPr>
              <w:pStyle w:val="NormalWeb"/>
              <w:spacing w:line="480" w:lineRule="auto"/>
              <w:jc w:val="center"/>
              <w:rPr>
                <w:rFonts w:ascii="Arial" w:hAnsi="Arial" w:cs="Arial"/>
                <w:sz w:val="20"/>
                <w:szCs w:val="20"/>
              </w:rPr>
            </w:pPr>
          </w:p>
        </w:tc>
        <w:tc>
          <w:tcPr>
            <w:tcW w:w="6920" w:type="dxa"/>
            <w:gridSpan w:val="4"/>
            <w:hideMark/>
          </w:tcPr>
          <w:p w14:paraId="1C7A726D" w14:textId="77777777" w:rsidR="00C85804" w:rsidRPr="00394CE6" w:rsidRDefault="00C85804" w:rsidP="00C85804">
            <w:pPr>
              <w:pStyle w:val="NormalWeb"/>
              <w:spacing w:line="480" w:lineRule="auto"/>
              <w:jc w:val="center"/>
              <w:rPr>
                <w:rFonts w:ascii="Arial" w:hAnsi="Arial" w:cs="Arial"/>
                <w:sz w:val="20"/>
                <w:szCs w:val="20"/>
              </w:rPr>
            </w:pPr>
            <w:r w:rsidRPr="00394CE6">
              <w:rPr>
                <w:rFonts w:ascii="Arial" w:hAnsi="Arial" w:cs="Arial"/>
                <w:sz w:val="20"/>
                <w:szCs w:val="20"/>
              </w:rPr>
              <w:t>Univariable analysis</w:t>
            </w:r>
          </w:p>
        </w:tc>
      </w:tr>
      <w:tr w:rsidR="00C85804" w:rsidRPr="00237529" w14:paraId="6F1F48E8" w14:textId="77777777" w:rsidTr="00C85804">
        <w:trPr>
          <w:trHeight w:val="211"/>
        </w:trPr>
        <w:tc>
          <w:tcPr>
            <w:tcW w:w="3680" w:type="dxa"/>
            <w:hideMark/>
          </w:tcPr>
          <w:p w14:paraId="179DCAC7"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 </w:t>
            </w:r>
          </w:p>
        </w:tc>
        <w:tc>
          <w:tcPr>
            <w:tcW w:w="3660" w:type="dxa"/>
            <w:gridSpan w:val="2"/>
            <w:hideMark/>
          </w:tcPr>
          <w:p w14:paraId="1B7904FE"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Symptom-based exacerbations</w:t>
            </w:r>
          </w:p>
        </w:tc>
        <w:tc>
          <w:tcPr>
            <w:tcW w:w="3260" w:type="dxa"/>
            <w:gridSpan w:val="2"/>
            <w:hideMark/>
          </w:tcPr>
          <w:p w14:paraId="0CC14FCE"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Event-based exacerbations</w:t>
            </w:r>
          </w:p>
        </w:tc>
      </w:tr>
      <w:tr w:rsidR="00C85804" w:rsidRPr="00237529" w14:paraId="51EA6314" w14:textId="77777777" w:rsidTr="00C85804">
        <w:trPr>
          <w:trHeight w:val="211"/>
        </w:trPr>
        <w:tc>
          <w:tcPr>
            <w:tcW w:w="3680" w:type="dxa"/>
            <w:hideMark/>
          </w:tcPr>
          <w:p w14:paraId="1E3CD987"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 </w:t>
            </w:r>
          </w:p>
        </w:tc>
        <w:tc>
          <w:tcPr>
            <w:tcW w:w="2200" w:type="dxa"/>
            <w:hideMark/>
          </w:tcPr>
          <w:p w14:paraId="1F71E397"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Adj. RR (95% CI)</w:t>
            </w:r>
          </w:p>
        </w:tc>
        <w:tc>
          <w:tcPr>
            <w:tcW w:w="1460" w:type="dxa"/>
            <w:hideMark/>
          </w:tcPr>
          <w:p w14:paraId="6F34DFA2"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P-values</w:t>
            </w:r>
          </w:p>
        </w:tc>
        <w:tc>
          <w:tcPr>
            <w:tcW w:w="1840" w:type="dxa"/>
            <w:hideMark/>
          </w:tcPr>
          <w:p w14:paraId="5A744A81"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Adj. RR (95% CI)</w:t>
            </w:r>
          </w:p>
        </w:tc>
        <w:tc>
          <w:tcPr>
            <w:tcW w:w="1420" w:type="dxa"/>
            <w:hideMark/>
          </w:tcPr>
          <w:p w14:paraId="3A5B0C0F"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P-values</w:t>
            </w:r>
          </w:p>
        </w:tc>
      </w:tr>
      <w:tr w:rsidR="00C85804" w:rsidRPr="00237529" w14:paraId="3DC436F1" w14:textId="77777777" w:rsidTr="00C85804">
        <w:trPr>
          <w:trHeight w:val="211"/>
        </w:trPr>
        <w:tc>
          <w:tcPr>
            <w:tcW w:w="3680" w:type="dxa"/>
            <w:hideMark/>
          </w:tcPr>
          <w:p w14:paraId="27E7E8FC"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Gender, female vs. male</w:t>
            </w:r>
          </w:p>
        </w:tc>
        <w:tc>
          <w:tcPr>
            <w:tcW w:w="2200" w:type="dxa"/>
            <w:hideMark/>
          </w:tcPr>
          <w:p w14:paraId="06E1C28C"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1.39 (1.15, 1.68)</w:t>
            </w:r>
          </w:p>
        </w:tc>
        <w:tc>
          <w:tcPr>
            <w:tcW w:w="1460" w:type="dxa"/>
            <w:hideMark/>
          </w:tcPr>
          <w:p w14:paraId="1DF134C7"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&lt;0.001*</w:t>
            </w:r>
          </w:p>
        </w:tc>
        <w:tc>
          <w:tcPr>
            <w:tcW w:w="1840" w:type="dxa"/>
            <w:hideMark/>
          </w:tcPr>
          <w:p w14:paraId="49826772"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1.71 (1.33, 2.20)</w:t>
            </w:r>
          </w:p>
        </w:tc>
        <w:tc>
          <w:tcPr>
            <w:tcW w:w="1420" w:type="dxa"/>
            <w:hideMark/>
          </w:tcPr>
          <w:p w14:paraId="2AC76040"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&lt;0.001*</w:t>
            </w:r>
          </w:p>
        </w:tc>
      </w:tr>
      <w:tr w:rsidR="00C85804" w:rsidRPr="00237529" w14:paraId="5F8AAD96" w14:textId="77777777" w:rsidTr="00C85804">
        <w:trPr>
          <w:trHeight w:val="211"/>
        </w:trPr>
        <w:tc>
          <w:tcPr>
            <w:tcW w:w="3680" w:type="dxa"/>
            <w:hideMark/>
          </w:tcPr>
          <w:p w14:paraId="2B7C7E2A"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Age, per 1-year increase</w:t>
            </w:r>
          </w:p>
        </w:tc>
        <w:tc>
          <w:tcPr>
            <w:tcW w:w="2200" w:type="dxa"/>
            <w:hideMark/>
          </w:tcPr>
          <w:p w14:paraId="6200D717"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0.99 (0.98, 1.00)</w:t>
            </w:r>
          </w:p>
        </w:tc>
        <w:tc>
          <w:tcPr>
            <w:tcW w:w="1460" w:type="dxa"/>
            <w:hideMark/>
          </w:tcPr>
          <w:p w14:paraId="55487248"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0.053</w:t>
            </w:r>
          </w:p>
        </w:tc>
        <w:tc>
          <w:tcPr>
            <w:tcW w:w="1840" w:type="dxa"/>
            <w:hideMark/>
          </w:tcPr>
          <w:p w14:paraId="575527B2"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1.00 (0.98, 1.01)</w:t>
            </w:r>
          </w:p>
        </w:tc>
        <w:tc>
          <w:tcPr>
            <w:tcW w:w="1420" w:type="dxa"/>
            <w:hideMark/>
          </w:tcPr>
          <w:p w14:paraId="78E0B4F2"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0.543</w:t>
            </w:r>
          </w:p>
        </w:tc>
      </w:tr>
      <w:tr w:rsidR="00C85804" w:rsidRPr="00237529" w14:paraId="01769E74" w14:textId="77777777" w:rsidTr="00C85804">
        <w:trPr>
          <w:trHeight w:val="211"/>
        </w:trPr>
        <w:tc>
          <w:tcPr>
            <w:tcW w:w="3680" w:type="dxa"/>
            <w:hideMark/>
          </w:tcPr>
          <w:p w14:paraId="66322F21"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BMI, per 1-unit increase</w:t>
            </w:r>
          </w:p>
        </w:tc>
        <w:tc>
          <w:tcPr>
            <w:tcW w:w="2200" w:type="dxa"/>
            <w:hideMark/>
          </w:tcPr>
          <w:p w14:paraId="2E46E473"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1.01 (1.00, 1.03)</w:t>
            </w:r>
          </w:p>
        </w:tc>
        <w:tc>
          <w:tcPr>
            <w:tcW w:w="1460" w:type="dxa"/>
            <w:hideMark/>
          </w:tcPr>
          <w:p w14:paraId="70B6D2FC"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0.119</w:t>
            </w:r>
          </w:p>
        </w:tc>
        <w:tc>
          <w:tcPr>
            <w:tcW w:w="1840" w:type="dxa"/>
            <w:hideMark/>
          </w:tcPr>
          <w:p w14:paraId="30C90B21"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1.02 (1.00, 1.05)</w:t>
            </w:r>
          </w:p>
        </w:tc>
        <w:tc>
          <w:tcPr>
            <w:tcW w:w="1420" w:type="dxa"/>
            <w:hideMark/>
          </w:tcPr>
          <w:p w14:paraId="2BBCB4F3"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0.063</w:t>
            </w:r>
          </w:p>
        </w:tc>
      </w:tr>
      <w:tr w:rsidR="00C85804" w:rsidRPr="00237529" w14:paraId="6BBEEE45" w14:textId="77777777" w:rsidTr="00C85804">
        <w:trPr>
          <w:trHeight w:val="211"/>
        </w:trPr>
        <w:tc>
          <w:tcPr>
            <w:tcW w:w="3680" w:type="dxa"/>
            <w:hideMark/>
          </w:tcPr>
          <w:p w14:paraId="3EA98941"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Pack-years, per 1-unit increase</w:t>
            </w:r>
          </w:p>
        </w:tc>
        <w:tc>
          <w:tcPr>
            <w:tcW w:w="2200" w:type="dxa"/>
            <w:hideMark/>
          </w:tcPr>
          <w:p w14:paraId="0903568A"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1.01 (1.00, 1.01)</w:t>
            </w:r>
          </w:p>
        </w:tc>
        <w:tc>
          <w:tcPr>
            <w:tcW w:w="1460" w:type="dxa"/>
            <w:hideMark/>
          </w:tcPr>
          <w:p w14:paraId="601B957E"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&lt;0.001*</w:t>
            </w:r>
          </w:p>
        </w:tc>
        <w:tc>
          <w:tcPr>
            <w:tcW w:w="1840" w:type="dxa"/>
            <w:hideMark/>
          </w:tcPr>
          <w:p w14:paraId="1D42E6CE"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1.01 (1.01, 1.02)</w:t>
            </w:r>
          </w:p>
        </w:tc>
        <w:tc>
          <w:tcPr>
            <w:tcW w:w="1420" w:type="dxa"/>
            <w:hideMark/>
          </w:tcPr>
          <w:p w14:paraId="2A9D331F"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&lt;0.001*</w:t>
            </w:r>
          </w:p>
        </w:tc>
      </w:tr>
      <w:tr w:rsidR="00C85804" w:rsidRPr="00237529" w14:paraId="662B0FAA" w14:textId="77777777" w:rsidTr="00C85804">
        <w:trPr>
          <w:trHeight w:val="211"/>
        </w:trPr>
        <w:tc>
          <w:tcPr>
            <w:tcW w:w="3680" w:type="dxa"/>
            <w:hideMark/>
          </w:tcPr>
          <w:p w14:paraId="16C7CE3F"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 xml:space="preserve">Biomass exposure </w:t>
            </w:r>
            <m:oMath>
              <m:r>
                <w:rPr>
                  <w:rFonts w:ascii="Cambria Math" w:hAnsi="Cambria Math" w:cs="Arial"/>
                  <w:sz w:val="20"/>
                  <w:szCs w:val="20"/>
                </w:rPr>
                <m:t>≥</m:t>
              </m:r>
            </m:oMath>
            <w:r w:rsidRPr="00394CE6">
              <w:rPr>
                <w:rFonts w:ascii="Arial" w:hAnsi="Arial" w:cs="Arial"/>
                <w:sz w:val="20"/>
                <w:szCs w:val="20"/>
              </w:rPr>
              <w:t xml:space="preserve"> 10 years</w:t>
            </w:r>
          </w:p>
        </w:tc>
        <w:tc>
          <w:tcPr>
            <w:tcW w:w="2200" w:type="dxa"/>
            <w:hideMark/>
          </w:tcPr>
          <w:p w14:paraId="0A400010"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1.17 (0.90, 1.52)</w:t>
            </w:r>
          </w:p>
        </w:tc>
        <w:tc>
          <w:tcPr>
            <w:tcW w:w="1460" w:type="dxa"/>
            <w:hideMark/>
          </w:tcPr>
          <w:p w14:paraId="544F09A1"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0.239</w:t>
            </w:r>
          </w:p>
        </w:tc>
        <w:tc>
          <w:tcPr>
            <w:tcW w:w="1840" w:type="dxa"/>
            <w:hideMark/>
          </w:tcPr>
          <w:p w14:paraId="77313895"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1.20 (0.85, 1.69)</w:t>
            </w:r>
          </w:p>
        </w:tc>
        <w:tc>
          <w:tcPr>
            <w:tcW w:w="1420" w:type="dxa"/>
            <w:hideMark/>
          </w:tcPr>
          <w:p w14:paraId="365496D4"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0.300</w:t>
            </w:r>
          </w:p>
        </w:tc>
      </w:tr>
      <w:tr w:rsidR="00C85804" w:rsidRPr="00237529" w14:paraId="10FDAE73" w14:textId="77777777" w:rsidTr="00C85804">
        <w:trPr>
          <w:trHeight w:val="211"/>
        </w:trPr>
        <w:tc>
          <w:tcPr>
            <w:tcW w:w="3680" w:type="dxa"/>
            <w:hideMark/>
          </w:tcPr>
          <w:p w14:paraId="1D04E5FF"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Asthma, yes vs. no</w:t>
            </w:r>
          </w:p>
        </w:tc>
        <w:tc>
          <w:tcPr>
            <w:tcW w:w="2200" w:type="dxa"/>
            <w:hideMark/>
          </w:tcPr>
          <w:p w14:paraId="5FF81711"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2.14 (1.79, 2.56)</w:t>
            </w:r>
          </w:p>
        </w:tc>
        <w:tc>
          <w:tcPr>
            <w:tcW w:w="1460" w:type="dxa"/>
            <w:hideMark/>
          </w:tcPr>
          <w:p w14:paraId="4B99C031"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&lt;0.001*</w:t>
            </w:r>
          </w:p>
        </w:tc>
        <w:tc>
          <w:tcPr>
            <w:tcW w:w="1840" w:type="dxa"/>
            <w:hideMark/>
          </w:tcPr>
          <w:p w14:paraId="646EE98C"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2.70 (2.12, 3.43)</w:t>
            </w:r>
          </w:p>
        </w:tc>
        <w:tc>
          <w:tcPr>
            <w:tcW w:w="1420" w:type="dxa"/>
            <w:hideMark/>
          </w:tcPr>
          <w:p w14:paraId="0E028038"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&lt;0.001*</w:t>
            </w:r>
          </w:p>
        </w:tc>
      </w:tr>
      <w:tr w:rsidR="00C85804" w:rsidRPr="00237529" w14:paraId="4DD27AAD" w14:textId="77777777" w:rsidTr="00C85804">
        <w:trPr>
          <w:trHeight w:val="211"/>
        </w:trPr>
        <w:tc>
          <w:tcPr>
            <w:tcW w:w="3680" w:type="dxa"/>
            <w:hideMark/>
          </w:tcPr>
          <w:p w14:paraId="6F1A3DE7"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Eos counts</w:t>
            </w:r>
          </w:p>
        </w:tc>
        <w:tc>
          <w:tcPr>
            <w:tcW w:w="2200" w:type="dxa"/>
            <w:hideMark/>
          </w:tcPr>
          <w:p w14:paraId="5CC5B5BC"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 </w:t>
            </w:r>
          </w:p>
        </w:tc>
        <w:tc>
          <w:tcPr>
            <w:tcW w:w="1460" w:type="dxa"/>
            <w:hideMark/>
          </w:tcPr>
          <w:p w14:paraId="27D9E004"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 </w:t>
            </w:r>
          </w:p>
        </w:tc>
        <w:tc>
          <w:tcPr>
            <w:tcW w:w="1840" w:type="dxa"/>
            <w:hideMark/>
          </w:tcPr>
          <w:p w14:paraId="6C73B073"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 </w:t>
            </w:r>
          </w:p>
        </w:tc>
        <w:tc>
          <w:tcPr>
            <w:tcW w:w="1420" w:type="dxa"/>
            <w:hideMark/>
          </w:tcPr>
          <w:p w14:paraId="2D45120E"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 </w:t>
            </w:r>
          </w:p>
        </w:tc>
      </w:tr>
      <w:tr w:rsidR="00C85804" w:rsidRPr="00237529" w14:paraId="219726A1" w14:textId="77777777" w:rsidTr="00C85804">
        <w:trPr>
          <w:trHeight w:val="211"/>
        </w:trPr>
        <w:tc>
          <w:tcPr>
            <w:tcW w:w="3680" w:type="dxa"/>
            <w:hideMark/>
          </w:tcPr>
          <w:p w14:paraId="1EB925A7"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 xml:space="preserve">    &lt;300 Eos/microlit</w:t>
            </w:r>
            <w:r>
              <w:rPr>
                <w:rFonts w:ascii="Arial" w:hAnsi="Arial" w:cs="Arial"/>
                <w:sz w:val="20"/>
                <w:szCs w:val="20"/>
              </w:rPr>
              <w:t>er</w:t>
            </w:r>
          </w:p>
        </w:tc>
        <w:tc>
          <w:tcPr>
            <w:tcW w:w="2200" w:type="dxa"/>
            <w:hideMark/>
          </w:tcPr>
          <w:p w14:paraId="3FE6333C"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REF</w:t>
            </w:r>
          </w:p>
        </w:tc>
        <w:tc>
          <w:tcPr>
            <w:tcW w:w="1460" w:type="dxa"/>
            <w:hideMark/>
          </w:tcPr>
          <w:p w14:paraId="7D486E25"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w:t>
            </w:r>
          </w:p>
        </w:tc>
        <w:tc>
          <w:tcPr>
            <w:tcW w:w="1840" w:type="dxa"/>
            <w:hideMark/>
          </w:tcPr>
          <w:p w14:paraId="5EB66A1D"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REF</w:t>
            </w:r>
          </w:p>
        </w:tc>
        <w:tc>
          <w:tcPr>
            <w:tcW w:w="1420" w:type="dxa"/>
            <w:hideMark/>
          </w:tcPr>
          <w:p w14:paraId="1711D14D"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w:t>
            </w:r>
          </w:p>
        </w:tc>
      </w:tr>
      <w:tr w:rsidR="00C85804" w:rsidRPr="00237529" w14:paraId="72B05599" w14:textId="77777777" w:rsidTr="00C85804">
        <w:trPr>
          <w:trHeight w:val="211"/>
        </w:trPr>
        <w:tc>
          <w:tcPr>
            <w:tcW w:w="3680" w:type="dxa"/>
            <w:hideMark/>
          </w:tcPr>
          <w:p w14:paraId="3EB1B60C"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 xml:space="preserve">    ≥300 Eos count/microlit</w:t>
            </w:r>
            <w:r>
              <w:rPr>
                <w:rFonts w:ascii="Arial" w:hAnsi="Arial" w:cs="Arial"/>
                <w:sz w:val="20"/>
                <w:szCs w:val="20"/>
              </w:rPr>
              <w:t>er</w:t>
            </w:r>
          </w:p>
        </w:tc>
        <w:tc>
          <w:tcPr>
            <w:tcW w:w="2200" w:type="dxa"/>
            <w:hideMark/>
          </w:tcPr>
          <w:p w14:paraId="42A1AFBE"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1.19 (0.96, 1.48)</w:t>
            </w:r>
          </w:p>
        </w:tc>
        <w:tc>
          <w:tcPr>
            <w:tcW w:w="1460" w:type="dxa"/>
            <w:hideMark/>
          </w:tcPr>
          <w:p w14:paraId="4FDFED81"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0.111</w:t>
            </w:r>
          </w:p>
        </w:tc>
        <w:tc>
          <w:tcPr>
            <w:tcW w:w="1840" w:type="dxa"/>
            <w:hideMark/>
          </w:tcPr>
          <w:p w14:paraId="5CA753C4"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1.40 (1.06, 1.85)</w:t>
            </w:r>
          </w:p>
        </w:tc>
        <w:tc>
          <w:tcPr>
            <w:tcW w:w="1420" w:type="dxa"/>
            <w:hideMark/>
          </w:tcPr>
          <w:p w14:paraId="1A45613E"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0.019*</w:t>
            </w:r>
          </w:p>
        </w:tc>
      </w:tr>
      <w:tr w:rsidR="00C85804" w:rsidRPr="00237529" w14:paraId="5BF5B369" w14:textId="77777777" w:rsidTr="00C85804">
        <w:trPr>
          <w:trHeight w:val="211"/>
        </w:trPr>
        <w:tc>
          <w:tcPr>
            <w:tcW w:w="3680" w:type="dxa"/>
            <w:hideMark/>
          </w:tcPr>
          <w:p w14:paraId="71D0B2C2"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Eos percentage</w:t>
            </w:r>
          </w:p>
        </w:tc>
        <w:tc>
          <w:tcPr>
            <w:tcW w:w="2200" w:type="dxa"/>
            <w:hideMark/>
          </w:tcPr>
          <w:p w14:paraId="6E66B722"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 </w:t>
            </w:r>
          </w:p>
        </w:tc>
        <w:tc>
          <w:tcPr>
            <w:tcW w:w="1460" w:type="dxa"/>
            <w:hideMark/>
          </w:tcPr>
          <w:p w14:paraId="758C7A86"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 </w:t>
            </w:r>
          </w:p>
        </w:tc>
        <w:tc>
          <w:tcPr>
            <w:tcW w:w="1840" w:type="dxa"/>
            <w:hideMark/>
          </w:tcPr>
          <w:p w14:paraId="29456B87"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 </w:t>
            </w:r>
          </w:p>
        </w:tc>
        <w:tc>
          <w:tcPr>
            <w:tcW w:w="1420" w:type="dxa"/>
            <w:hideMark/>
          </w:tcPr>
          <w:p w14:paraId="673AF5D4"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 </w:t>
            </w:r>
          </w:p>
        </w:tc>
      </w:tr>
      <w:tr w:rsidR="00C85804" w:rsidRPr="00237529" w14:paraId="4C391D5A" w14:textId="77777777" w:rsidTr="00C85804">
        <w:trPr>
          <w:trHeight w:val="211"/>
        </w:trPr>
        <w:tc>
          <w:tcPr>
            <w:tcW w:w="3680" w:type="dxa"/>
            <w:hideMark/>
          </w:tcPr>
          <w:p w14:paraId="7BF0A479"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 xml:space="preserve">        &lt;3%</w:t>
            </w:r>
          </w:p>
        </w:tc>
        <w:tc>
          <w:tcPr>
            <w:tcW w:w="2200" w:type="dxa"/>
            <w:hideMark/>
          </w:tcPr>
          <w:p w14:paraId="59E2B449"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REF</w:t>
            </w:r>
          </w:p>
        </w:tc>
        <w:tc>
          <w:tcPr>
            <w:tcW w:w="1460" w:type="dxa"/>
            <w:hideMark/>
          </w:tcPr>
          <w:p w14:paraId="692B37F2"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w:t>
            </w:r>
          </w:p>
        </w:tc>
        <w:tc>
          <w:tcPr>
            <w:tcW w:w="1840" w:type="dxa"/>
            <w:hideMark/>
          </w:tcPr>
          <w:p w14:paraId="3A0E408A"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REF</w:t>
            </w:r>
          </w:p>
        </w:tc>
        <w:tc>
          <w:tcPr>
            <w:tcW w:w="1420" w:type="dxa"/>
            <w:hideMark/>
          </w:tcPr>
          <w:p w14:paraId="4FCED11D"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w:t>
            </w:r>
          </w:p>
        </w:tc>
      </w:tr>
      <w:tr w:rsidR="00C85804" w:rsidRPr="00237529" w14:paraId="5C0A2C9E" w14:textId="77777777" w:rsidTr="00C85804">
        <w:trPr>
          <w:trHeight w:val="211"/>
        </w:trPr>
        <w:tc>
          <w:tcPr>
            <w:tcW w:w="3680" w:type="dxa"/>
            <w:hideMark/>
          </w:tcPr>
          <w:p w14:paraId="4627DB0A"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 xml:space="preserve">        ≥3%</w:t>
            </w:r>
          </w:p>
        </w:tc>
        <w:tc>
          <w:tcPr>
            <w:tcW w:w="2200" w:type="dxa"/>
            <w:hideMark/>
          </w:tcPr>
          <w:p w14:paraId="020AE434"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1.33 (1.06, 1.66)</w:t>
            </w:r>
          </w:p>
        </w:tc>
        <w:tc>
          <w:tcPr>
            <w:tcW w:w="1460" w:type="dxa"/>
            <w:hideMark/>
          </w:tcPr>
          <w:p w14:paraId="76E162FF"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0.013*</w:t>
            </w:r>
          </w:p>
        </w:tc>
        <w:tc>
          <w:tcPr>
            <w:tcW w:w="1840" w:type="dxa"/>
            <w:hideMark/>
          </w:tcPr>
          <w:p w14:paraId="3F9FD51D"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1.61 (1.20, 2.15)</w:t>
            </w:r>
          </w:p>
        </w:tc>
        <w:tc>
          <w:tcPr>
            <w:tcW w:w="1420" w:type="dxa"/>
            <w:hideMark/>
          </w:tcPr>
          <w:p w14:paraId="71BF897B"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0.002*</w:t>
            </w:r>
          </w:p>
        </w:tc>
      </w:tr>
      <w:tr w:rsidR="00C85804" w:rsidRPr="00237529" w14:paraId="281FAA23" w14:textId="77777777" w:rsidTr="00C85804">
        <w:trPr>
          <w:trHeight w:val="238"/>
        </w:trPr>
        <w:tc>
          <w:tcPr>
            <w:tcW w:w="3680" w:type="dxa"/>
            <w:hideMark/>
          </w:tcPr>
          <w:p w14:paraId="0D5E89D6"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FEV</w:t>
            </w:r>
            <w:r w:rsidRPr="00394CE6">
              <w:rPr>
                <w:rFonts w:ascii="Arial" w:hAnsi="Arial" w:cs="Arial"/>
                <w:sz w:val="20"/>
                <w:szCs w:val="20"/>
                <w:vertAlign w:val="subscript"/>
              </w:rPr>
              <w:t>1</w:t>
            </w:r>
            <w:r w:rsidRPr="00394CE6">
              <w:rPr>
                <w:rFonts w:ascii="Arial" w:hAnsi="Arial" w:cs="Arial"/>
                <w:sz w:val="20"/>
                <w:szCs w:val="20"/>
              </w:rPr>
              <w:t>, % predicted, per 5% increase</w:t>
            </w:r>
          </w:p>
        </w:tc>
        <w:tc>
          <w:tcPr>
            <w:tcW w:w="2200" w:type="dxa"/>
            <w:hideMark/>
          </w:tcPr>
          <w:p w14:paraId="7EDA8173"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0.90 (0.88, 0.93)</w:t>
            </w:r>
          </w:p>
        </w:tc>
        <w:tc>
          <w:tcPr>
            <w:tcW w:w="1460" w:type="dxa"/>
            <w:hideMark/>
          </w:tcPr>
          <w:p w14:paraId="1FA50726"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&lt;0.001*</w:t>
            </w:r>
          </w:p>
        </w:tc>
        <w:tc>
          <w:tcPr>
            <w:tcW w:w="1840" w:type="dxa"/>
            <w:hideMark/>
          </w:tcPr>
          <w:p w14:paraId="191005B6"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0.86 (0.84, 0.89)</w:t>
            </w:r>
          </w:p>
        </w:tc>
        <w:tc>
          <w:tcPr>
            <w:tcW w:w="1420" w:type="dxa"/>
            <w:hideMark/>
          </w:tcPr>
          <w:p w14:paraId="16B7E6D8"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&lt;0.001*</w:t>
            </w:r>
          </w:p>
        </w:tc>
      </w:tr>
      <w:tr w:rsidR="00C85804" w:rsidRPr="00237529" w14:paraId="1C9E5BE3" w14:textId="77777777" w:rsidTr="00C85804">
        <w:trPr>
          <w:trHeight w:val="211"/>
        </w:trPr>
        <w:tc>
          <w:tcPr>
            <w:tcW w:w="3680" w:type="dxa"/>
            <w:hideMark/>
          </w:tcPr>
          <w:p w14:paraId="61CEC6FF"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NO</w:t>
            </w:r>
            <w:r w:rsidRPr="00394CE6">
              <w:rPr>
                <w:rFonts w:ascii="Arial" w:hAnsi="Arial" w:cs="Arial"/>
                <w:sz w:val="20"/>
                <w:szCs w:val="20"/>
                <w:vertAlign w:val="subscript"/>
              </w:rPr>
              <w:t>2</w:t>
            </w:r>
            <w:r w:rsidRPr="00394CE6">
              <w:rPr>
                <w:rFonts w:ascii="Arial" w:hAnsi="Arial" w:cs="Arial"/>
                <w:sz w:val="20"/>
                <w:szCs w:val="20"/>
              </w:rPr>
              <w:t>,</w:t>
            </w:r>
            <w:r w:rsidRPr="00394CE6">
              <w:rPr>
                <w:rFonts w:ascii="Arial" w:hAnsi="Arial" w:cs="Arial"/>
                <w:sz w:val="20"/>
                <w:szCs w:val="20"/>
                <w:vertAlign w:val="subscript"/>
              </w:rPr>
              <w:t xml:space="preserve"> </w:t>
            </w:r>
            <w:r w:rsidRPr="00394CE6">
              <w:rPr>
                <w:rFonts w:ascii="Arial" w:hAnsi="Arial" w:cs="Arial"/>
                <w:sz w:val="20"/>
                <w:szCs w:val="20"/>
              </w:rPr>
              <w:t>per IQR increase (ppb)</w:t>
            </w:r>
          </w:p>
        </w:tc>
        <w:tc>
          <w:tcPr>
            <w:tcW w:w="2200" w:type="dxa"/>
            <w:hideMark/>
          </w:tcPr>
          <w:p w14:paraId="54B50D03"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1.33 (1.20, 1.48)</w:t>
            </w:r>
          </w:p>
        </w:tc>
        <w:tc>
          <w:tcPr>
            <w:tcW w:w="1460" w:type="dxa"/>
            <w:hideMark/>
          </w:tcPr>
          <w:p w14:paraId="40C106E7"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&lt;0.001*</w:t>
            </w:r>
          </w:p>
        </w:tc>
        <w:tc>
          <w:tcPr>
            <w:tcW w:w="1840" w:type="dxa"/>
            <w:hideMark/>
          </w:tcPr>
          <w:p w14:paraId="4832AB74"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1.21 (1.07, 1.37)</w:t>
            </w:r>
          </w:p>
        </w:tc>
        <w:tc>
          <w:tcPr>
            <w:tcW w:w="1420" w:type="dxa"/>
            <w:hideMark/>
          </w:tcPr>
          <w:p w14:paraId="5AE84B51"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0.002*</w:t>
            </w:r>
          </w:p>
        </w:tc>
      </w:tr>
      <w:tr w:rsidR="00C85804" w:rsidRPr="00237529" w14:paraId="2A37E881" w14:textId="77777777" w:rsidTr="00C85804">
        <w:trPr>
          <w:trHeight w:val="211"/>
        </w:trPr>
        <w:tc>
          <w:tcPr>
            <w:tcW w:w="3680" w:type="dxa"/>
            <w:hideMark/>
          </w:tcPr>
          <w:p w14:paraId="0237D7CE"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PM</w:t>
            </w:r>
            <w:r w:rsidRPr="00394CE6">
              <w:rPr>
                <w:rFonts w:ascii="Arial" w:hAnsi="Arial" w:cs="Arial"/>
                <w:sz w:val="20"/>
                <w:szCs w:val="20"/>
                <w:vertAlign w:val="subscript"/>
              </w:rPr>
              <w:t>2.5</w:t>
            </w:r>
            <w:r w:rsidRPr="00394CE6">
              <w:rPr>
                <w:rFonts w:ascii="Arial" w:hAnsi="Arial" w:cs="Arial"/>
                <w:sz w:val="20"/>
                <w:szCs w:val="20"/>
              </w:rPr>
              <w:t>, per IQR increase (</w:t>
            </w:r>
            <m:oMath>
              <m:r>
                <m:rPr>
                  <m:sty m:val="p"/>
                </m:rPr>
                <w:rPr>
                  <w:rFonts w:ascii="Cambria Math" w:hAnsi="Cambria Math" w:cs="Arial"/>
                  <w:sz w:val="20"/>
                  <w:szCs w:val="20"/>
                </w:rPr>
                <m:t>μ</m:t>
              </m:r>
            </m:oMath>
            <w:r w:rsidRPr="00394CE6">
              <w:rPr>
                <w:rFonts w:ascii="Arial" w:hAnsi="Arial" w:cs="Arial"/>
                <w:sz w:val="20"/>
                <w:szCs w:val="20"/>
              </w:rPr>
              <w:t>g/m</w:t>
            </w:r>
            <w:r w:rsidRPr="00394CE6">
              <w:rPr>
                <w:rFonts w:ascii="Arial" w:hAnsi="Arial" w:cs="Arial"/>
                <w:sz w:val="20"/>
                <w:szCs w:val="20"/>
                <w:vertAlign w:val="superscript"/>
              </w:rPr>
              <w:t>3</w:t>
            </w:r>
            <w:r w:rsidRPr="00394CE6">
              <w:rPr>
                <w:rFonts w:ascii="Arial" w:hAnsi="Arial" w:cs="Arial"/>
                <w:sz w:val="20"/>
                <w:szCs w:val="20"/>
              </w:rPr>
              <w:t>)</w:t>
            </w:r>
          </w:p>
        </w:tc>
        <w:tc>
          <w:tcPr>
            <w:tcW w:w="2200" w:type="dxa"/>
            <w:hideMark/>
          </w:tcPr>
          <w:p w14:paraId="335EA020"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1.01 (0.91, 1.12)</w:t>
            </w:r>
          </w:p>
        </w:tc>
        <w:tc>
          <w:tcPr>
            <w:tcW w:w="1460" w:type="dxa"/>
            <w:hideMark/>
          </w:tcPr>
          <w:p w14:paraId="5031BE7F"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0.839</w:t>
            </w:r>
          </w:p>
        </w:tc>
        <w:tc>
          <w:tcPr>
            <w:tcW w:w="1840" w:type="dxa"/>
            <w:hideMark/>
          </w:tcPr>
          <w:p w14:paraId="1F65FAEF"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1.06 (0.93, 1.22)</w:t>
            </w:r>
          </w:p>
        </w:tc>
        <w:tc>
          <w:tcPr>
            <w:tcW w:w="1420" w:type="dxa"/>
            <w:hideMark/>
          </w:tcPr>
          <w:p w14:paraId="265872C6"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0.381</w:t>
            </w:r>
          </w:p>
        </w:tc>
      </w:tr>
      <w:tr w:rsidR="00C85804" w:rsidRPr="00237529" w14:paraId="289B733F" w14:textId="77777777" w:rsidTr="00C85804">
        <w:trPr>
          <w:trHeight w:val="211"/>
        </w:trPr>
        <w:tc>
          <w:tcPr>
            <w:tcW w:w="3680" w:type="dxa"/>
            <w:hideMark/>
          </w:tcPr>
          <w:p w14:paraId="3DDF56C9"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O</w:t>
            </w:r>
            <w:r w:rsidRPr="00394CE6">
              <w:rPr>
                <w:rFonts w:ascii="Arial" w:hAnsi="Arial" w:cs="Arial"/>
                <w:sz w:val="20"/>
                <w:szCs w:val="20"/>
                <w:vertAlign w:val="subscript"/>
              </w:rPr>
              <w:t>3</w:t>
            </w:r>
            <w:r w:rsidRPr="00394CE6">
              <w:rPr>
                <w:rFonts w:ascii="Arial" w:hAnsi="Arial" w:cs="Arial"/>
                <w:sz w:val="20"/>
                <w:szCs w:val="20"/>
              </w:rPr>
              <w:t>,</w:t>
            </w:r>
            <w:r w:rsidRPr="00394CE6">
              <w:rPr>
                <w:rFonts w:ascii="Arial" w:hAnsi="Arial" w:cs="Arial"/>
                <w:sz w:val="20"/>
                <w:szCs w:val="20"/>
                <w:vertAlign w:val="subscript"/>
              </w:rPr>
              <w:t xml:space="preserve"> </w:t>
            </w:r>
            <w:r w:rsidRPr="00394CE6">
              <w:rPr>
                <w:rFonts w:ascii="Arial" w:hAnsi="Arial" w:cs="Arial"/>
                <w:sz w:val="20"/>
                <w:szCs w:val="20"/>
              </w:rPr>
              <w:t>per IQR increase (ppb)</w:t>
            </w:r>
          </w:p>
        </w:tc>
        <w:tc>
          <w:tcPr>
            <w:tcW w:w="2200" w:type="dxa"/>
            <w:hideMark/>
          </w:tcPr>
          <w:p w14:paraId="3C112028"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0.96 (0.87, 1.06)</w:t>
            </w:r>
          </w:p>
        </w:tc>
        <w:tc>
          <w:tcPr>
            <w:tcW w:w="1460" w:type="dxa"/>
            <w:hideMark/>
          </w:tcPr>
          <w:p w14:paraId="780B6EC7"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0.418</w:t>
            </w:r>
          </w:p>
        </w:tc>
        <w:tc>
          <w:tcPr>
            <w:tcW w:w="1840" w:type="dxa"/>
            <w:hideMark/>
          </w:tcPr>
          <w:p w14:paraId="69A5B6BC"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0.99 (0.88, 1.12)</w:t>
            </w:r>
          </w:p>
        </w:tc>
        <w:tc>
          <w:tcPr>
            <w:tcW w:w="1420" w:type="dxa"/>
            <w:hideMark/>
          </w:tcPr>
          <w:p w14:paraId="1560409D"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0.914</w:t>
            </w:r>
          </w:p>
        </w:tc>
      </w:tr>
      <w:tr w:rsidR="00C85804" w:rsidRPr="00237529" w14:paraId="5DC45FCC" w14:textId="77777777" w:rsidTr="00C85804">
        <w:trPr>
          <w:trHeight w:val="211"/>
        </w:trPr>
        <w:tc>
          <w:tcPr>
            <w:tcW w:w="3680" w:type="dxa"/>
            <w:hideMark/>
          </w:tcPr>
          <w:p w14:paraId="6EA0F1CE"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O</w:t>
            </w:r>
            <w:r w:rsidRPr="00394CE6">
              <w:rPr>
                <w:rFonts w:ascii="Arial" w:hAnsi="Arial" w:cs="Arial"/>
                <w:sz w:val="20"/>
                <w:szCs w:val="20"/>
                <w:vertAlign w:val="subscript"/>
              </w:rPr>
              <w:t>x</w:t>
            </w:r>
            <w:r w:rsidRPr="00394CE6">
              <w:rPr>
                <w:rFonts w:ascii="Arial" w:hAnsi="Arial" w:cs="Arial"/>
                <w:sz w:val="20"/>
                <w:szCs w:val="20"/>
              </w:rPr>
              <w:t>, per IQR increase (ppb)</w:t>
            </w:r>
          </w:p>
        </w:tc>
        <w:tc>
          <w:tcPr>
            <w:tcW w:w="2200" w:type="dxa"/>
            <w:hideMark/>
          </w:tcPr>
          <w:p w14:paraId="2F695556"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1.23 (1.10, 1.37)</w:t>
            </w:r>
          </w:p>
        </w:tc>
        <w:tc>
          <w:tcPr>
            <w:tcW w:w="1460" w:type="dxa"/>
            <w:hideMark/>
          </w:tcPr>
          <w:p w14:paraId="76FB947D"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&lt;0.001*</w:t>
            </w:r>
          </w:p>
        </w:tc>
        <w:tc>
          <w:tcPr>
            <w:tcW w:w="1840" w:type="dxa"/>
            <w:hideMark/>
          </w:tcPr>
          <w:p w14:paraId="2C7C6DDB"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1.16 (1.01, 1.35)</w:t>
            </w:r>
          </w:p>
        </w:tc>
        <w:tc>
          <w:tcPr>
            <w:tcW w:w="1420" w:type="dxa"/>
            <w:hideMark/>
          </w:tcPr>
          <w:p w14:paraId="3C8F3A82" w14:textId="77777777" w:rsidR="00C85804" w:rsidRPr="00394CE6" w:rsidRDefault="00C85804" w:rsidP="00C85804">
            <w:pPr>
              <w:pStyle w:val="NormalWeb"/>
              <w:spacing w:line="480" w:lineRule="auto"/>
              <w:rPr>
                <w:rFonts w:ascii="Arial" w:hAnsi="Arial" w:cs="Arial"/>
                <w:sz w:val="20"/>
                <w:szCs w:val="20"/>
              </w:rPr>
            </w:pPr>
            <w:r w:rsidRPr="00394CE6">
              <w:rPr>
                <w:rFonts w:ascii="Arial" w:hAnsi="Arial" w:cs="Arial"/>
                <w:sz w:val="20"/>
                <w:szCs w:val="20"/>
              </w:rPr>
              <w:t>0.039*</w:t>
            </w:r>
          </w:p>
        </w:tc>
      </w:tr>
    </w:tbl>
    <w:p w14:paraId="25471665" w14:textId="6804508B" w:rsidR="00A707A1" w:rsidRDefault="00A707A1" w:rsidP="00C85804">
      <w:pPr>
        <w:pStyle w:val="NormalWeb"/>
        <w:spacing w:line="480" w:lineRule="auto"/>
        <w:rPr>
          <w:rFonts w:ascii="Arial" w:hAnsi="Arial" w:cs="Arial"/>
          <w:sz w:val="20"/>
          <w:szCs w:val="20"/>
          <w:lang w:val="en-US"/>
        </w:rPr>
      </w:pPr>
      <w:r w:rsidRPr="00394CE6">
        <w:rPr>
          <w:rFonts w:ascii="Arial" w:hAnsi="Arial" w:cs="Arial"/>
          <w:b/>
          <w:bCs/>
          <w:sz w:val="20"/>
          <w:szCs w:val="20"/>
        </w:rPr>
        <w:t xml:space="preserve">Table </w:t>
      </w:r>
      <w:r w:rsidR="0078095D">
        <w:rPr>
          <w:rFonts w:ascii="Arial" w:hAnsi="Arial" w:cs="Arial"/>
          <w:b/>
          <w:bCs/>
          <w:sz w:val="20"/>
          <w:szCs w:val="20"/>
        </w:rPr>
        <w:t>S</w:t>
      </w:r>
      <w:r w:rsidRPr="00394CE6">
        <w:rPr>
          <w:rFonts w:ascii="Arial" w:hAnsi="Arial" w:cs="Arial"/>
          <w:b/>
          <w:bCs/>
          <w:sz w:val="20"/>
          <w:szCs w:val="20"/>
        </w:rPr>
        <w:t>1:</w:t>
      </w:r>
      <w:r w:rsidRPr="00394CE6">
        <w:rPr>
          <w:rFonts w:ascii="Arial" w:hAnsi="Arial" w:cs="Arial"/>
          <w:sz w:val="20"/>
          <w:szCs w:val="20"/>
        </w:rPr>
        <w:t xml:space="preserve"> </w:t>
      </w:r>
      <w:r w:rsidRPr="00394CE6">
        <w:rPr>
          <w:rFonts w:ascii="Arial" w:hAnsi="Arial" w:cs="Arial"/>
          <w:sz w:val="20"/>
          <w:szCs w:val="20"/>
          <w:lang w:val="en-US"/>
        </w:rPr>
        <w:t xml:space="preserve">Associations </w:t>
      </w:r>
      <w:r w:rsidR="001A2B6D">
        <w:rPr>
          <w:rFonts w:ascii="Arial" w:hAnsi="Arial" w:cs="Arial"/>
          <w:sz w:val="20"/>
          <w:szCs w:val="20"/>
          <w:lang w:val="en-US"/>
        </w:rPr>
        <w:t>B</w:t>
      </w:r>
      <w:r w:rsidRPr="00394CE6">
        <w:rPr>
          <w:rFonts w:ascii="Arial" w:hAnsi="Arial" w:cs="Arial"/>
          <w:sz w:val="20"/>
          <w:szCs w:val="20"/>
          <w:lang w:val="en-US"/>
        </w:rPr>
        <w:t xml:space="preserve">etween </w:t>
      </w:r>
      <w:r w:rsidR="001A2B6D">
        <w:rPr>
          <w:rFonts w:ascii="Arial" w:hAnsi="Arial" w:cs="Arial"/>
          <w:sz w:val="20"/>
          <w:szCs w:val="20"/>
          <w:lang w:val="en-US"/>
        </w:rPr>
        <w:t>I</w:t>
      </w:r>
      <w:r w:rsidRPr="00394CE6">
        <w:rPr>
          <w:rFonts w:ascii="Arial" w:hAnsi="Arial" w:cs="Arial"/>
          <w:sz w:val="20"/>
          <w:szCs w:val="20"/>
          <w:lang w:val="en-US"/>
        </w:rPr>
        <w:t>ndividual-</w:t>
      </w:r>
      <w:r w:rsidR="001A2B6D">
        <w:rPr>
          <w:rFonts w:ascii="Arial" w:hAnsi="Arial" w:cs="Arial"/>
          <w:sz w:val="20"/>
          <w:szCs w:val="20"/>
          <w:lang w:val="en-US"/>
        </w:rPr>
        <w:t>L</w:t>
      </w:r>
      <w:r w:rsidRPr="00394CE6">
        <w:rPr>
          <w:rFonts w:ascii="Arial" w:hAnsi="Arial" w:cs="Arial"/>
          <w:sz w:val="20"/>
          <w:szCs w:val="20"/>
          <w:lang w:val="en-US"/>
        </w:rPr>
        <w:t xml:space="preserve">evel </w:t>
      </w:r>
      <w:r w:rsidR="001A2B6D">
        <w:rPr>
          <w:rFonts w:ascii="Arial" w:hAnsi="Arial" w:cs="Arial"/>
          <w:sz w:val="20"/>
          <w:szCs w:val="20"/>
          <w:lang w:val="en-US"/>
        </w:rPr>
        <w:t>F</w:t>
      </w:r>
      <w:r w:rsidRPr="00394CE6">
        <w:rPr>
          <w:rFonts w:ascii="Arial" w:hAnsi="Arial" w:cs="Arial"/>
          <w:sz w:val="20"/>
          <w:szCs w:val="20"/>
          <w:lang w:val="en-US"/>
        </w:rPr>
        <w:t xml:space="preserve">actors and </w:t>
      </w:r>
      <w:r w:rsidR="001A2B6D">
        <w:rPr>
          <w:rFonts w:ascii="Arial" w:hAnsi="Arial" w:cs="Arial"/>
          <w:sz w:val="20"/>
          <w:szCs w:val="20"/>
          <w:lang w:val="en-US"/>
        </w:rPr>
        <w:t>E</w:t>
      </w:r>
      <w:r w:rsidRPr="00394CE6">
        <w:rPr>
          <w:rFonts w:ascii="Arial" w:hAnsi="Arial" w:cs="Arial"/>
          <w:sz w:val="20"/>
          <w:szCs w:val="20"/>
          <w:lang w:val="en-US"/>
        </w:rPr>
        <w:t xml:space="preserve">xacerbation </w:t>
      </w:r>
      <w:r w:rsidR="001A2B6D">
        <w:rPr>
          <w:rFonts w:ascii="Arial" w:hAnsi="Arial" w:cs="Arial"/>
          <w:sz w:val="20"/>
          <w:szCs w:val="20"/>
          <w:lang w:val="en-US"/>
        </w:rPr>
        <w:t>R</w:t>
      </w:r>
      <w:r w:rsidRPr="00394CE6">
        <w:rPr>
          <w:rFonts w:ascii="Arial" w:hAnsi="Arial" w:cs="Arial"/>
          <w:sz w:val="20"/>
          <w:szCs w:val="20"/>
          <w:lang w:val="en-US"/>
        </w:rPr>
        <w:t>ates</w:t>
      </w:r>
    </w:p>
    <w:p w14:paraId="6273CDB5" w14:textId="4D83B846" w:rsidR="00A707A1" w:rsidRPr="00B50656" w:rsidRDefault="00E9309E" w:rsidP="009D621A">
      <w:pPr>
        <w:pStyle w:val="NormalWeb"/>
        <w:spacing w:line="480" w:lineRule="auto"/>
        <w:jc w:val="both"/>
        <w:rPr>
          <w:rFonts w:ascii="Arial" w:hAnsi="Arial" w:cs="Arial"/>
          <w:b/>
          <w:bCs/>
          <w:sz w:val="20"/>
          <w:szCs w:val="20"/>
        </w:rPr>
      </w:pPr>
      <w:r w:rsidRPr="00E9309E">
        <w:rPr>
          <w:rFonts w:ascii="Arial" w:hAnsi="Arial" w:cs="Arial"/>
          <w:b/>
          <w:bCs/>
          <w:sz w:val="20"/>
          <w:szCs w:val="20"/>
          <w:lang w:val="en-US"/>
        </w:rPr>
        <w:t>Note:</w:t>
      </w:r>
      <w:r w:rsidRPr="00E9309E">
        <w:rPr>
          <w:rFonts w:ascii="Arial" w:hAnsi="Arial" w:cs="Arial"/>
          <w:sz w:val="20"/>
          <w:szCs w:val="20"/>
        </w:rPr>
        <w:t xml:space="preserve"> Univariable analysis, adjusted only for period.</w:t>
      </w:r>
    </w:p>
    <w:p w14:paraId="36453DED" w14:textId="3EBFA347" w:rsidR="00394CE6" w:rsidRDefault="00394CE6" w:rsidP="009D621A">
      <w:pPr>
        <w:pStyle w:val="NormalWeb"/>
        <w:spacing w:line="480" w:lineRule="auto"/>
        <w:jc w:val="both"/>
        <w:rPr>
          <w:rFonts w:ascii="Arial" w:hAnsi="Arial" w:cs="Arial"/>
          <w:sz w:val="20"/>
          <w:szCs w:val="20"/>
        </w:rPr>
      </w:pPr>
      <w:r w:rsidRPr="00E9309E">
        <w:rPr>
          <w:rFonts w:ascii="Arial" w:hAnsi="Arial" w:cs="Arial"/>
          <w:b/>
          <w:bCs/>
          <w:sz w:val="20"/>
          <w:szCs w:val="20"/>
        </w:rPr>
        <w:t xml:space="preserve">Abbreviations: </w:t>
      </w:r>
      <w:r w:rsidRPr="00E9309E">
        <w:rPr>
          <w:rFonts w:ascii="Arial" w:hAnsi="Arial" w:cs="Arial"/>
          <w:sz w:val="20"/>
          <w:szCs w:val="20"/>
        </w:rPr>
        <w:t>BMI, body mass index; Eos, eosinophil; FEV</w:t>
      </w:r>
      <w:r w:rsidRPr="00E9309E">
        <w:rPr>
          <w:rFonts w:ascii="Arial" w:hAnsi="Arial" w:cs="Arial"/>
          <w:sz w:val="20"/>
          <w:szCs w:val="20"/>
          <w:vertAlign w:val="subscript"/>
        </w:rPr>
        <w:t>1</w:t>
      </w:r>
      <w:r w:rsidRPr="00E9309E">
        <w:rPr>
          <w:rFonts w:ascii="Arial" w:hAnsi="Arial" w:cs="Arial"/>
          <w:sz w:val="20"/>
          <w:szCs w:val="20"/>
        </w:rPr>
        <w:t>, forced expiratory volume in one second; NO</w:t>
      </w:r>
      <w:r w:rsidRPr="00E9309E">
        <w:rPr>
          <w:rFonts w:ascii="Arial" w:hAnsi="Arial" w:cs="Arial"/>
          <w:sz w:val="20"/>
          <w:szCs w:val="20"/>
          <w:vertAlign w:val="subscript"/>
        </w:rPr>
        <w:t>2</w:t>
      </w:r>
      <w:r w:rsidRPr="00E9309E">
        <w:rPr>
          <w:rFonts w:ascii="Arial" w:hAnsi="Arial" w:cs="Arial"/>
          <w:sz w:val="20"/>
          <w:szCs w:val="20"/>
        </w:rPr>
        <w:t>, nitrogen dioxide; PM</w:t>
      </w:r>
      <w:r w:rsidRPr="00E9309E">
        <w:rPr>
          <w:rFonts w:ascii="Arial" w:hAnsi="Arial" w:cs="Arial"/>
          <w:sz w:val="20"/>
          <w:szCs w:val="20"/>
          <w:vertAlign w:val="subscript"/>
        </w:rPr>
        <w:t>2.5</w:t>
      </w:r>
      <w:r w:rsidRPr="00E9309E">
        <w:rPr>
          <w:rFonts w:ascii="Arial" w:hAnsi="Arial" w:cs="Arial"/>
          <w:sz w:val="20"/>
          <w:szCs w:val="20"/>
        </w:rPr>
        <w:t>, fine particulate matter; O</w:t>
      </w:r>
      <w:r w:rsidRPr="00E9309E">
        <w:rPr>
          <w:rFonts w:ascii="Arial" w:hAnsi="Arial" w:cs="Arial"/>
          <w:sz w:val="20"/>
          <w:szCs w:val="20"/>
          <w:vertAlign w:val="subscript"/>
        </w:rPr>
        <w:t>3</w:t>
      </w:r>
      <w:r w:rsidRPr="00E9309E">
        <w:rPr>
          <w:rFonts w:ascii="Arial" w:hAnsi="Arial" w:cs="Arial"/>
          <w:sz w:val="20"/>
          <w:szCs w:val="20"/>
        </w:rPr>
        <w:t>, ozone; O</w:t>
      </w:r>
      <w:r w:rsidRPr="00E9309E">
        <w:rPr>
          <w:rFonts w:ascii="Arial" w:hAnsi="Arial" w:cs="Arial"/>
          <w:sz w:val="20"/>
          <w:szCs w:val="20"/>
          <w:vertAlign w:val="subscript"/>
        </w:rPr>
        <w:t>x</w:t>
      </w:r>
      <w:r w:rsidRPr="00E9309E">
        <w:rPr>
          <w:rFonts w:ascii="Arial" w:hAnsi="Arial" w:cs="Arial"/>
          <w:sz w:val="20"/>
          <w:szCs w:val="20"/>
        </w:rPr>
        <w:t>, total oxidant; IQR, interquartile range;</w:t>
      </w:r>
      <w:r w:rsidR="00E35A59">
        <w:rPr>
          <w:rFonts w:ascii="Arial" w:hAnsi="Arial" w:cs="Arial"/>
          <w:sz w:val="20"/>
          <w:szCs w:val="20"/>
        </w:rPr>
        <w:t xml:space="preserve"> Adj, Adjusted; </w:t>
      </w:r>
      <w:r w:rsidRPr="00E9309E">
        <w:rPr>
          <w:rFonts w:ascii="Arial" w:hAnsi="Arial" w:cs="Arial"/>
          <w:sz w:val="20"/>
          <w:szCs w:val="20"/>
        </w:rPr>
        <w:t xml:space="preserve">CI, confidence interval; RR, rate ratio; ppb, parts per billion; </w:t>
      </w:r>
      <m:oMath>
        <m:r>
          <m:rPr>
            <m:sty m:val="p"/>
          </m:rPr>
          <w:rPr>
            <w:rFonts w:ascii="Cambria Math" w:hAnsi="Cambria Math" w:cs="Arial"/>
            <w:sz w:val="20"/>
            <w:szCs w:val="20"/>
          </w:rPr>
          <m:t>μ</m:t>
        </m:r>
      </m:oMath>
      <w:r w:rsidRPr="00E9309E">
        <w:rPr>
          <w:rFonts w:ascii="Arial" w:hAnsi="Arial" w:cs="Arial"/>
          <w:sz w:val="20"/>
          <w:szCs w:val="20"/>
        </w:rPr>
        <w:t>g, microgram; m</w:t>
      </w:r>
      <w:r w:rsidRPr="00E9309E">
        <w:rPr>
          <w:rFonts w:ascii="Arial" w:hAnsi="Arial" w:cs="Arial"/>
          <w:sz w:val="20"/>
          <w:szCs w:val="20"/>
          <w:vertAlign w:val="superscript"/>
        </w:rPr>
        <w:t>3</w:t>
      </w:r>
      <w:r w:rsidRPr="00E9309E">
        <w:rPr>
          <w:rFonts w:ascii="Arial" w:hAnsi="Arial" w:cs="Arial"/>
          <w:sz w:val="20"/>
          <w:szCs w:val="20"/>
        </w:rPr>
        <w:t>, met</w:t>
      </w:r>
      <w:r w:rsidR="00E04609" w:rsidRPr="00E9309E">
        <w:rPr>
          <w:rFonts w:ascii="Arial" w:hAnsi="Arial" w:cs="Arial"/>
          <w:sz w:val="20"/>
          <w:szCs w:val="20"/>
        </w:rPr>
        <w:t>er</w:t>
      </w:r>
      <w:r w:rsidRPr="00E9309E">
        <w:rPr>
          <w:rFonts w:ascii="Arial" w:hAnsi="Arial" w:cs="Arial"/>
          <w:sz w:val="20"/>
          <w:szCs w:val="20"/>
        </w:rPr>
        <w:t xml:space="preserve"> cubed. </w:t>
      </w:r>
      <w:r w:rsidR="00E35A59">
        <w:rPr>
          <w:rFonts w:ascii="Arial" w:hAnsi="Arial" w:cs="Arial"/>
          <w:color w:val="000000" w:themeColor="text1"/>
          <w:sz w:val="20"/>
          <w:szCs w:val="20"/>
        </w:rPr>
        <w:t>Symbols: %, percent</w:t>
      </w:r>
      <w:r w:rsidR="00E35A59" w:rsidRPr="0050194F">
        <w:rPr>
          <w:rFonts w:ascii="Arial" w:hAnsi="Arial" w:cs="Arial"/>
          <w:color w:val="000000" w:themeColor="text1"/>
          <w:sz w:val="20"/>
          <w:szCs w:val="20"/>
        </w:rPr>
        <w:t xml:space="preserve">; *, </w:t>
      </w:r>
      <w:r w:rsidR="00E35A59" w:rsidRPr="00424550">
        <w:rPr>
          <w:rFonts w:ascii="Arial" w:eastAsiaTheme="minorHAnsi" w:hAnsi="Arial" w:cs="Arial"/>
          <w:color w:val="000000"/>
          <w:sz w:val="20"/>
          <w:szCs w:val="20"/>
          <w14:ligatures w14:val="standardContextual"/>
        </w:rPr>
        <w:t>P&lt;0.05</w:t>
      </w:r>
      <w:r w:rsidR="00E35A59">
        <w:rPr>
          <w:rFonts w:ascii="Arial" w:eastAsiaTheme="minorHAnsi" w:hAnsi="Arial" w:cs="Arial"/>
          <w:color w:val="000000"/>
          <w:sz w:val="20"/>
          <w:szCs w:val="20"/>
          <w14:ligatures w14:val="standardContextual"/>
        </w:rPr>
        <w:t>.</w:t>
      </w:r>
    </w:p>
    <w:p w14:paraId="7C21199C" w14:textId="77777777" w:rsidR="008713C8" w:rsidRDefault="008713C8" w:rsidP="009D621A">
      <w:pPr>
        <w:pStyle w:val="NormalWeb"/>
        <w:spacing w:line="480" w:lineRule="auto"/>
        <w:jc w:val="both"/>
        <w:rPr>
          <w:rFonts w:ascii="Arial" w:hAnsi="Arial" w:cs="Arial"/>
          <w:sz w:val="20"/>
          <w:szCs w:val="20"/>
        </w:rPr>
      </w:pPr>
    </w:p>
    <w:p w14:paraId="15123F2E" w14:textId="57E547FB" w:rsidR="008713C8" w:rsidRPr="005A1005" w:rsidRDefault="008713C8" w:rsidP="008713C8">
      <w:pPr>
        <w:pStyle w:val="NormalWeb"/>
        <w:rPr>
          <w:rFonts w:ascii="Arial" w:hAnsi="Arial" w:cs="Arial"/>
          <w:sz w:val="20"/>
          <w:szCs w:val="20"/>
        </w:rPr>
      </w:pPr>
      <w:r w:rsidRPr="005A1005">
        <w:rPr>
          <w:rFonts w:ascii="Arial" w:hAnsi="Arial" w:cs="Arial"/>
          <w:b/>
          <w:bCs/>
          <w:sz w:val="20"/>
          <w:szCs w:val="20"/>
        </w:rPr>
        <w:t xml:space="preserve">Figure S1. </w:t>
      </w:r>
      <w:r w:rsidRPr="005A1005">
        <w:rPr>
          <w:rFonts w:ascii="Arial" w:hAnsi="Arial" w:cs="Arial"/>
          <w:sz w:val="20"/>
          <w:szCs w:val="20"/>
        </w:rPr>
        <w:t>CanCOLD telephone interview COVID-19 Questionnaire.</w:t>
      </w:r>
    </w:p>
    <w:p w14:paraId="1D78D9D6" w14:textId="120741F3" w:rsidR="008713C8" w:rsidRDefault="008713C8" w:rsidP="009D621A">
      <w:pPr>
        <w:pStyle w:val="NormalWeb"/>
        <w:spacing w:line="480" w:lineRule="auto"/>
        <w:jc w:val="both"/>
        <w:rPr>
          <w:rFonts w:ascii="Arial" w:hAnsi="Arial" w:cs="Arial"/>
          <w:b/>
          <w:bCs/>
          <w:sz w:val="20"/>
          <w:szCs w:val="20"/>
        </w:rPr>
      </w:pPr>
      <w:r>
        <w:rPr>
          <w:b/>
          <w:bCs/>
          <w:noProof/>
          <w:u w:val="single"/>
        </w:rPr>
        <w:drawing>
          <wp:anchor distT="0" distB="0" distL="114300" distR="114300" simplePos="0" relativeHeight="251659264" behindDoc="0" locked="0" layoutInCell="1" allowOverlap="1" wp14:anchorId="7850537C" wp14:editId="798F544A">
            <wp:simplePos x="0" y="0"/>
            <wp:positionH relativeFrom="column">
              <wp:posOffset>22860</wp:posOffset>
            </wp:positionH>
            <wp:positionV relativeFrom="paragraph">
              <wp:posOffset>111645</wp:posOffset>
            </wp:positionV>
            <wp:extent cx="5781040" cy="7492181"/>
            <wp:effectExtent l="0" t="0" r="0" b="1270"/>
            <wp:wrapNone/>
            <wp:docPr id="1480644295" name="Picture 1"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44295" name="Picture 1" descr="A close-up of a questionnaire&#10;&#10;Description automatically generated"/>
                    <pic:cNvPicPr/>
                  </pic:nvPicPr>
                  <pic:blipFill rotWithShape="1">
                    <a:blip r:embed="rId8">
                      <a:extLst>
                        <a:ext uri="{28A0092B-C50C-407E-A947-70E740481C1C}">
                          <a14:useLocalDpi xmlns:a14="http://schemas.microsoft.com/office/drawing/2010/main" val="0"/>
                        </a:ext>
                      </a:extLst>
                    </a:blip>
                    <a:srcRect l="1240" t="1343" r="1480" b="1113"/>
                    <a:stretch/>
                  </pic:blipFill>
                  <pic:spPr bwMode="auto">
                    <a:xfrm>
                      <a:off x="0" y="0"/>
                      <a:ext cx="5781040" cy="7492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D18C52" w14:textId="497F4F84" w:rsidR="008713C8" w:rsidRDefault="008713C8" w:rsidP="009D621A">
      <w:pPr>
        <w:pStyle w:val="NormalWeb"/>
        <w:spacing w:line="480" w:lineRule="auto"/>
        <w:jc w:val="both"/>
        <w:rPr>
          <w:rFonts w:ascii="Arial" w:hAnsi="Arial" w:cs="Arial"/>
          <w:b/>
          <w:bCs/>
          <w:sz w:val="20"/>
          <w:szCs w:val="20"/>
        </w:rPr>
      </w:pPr>
    </w:p>
    <w:p w14:paraId="7342BB62" w14:textId="4F857AD7" w:rsidR="008713C8" w:rsidRDefault="008713C8" w:rsidP="009D621A">
      <w:pPr>
        <w:pStyle w:val="NormalWeb"/>
        <w:spacing w:line="480" w:lineRule="auto"/>
        <w:jc w:val="both"/>
        <w:rPr>
          <w:rFonts w:ascii="Arial" w:hAnsi="Arial" w:cs="Arial"/>
          <w:b/>
          <w:bCs/>
          <w:sz w:val="20"/>
          <w:szCs w:val="20"/>
        </w:rPr>
      </w:pPr>
    </w:p>
    <w:p w14:paraId="54BCE3CB" w14:textId="76410D6B" w:rsidR="008713C8" w:rsidRDefault="008713C8" w:rsidP="009D621A">
      <w:pPr>
        <w:pStyle w:val="NormalWeb"/>
        <w:spacing w:line="480" w:lineRule="auto"/>
        <w:jc w:val="both"/>
        <w:rPr>
          <w:rFonts w:ascii="Arial" w:hAnsi="Arial" w:cs="Arial"/>
          <w:b/>
          <w:bCs/>
          <w:sz w:val="20"/>
          <w:szCs w:val="20"/>
        </w:rPr>
      </w:pPr>
    </w:p>
    <w:p w14:paraId="3E15C2A4" w14:textId="6EB6B025" w:rsidR="008713C8" w:rsidRDefault="008713C8" w:rsidP="009D621A">
      <w:pPr>
        <w:pStyle w:val="NormalWeb"/>
        <w:spacing w:line="480" w:lineRule="auto"/>
        <w:jc w:val="both"/>
        <w:rPr>
          <w:rFonts w:ascii="Arial" w:hAnsi="Arial" w:cs="Arial"/>
          <w:b/>
          <w:bCs/>
          <w:sz w:val="20"/>
          <w:szCs w:val="20"/>
        </w:rPr>
      </w:pPr>
    </w:p>
    <w:p w14:paraId="116C99FB" w14:textId="1B50E4EE" w:rsidR="008713C8" w:rsidRDefault="008713C8" w:rsidP="009D621A">
      <w:pPr>
        <w:pStyle w:val="NormalWeb"/>
        <w:spacing w:line="480" w:lineRule="auto"/>
        <w:jc w:val="both"/>
        <w:rPr>
          <w:rFonts w:ascii="Arial" w:hAnsi="Arial" w:cs="Arial"/>
          <w:b/>
          <w:bCs/>
          <w:sz w:val="20"/>
          <w:szCs w:val="20"/>
        </w:rPr>
      </w:pPr>
    </w:p>
    <w:p w14:paraId="764CD8A6" w14:textId="77777777" w:rsidR="008713C8" w:rsidRDefault="008713C8" w:rsidP="009D621A">
      <w:pPr>
        <w:pStyle w:val="NormalWeb"/>
        <w:spacing w:line="480" w:lineRule="auto"/>
        <w:jc w:val="both"/>
        <w:rPr>
          <w:rFonts w:ascii="Arial" w:hAnsi="Arial" w:cs="Arial"/>
          <w:b/>
          <w:bCs/>
          <w:sz w:val="20"/>
          <w:szCs w:val="20"/>
        </w:rPr>
      </w:pPr>
    </w:p>
    <w:p w14:paraId="5DB97BEB" w14:textId="19AEE46B" w:rsidR="008713C8" w:rsidRDefault="008713C8" w:rsidP="009D621A">
      <w:pPr>
        <w:pStyle w:val="NormalWeb"/>
        <w:spacing w:line="480" w:lineRule="auto"/>
        <w:jc w:val="both"/>
        <w:rPr>
          <w:rFonts w:ascii="Arial" w:hAnsi="Arial" w:cs="Arial"/>
          <w:b/>
          <w:bCs/>
          <w:sz w:val="20"/>
          <w:szCs w:val="20"/>
        </w:rPr>
      </w:pPr>
    </w:p>
    <w:p w14:paraId="6D41BE17" w14:textId="77777777" w:rsidR="008713C8" w:rsidRDefault="008713C8" w:rsidP="009D621A">
      <w:pPr>
        <w:pStyle w:val="NormalWeb"/>
        <w:spacing w:line="480" w:lineRule="auto"/>
        <w:jc w:val="both"/>
        <w:rPr>
          <w:rFonts w:ascii="Arial" w:hAnsi="Arial" w:cs="Arial"/>
          <w:b/>
          <w:bCs/>
          <w:sz w:val="20"/>
          <w:szCs w:val="20"/>
        </w:rPr>
      </w:pPr>
    </w:p>
    <w:p w14:paraId="037AA048" w14:textId="77777777" w:rsidR="008713C8" w:rsidRDefault="008713C8" w:rsidP="009D621A">
      <w:pPr>
        <w:pStyle w:val="NormalWeb"/>
        <w:spacing w:line="480" w:lineRule="auto"/>
        <w:jc w:val="both"/>
        <w:rPr>
          <w:rFonts w:ascii="Arial" w:hAnsi="Arial" w:cs="Arial"/>
          <w:b/>
          <w:bCs/>
          <w:sz w:val="20"/>
          <w:szCs w:val="20"/>
        </w:rPr>
      </w:pPr>
    </w:p>
    <w:p w14:paraId="4FCFB8DF" w14:textId="77777777" w:rsidR="008713C8" w:rsidRDefault="008713C8" w:rsidP="009D621A">
      <w:pPr>
        <w:pStyle w:val="NormalWeb"/>
        <w:spacing w:line="480" w:lineRule="auto"/>
        <w:jc w:val="both"/>
        <w:rPr>
          <w:rFonts w:ascii="Arial" w:hAnsi="Arial" w:cs="Arial"/>
          <w:b/>
          <w:bCs/>
          <w:sz w:val="20"/>
          <w:szCs w:val="20"/>
        </w:rPr>
      </w:pPr>
    </w:p>
    <w:p w14:paraId="25686FDA" w14:textId="77777777" w:rsidR="008713C8" w:rsidRDefault="008713C8" w:rsidP="009D621A">
      <w:pPr>
        <w:pStyle w:val="NormalWeb"/>
        <w:spacing w:line="480" w:lineRule="auto"/>
        <w:jc w:val="both"/>
        <w:rPr>
          <w:rFonts w:ascii="Arial" w:hAnsi="Arial" w:cs="Arial"/>
          <w:b/>
          <w:bCs/>
          <w:sz w:val="20"/>
          <w:szCs w:val="20"/>
        </w:rPr>
      </w:pPr>
    </w:p>
    <w:p w14:paraId="051130EA" w14:textId="77777777" w:rsidR="008713C8" w:rsidRDefault="008713C8" w:rsidP="009D621A">
      <w:pPr>
        <w:pStyle w:val="NormalWeb"/>
        <w:spacing w:line="480" w:lineRule="auto"/>
        <w:jc w:val="both"/>
        <w:rPr>
          <w:rFonts w:ascii="Arial" w:hAnsi="Arial" w:cs="Arial"/>
          <w:b/>
          <w:bCs/>
          <w:sz w:val="20"/>
          <w:szCs w:val="20"/>
        </w:rPr>
      </w:pPr>
    </w:p>
    <w:p w14:paraId="0B24A5E1" w14:textId="77777777" w:rsidR="008713C8" w:rsidRDefault="008713C8" w:rsidP="009D621A">
      <w:pPr>
        <w:pStyle w:val="NormalWeb"/>
        <w:spacing w:line="480" w:lineRule="auto"/>
        <w:jc w:val="both"/>
        <w:rPr>
          <w:rFonts w:ascii="Arial" w:hAnsi="Arial" w:cs="Arial"/>
          <w:b/>
          <w:bCs/>
          <w:sz w:val="20"/>
          <w:szCs w:val="20"/>
        </w:rPr>
      </w:pPr>
    </w:p>
    <w:p w14:paraId="26F2B973" w14:textId="77777777" w:rsidR="008713C8" w:rsidRDefault="008713C8" w:rsidP="009D621A">
      <w:pPr>
        <w:pStyle w:val="NormalWeb"/>
        <w:spacing w:line="480" w:lineRule="auto"/>
        <w:jc w:val="both"/>
        <w:rPr>
          <w:rFonts w:ascii="Arial" w:hAnsi="Arial" w:cs="Arial"/>
          <w:b/>
          <w:bCs/>
          <w:sz w:val="20"/>
          <w:szCs w:val="20"/>
        </w:rPr>
      </w:pPr>
    </w:p>
    <w:p w14:paraId="39F0E5BA" w14:textId="77777777" w:rsidR="008713C8" w:rsidRDefault="008713C8" w:rsidP="009D621A">
      <w:pPr>
        <w:pStyle w:val="NormalWeb"/>
        <w:spacing w:line="480" w:lineRule="auto"/>
        <w:jc w:val="both"/>
        <w:rPr>
          <w:rFonts w:ascii="Arial" w:hAnsi="Arial" w:cs="Arial"/>
          <w:b/>
          <w:bCs/>
          <w:sz w:val="20"/>
          <w:szCs w:val="20"/>
        </w:rPr>
      </w:pPr>
    </w:p>
    <w:p w14:paraId="35BDD963" w14:textId="77777777" w:rsidR="008713C8" w:rsidRDefault="008713C8" w:rsidP="009D621A">
      <w:pPr>
        <w:pStyle w:val="NormalWeb"/>
        <w:spacing w:line="480" w:lineRule="auto"/>
        <w:jc w:val="both"/>
        <w:rPr>
          <w:rFonts w:ascii="Arial" w:hAnsi="Arial" w:cs="Arial"/>
          <w:b/>
          <w:bCs/>
          <w:sz w:val="20"/>
          <w:szCs w:val="20"/>
        </w:rPr>
      </w:pPr>
    </w:p>
    <w:p w14:paraId="521CA8A5" w14:textId="15923E99" w:rsidR="008713C8" w:rsidRDefault="008713C8" w:rsidP="009D621A">
      <w:pPr>
        <w:pStyle w:val="NormalWeb"/>
        <w:spacing w:line="480" w:lineRule="auto"/>
        <w:jc w:val="both"/>
        <w:rPr>
          <w:rFonts w:ascii="Arial" w:hAnsi="Arial" w:cs="Arial"/>
          <w:b/>
          <w:bCs/>
          <w:sz w:val="20"/>
          <w:szCs w:val="20"/>
        </w:rPr>
      </w:pPr>
      <w:r>
        <w:rPr>
          <w:b/>
          <w:bCs/>
          <w:noProof/>
          <w:u w:val="single"/>
        </w:rPr>
        <w:drawing>
          <wp:anchor distT="0" distB="0" distL="114300" distR="114300" simplePos="0" relativeHeight="251661312" behindDoc="0" locked="0" layoutInCell="1" allowOverlap="1" wp14:anchorId="26783C1D" wp14:editId="7815615F">
            <wp:simplePos x="0" y="0"/>
            <wp:positionH relativeFrom="column">
              <wp:posOffset>0</wp:posOffset>
            </wp:positionH>
            <wp:positionV relativeFrom="paragraph">
              <wp:posOffset>0</wp:posOffset>
            </wp:positionV>
            <wp:extent cx="5943600" cy="7687945"/>
            <wp:effectExtent l="0" t="0" r="0" b="0"/>
            <wp:wrapNone/>
            <wp:docPr id="968325947" name="Picture 1" descr="A questionnai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25947" name="Picture 1" descr="A questionnaire with black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14:sizeRelH relativeFrom="page">
              <wp14:pctWidth>0</wp14:pctWidth>
            </wp14:sizeRelH>
            <wp14:sizeRelV relativeFrom="page">
              <wp14:pctHeight>0</wp14:pctHeight>
            </wp14:sizeRelV>
          </wp:anchor>
        </w:drawing>
      </w:r>
    </w:p>
    <w:p w14:paraId="069DBD24" w14:textId="77777777" w:rsidR="008713C8" w:rsidRDefault="008713C8" w:rsidP="009D621A">
      <w:pPr>
        <w:pStyle w:val="NormalWeb"/>
        <w:spacing w:line="480" w:lineRule="auto"/>
        <w:jc w:val="both"/>
        <w:rPr>
          <w:rFonts w:ascii="Arial" w:hAnsi="Arial" w:cs="Arial"/>
          <w:b/>
          <w:bCs/>
          <w:sz w:val="20"/>
          <w:szCs w:val="20"/>
        </w:rPr>
      </w:pPr>
    </w:p>
    <w:p w14:paraId="472ED2B6" w14:textId="77777777" w:rsidR="008713C8" w:rsidRDefault="008713C8" w:rsidP="009D621A">
      <w:pPr>
        <w:pStyle w:val="NormalWeb"/>
        <w:spacing w:line="480" w:lineRule="auto"/>
        <w:jc w:val="both"/>
        <w:rPr>
          <w:rFonts w:ascii="Arial" w:hAnsi="Arial" w:cs="Arial"/>
          <w:b/>
          <w:bCs/>
          <w:sz w:val="20"/>
          <w:szCs w:val="20"/>
        </w:rPr>
      </w:pPr>
    </w:p>
    <w:p w14:paraId="0E03C682" w14:textId="77777777" w:rsidR="008713C8" w:rsidRDefault="008713C8" w:rsidP="009D621A">
      <w:pPr>
        <w:pStyle w:val="NormalWeb"/>
        <w:spacing w:line="480" w:lineRule="auto"/>
        <w:jc w:val="both"/>
        <w:rPr>
          <w:rFonts w:ascii="Arial" w:hAnsi="Arial" w:cs="Arial"/>
          <w:b/>
          <w:bCs/>
          <w:sz w:val="20"/>
          <w:szCs w:val="20"/>
        </w:rPr>
      </w:pPr>
    </w:p>
    <w:p w14:paraId="44578E74" w14:textId="77777777" w:rsidR="008713C8" w:rsidRDefault="008713C8" w:rsidP="009D621A">
      <w:pPr>
        <w:pStyle w:val="NormalWeb"/>
        <w:spacing w:line="480" w:lineRule="auto"/>
        <w:jc w:val="both"/>
        <w:rPr>
          <w:rFonts w:ascii="Arial" w:hAnsi="Arial" w:cs="Arial"/>
          <w:b/>
          <w:bCs/>
          <w:sz w:val="20"/>
          <w:szCs w:val="20"/>
        </w:rPr>
      </w:pPr>
    </w:p>
    <w:p w14:paraId="31FFCAC9" w14:textId="77777777" w:rsidR="008713C8" w:rsidRDefault="008713C8" w:rsidP="009D621A">
      <w:pPr>
        <w:pStyle w:val="NormalWeb"/>
        <w:spacing w:line="480" w:lineRule="auto"/>
        <w:jc w:val="both"/>
        <w:rPr>
          <w:rFonts w:ascii="Arial" w:hAnsi="Arial" w:cs="Arial"/>
          <w:b/>
          <w:bCs/>
          <w:sz w:val="20"/>
          <w:szCs w:val="20"/>
        </w:rPr>
      </w:pPr>
    </w:p>
    <w:p w14:paraId="297D8803" w14:textId="77777777" w:rsidR="008713C8" w:rsidRDefault="008713C8" w:rsidP="009D621A">
      <w:pPr>
        <w:pStyle w:val="NormalWeb"/>
        <w:spacing w:line="480" w:lineRule="auto"/>
        <w:jc w:val="both"/>
        <w:rPr>
          <w:rFonts w:ascii="Arial" w:hAnsi="Arial" w:cs="Arial"/>
          <w:b/>
          <w:bCs/>
          <w:sz w:val="20"/>
          <w:szCs w:val="20"/>
        </w:rPr>
      </w:pPr>
    </w:p>
    <w:p w14:paraId="1D3FCE6F" w14:textId="77777777" w:rsidR="008713C8" w:rsidRDefault="008713C8" w:rsidP="009D621A">
      <w:pPr>
        <w:pStyle w:val="NormalWeb"/>
        <w:spacing w:line="480" w:lineRule="auto"/>
        <w:jc w:val="both"/>
        <w:rPr>
          <w:rFonts w:ascii="Arial" w:hAnsi="Arial" w:cs="Arial"/>
          <w:b/>
          <w:bCs/>
          <w:sz w:val="20"/>
          <w:szCs w:val="20"/>
        </w:rPr>
      </w:pPr>
    </w:p>
    <w:p w14:paraId="162F8BA9" w14:textId="77777777" w:rsidR="008713C8" w:rsidRDefault="008713C8" w:rsidP="009D621A">
      <w:pPr>
        <w:pStyle w:val="NormalWeb"/>
        <w:spacing w:line="480" w:lineRule="auto"/>
        <w:jc w:val="both"/>
        <w:rPr>
          <w:rFonts w:ascii="Arial" w:hAnsi="Arial" w:cs="Arial"/>
          <w:b/>
          <w:bCs/>
          <w:sz w:val="20"/>
          <w:szCs w:val="20"/>
        </w:rPr>
      </w:pPr>
    </w:p>
    <w:p w14:paraId="59AFACD5" w14:textId="77777777" w:rsidR="008713C8" w:rsidRDefault="008713C8" w:rsidP="009D621A">
      <w:pPr>
        <w:pStyle w:val="NormalWeb"/>
        <w:spacing w:line="480" w:lineRule="auto"/>
        <w:jc w:val="both"/>
        <w:rPr>
          <w:rFonts w:ascii="Arial" w:hAnsi="Arial" w:cs="Arial"/>
          <w:b/>
          <w:bCs/>
          <w:sz w:val="20"/>
          <w:szCs w:val="20"/>
        </w:rPr>
      </w:pPr>
    </w:p>
    <w:p w14:paraId="148BA476" w14:textId="77777777" w:rsidR="008713C8" w:rsidRDefault="008713C8" w:rsidP="009D621A">
      <w:pPr>
        <w:pStyle w:val="NormalWeb"/>
        <w:spacing w:line="480" w:lineRule="auto"/>
        <w:jc w:val="both"/>
        <w:rPr>
          <w:rFonts w:ascii="Arial" w:hAnsi="Arial" w:cs="Arial"/>
          <w:b/>
          <w:bCs/>
          <w:sz w:val="20"/>
          <w:szCs w:val="20"/>
        </w:rPr>
      </w:pPr>
    </w:p>
    <w:p w14:paraId="0F390AB1" w14:textId="77777777" w:rsidR="008713C8" w:rsidRDefault="008713C8" w:rsidP="009D621A">
      <w:pPr>
        <w:pStyle w:val="NormalWeb"/>
        <w:spacing w:line="480" w:lineRule="auto"/>
        <w:jc w:val="both"/>
        <w:rPr>
          <w:rFonts w:ascii="Arial" w:hAnsi="Arial" w:cs="Arial"/>
          <w:b/>
          <w:bCs/>
          <w:sz w:val="20"/>
          <w:szCs w:val="20"/>
        </w:rPr>
      </w:pPr>
    </w:p>
    <w:p w14:paraId="54698C2B" w14:textId="77777777" w:rsidR="008713C8" w:rsidRDefault="008713C8" w:rsidP="009D621A">
      <w:pPr>
        <w:pStyle w:val="NormalWeb"/>
        <w:spacing w:line="480" w:lineRule="auto"/>
        <w:jc w:val="both"/>
        <w:rPr>
          <w:rFonts w:ascii="Arial" w:hAnsi="Arial" w:cs="Arial"/>
          <w:b/>
          <w:bCs/>
          <w:sz w:val="20"/>
          <w:szCs w:val="20"/>
        </w:rPr>
      </w:pPr>
    </w:p>
    <w:p w14:paraId="741EFB50" w14:textId="77777777" w:rsidR="008713C8" w:rsidRDefault="008713C8" w:rsidP="009D621A">
      <w:pPr>
        <w:pStyle w:val="NormalWeb"/>
        <w:spacing w:line="480" w:lineRule="auto"/>
        <w:jc w:val="both"/>
        <w:rPr>
          <w:rFonts w:ascii="Arial" w:hAnsi="Arial" w:cs="Arial"/>
          <w:b/>
          <w:bCs/>
          <w:sz w:val="20"/>
          <w:szCs w:val="20"/>
        </w:rPr>
      </w:pPr>
    </w:p>
    <w:p w14:paraId="79E4F83D" w14:textId="77777777" w:rsidR="008713C8" w:rsidRDefault="008713C8" w:rsidP="009D621A">
      <w:pPr>
        <w:pStyle w:val="NormalWeb"/>
        <w:spacing w:line="480" w:lineRule="auto"/>
        <w:jc w:val="both"/>
        <w:rPr>
          <w:rFonts w:ascii="Arial" w:hAnsi="Arial" w:cs="Arial"/>
          <w:b/>
          <w:bCs/>
          <w:sz w:val="20"/>
          <w:szCs w:val="20"/>
        </w:rPr>
      </w:pPr>
    </w:p>
    <w:p w14:paraId="0370ACB5" w14:textId="77777777" w:rsidR="008713C8" w:rsidRDefault="008713C8" w:rsidP="009D621A">
      <w:pPr>
        <w:pStyle w:val="NormalWeb"/>
        <w:spacing w:line="480" w:lineRule="auto"/>
        <w:jc w:val="both"/>
        <w:rPr>
          <w:rFonts w:ascii="Arial" w:hAnsi="Arial" w:cs="Arial"/>
          <w:b/>
          <w:bCs/>
          <w:sz w:val="20"/>
          <w:szCs w:val="20"/>
        </w:rPr>
      </w:pPr>
    </w:p>
    <w:p w14:paraId="1605169F" w14:textId="77777777" w:rsidR="008713C8" w:rsidRDefault="008713C8" w:rsidP="009D621A">
      <w:pPr>
        <w:pStyle w:val="NormalWeb"/>
        <w:spacing w:line="480" w:lineRule="auto"/>
        <w:jc w:val="both"/>
        <w:rPr>
          <w:rFonts w:ascii="Arial" w:hAnsi="Arial" w:cs="Arial"/>
          <w:b/>
          <w:bCs/>
          <w:sz w:val="20"/>
          <w:szCs w:val="20"/>
        </w:rPr>
      </w:pPr>
    </w:p>
    <w:p w14:paraId="58AFA62F" w14:textId="77777777" w:rsidR="008713C8" w:rsidRDefault="008713C8" w:rsidP="009D621A">
      <w:pPr>
        <w:pStyle w:val="NormalWeb"/>
        <w:spacing w:line="480" w:lineRule="auto"/>
        <w:jc w:val="both"/>
        <w:rPr>
          <w:rFonts w:ascii="Arial" w:hAnsi="Arial" w:cs="Arial"/>
          <w:b/>
          <w:bCs/>
          <w:sz w:val="20"/>
          <w:szCs w:val="20"/>
        </w:rPr>
      </w:pPr>
    </w:p>
    <w:p w14:paraId="11510ECF" w14:textId="7ED256E3" w:rsidR="008713C8" w:rsidRDefault="008713C8" w:rsidP="009D621A">
      <w:pPr>
        <w:pStyle w:val="NormalWeb"/>
        <w:spacing w:line="480" w:lineRule="auto"/>
        <w:jc w:val="both"/>
        <w:rPr>
          <w:rFonts w:ascii="Arial" w:hAnsi="Arial" w:cs="Arial"/>
          <w:b/>
          <w:bCs/>
          <w:sz w:val="20"/>
          <w:szCs w:val="20"/>
        </w:rPr>
      </w:pPr>
      <w:r>
        <w:rPr>
          <w:b/>
          <w:bCs/>
          <w:noProof/>
          <w:u w:val="single"/>
        </w:rPr>
        <w:drawing>
          <wp:anchor distT="0" distB="0" distL="114300" distR="114300" simplePos="0" relativeHeight="251663360" behindDoc="0" locked="0" layoutInCell="1" allowOverlap="1" wp14:anchorId="665C307F" wp14:editId="00F5BE72">
            <wp:simplePos x="0" y="0"/>
            <wp:positionH relativeFrom="column">
              <wp:posOffset>0</wp:posOffset>
            </wp:positionH>
            <wp:positionV relativeFrom="paragraph">
              <wp:posOffset>0</wp:posOffset>
            </wp:positionV>
            <wp:extent cx="5721965" cy="7447020"/>
            <wp:effectExtent l="0" t="0" r="6350" b="0"/>
            <wp:wrapNone/>
            <wp:docPr id="1403865663" name="Picture 3" descr="A questionnaire with a question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65663" name="Picture 3" descr="A questionnaire with a question mark&#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l="2233" t="1151" r="1479" b="1892"/>
                    <a:stretch/>
                  </pic:blipFill>
                  <pic:spPr bwMode="auto">
                    <a:xfrm>
                      <a:off x="0" y="0"/>
                      <a:ext cx="5721965" cy="744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526902" w14:textId="77777777" w:rsidR="008713C8" w:rsidRDefault="008713C8" w:rsidP="009D621A">
      <w:pPr>
        <w:pStyle w:val="NormalWeb"/>
        <w:spacing w:line="480" w:lineRule="auto"/>
        <w:jc w:val="both"/>
        <w:rPr>
          <w:rFonts w:ascii="Arial" w:hAnsi="Arial" w:cs="Arial"/>
          <w:b/>
          <w:bCs/>
          <w:sz w:val="20"/>
          <w:szCs w:val="20"/>
        </w:rPr>
      </w:pPr>
    </w:p>
    <w:p w14:paraId="7E3F2EE4" w14:textId="77777777" w:rsidR="008713C8" w:rsidRDefault="008713C8" w:rsidP="009D621A">
      <w:pPr>
        <w:pStyle w:val="NormalWeb"/>
        <w:spacing w:line="480" w:lineRule="auto"/>
        <w:jc w:val="both"/>
        <w:rPr>
          <w:rFonts w:ascii="Arial" w:hAnsi="Arial" w:cs="Arial"/>
          <w:b/>
          <w:bCs/>
          <w:sz w:val="20"/>
          <w:szCs w:val="20"/>
        </w:rPr>
      </w:pPr>
    </w:p>
    <w:p w14:paraId="142EEA1E" w14:textId="77777777" w:rsidR="008713C8" w:rsidRDefault="008713C8" w:rsidP="009D621A">
      <w:pPr>
        <w:pStyle w:val="NormalWeb"/>
        <w:spacing w:line="480" w:lineRule="auto"/>
        <w:jc w:val="both"/>
        <w:rPr>
          <w:rFonts w:ascii="Arial" w:hAnsi="Arial" w:cs="Arial"/>
          <w:b/>
          <w:bCs/>
          <w:sz w:val="20"/>
          <w:szCs w:val="20"/>
        </w:rPr>
      </w:pPr>
    </w:p>
    <w:p w14:paraId="12ED4F8E" w14:textId="77777777" w:rsidR="008713C8" w:rsidRDefault="008713C8" w:rsidP="009D621A">
      <w:pPr>
        <w:pStyle w:val="NormalWeb"/>
        <w:spacing w:line="480" w:lineRule="auto"/>
        <w:jc w:val="both"/>
        <w:rPr>
          <w:rFonts w:ascii="Arial" w:hAnsi="Arial" w:cs="Arial"/>
          <w:b/>
          <w:bCs/>
          <w:sz w:val="20"/>
          <w:szCs w:val="20"/>
        </w:rPr>
      </w:pPr>
    </w:p>
    <w:p w14:paraId="01F091C2" w14:textId="77777777" w:rsidR="008713C8" w:rsidRDefault="008713C8" w:rsidP="009D621A">
      <w:pPr>
        <w:pStyle w:val="NormalWeb"/>
        <w:spacing w:line="480" w:lineRule="auto"/>
        <w:jc w:val="both"/>
        <w:rPr>
          <w:rFonts w:ascii="Arial" w:hAnsi="Arial" w:cs="Arial"/>
          <w:b/>
          <w:bCs/>
          <w:sz w:val="20"/>
          <w:szCs w:val="20"/>
        </w:rPr>
      </w:pPr>
    </w:p>
    <w:p w14:paraId="79DBCB38" w14:textId="77777777" w:rsidR="008713C8" w:rsidRDefault="008713C8" w:rsidP="009D621A">
      <w:pPr>
        <w:pStyle w:val="NormalWeb"/>
        <w:spacing w:line="480" w:lineRule="auto"/>
        <w:jc w:val="both"/>
        <w:rPr>
          <w:rFonts w:ascii="Arial" w:hAnsi="Arial" w:cs="Arial"/>
          <w:b/>
          <w:bCs/>
          <w:sz w:val="20"/>
          <w:szCs w:val="20"/>
        </w:rPr>
      </w:pPr>
    </w:p>
    <w:p w14:paraId="07B15645" w14:textId="77777777" w:rsidR="008713C8" w:rsidRDefault="008713C8" w:rsidP="009D621A">
      <w:pPr>
        <w:pStyle w:val="NormalWeb"/>
        <w:spacing w:line="480" w:lineRule="auto"/>
        <w:jc w:val="both"/>
        <w:rPr>
          <w:rFonts w:ascii="Arial" w:hAnsi="Arial" w:cs="Arial"/>
          <w:b/>
          <w:bCs/>
          <w:sz w:val="20"/>
          <w:szCs w:val="20"/>
        </w:rPr>
      </w:pPr>
    </w:p>
    <w:p w14:paraId="7D1BCE50" w14:textId="77777777" w:rsidR="008713C8" w:rsidRDefault="008713C8" w:rsidP="009D621A">
      <w:pPr>
        <w:pStyle w:val="NormalWeb"/>
        <w:spacing w:line="480" w:lineRule="auto"/>
        <w:jc w:val="both"/>
        <w:rPr>
          <w:rFonts w:ascii="Arial" w:hAnsi="Arial" w:cs="Arial"/>
          <w:b/>
          <w:bCs/>
          <w:sz w:val="20"/>
          <w:szCs w:val="20"/>
        </w:rPr>
      </w:pPr>
    </w:p>
    <w:p w14:paraId="1DCE9C01" w14:textId="77777777" w:rsidR="008713C8" w:rsidRDefault="008713C8" w:rsidP="009D621A">
      <w:pPr>
        <w:pStyle w:val="NormalWeb"/>
        <w:spacing w:line="480" w:lineRule="auto"/>
        <w:jc w:val="both"/>
        <w:rPr>
          <w:rFonts w:ascii="Arial" w:hAnsi="Arial" w:cs="Arial"/>
          <w:b/>
          <w:bCs/>
          <w:sz w:val="20"/>
          <w:szCs w:val="20"/>
        </w:rPr>
      </w:pPr>
    </w:p>
    <w:p w14:paraId="2B6F7AE9" w14:textId="77777777" w:rsidR="008713C8" w:rsidRDefault="008713C8" w:rsidP="009D621A">
      <w:pPr>
        <w:pStyle w:val="NormalWeb"/>
        <w:spacing w:line="480" w:lineRule="auto"/>
        <w:jc w:val="both"/>
        <w:rPr>
          <w:rFonts w:ascii="Arial" w:hAnsi="Arial" w:cs="Arial"/>
          <w:b/>
          <w:bCs/>
          <w:sz w:val="20"/>
          <w:szCs w:val="20"/>
        </w:rPr>
      </w:pPr>
    </w:p>
    <w:p w14:paraId="7AF78098" w14:textId="77777777" w:rsidR="008713C8" w:rsidRDefault="008713C8" w:rsidP="009D621A">
      <w:pPr>
        <w:pStyle w:val="NormalWeb"/>
        <w:spacing w:line="480" w:lineRule="auto"/>
        <w:jc w:val="both"/>
        <w:rPr>
          <w:rFonts w:ascii="Arial" w:hAnsi="Arial" w:cs="Arial"/>
          <w:b/>
          <w:bCs/>
          <w:sz w:val="20"/>
          <w:szCs w:val="20"/>
        </w:rPr>
      </w:pPr>
    </w:p>
    <w:p w14:paraId="0AE75E17" w14:textId="77777777" w:rsidR="008713C8" w:rsidRDefault="008713C8" w:rsidP="009D621A">
      <w:pPr>
        <w:pStyle w:val="NormalWeb"/>
        <w:spacing w:line="480" w:lineRule="auto"/>
        <w:jc w:val="both"/>
        <w:rPr>
          <w:rFonts w:ascii="Arial" w:hAnsi="Arial" w:cs="Arial"/>
          <w:b/>
          <w:bCs/>
          <w:sz w:val="20"/>
          <w:szCs w:val="20"/>
        </w:rPr>
      </w:pPr>
    </w:p>
    <w:p w14:paraId="58CA8E36" w14:textId="77777777" w:rsidR="008713C8" w:rsidRDefault="008713C8" w:rsidP="009D621A">
      <w:pPr>
        <w:pStyle w:val="NormalWeb"/>
        <w:spacing w:line="480" w:lineRule="auto"/>
        <w:jc w:val="both"/>
        <w:rPr>
          <w:rFonts w:ascii="Arial" w:hAnsi="Arial" w:cs="Arial"/>
          <w:b/>
          <w:bCs/>
          <w:sz w:val="20"/>
          <w:szCs w:val="20"/>
        </w:rPr>
      </w:pPr>
    </w:p>
    <w:p w14:paraId="4436A475" w14:textId="77777777" w:rsidR="008713C8" w:rsidRDefault="008713C8" w:rsidP="009D621A">
      <w:pPr>
        <w:pStyle w:val="NormalWeb"/>
        <w:spacing w:line="480" w:lineRule="auto"/>
        <w:jc w:val="both"/>
        <w:rPr>
          <w:rFonts w:ascii="Arial" w:hAnsi="Arial" w:cs="Arial"/>
          <w:b/>
          <w:bCs/>
          <w:sz w:val="20"/>
          <w:szCs w:val="20"/>
        </w:rPr>
      </w:pPr>
    </w:p>
    <w:p w14:paraId="38966C0F" w14:textId="77777777" w:rsidR="008713C8" w:rsidRDefault="008713C8" w:rsidP="009D621A">
      <w:pPr>
        <w:pStyle w:val="NormalWeb"/>
        <w:spacing w:line="480" w:lineRule="auto"/>
        <w:jc w:val="both"/>
        <w:rPr>
          <w:rFonts w:ascii="Arial" w:hAnsi="Arial" w:cs="Arial"/>
          <w:b/>
          <w:bCs/>
          <w:sz w:val="20"/>
          <w:szCs w:val="20"/>
        </w:rPr>
      </w:pPr>
    </w:p>
    <w:p w14:paraId="39217798" w14:textId="77777777" w:rsidR="008713C8" w:rsidRDefault="008713C8" w:rsidP="009D621A">
      <w:pPr>
        <w:pStyle w:val="NormalWeb"/>
        <w:spacing w:line="480" w:lineRule="auto"/>
        <w:jc w:val="both"/>
        <w:rPr>
          <w:rFonts w:ascii="Arial" w:hAnsi="Arial" w:cs="Arial"/>
          <w:b/>
          <w:bCs/>
          <w:sz w:val="20"/>
          <w:szCs w:val="20"/>
        </w:rPr>
      </w:pPr>
    </w:p>
    <w:p w14:paraId="1B60ED9B" w14:textId="77777777" w:rsidR="008713C8" w:rsidRDefault="008713C8" w:rsidP="009D621A">
      <w:pPr>
        <w:pStyle w:val="NormalWeb"/>
        <w:spacing w:line="480" w:lineRule="auto"/>
        <w:jc w:val="both"/>
        <w:rPr>
          <w:rFonts w:ascii="Arial" w:hAnsi="Arial" w:cs="Arial"/>
          <w:b/>
          <w:bCs/>
          <w:sz w:val="20"/>
          <w:szCs w:val="20"/>
        </w:rPr>
      </w:pPr>
    </w:p>
    <w:p w14:paraId="2E08D83A" w14:textId="5E9533D9" w:rsidR="008713C8" w:rsidRDefault="008713C8" w:rsidP="009D621A">
      <w:pPr>
        <w:pStyle w:val="NormalWeb"/>
        <w:spacing w:line="480" w:lineRule="auto"/>
        <w:jc w:val="both"/>
        <w:rPr>
          <w:rFonts w:ascii="Arial" w:hAnsi="Arial" w:cs="Arial"/>
          <w:b/>
          <w:bCs/>
          <w:sz w:val="20"/>
          <w:szCs w:val="20"/>
        </w:rPr>
      </w:pPr>
      <w:r>
        <w:rPr>
          <w:b/>
          <w:bCs/>
          <w:noProof/>
          <w:u w:val="single"/>
        </w:rPr>
        <w:drawing>
          <wp:anchor distT="0" distB="0" distL="114300" distR="114300" simplePos="0" relativeHeight="251665408" behindDoc="0" locked="0" layoutInCell="1" allowOverlap="1" wp14:anchorId="1CF2FF13" wp14:editId="31303D51">
            <wp:simplePos x="0" y="0"/>
            <wp:positionH relativeFrom="column">
              <wp:posOffset>0</wp:posOffset>
            </wp:positionH>
            <wp:positionV relativeFrom="paragraph">
              <wp:posOffset>0</wp:posOffset>
            </wp:positionV>
            <wp:extent cx="5780958" cy="4438339"/>
            <wp:effectExtent l="0" t="0" r="0" b="0"/>
            <wp:wrapNone/>
            <wp:docPr id="1349546762" name="Picture 4"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46762" name="Picture 4" descr="A close-up of a questionnaire&#10;&#10;Description automatically generated"/>
                    <pic:cNvPicPr/>
                  </pic:nvPicPr>
                  <pic:blipFill rotWithShape="1">
                    <a:blip r:embed="rId11" cstate="print">
                      <a:extLst>
                        <a:ext uri="{28A0092B-C50C-407E-A947-70E740481C1C}">
                          <a14:useLocalDpi xmlns:a14="http://schemas.microsoft.com/office/drawing/2010/main" val="0"/>
                        </a:ext>
                      </a:extLst>
                    </a:blip>
                    <a:srcRect l="1241" t="1604" r="1463" b="1824"/>
                    <a:stretch/>
                  </pic:blipFill>
                  <pic:spPr bwMode="auto">
                    <a:xfrm>
                      <a:off x="0" y="0"/>
                      <a:ext cx="5782872" cy="4439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B50FA9" w14:textId="77777777" w:rsidR="008713C8" w:rsidRDefault="008713C8" w:rsidP="009D621A">
      <w:pPr>
        <w:pStyle w:val="NormalWeb"/>
        <w:spacing w:line="480" w:lineRule="auto"/>
        <w:jc w:val="both"/>
        <w:rPr>
          <w:rFonts w:ascii="Arial" w:hAnsi="Arial" w:cs="Arial"/>
          <w:b/>
          <w:bCs/>
          <w:sz w:val="20"/>
          <w:szCs w:val="20"/>
        </w:rPr>
      </w:pPr>
    </w:p>
    <w:p w14:paraId="39DCEA7C" w14:textId="77777777" w:rsidR="008713C8" w:rsidRDefault="008713C8" w:rsidP="009D621A">
      <w:pPr>
        <w:pStyle w:val="NormalWeb"/>
        <w:spacing w:line="480" w:lineRule="auto"/>
        <w:jc w:val="both"/>
        <w:rPr>
          <w:rFonts w:ascii="Arial" w:hAnsi="Arial" w:cs="Arial"/>
          <w:b/>
          <w:bCs/>
          <w:sz w:val="20"/>
          <w:szCs w:val="20"/>
        </w:rPr>
      </w:pPr>
    </w:p>
    <w:p w14:paraId="3C06F2F1" w14:textId="77777777" w:rsidR="008713C8" w:rsidRDefault="008713C8" w:rsidP="009D621A">
      <w:pPr>
        <w:pStyle w:val="NormalWeb"/>
        <w:spacing w:line="480" w:lineRule="auto"/>
        <w:jc w:val="both"/>
        <w:rPr>
          <w:rFonts w:ascii="Arial" w:hAnsi="Arial" w:cs="Arial"/>
          <w:b/>
          <w:bCs/>
          <w:sz w:val="20"/>
          <w:szCs w:val="20"/>
        </w:rPr>
      </w:pPr>
    </w:p>
    <w:p w14:paraId="0E85A3D5" w14:textId="77777777" w:rsidR="008713C8" w:rsidRDefault="008713C8" w:rsidP="009D621A">
      <w:pPr>
        <w:pStyle w:val="NormalWeb"/>
        <w:spacing w:line="480" w:lineRule="auto"/>
        <w:jc w:val="both"/>
        <w:rPr>
          <w:rFonts w:ascii="Arial" w:hAnsi="Arial" w:cs="Arial"/>
          <w:b/>
          <w:bCs/>
          <w:sz w:val="20"/>
          <w:szCs w:val="20"/>
        </w:rPr>
      </w:pPr>
    </w:p>
    <w:p w14:paraId="4AA75B5D" w14:textId="77777777" w:rsidR="008713C8" w:rsidRDefault="008713C8" w:rsidP="009D621A">
      <w:pPr>
        <w:pStyle w:val="NormalWeb"/>
        <w:spacing w:line="480" w:lineRule="auto"/>
        <w:jc w:val="both"/>
        <w:rPr>
          <w:rFonts w:ascii="Arial" w:hAnsi="Arial" w:cs="Arial"/>
          <w:b/>
          <w:bCs/>
          <w:sz w:val="20"/>
          <w:szCs w:val="20"/>
        </w:rPr>
      </w:pPr>
    </w:p>
    <w:p w14:paraId="7E8A80F3" w14:textId="77777777" w:rsidR="008713C8" w:rsidRDefault="008713C8" w:rsidP="009D621A">
      <w:pPr>
        <w:pStyle w:val="NormalWeb"/>
        <w:spacing w:line="480" w:lineRule="auto"/>
        <w:jc w:val="both"/>
        <w:rPr>
          <w:rFonts w:ascii="Arial" w:hAnsi="Arial" w:cs="Arial"/>
          <w:b/>
          <w:bCs/>
          <w:sz w:val="20"/>
          <w:szCs w:val="20"/>
        </w:rPr>
      </w:pPr>
    </w:p>
    <w:p w14:paraId="6AE55B42" w14:textId="77777777" w:rsidR="008713C8" w:rsidRDefault="008713C8" w:rsidP="009D621A">
      <w:pPr>
        <w:pStyle w:val="NormalWeb"/>
        <w:spacing w:line="480" w:lineRule="auto"/>
        <w:jc w:val="both"/>
        <w:rPr>
          <w:rFonts w:ascii="Arial" w:hAnsi="Arial" w:cs="Arial"/>
          <w:b/>
          <w:bCs/>
          <w:sz w:val="20"/>
          <w:szCs w:val="20"/>
        </w:rPr>
      </w:pPr>
    </w:p>
    <w:p w14:paraId="7E522B1C" w14:textId="77777777" w:rsidR="008713C8" w:rsidRDefault="008713C8" w:rsidP="009D621A">
      <w:pPr>
        <w:pStyle w:val="NormalWeb"/>
        <w:spacing w:line="480" w:lineRule="auto"/>
        <w:jc w:val="both"/>
        <w:rPr>
          <w:rFonts w:ascii="Arial" w:hAnsi="Arial" w:cs="Arial"/>
          <w:b/>
          <w:bCs/>
          <w:sz w:val="20"/>
          <w:szCs w:val="20"/>
        </w:rPr>
      </w:pPr>
    </w:p>
    <w:p w14:paraId="68ECB9EF" w14:textId="77777777" w:rsidR="008713C8" w:rsidRDefault="008713C8" w:rsidP="009D621A">
      <w:pPr>
        <w:pStyle w:val="NormalWeb"/>
        <w:spacing w:line="480" w:lineRule="auto"/>
        <w:jc w:val="both"/>
        <w:rPr>
          <w:rFonts w:ascii="Arial" w:hAnsi="Arial" w:cs="Arial"/>
          <w:b/>
          <w:bCs/>
          <w:sz w:val="20"/>
          <w:szCs w:val="20"/>
        </w:rPr>
      </w:pPr>
    </w:p>
    <w:p w14:paraId="649BD63E" w14:textId="77777777" w:rsidR="008713C8" w:rsidRDefault="008713C8" w:rsidP="009D621A">
      <w:pPr>
        <w:pStyle w:val="NormalWeb"/>
        <w:spacing w:line="480" w:lineRule="auto"/>
        <w:jc w:val="both"/>
        <w:rPr>
          <w:rFonts w:ascii="Arial" w:hAnsi="Arial" w:cs="Arial"/>
          <w:b/>
          <w:bCs/>
          <w:sz w:val="20"/>
          <w:szCs w:val="20"/>
        </w:rPr>
      </w:pPr>
    </w:p>
    <w:p w14:paraId="7603FFD6" w14:textId="77777777" w:rsidR="008713C8" w:rsidRDefault="008713C8" w:rsidP="009D621A">
      <w:pPr>
        <w:pStyle w:val="NormalWeb"/>
        <w:spacing w:line="480" w:lineRule="auto"/>
        <w:jc w:val="both"/>
        <w:rPr>
          <w:rFonts w:ascii="Arial" w:hAnsi="Arial" w:cs="Arial"/>
          <w:b/>
          <w:bCs/>
          <w:sz w:val="20"/>
          <w:szCs w:val="20"/>
        </w:rPr>
      </w:pPr>
    </w:p>
    <w:p w14:paraId="056BBD0C" w14:textId="77777777" w:rsidR="008713C8" w:rsidRDefault="008713C8" w:rsidP="009D621A">
      <w:pPr>
        <w:pStyle w:val="NormalWeb"/>
        <w:spacing w:line="480" w:lineRule="auto"/>
        <w:jc w:val="both"/>
        <w:rPr>
          <w:rFonts w:ascii="Arial" w:hAnsi="Arial" w:cs="Arial"/>
          <w:b/>
          <w:bCs/>
          <w:sz w:val="20"/>
          <w:szCs w:val="20"/>
        </w:rPr>
      </w:pPr>
    </w:p>
    <w:p w14:paraId="639120C0" w14:textId="77777777" w:rsidR="008713C8" w:rsidRDefault="008713C8" w:rsidP="009D621A">
      <w:pPr>
        <w:pStyle w:val="NormalWeb"/>
        <w:spacing w:line="480" w:lineRule="auto"/>
        <w:jc w:val="both"/>
        <w:rPr>
          <w:rFonts w:ascii="Arial" w:hAnsi="Arial" w:cs="Arial"/>
          <w:b/>
          <w:bCs/>
          <w:sz w:val="20"/>
          <w:szCs w:val="20"/>
        </w:rPr>
      </w:pPr>
    </w:p>
    <w:p w14:paraId="5C878652" w14:textId="77777777" w:rsidR="008713C8" w:rsidRDefault="008713C8" w:rsidP="009D621A">
      <w:pPr>
        <w:pStyle w:val="NormalWeb"/>
        <w:spacing w:line="480" w:lineRule="auto"/>
        <w:jc w:val="both"/>
        <w:rPr>
          <w:rFonts w:ascii="Arial" w:hAnsi="Arial" w:cs="Arial"/>
          <w:b/>
          <w:bCs/>
          <w:sz w:val="20"/>
          <w:szCs w:val="20"/>
        </w:rPr>
      </w:pPr>
    </w:p>
    <w:p w14:paraId="6149CB8F" w14:textId="77777777" w:rsidR="008713C8" w:rsidRDefault="008713C8" w:rsidP="009D621A">
      <w:pPr>
        <w:pStyle w:val="NormalWeb"/>
        <w:spacing w:line="480" w:lineRule="auto"/>
        <w:jc w:val="both"/>
        <w:rPr>
          <w:rFonts w:ascii="Arial" w:hAnsi="Arial" w:cs="Arial"/>
          <w:b/>
          <w:bCs/>
          <w:sz w:val="20"/>
          <w:szCs w:val="20"/>
        </w:rPr>
      </w:pPr>
    </w:p>
    <w:p w14:paraId="60B31CA6" w14:textId="77777777" w:rsidR="008713C8" w:rsidRDefault="008713C8" w:rsidP="009D621A">
      <w:pPr>
        <w:pStyle w:val="NormalWeb"/>
        <w:spacing w:line="480" w:lineRule="auto"/>
        <w:jc w:val="both"/>
        <w:rPr>
          <w:rFonts w:ascii="Arial" w:hAnsi="Arial" w:cs="Arial"/>
          <w:b/>
          <w:bCs/>
          <w:sz w:val="20"/>
          <w:szCs w:val="20"/>
        </w:rPr>
      </w:pPr>
    </w:p>
    <w:p w14:paraId="1DB88ABA" w14:textId="77777777" w:rsidR="008713C8" w:rsidRDefault="008713C8" w:rsidP="009D621A">
      <w:pPr>
        <w:pStyle w:val="NormalWeb"/>
        <w:spacing w:line="480" w:lineRule="auto"/>
        <w:jc w:val="both"/>
        <w:rPr>
          <w:rFonts w:ascii="Arial" w:hAnsi="Arial" w:cs="Arial"/>
          <w:b/>
          <w:bCs/>
          <w:sz w:val="20"/>
          <w:szCs w:val="20"/>
        </w:rPr>
      </w:pPr>
    </w:p>
    <w:p w14:paraId="0C3892EF" w14:textId="77777777" w:rsidR="008713C8" w:rsidRDefault="008713C8" w:rsidP="009D621A">
      <w:pPr>
        <w:pStyle w:val="NormalWeb"/>
        <w:spacing w:line="480" w:lineRule="auto"/>
        <w:jc w:val="both"/>
        <w:rPr>
          <w:rFonts w:ascii="Arial" w:hAnsi="Arial" w:cs="Arial"/>
          <w:b/>
          <w:bCs/>
          <w:sz w:val="20"/>
          <w:szCs w:val="20"/>
        </w:rPr>
      </w:pPr>
    </w:p>
    <w:p w14:paraId="7B92F9F9" w14:textId="77777777" w:rsidR="008713C8" w:rsidRDefault="008713C8" w:rsidP="009D621A">
      <w:pPr>
        <w:pStyle w:val="NormalWeb"/>
        <w:spacing w:line="480" w:lineRule="auto"/>
        <w:jc w:val="both"/>
        <w:rPr>
          <w:rFonts w:ascii="Arial" w:hAnsi="Arial" w:cs="Arial"/>
          <w:b/>
          <w:bCs/>
          <w:sz w:val="20"/>
          <w:szCs w:val="20"/>
        </w:rPr>
      </w:pPr>
    </w:p>
    <w:p w14:paraId="45706028" w14:textId="0E0856C9" w:rsidR="008713C8" w:rsidRDefault="008713C8" w:rsidP="009D621A">
      <w:pPr>
        <w:pStyle w:val="NormalWeb"/>
        <w:spacing w:line="480" w:lineRule="auto"/>
        <w:jc w:val="both"/>
        <w:rPr>
          <w:rFonts w:ascii="Arial" w:hAnsi="Arial" w:cs="Arial"/>
          <w:b/>
          <w:bCs/>
          <w:sz w:val="20"/>
          <w:szCs w:val="20"/>
        </w:rPr>
      </w:pPr>
      <w:r>
        <w:rPr>
          <w:b/>
          <w:bCs/>
          <w:noProof/>
          <w:u w:val="single"/>
        </w:rPr>
        <w:drawing>
          <wp:anchor distT="0" distB="0" distL="114300" distR="114300" simplePos="0" relativeHeight="251667456" behindDoc="0" locked="0" layoutInCell="1" allowOverlap="1" wp14:anchorId="70F60481" wp14:editId="2917BE81">
            <wp:simplePos x="0" y="0"/>
            <wp:positionH relativeFrom="column">
              <wp:posOffset>0</wp:posOffset>
            </wp:positionH>
            <wp:positionV relativeFrom="paragraph">
              <wp:posOffset>-635</wp:posOffset>
            </wp:positionV>
            <wp:extent cx="5780958" cy="4364685"/>
            <wp:effectExtent l="0" t="0" r="0" b="4445"/>
            <wp:wrapNone/>
            <wp:docPr id="785543455" name="Picture 5"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43455" name="Picture 5" descr="A close-up of a questionnaire&#10;&#10;Description automatically generated"/>
                    <pic:cNvPicPr/>
                  </pic:nvPicPr>
                  <pic:blipFill rotWithShape="1">
                    <a:blip r:embed="rId12" cstate="print">
                      <a:extLst>
                        <a:ext uri="{28A0092B-C50C-407E-A947-70E740481C1C}">
                          <a14:useLocalDpi xmlns:a14="http://schemas.microsoft.com/office/drawing/2010/main" val="0"/>
                        </a:ext>
                      </a:extLst>
                    </a:blip>
                    <a:srcRect l="1241" t="2247" r="1471" b="2792"/>
                    <a:stretch/>
                  </pic:blipFill>
                  <pic:spPr bwMode="auto">
                    <a:xfrm>
                      <a:off x="0" y="0"/>
                      <a:ext cx="5782411" cy="4365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97CC43" w14:textId="77777777" w:rsidR="008713C8" w:rsidRDefault="008713C8" w:rsidP="009D621A">
      <w:pPr>
        <w:pStyle w:val="NormalWeb"/>
        <w:spacing w:line="480" w:lineRule="auto"/>
        <w:jc w:val="both"/>
        <w:rPr>
          <w:rFonts w:ascii="Arial" w:hAnsi="Arial" w:cs="Arial"/>
          <w:b/>
          <w:bCs/>
          <w:sz w:val="20"/>
          <w:szCs w:val="20"/>
        </w:rPr>
      </w:pPr>
    </w:p>
    <w:p w14:paraId="2D3E6AEE" w14:textId="77777777" w:rsidR="008713C8" w:rsidRDefault="008713C8" w:rsidP="009D621A">
      <w:pPr>
        <w:pStyle w:val="NormalWeb"/>
        <w:spacing w:line="480" w:lineRule="auto"/>
        <w:jc w:val="both"/>
        <w:rPr>
          <w:rFonts w:ascii="Arial" w:hAnsi="Arial" w:cs="Arial"/>
          <w:b/>
          <w:bCs/>
          <w:sz w:val="20"/>
          <w:szCs w:val="20"/>
        </w:rPr>
      </w:pPr>
    </w:p>
    <w:p w14:paraId="5DEA1CC9" w14:textId="77777777" w:rsidR="008713C8" w:rsidRDefault="008713C8" w:rsidP="009D621A">
      <w:pPr>
        <w:pStyle w:val="NormalWeb"/>
        <w:spacing w:line="480" w:lineRule="auto"/>
        <w:jc w:val="both"/>
        <w:rPr>
          <w:rFonts w:ascii="Arial" w:hAnsi="Arial" w:cs="Arial"/>
          <w:b/>
          <w:bCs/>
          <w:sz w:val="20"/>
          <w:szCs w:val="20"/>
        </w:rPr>
      </w:pPr>
    </w:p>
    <w:p w14:paraId="516F2518" w14:textId="77777777" w:rsidR="008713C8" w:rsidRDefault="008713C8" w:rsidP="009D621A">
      <w:pPr>
        <w:pStyle w:val="NormalWeb"/>
        <w:spacing w:line="480" w:lineRule="auto"/>
        <w:jc w:val="both"/>
        <w:rPr>
          <w:rFonts w:ascii="Arial" w:hAnsi="Arial" w:cs="Arial"/>
          <w:b/>
          <w:bCs/>
          <w:sz w:val="20"/>
          <w:szCs w:val="20"/>
        </w:rPr>
      </w:pPr>
    </w:p>
    <w:p w14:paraId="7BDEA822" w14:textId="77777777" w:rsidR="008713C8" w:rsidRDefault="008713C8" w:rsidP="009D621A">
      <w:pPr>
        <w:pStyle w:val="NormalWeb"/>
        <w:spacing w:line="480" w:lineRule="auto"/>
        <w:jc w:val="both"/>
        <w:rPr>
          <w:rFonts w:ascii="Arial" w:hAnsi="Arial" w:cs="Arial"/>
          <w:b/>
          <w:bCs/>
          <w:sz w:val="20"/>
          <w:szCs w:val="20"/>
        </w:rPr>
      </w:pPr>
    </w:p>
    <w:p w14:paraId="1BDF7C2E" w14:textId="77777777" w:rsidR="008713C8" w:rsidRDefault="008713C8" w:rsidP="009D621A">
      <w:pPr>
        <w:pStyle w:val="NormalWeb"/>
        <w:spacing w:line="480" w:lineRule="auto"/>
        <w:jc w:val="both"/>
        <w:rPr>
          <w:rFonts w:ascii="Arial" w:hAnsi="Arial" w:cs="Arial"/>
          <w:b/>
          <w:bCs/>
          <w:sz w:val="20"/>
          <w:szCs w:val="20"/>
        </w:rPr>
      </w:pPr>
    </w:p>
    <w:p w14:paraId="41D753CE" w14:textId="77777777" w:rsidR="008713C8" w:rsidRDefault="008713C8" w:rsidP="009D621A">
      <w:pPr>
        <w:pStyle w:val="NormalWeb"/>
        <w:spacing w:line="480" w:lineRule="auto"/>
        <w:jc w:val="both"/>
        <w:rPr>
          <w:rFonts w:ascii="Arial" w:hAnsi="Arial" w:cs="Arial"/>
          <w:b/>
          <w:bCs/>
          <w:sz w:val="20"/>
          <w:szCs w:val="20"/>
        </w:rPr>
      </w:pPr>
    </w:p>
    <w:p w14:paraId="0CBE77E5" w14:textId="77777777" w:rsidR="008713C8" w:rsidRDefault="008713C8" w:rsidP="009D621A">
      <w:pPr>
        <w:pStyle w:val="NormalWeb"/>
        <w:spacing w:line="480" w:lineRule="auto"/>
        <w:jc w:val="both"/>
        <w:rPr>
          <w:rFonts w:ascii="Arial" w:hAnsi="Arial" w:cs="Arial"/>
          <w:b/>
          <w:bCs/>
          <w:sz w:val="20"/>
          <w:szCs w:val="20"/>
        </w:rPr>
      </w:pPr>
    </w:p>
    <w:p w14:paraId="61866EC5" w14:textId="77777777" w:rsidR="008713C8" w:rsidRDefault="008713C8" w:rsidP="009D621A">
      <w:pPr>
        <w:pStyle w:val="NormalWeb"/>
        <w:spacing w:line="480" w:lineRule="auto"/>
        <w:jc w:val="both"/>
        <w:rPr>
          <w:rFonts w:ascii="Arial" w:hAnsi="Arial" w:cs="Arial"/>
          <w:b/>
          <w:bCs/>
          <w:sz w:val="20"/>
          <w:szCs w:val="20"/>
        </w:rPr>
      </w:pPr>
    </w:p>
    <w:p w14:paraId="29B3448F" w14:textId="77777777" w:rsidR="008713C8" w:rsidRDefault="008713C8" w:rsidP="009D621A">
      <w:pPr>
        <w:pStyle w:val="NormalWeb"/>
        <w:spacing w:line="480" w:lineRule="auto"/>
        <w:jc w:val="both"/>
        <w:rPr>
          <w:rFonts w:ascii="Arial" w:hAnsi="Arial" w:cs="Arial"/>
          <w:b/>
          <w:bCs/>
          <w:sz w:val="20"/>
          <w:szCs w:val="20"/>
        </w:rPr>
      </w:pPr>
    </w:p>
    <w:p w14:paraId="5CB92D1C" w14:textId="77777777" w:rsidR="008713C8" w:rsidRDefault="008713C8" w:rsidP="009D621A">
      <w:pPr>
        <w:pStyle w:val="NormalWeb"/>
        <w:spacing w:line="480" w:lineRule="auto"/>
        <w:jc w:val="both"/>
        <w:rPr>
          <w:rFonts w:ascii="Arial" w:hAnsi="Arial" w:cs="Arial"/>
          <w:b/>
          <w:bCs/>
          <w:sz w:val="20"/>
          <w:szCs w:val="20"/>
        </w:rPr>
      </w:pPr>
    </w:p>
    <w:p w14:paraId="111C5950" w14:textId="77777777" w:rsidR="008713C8" w:rsidRDefault="008713C8" w:rsidP="009D621A">
      <w:pPr>
        <w:pStyle w:val="NormalWeb"/>
        <w:spacing w:line="480" w:lineRule="auto"/>
        <w:jc w:val="both"/>
        <w:rPr>
          <w:rFonts w:ascii="Arial" w:hAnsi="Arial" w:cs="Arial"/>
          <w:b/>
          <w:bCs/>
          <w:sz w:val="20"/>
          <w:szCs w:val="20"/>
        </w:rPr>
      </w:pPr>
    </w:p>
    <w:p w14:paraId="633B7944" w14:textId="77777777" w:rsidR="008713C8" w:rsidRDefault="008713C8" w:rsidP="009D621A">
      <w:pPr>
        <w:pStyle w:val="NormalWeb"/>
        <w:spacing w:line="480" w:lineRule="auto"/>
        <w:jc w:val="both"/>
        <w:rPr>
          <w:rFonts w:ascii="Arial" w:hAnsi="Arial" w:cs="Arial"/>
          <w:b/>
          <w:bCs/>
          <w:sz w:val="20"/>
          <w:szCs w:val="20"/>
        </w:rPr>
      </w:pPr>
    </w:p>
    <w:p w14:paraId="79872C32" w14:textId="77777777" w:rsidR="008713C8" w:rsidRDefault="008713C8" w:rsidP="009D621A">
      <w:pPr>
        <w:pStyle w:val="NormalWeb"/>
        <w:spacing w:line="480" w:lineRule="auto"/>
        <w:jc w:val="both"/>
        <w:rPr>
          <w:rFonts w:ascii="Arial" w:hAnsi="Arial" w:cs="Arial"/>
          <w:b/>
          <w:bCs/>
          <w:sz w:val="20"/>
          <w:szCs w:val="20"/>
        </w:rPr>
      </w:pPr>
    </w:p>
    <w:p w14:paraId="0676BE8E" w14:textId="77777777" w:rsidR="008713C8" w:rsidRDefault="008713C8" w:rsidP="009D621A">
      <w:pPr>
        <w:pStyle w:val="NormalWeb"/>
        <w:spacing w:line="480" w:lineRule="auto"/>
        <w:jc w:val="both"/>
        <w:rPr>
          <w:rFonts w:ascii="Arial" w:hAnsi="Arial" w:cs="Arial"/>
          <w:b/>
          <w:bCs/>
          <w:sz w:val="20"/>
          <w:szCs w:val="20"/>
        </w:rPr>
      </w:pPr>
    </w:p>
    <w:p w14:paraId="01613208" w14:textId="77777777" w:rsidR="008713C8" w:rsidRDefault="008713C8" w:rsidP="009D621A">
      <w:pPr>
        <w:pStyle w:val="NormalWeb"/>
        <w:spacing w:line="480" w:lineRule="auto"/>
        <w:jc w:val="both"/>
        <w:rPr>
          <w:rFonts w:ascii="Arial" w:hAnsi="Arial" w:cs="Arial"/>
          <w:b/>
          <w:bCs/>
          <w:sz w:val="20"/>
          <w:szCs w:val="20"/>
        </w:rPr>
      </w:pPr>
    </w:p>
    <w:p w14:paraId="2438B4C5" w14:textId="77777777" w:rsidR="008713C8" w:rsidRDefault="008713C8" w:rsidP="009D621A">
      <w:pPr>
        <w:pStyle w:val="NormalWeb"/>
        <w:spacing w:line="480" w:lineRule="auto"/>
        <w:jc w:val="both"/>
        <w:rPr>
          <w:rFonts w:ascii="Arial" w:hAnsi="Arial" w:cs="Arial"/>
          <w:b/>
          <w:bCs/>
          <w:sz w:val="20"/>
          <w:szCs w:val="20"/>
        </w:rPr>
      </w:pPr>
    </w:p>
    <w:p w14:paraId="5859E430" w14:textId="6FF72CF3" w:rsidR="008713C8" w:rsidRDefault="008713C8" w:rsidP="009D621A">
      <w:pPr>
        <w:pStyle w:val="NormalWeb"/>
        <w:spacing w:line="480" w:lineRule="auto"/>
        <w:jc w:val="both"/>
        <w:rPr>
          <w:rFonts w:ascii="Arial" w:hAnsi="Arial" w:cs="Arial"/>
          <w:b/>
          <w:bCs/>
          <w:sz w:val="20"/>
          <w:szCs w:val="20"/>
        </w:rPr>
      </w:pPr>
      <w:r>
        <w:rPr>
          <w:b/>
          <w:bCs/>
          <w:noProof/>
          <w:u w:val="single"/>
        </w:rPr>
        <w:drawing>
          <wp:anchor distT="0" distB="0" distL="114300" distR="114300" simplePos="0" relativeHeight="251669504" behindDoc="0" locked="0" layoutInCell="1" allowOverlap="1" wp14:anchorId="78845877" wp14:editId="0842C68B">
            <wp:simplePos x="0" y="0"/>
            <wp:positionH relativeFrom="column">
              <wp:posOffset>0</wp:posOffset>
            </wp:positionH>
            <wp:positionV relativeFrom="paragraph">
              <wp:posOffset>-635</wp:posOffset>
            </wp:positionV>
            <wp:extent cx="5766210" cy="4423735"/>
            <wp:effectExtent l="0" t="0" r="0" b="0"/>
            <wp:wrapNone/>
            <wp:docPr id="1969048511" name="Picture 6"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48511" name="Picture 6" descr="A screenshot of a questionnaire&#10;&#10;Description automatically generated"/>
                    <pic:cNvPicPr/>
                  </pic:nvPicPr>
                  <pic:blipFill rotWithShape="1">
                    <a:blip r:embed="rId13" cstate="print">
                      <a:extLst>
                        <a:ext uri="{28A0092B-C50C-407E-A947-70E740481C1C}">
                          <a14:useLocalDpi xmlns:a14="http://schemas.microsoft.com/office/drawing/2010/main" val="0"/>
                        </a:ext>
                      </a:extLst>
                    </a:blip>
                    <a:srcRect l="1489" t="1604" r="1466" b="2145"/>
                    <a:stretch/>
                  </pic:blipFill>
                  <pic:spPr bwMode="auto">
                    <a:xfrm>
                      <a:off x="0" y="0"/>
                      <a:ext cx="5767933" cy="44250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D2058" w14:textId="77777777" w:rsidR="008713C8" w:rsidRDefault="008713C8" w:rsidP="009D621A">
      <w:pPr>
        <w:pStyle w:val="NormalWeb"/>
        <w:spacing w:line="480" w:lineRule="auto"/>
        <w:jc w:val="both"/>
        <w:rPr>
          <w:rFonts w:ascii="Arial" w:hAnsi="Arial" w:cs="Arial"/>
          <w:b/>
          <w:bCs/>
          <w:sz w:val="20"/>
          <w:szCs w:val="20"/>
        </w:rPr>
      </w:pPr>
    </w:p>
    <w:p w14:paraId="49036FB7" w14:textId="77777777" w:rsidR="008713C8" w:rsidRDefault="008713C8" w:rsidP="009D621A">
      <w:pPr>
        <w:pStyle w:val="NormalWeb"/>
        <w:spacing w:line="480" w:lineRule="auto"/>
        <w:jc w:val="both"/>
        <w:rPr>
          <w:rFonts w:ascii="Arial" w:hAnsi="Arial" w:cs="Arial"/>
          <w:b/>
          <w:bCs/>
          <w:sz w:val="20"/>
          <w:szCs w:val="20"/>
        </w:rPr>
      </w:pPr>
    </w:p>
    <w:p w14:paraId="2022B7B5" w14:textId="77777777" w:rsidR="008713C8" w:rsidRDefault="008713C8" w:rsidP="009D621A">
      <w:pPr>
        <w:pStyle w:val="NormalWeb"/>
        <w:spacing w:line="480" w:lineRule="auto"/>
        <w:jc w:val="both"/>
        <w:rPr>
          <w:rFonts w:ascii="Arial" w:hAnsi="Arial" w:cs="Arial"/>
          <w:b/>
          <w:bCs/>
          <w:sz w:val="20"/>
          <w:szCs w:val="20"/>
        </w:rPr>
      </w:pPr>
    </w:p>
    <w:p w14:paraId="4741BED9" w14:textId="77777777" w:rsidR="008713C8" w:rsidRDefault="008713C8" w:rsidP="009D621A">
      <w:pPr>
        <w:pStyle w:val="NormalWeb"/>
        <w:spacing w:line="480" w:lineRule="auto"/>
        <w:jc w:val="both"/>
        <w:rPr>
          <w:rFonts w:ascii="Arial" w:hAnsi="Arial" w:cs="Arial"/>
          <w:b/>
          <w:bCs/>
          <w:sz w:val="20"/>
          <w:szCs w:val="20"/>
        </w:rPr>
      </w:pPr>
    </w:p>
    <w:p w14:paraId="732C7B28" w14:textId="77777777" w:rsidR="008713C8" w:rsidRDefault="008713C8" w:rsidP="009D621A">
      <w:pPr>
        <w:pStyle w:val="NormalWeb"/>
        <w:spacing w:line="480" w:lineRule="auto"/>
        <w:jc w:val="both"/>
        <w:rPr>
          <w:rFonts w:ascii="Arial" w:hAnsi="Arial" w:cs="Arial"/>
          <w:b/>
          <w:bCs/>
          <w:sz w:val="20"/>
          <w:szCs w:val="20"/>
        </w:rPr>
      </w:pPr>
    </w:p>
    <w:p w14:paraId="49543B83" w14:textId="77777777" w:rsidR="008713C8" w:rsidRDefault="008713C8" w:rsidP="009D621A">
      <w:pPr>
        <w:pStyle w:val="NormalWeb"/>
        <w:spacing w:line="480" w:lineRule="auto"/>
        <w:jc w:val="both"/>
        <w:rPr>
          <w:rFonts w:ascii="Arial" w:hAnsi="Arial" w:cs="Arial"/>
          <w:b/>
          <w:bCs/>
          <w:sz w:val="20"/>
          <w:szCs w:val="20"/>
        </w:rPr>
      </w:pPr>
    </w:p>
    <w:p w14:paraId="128690FC" w14:textId="77777777" w:rsidR="008713C8" w:rsidRDefault="008713C8" w:rsidP="009D621A">
      <w:pPr>
        <w:pStyle w:val="NormalWeb"/>
        <w:spacing w:line="480" w:lineRule="auto"/>
        <w:jc w:val="both"/>
        <w:rPr>
          <w:rFonts w:ascii="Arial" w:hAnsi="Arial" w:cs="Arial"/>
          <w:b/>
          <w:bCs/>
          <w:sz w:val="20"/>
          <w:szCs w:val="20"/>
        </w:rPr>
      </w:pPr>
    </w:p>
    <w:p w14:paraId="510EFFCE" w14:textId="77777777" w:rsidR="008713C8" w:rsidRDefault="008713C8" w:rsidP="009D621A">
      <w:pPr>
        <w:pStyle w:val="NormalWeb"/>
        <w:spacing w:line="480" w:lineRule="auto"/>
        <w:jc w:val="both"/>
        <w:rPr>
          <w:rFonts w:ascii="Arial" w:hAnsi="Arial" w:cs="Arial"/>
          <w:b/>
          <w:bCs/>
          <w:sz w:val="20"/>
          <w:szCs w:val="20"/>
        </w:rPr>
      </w:pPr>
    </w:p>
    <w:p w14:paraId="6EACB5AA" w14:textId="77777777" w:rsidR="008713C8" w:rsidRDefault="008713C8" w:rsidP="009D621A">
      <w:pPr>
        <w:pStyle w:val="NormalWeb"/>
        <w:spacing w:line="480" w:lineRule="auto"/>
        <w:jc w:val="both"/>
        <w:rPr>
          <w:rFonts w:ascii="Arial" w:hAnsi="Arial" w:cs="Arial"/>
          <w:b/>
          <w:bCs/>
          <w:sz w:val="20"/>
          <w:szCs w:val="20"/>
        </w:rPr>
      </w:pPr>
    </w:p>
    <w:p w14:paraId="1EF5715B" w14:textId="77777777" w:rsidR="008713C8" w:rsidRDefault="008713C8" w:rsidP="009D621A">
      <w:pPr>
        <w:pStyle w:val="NormalWeb"/>
        <w:spacing w:line="480" w:lineRule="auto"/>
        <w:jc w:val="both"/>
        <w:rPr>
          <w:rFonts w:ascii="Arial" w:hAnsi="Arial" w:cs="Arial"/>
          <w:b/>
          <w:bCs/>
          <w:sz w:val="20"/>
          <w:szCs w:val="20"/>
        </w:rPr>
      </w:pPr>
    </w:p>
    <w:p w14:paraId="33171CB6" w14:textId="77777777" w:rsidR="008713C8" w:rsidRDefault="008713C8" w:rsidP="009D621A">
      <w:pPr>
        <w:pStyle w:val="NormalWeb"/>
        <w:spacing w:line="480" w:lineRule="auto"/>
        <w:jc w:val="both"/>
        <w:rPr>
          <w:rFonts w:ascii="Arial" w:hAnsi="Arial" w:cs="Arial"/>
          <w:b/>
          <w:bCs/>
          <w:sz w:val="20"/>
          <w:szCs w:val="20"/>
        </w:rPr>
      </w:pPr>
    </w:p>
    <w:p w14:paraId="7E4C8661" w14:textId="77777777" w:rsidR="008713C8" w:rsidRDefault="008713C8" w:rsidP="009D621A">
      <w:pPr>
        <w:pStyle w:val="NormalWeb"/>
        <w:spacing w:line="480" w:lineRule="auto"/>
        <w:jc w:val="both"/>
        <w:rPr>
          <w:rFonts w:ascii="Arial" w:hAnsi="Arial" w:cs="Arial"/>
          <w:b/>
          <w:bCs/>
          <w:sz w:val="20"/>
          <w:szCs w:val="20"/>
        </w:rPr>
      </w:pPr>
    </w:p>
    <w:p w14:paraId="2CF9417D" w14:textId="77777777" w:rsidR="008713C8" w:rsidRDefault="008713C8" w:rsidP="009D621A">
      <w:pPr>
        <w:pStyle w:val="NormalWeb"/>
        <w:spacing w:line="480" w:lineRule="auto"/>
        <w:jc w:val="both"/>
        <w:rPr>
          <w:rFonts w:ascii="Arial" w:hAnsi="Arial" w:cs="Arial"/>
          <w:b/>
          <w:bCs/>
          <w:sz w:val="20"/>
          <w:szCs w:val="20"/>
        </w:rPr>
      </w:pPr>
    </w:p>
    <w:p w14:paraId="78C639C6" w14:textId="77777777" w:rsidR="008713C8" w:rsidRDefault="008713C8" w:rsidP="009D621A">
      <w:pPr>
        <w:pStyle w:val="NormalWeb"/>
        <w:spacing w:line="480" w:lineRule="auto"/>
        <w:jc w:val="both"/>
        <w:rPr>
          <w:rFonts w:ascii="Arial" w:hAnsi="Arial" w:cs="Arial"/>
          <w:b/>
          <w:bCs/>
          <w:sz w:val="20"/>
          <w:szCs w:val="20"/>
        </w:rPr>
      </w:pPr>
    </w:p>
    <w:p w14:paraId="00007C0E" w14:textId="77777777" w:rsidR="008713C8" w:rsidRDefault="008713C8" w:rsidP="009D621A">
      <w:pPr>
        <w:pStyle w:val="NormalWeb"/>
        <w:spacing w:line="480" w:lineRule="auto"/>
        <w:jc w:val="both"/>
        <w:rPr>
          <w:rFonts w:ascii="Arial" w:hAnsi="Arial" w:cs="Arial"/>
          <w:b/>
          <w:bCs/>
          <w:sz w:val="20"/>
          <w:szCs w:val="20"/>
        </w:rPr>
      </w:pPr>
    </w:p>
    <w:p w14:paraId="7F425A4E" w14:textId="77777777" w:rsidR="008713C8" w:rsidRDefault="008713C8" w:rsidP="009D621A">
      <w:pPr>
        <w:pStyle w:val="NormalWeb"/>
        <w:spacing w:line="480" w:lineRule="auto"/>
        <w:jc w:val="both"/>
        <w:rPr>
          <w:rFonts w:ascii="Arial" w:hAnsi="Arial" w:cs="Arial"/>
          <w:b/>
          <w:bCs/>
          <w:sz w:val="20"/>
          <w:szCs w:val="20"/>
        </w:rPr>
      </w:pPr>
    </w:p>
    <w:p w14:paraId="2A09425D" w14:textId="0324F016" w:rsidR="008713C8" w:rsidRDefault="008713C8" w:rsidP="009D621A">
      <w:pPr>
        <w:pStyle w:val="NormalWeb"/>
        <w:spacing w:line="480" w:lineRule="auto"/>
        <w:jc w:val="both"/>
        <w:rPr>
          <w:rFonts w:ascii="Arial" w:hAnsi="Arial" w:cs="Arial"/>
          <w:b/>
          <w:bCs/>
          <w:sz w:val="20"/>
          <w:szCs w:val="20"/>
        </w:rPr>
      </w:pPr>
      <w:r>
        <w:rPr>
          <w:b/>
          <w:bCs/>
          <w:noProof/>
          <w:u w:val="single"/>
        </w:rPr>
        <w:drawing>
          <wp:anchor distT="0" distB="0" distL="114300" distR="114300" simplePos="0" relativeHeight="251671552" behindDoc="0" locked="0" layoutInCell="1" allowOverlap="1" wp14:anchorId="3B1B2760" wp14:editId="1BC26E3D">
            <wp:simplePos x="0" y="0"/>
            <wp:positionH relativeFrom="column">
              <wp:posOffset>0</wp:posOffset>
            </wp:positionH>
            <wp:positionV relativeFrom="paragraph">
              <wp:posOffset>-635</wp:posOffset>
            </wp:positionV>
            <wp:extent cx="5766246" cy="7520940"/>
            <wp:effectExtent l="0" t="0" r="0" b="0"/>
            <wp:wrapNone/>
            <wp:docPr id="1445212561" name="Picture 7"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12561" name="Picture 7" descr="A close-up of a questionnaire&#10;&#10;Description automatically generated"/>
                    <pic:cNvPicPr/>
                  </pic:nvPicPr>
                  <pic:blipFill rotWithShape="1">
                    <a:blip r:embed="rId14">
                      <a:extLst>
                        <a:ext uri="{28A0092B-C50C-407E-A947-70E740481C1C}">
                          <a14:useLocalDpi xmlns:a14="http://schemas.microsoft.com/office/drawing/2010/main" val="0"/>
                        </a:ext>
                      </a:extLst>
                    </a:blip>
                    <a:srcRect l="1241" t="961" r="1726" b="1041"/>
                    <a:stretch/>
                  </pic:blipFill>
                  <pic:spPr bwMode="auto">
                    <a:xfrm>
                      <a:off x="0" y="0"/>
                      <a:ext cx="5767230" cy="75222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E06EE5" w14:textId="77777777" w:rsidR="008713C8" w:rsidRDefault="008713C8" w:rsidP="009D621A">
      <w:pPr>
        <w:pStyle w:val="NormalWeb"/>
        <w:spacing w:line="480" w:lineRule="auto"/>
        <w:jc w:val="both"/>
        <w:rPr>
          <w:rFonts w:ascii="Arial" w:hAnsi="Arial" w:cs="Arial"/>
          <w:b/>
          <w:bCs/>
          <w:sz w:val="20"/>
          <w:szCs w:val="20"/>
        </w:rPr>
      </w:pPr>
    </w:p>
    <w:p w14:paraId="608E3895" w14:textId="77777777" w:rsidR="008713C8" w:rsidRDefault="008713C8" w:rsidP="009D621A">
      <w:pPr>
        <w:pStyle w:val="NormalWeb"/>
        <w:spacing w:line="480" w:lineRule="auto"/>
        <w:jc w:val="both"/>
        <w:rPr>
          <w:rFonts w:ascii="Arial" w:hAnsi="Arial" w:cs="Arial"/>
          <w:b/>
          <w:bCs/>
          <w:sz w:val="20"/>
          <w:szCs w:val="20"/>
        </w:rPr>
      </w:pPr>
    </w:p>
    <w:p w14:paraId="464A8809" w14:textId="77777777" w:rsidR="008713C8" w:rsidRDefault="008713C8" w:rsidP="009D621A">
      <w:pPr>
        <w:pStyle w:val="NormalWeb"/>
        <w:spacing w:line="480" w:lineRule="auto"/>
        <w:jc w:val="both"/>
        <w:rPr>
          <w:rFonts w:ascii="Arial" w:hAnsi="Arial" w:cs="Arial"/>
          <w:b/>
          <w:bCs/>
          <w:sz w:val="20"/>
          <w:szCs w:val="20"/>
        </w:rPr>
      </w:pPr>
    </w:p>
    <w:p w14:paraId="3B6D3F30" w14:textId="77777777" w:rsidR="008713C8" w:rsidRDefault="008713C8" w:rsidP="009D621A">
      <w:pPr>
        <w:pStyle w:val="NormalWeb"/>
        <w:spacing w:line="480" w:lineRule="auto"/>
        <w:jc w:val="both"/>
        <w:rPr>
          <w:rFonts w:ascii="Arial" w:hAnsi="Arial" w:cs="Arial"/>
          <w:b/>
          <w:bCs/>
          <w:sz w:val="20"/>
          <w:szCs w:val="20"/>
        </w:rPr>
      </w:pPr>
    </w:p>
    <w:p w14:paraId="3A56C1F8" w14:textId="77777777" w:rsidR="008713C8" w:rsidRDefault="008713C8" w:rsidP="009D621A">
      <w:pPr>
        <w:pStyle w:val="NormalWeb"/>
        <w:spacing w:line="480" w:lineRule="auto"/>
        <w:jc w:val="both"/>
        <w:rPr>
          <w:rFonts w:ascii="Arial" w:hAnsi="Arial" w:cs="Arial"/>
          <w:b/>
          <w:bCs/>
          <w:sz w:val="20"/>
          <w:szCs w:val="20"/>
        </w:rPr>
      </w:pPr>
    </w:p>
    <w:p w14:paraId="4090D7B5" w14:textId="77777777" w:rsidR="008713C8" w:rsidRDefault="008713C8" w:rsidP="009D621A">
      <w:pPr>
        <w:pStyle w:val="NormalWeb"/>
        <w:spacing w:line="480" w:lineRule="auto"/>
        <w:jc w:val="both"/>
        <w:rPr>
          <w:rFonts w:ascii="Arial" w:hAnsi="Arial" w:cs="Arial"/>
          <w:b/>
          <w:bCs/>
          <w:sz w:val="20"/>
          <w:szCs w:val="20"/>
        </w:rPr>
      </w:pPr>
    </w:p>
    <w:p w14:paraId="6ECE3703" w14:textId="77777777" w:rsidR="008713C8" w:rsidRDefault="008713C8" w:rsidP="009D621A">
      <w:pPr>
        <w:pStyle w:val="NormalWeb"/>
        <w:spacing w:line="480" w:lineRule="auto"/>
        <w:jc w:val="both"/>
        <w:rPr>
          <w:rFonts w:ascii="Arial" w:hAnsi="Arial" w:cs="Arial"/>
          <w:b/>
          <w:bCs/>
          <w:sz w:val="20"/>
          <w:szCs w:val="20"/>
        </w:rPr>
      </w:pPr>
    </w:p>
    <w:p w14:paraId="33C519B0" w14:textId="77777777" w:rsidR="008713C8" w:rsidRDefault="008713C8" w:rsidP="009D621A">
      <w:pPr>
        <w:pStyle w:val="NormalWeb"/>
        <w:spacing w:line="480" w:lineRule="auto"/>
        <w:jc w:val="both"/>
        <w:rPr>
          <w:rFonts w:ascii="Arial" w:hAnsi="Arial" w:cs="Arial"/>
          <w:b/>
          <w:bCs/>
          <w:sz w:val="20"/>
          <w:szCs w:val="20"/>
        </w:rPr>
      </w:pPr>
    </w:p>
    <w:p w14:paraId="17672463" w14:textId="77777777" w:rsidR="008713C8" w:rsidRDefault="008713C8" w:rsidP="009D621A">
      <w:pPr>
        <w:pStyle w:val="NormalWeb"/>
        <w:spacing w:line="480" w:lineRule="auto"/>
        <w:jc w:val="both"/>
        <w:rPr>
          <w:rFonts w:ascii="Arial" w:hAnsi="Arial" w:cs="Arial"/>
          <w:b/>
          <w:bCs/>
          <w:sz w:val="20"/>
          <w:szCs w:val="20"/>
        </w:rPr>
      </w:pPr>
    </w:p>
    <w:p w14:paraId="6D4B7AFA" w14:textId="77777777" w:rsidR="008713C8" w:rsidRDefault="008713C8" w:rsidP="009D621A">
      <w:pPr>
        <w:pStyle w:val="NormalWeb"/>
        <w:spacing w:line="480" w:lineRule="auto"/>
        <w:jc w:val="both"/>
        <w:rPr>
          <w:rFonts w:ascii="Arial" w:hAnsi="Arial" w:cs="Arial"/>
          <w:b/>
          <w:bCs/>
          <w:sz w:val="20"/>
          <w:szCs w:val="20"/>
        </w:rPr>
      </w:pPr>
    </w:p>
    <w:p w14:paraId="07E64E00" w14:textId="77777777" w:rsidR="008713C8" w:rsidRDefault="008713C8" w:rsidP="009D621A">
      <w:pPr>
        <w:pStyle w:val="NormalWeb"/>
        <w:spacing w:line="480" w:lineRule="auto"/>
        <w:jc w:val="both"/>
        <w:rPr>
          <w:rFonts w:ascii="Arial" w:hAnsi="Arial" w:cs="Arial"/>
          <w:b/>
          <w:bCs/>
          <w:sz w:val="20"/>
          <w:szCs w:val="20"/>
        </w:rPr>
      </w:pPr>
    </w:p>
    <w:p w14:paraId="40B9E7D8" w14:textId="77777777" w:rsidR="008713C8" w:rsidRDefault="008713C8" w:rsidP="009D621A">
      <w:pPr>
        <w:pStyle w:val="NormalWeb"/>
        <w:spacing w:line="480" w:lineRule="auto"/>
        <w:jc w:val="both"/>
        <w:rPr>
          <w:rFonts w:ascii="Arial" w:hAnsi="Arial" w:cs="Arial"/>
          <w:b/>
          <w:bCs/>
          <w:sz w:val="20"/>
          <w:szCs w:val="20"/>
        </w:rPr>
      </w:pPr>
    </w:p>
    <w:p w14:paraId="19F5CF48" w14:textId="77777777" w:rsidR="008713C8" w:rsidRDefault="008713C8" w:rsidP="009D621A">
      <w:pPr>
        <w:pStyle w:val="NormalWeb"/>
        <w:spacing w:line="480" w:lineRule="auto"/>
        <w:jc w:val="both"/>
        <w:rPr>
          <w:rFonts w:ascii="Arial" w:hAnsi="Arial" w:cs="Arial"/>
          <w:b/>
          <w:bCs/>
          <w:sz w:val="20"/>
          <w:szCs w:val="20"/>
        </w:rPr>
      </w:pPr>
    </w:p>
    <w:p w14:paraId="3D361B34" w14:textId="77777777" w:rsidR="008713C8" w:rsidRDefault="008713C8" w:rsidP="009D621A">
      <w:pPr>
        <w:pStyle w:val="NormalWeb"/>
        <w:spacing w:line="480" w:lineRule="auto"/>
        <w:jc w:val="both"/>
        <w:rPr>
          <w:rFonts w:ascii="Arial" w:hAnsi="Arial" w:cs="Arial"/>
          <w:b/>
          <w:bCs/>
          <w:sz w:val="20"/>
          <w:szCs w:val="20"/>
        </w:rPr>
      </w:pPr>
    </w:p>
    <w:p w14:paraId="27FA83A7" w14:textId="77777777" w:rsidR="008713C8" w:rsidRDefault="008713C8" w:rsidP="009D621A">
      <w:pPr>
        <w:pStyle w:val="NormalWeb"/>
        <w:spacing w:line="480" w:lineRule="auto"/>
        <w:jc w:val="both"/>
        <w:rPr>
          <w:rFonts w:ascii="Arial" w:hAnsi="Arial" w:cs="Arial"/>
          <w:b/>
          <w:bCs/>
          <w:sz w:val="20"/>
          <w:szCs w:val="20"/>
        </w:rPr>
      </w:pPr>
    </w:p>
    <w:p w14:paraId="25D05E59" w14:textId="77777777" w:rsidR="008713C8" w:rsidRDefault="008713C8" w:rsidP="009D621A">
      <w:pPr>
        <w:pStyle w:val="NormalWeb"/>
        <w:spacing w:line="480" w:lineRule="auto"/>
        <w:jc w:val="both"/>
        <w:rPr>
          <w:rFonts w:ascii="Arial" w:hAnsi="Arial" w:cs="Arial"/>
          <w:b/>
          <w:bCs/>
          <w:sz w:val="20"/>
          <w:szCs w:val="20"/>
        </w:rPr>
      </w:pPr>
    </w:p>
    <w:p w14:paraId="7A303BC5" w14:textId="77777777" w:rsidR="008713C8" w:rsidRDefault="008713C8" w:rsidP="009D621A">
      <w:pPr>
        <w:pStyle w:val="NormalWeb"/>
        <w:spacing w:line="480" w:lineRule="auto"/>
        <w:jc w:val="both"/>
        <w:rPr>
          <w:rFonts w:ascii="Arial" w:hAnsi="Arial" w:cs="Arial"/>
          <w:b/>
          <w:bCs/>
          <w:sz w:val="20"/>
          <w:szCs w:val="20"/>
        </w:rPr>
      </w:pPr>
    </w:p>
    <w:p w14:paraId="5B6308E5" w14:textId="0DD6B254" w:rsidR="008713C8" w:rsidRDefault="008713C8" w:rsidP="009D621A">
      <w:pPr>
        <w:pStyle w:val="NormalWeb"/>
        <w:spacing w:line="480" w:lineRule="auto"/>
        <w:jc w:val="both"/>
        <w:rPr>
          <w:rFonts w:ascii="Arial" w:hAnsi="Arial" w:cs="Arial"/>
          <w:b/>
          <w:bCs/>
          <w:sz w:val="20"/>
          <w:szCs w:val="20"/>
        </w:rPr>
      </w:pPr>
      <w:r>
        <w:rPr>
          <w:b/>
          <w:bCs/>
          <w:noProof/>
          <w:u w:val="single"/>
        </w:rPr>
        <w:drawing>
          <wp:anchor distT="0" distB="0" distL="114300" distR="114300" simplePos="0" relativeHeight="251673600" behindDoc="0" locked="0" layoutInCell="1" allowOverlap="1" wp14:anchorId="0083FF62" wp14:editId="62E91549">
            <wp:simplePos x="0" y="0"/>
            <wp:positionH relativeFrom="column">
              <wp:posOffset>0</wp:posOffset>
            </wp:positionH>
            <wp:positionV relativeFrom="paragraph">
              <wp:posOffset>-635</wp:posOffset>
            </wp:positionV>
            <wp:extent cx="5751461" cy="7461997"/>
            <wp:effectExtent l="0" t="0" r="1905" b="5715"/>
            <wp:wrapNone/>
            <wp:docPr id="38926914" name="Picture 8" descr="A questionnair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6914" name="Picture 8" descr="A questionnaire with text and images&#10;&#10;Description automatically generated"/>
                    <pic:cNvPicPr/>
                  </pic:nvPicPr>
                  <pic:blipFill rotWithShape="1">
                    <a:blip r:embed="rId15">
                      <a:extLst>
                        <a:ext uri="{28A0092B-C50C-407E-A947-70E740481C1C}">
                          <a14:useLocalDpi xmlns:a14="http://schemas.microsoft.com/office/drawing/2010/main" val="0"/>
                        </a:ext>
                      </a:extLst>
                    </a:blip>
                    <a:srcRect l="1737" t="1345" r="1487" b="1429"/>
                    <a:stretch/>
                  </pic:blipFill>
                  <pic:spPr bwMode="auto">
                    <a:xfrm>
                      <a:off x="0" y="0"/>
                      <a:ext cx="5751990" cy="7462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D8C39" w14:textId="77777777" w:rsidR="008713C8" w:rsidRDefault="008713C8" w:rsidP="009D621A">
      <w:pPr>
        <w:pStyle w:val="NormalWeb"/>
        <w:spacing w:line="480" w:lineRule="auto"/>
        <w:jc w:val="both"/>
        <w:rPr>
          <w:rFonts w:ascii="Arial" w:hAnsi="Arial" w:cs="Arial"/>
          <w:b/>
          <w:bCs/>
          <w:sz w:val="20"/>
          <w:szCs w:val="20"/>
        </w:rPr>
      </w:pPr>
    </w:p>
    <w:p w14:paraId="72E35534" w14:textId="77777777" w:rsidR="008713C8" w:rsidRDefault="008713C8" w:rsidP="009D621A">
      <w:pPr>
        <w:pStyle w:val="NormalWeb"/>
        <w:spacing w:line="480" w:lineRule="auto"/>
        <w:jc w:val="both"/>
        <w:rPr>
          <w:rFonts w:ascii="Arial" w:hAnsi="Arial" w:cs="Arial"/>
          <w:b/>
          <w:bCs/>
          <w:sz w:val="20"/>
          <w:szCs w:val="20"/>
        </w:rPr>
      </w:pPr>
    </w:p>
    <w:p w14:paraId="7C526E39" w14:textId="77777777" w:rsidR="008713C8" w:rsidRDefault="008713C8" w:rsidP="009D621A">
      <w:pPr>
        <w:pStyle w:val="NormalWeb"/>
        <w:spacing w:line="480" w:lineRule="auto"/>
        <w:jc w:val="both"/>
        <w:rPr>
          <w:rFonts w:ascii="Arial" w:hAnsi="Arial" w:cs="Arial"/>
          <w:b/>
          <w:bCs/>
          <w:sz w:val="20"/>
          <w:szCs w:val="20"/>
        </w:rPr>
      </w:pPr>
    </w:p>
    <w:p w14:paraId="2C36F5F2" w14:textId="77777777" w:rsidR="008713C8" w:rsidRDefault="008713C8" w:rsidP="009D621A">
      <w:pPr>
        <w:pStyle w:val="NormalWeb"/>
        <w:spacing w:line="480" w:lineRule="auto"/>
        <w:jc w:val="both"/>
        <w:rPr>
          <w:rFonts w:ascii="Arial" w:hAnsi="Arial" w:cs="Arial"/>
          <w:b/>
          <w:bCs/>
          <w:sz w:val="20"/>
          <w:szCs w:val="20"/>
        </w:rPr>
      </w:pPr>
    </w:p>
    <w:p w14:paraId="588AEF7D" w14:textId="77777777" w:rsidR="008713C8" w:rsidRDefault="008713C8" w:rsidP="009D621A">
      <w:pPr>
        <w:pStyle w:val="NormalWeb"/>
        <w:spacing w:line="480" w:lineRule="auto"/>
        <w:jc w:val="both"/>
        <w:rPr>
          <w:rFonts w:ascii="Arial" w:hAnsi="Arial" w:cs="Arial"/>
          <w:b/>
          <w:bCs/>
          <w:sz w:val="20"/>
          <w:szCs w:val="20"/>
        </w:rPr>
      </w:pPr>
    </w:p>
    <w:p w14:paraId="0EE58909" w14:textId="77777777" w:rsidR="008713C8" w:rsidRDefault="008713C8" w:rsidP="009D621A">
      <w:pPr>
        <w:pStyle w:val="NormalWeb"/>
        <w:spacing w:line="480" w:lineRule="auto"/>
        <w:jc w:val="both"/>
        <w:rPr>
          <w:rFonts w:ascii="Arial" w:hAnsi="Arial" w:cs="Arial"/>
          <w:b/>
          <w:bCs/>
          <w:sz w:val="20"/>
          <w:szCs w:val="20"/>
        </w:rPr>
      </w:pPr>
    </w:p>
    <w:p w14:paraId="66EA6138" w14:textId="77777777" w:rsidR="008713C8" w:rsidRDefault="008713C8" w:rsidP="009D621A">
      <w:pPr>
        <w:pStyle w:val="NormalWeb"/>
        <w:spacing w:line="480" w:lineRule="auto"/>
        <w:jc w:val="both"/>
        <w:rPr>
          <w:rFonts w:ascii="Arial" w:hAnsi="Arial" w:cs="Arial"/>
          <w:b/>
          <w:bCs/>
          <w:sz w:val="20"/>
          <w:szCs w:val="20"/>
        </w:rPr>
      </w:pPr>
    </w:p>
    <w:p w14:paraId="4FD3698C" w14:textId="77777777" w:rsidR="008713C8" w:rsidRDefault="008713C8" w:rsidP="009D621A">
      <w:pPr>
        <w:pStyle w:val="NormalWeb"/>
        <w:spacing w:line="480" w:lineRule="auto"/>
        <w:jc w:val="both"/>
        <w:rPr>
          <w:rFonts w:ascii="Arial" w:hAnsi="Arial" w:cs="Arial"/>
          <w:b/>
          <w:bCs/>
          <w:sz w:val="20"/>
          <w:szCs w:val="20"/>
        </w:rPr>
      </w:pPr>
    </w:p>
    <w:p w14:paraId="155AAEF8" w14:textId="77777777" w:rsidR="008713C8" w:rsidRDefault="008713C8" w:rsidP="009D621A">
      <w:pPr>
        <w:pStyle w:val="NormalWeb"/>
        <w:spacing w:line="480" w:lineRule="auto"/>
        <w:jc w:val="both"/>
        <w:rPr>
          <w:rFonts w:ascii="Arial" w:hAnsi="Arial" w:cs="Arial"/>
          <w:b/>
          <w:bCs/>
          <w:sz w:val="20"/>
          <w:szCs w:val="20"/>
        </w:rPr>
      </w:pPr>
    </w:p>
    <w:p w14:paraId="6C23D4CB" w14:textId="77777777" w:rsidR="008713C8" w:rsidRDefault="008713C8" w:rsidP="009D621A">
      <w:pPr>
        <w:pStyle w:val="NormalWeb"/>
        <w:spacing w:line="480" w:lineRule="auto"/>
        <w:jc w:val="both"/>
        <w:rPr>
          <w:rFonts w:ascii="Arial" w:hAnsi="Arial" w:cs="Arial"/>
          <w:b/>
          <w:bCs/>
          <w:sz w:val="20"/>
          <w:szCs w:val="20"/>
        </w:rPr>
      </w:pPr>
    </w:p>
    <w:p w14:paraId="72F4953B" w14:textId="77777777" w:rsidR="008713C8" w:rsidRDefault="008713C8" w:rsidP="009D621A">
      <w:pPr>
        <w:pStyle w:val="NormalWeb"/>
        <w:spacing w:line="480" w:lineRule="auto"/>
        <w:jc w:val="both"/>
        <w:rPr>
          <w:rFonts w:ascii="Arial" w:hAnsi="Arial" w:cs="Arial"/>
          <w:b/>
          <w:bCs/>
          <w:sz w:val="20"/>
          <w:szCs w:val="20"/>
        </w:rPr>
      </w:pPr>
    </w:p>
    <w:p w14:paraId="2B28A3A8" w14:textId="77777777" w:rsidR="008713C8" w:rsidRDefault="008713C8" w:rsidP="009D621A">
      <w:pPr>
        <w:pStyle w:val="NormalWeb"/>
        <w:spacing w:line="480" w:lineRule="auto"/>
        <w:jc w:val="both"/>
        <w:rPr>
          <w:rFonts w:ascii="Arial" w:hAnsi="Arial" w:cs="Arial"/>
          <w:b/>
          <w:bCs/>
          <w:sz w:val="20"/>
          <w:szCs w:val="20"/>
        </w:rPr>
      </w:pPr>
    </w:p>
    <w:p w14:paraId="19C02C9D" w14:textId="77777777" w:rsidR="008713C8" w:rsidRDefault="008713C8" w:rsidP="009D621A">
      <w:pPr>
        <w:pStyle w:val="NormalWeb"/>
        <w:spacing w:line="480" w:lineRule="auto"/>
        <w:jc w:val="both"/>
        <w:rPr>
          <w:rFonts w:ascii="Arial" w:hAnsi="Arial" w:cs="Arial"/>
          <w:b/>
          <w:bCs/>
          <w:sz w:val="20"/>
          <w:szCs w:val="20"/>
        </w:rPr>
      </w:pPr>
    </w:p>
    <w:p w14:paraId="461E5BEC" w14:textId="77777777" w:rsidR="008713C8" w:rsidRDefault="008713C8" w:rsidP="009D621A">
      <w:pPr>
        <w:pStyle w:val="NormalWeb"/>
        <w:spacing w:line="480" w:lineRule="auto"/>
        <w:jc w:val="both"/>
        <w:rPr>
          <w:rFonts w:ascii="Arial" w:hAnsi="Arial" w:cs="Arial"/>
          <w:b/>
          <w:bCs/>
          <w:sz w:val="20"/>
          <w:szCs w:val="20"/>
        </w:rPr>
      </w:pPr>
    </w:p>
    <w:p w14:paraId="015C357D" w14:textId="77777777" w:rsidR="008713C8" w:rsidRDefault="008713C8" w:rsidP="009D621A">
      <w:pPr>
        <w:pStyle w:val="NormalWeb"/>
        <w:spacing w:line="480" w:lineRule="auto"/>
        <w:jc w:val="both"/>
        <w:rPr>
          <w:rFonts w:ascii="Arial" w:hAnsi="Arial" w:cs="Arial"/>
          <w:b/>
          <w:bCs/>
          <w:sz w:val="20"/>
          <w:szCs w:val="20"/>
        </w:rPr>
      </w:pPr>
    </w:p>
    <w:p w14:paraId="51A2100C" w14:textId="77777777" w:rsidR="008713C8" w:rsidRDefault="008713C8" w:rsidP="009D621A">
      <w:pPr>
        <w:pStyle w:val="NormalWeb"/>
        <w:spacing w:line="480" w:lineRule="auto"/>
        <w:jc w:val="both"/>
        <w:rPr>
          <w:rFonts w:ascii="Arial" w:hAnsi="Arial" w:cs="Arial"/>
          <w:b/>
          <w:bCs/>
          <w:sz w:val="20"/>
          <w:szCs w:val="20"/>
        </w:rPr>
      </w:pPr>
    </w:p>
    <w:p w14:paraId="4CAB9695" w14:textId="6DA04A96" w:rsidR="008713C8" w:rsidRDefault="008713C8" w:rsidP="009D621A">
      <w:pPr>
        <w:pStyle w:val="NormalWeb"/>
        <w:spacing w:line="480" w:lineRule="auto"/>
        <w:jc w:val="both"/>
        <w:rPr>
          <w:rFonts w:ascii="Arial" w:hAnsi="Arial" w:cs="Arial"/>
          <w:b/>
          <w:bCs/>
          <w:sz w:val="20"/>
          <w:szCs w:val="20"/>
        </w:rPr>
      </w:pPr>
      <w:r>
        <w:rPr>
          <w:b/>
          <w:bCs/>
          <w:noProof/>
          <w:u w:val="single"/>
        </w:rPr>
        <w:drawing>
          <wp:anchor distT="0" distB="0" distL="114300" distR="114300" simplePos="0" relativeHeight="251675648" behindDoc="0" locked="0" layoutInCell="1" allowOverlap="1" wp14:anchorId="395A5F18" wp14:editId="5AFEE645">
            <wp:simplePos x="0" y="0"/>
            <wp:positionH relativeFrom="column">
              <wp:posOffset>0</wp:posOffset>
            </wp:positionH>
            <wp:positionV relativeFrom="paragraph">
              <wp:posOffset>0</wp:posOffset>
            </wp:positionV>
            <wp:extent cx="5766210" cy="7461766"/>
            <wp:effectExtent l="0" t="0" r="0" b="0"/>
            <wp:wrapNone/>
            <wp:docPr id="1202069144" name="Picture 9" descr="A questionnaire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69144" name="Picture 9" descr="A questionnaire with a question mark&#10;&#10;Description automatically generated"/>
                    <pic:cNvPicPr/>
                  </pic:nvPicPr>
                  <pic:blipFill rotWithShape="1">
                    <a:blip r:embed="rId16">
                      <a:extLst>
                        <a:ext uri="{28A0092B-C50C-407E-A947-70E740481C1C}">
                          <a14:useLocalDpi xmlns:a14="http://schemas.microsoft.com/office/drawing/2010/main" val="0"/>
                        </a:ext>
                      </a:extLst>
                    </a:blip>
                    <a:srcRect l="1489" t="1153" r="1478" b="1619"/>
                    <a:stretch/>
                  </pic:blipFill>
                  <pic:spPr bwMode="auto">
                    <a:xfrm>
                      <a:off x="0" y="0"/>
                      <a:ext cx="5767230" cy="7463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5A2107" w14:textId="77777777" w:rsidR="008713C8" w:rsidRDefault="008713C8" w:rsidP="009D621A">
      <w:pPr>
        <w:pStyle w:val="NormalWeb"/>
        <w:spacing w:line="480" w:lineRule="auto"/>
        <w:jc w:val="both"/>
        <w:rPr>
          <w:rFonts w:ascii="Arial" w:hAnsi="Arial" w:cs="Arial"/>
          <w:b/>
          <w:bCs/>
          <w:sz w:val="20"/>
          <w:szCs w:val="20"/>
        </w:rPr>
      </w:pPr>
    </w:p>
    <w:p w14:paraId="4EF38FBD" w14:textId="77777777" w:rsidR="008713C8" w:rsidRDefault="008713C8" w:rsidP="009D621A">
      <w:pPr>
        <w:pStyle w:val="NormalWeb"/>
        <w:spacing w:line="480" w:lineRule="auto"/>
        <w:jc w:val="both"/>
        <w:rPr>
          <w:rFonts w:ascii="Arial" w:hAnsi="Arial" w:cs="Arial"/>
          <w:b/>
          <w:bCs/>
          <w:sz w:val="20"/>
          <w:szCs w:val="20"/>
        </w:rPr>
      </w:pPr>
    </w:p>
    <w:p w14:paraId="16F20614" w14:textId="77777777" w:rsidR="008713C8" w:rsidRDefault="008713C8" w:rsidP="009D621A">
      <w:pPr>
        <w:pStyle w:val="NormalWeb"/>
        <w:spacing w:line="480" w:lineRule="auto"/>
        <w:jc w:val="both"/>
        <w:rPr>
          <w:rFonts w:ascii="Arial" w:hAnsi="Arial" w:cs="Arial"/>
          <w:b/>
          <w:bCs/>
          <w:sz w:val="20"/>
          <w:szCs w:val="20"/>
        </w:rPr>
      </w:pPr>
    </w:p>
    <w:p w14:paraId="6FB53697" w14:textId="77777777" w:rsidR="008713C8" w:rsidRDefault="008713C8" w:rsidP="009D621A">
      <w:pPr>
        <w:pStyle w:val="NormalWeb"/>
        <w:spacing w:line="480" w:lineRule="auto"/>
        <w:jc w:val="both"/>
        <w:rPr>
          <w:rFonts w:ascii="Arial" w:hAnsi="Arial" w:cs="Arial"/>
          <w:b/>
          <w:bCs/>
          <w:sz w:val="20"/>
          <w:szCs w:val="20"/>
        </w:rPr>
      </w:pPr>
    </w:p>
    <w:p w14:paraId="084E3CBC" w14:textId="77777777" w:rsidR="008713C8" w:rsidRDefault="008713C8" w:rsidP="009D621A">
      <w:pPr>
        <w:pStyle w:val="NormalWeb"/>
        <w:spacing w:line="480" w:lineRule="auto"/>
        <w:jc w:val="both"/>
        <w:rPr>
          <w:rFonts w:ascii="Arial" w:hAnsi="Arial" w:cs="Arial"/>
          <w:b/>
          <w:bCs/>
          <w:sz w:val="20"/>
          <w:szCs w:val="20"/>
        </w:rPr>
      </w:pPr>
    </w:p>
    <w:p w14:paraId="1754EB67" w14:textId="77777777" w:rsidR="008713C8" w:rsidRDefault="008713C8" w:rsidP="009D621A">
      <w:pPr>
        <w:pStyle w:val="NormalWeb"/>
        <w:spacing w:line="480" w:lineRule="auto"/>
        <w:jc w:val="both"/>
        <w:rPr>
          <w:rFonts w:ascii="Arial" w:hAnsi="Arial" w:cs="Arial"/>
          <w:b/>
          <w:bCs/>
          <w:sz w:val="20"/>
          <w:szCs w:val="20"/>
        </w:rPr>
      </w:pPr>
    </w:p>
    <w:p w14:paraId="7DA6F16F" w14:textId="77777777" w:rsidR="008713C8" w:rsidRDefault="008713C8" w:rsidP="009D621A">
      <w:pPr>
        <w:pStyle w:val="NormalWeb"/>
        <w:spacing w:line="480" w:lineRule="auto"/>
        <w:jc w:val="both"/>
        <w:rPr>
          <w:rFonts w:ascii="Arial" w:hAnsi="Arial" w:cs="Arial"/>
          <w:b/>
          <w:bCs/>
          <w:sz w:val="20"/>
          <w:szCs w:val="20"/>
        </w:rPr>
      </w:pPr>
    </w:p>
    <w:p w14:paraId="0EA125DF" w14:textId="77777777" w:rsidR="008713C8" w:rsidRDefault="008713C8" w:rsidP="009D621A">
      <w:pPr>
        <w:pStyle w:val="NormalWeb"/>
        <w:spacing w:line="480" w:lineRule="auto"/>
        <w:jc w:val="both"/>
        <w:rPr>
          <w:rFonts w:ascii="Arial" w:hAnsi="Arial" w:cs="Arial"/>
          <w:b/>
          <w:bCs/>
          <w:sz w:val="20"/>
          <w:szCs w:val="20"/>
        </w:rPr>
      </w:pPr>
    </w:p>
    <w:p w14:paraId="6151356B" w14:textId="77777777" w:rsidR="008713C8" w:rsidRDefault="008713C8" w:rsidP="009D621A">
      <w:pPr>
        <w:pStyle w:val="NormalWeb"/>
        <w:spacing w:line="480" w:lineRule="auto"/>
        <w:jc w:val="both"/>
        <w:rPr>
          <w:rFonts w:ascii="Arial" w:hAnsi="Arial" w:cs="Arial"/>
          <w:b/>
          <w:bCs/>
          <w:sz w:val="20"/>
          <w:szCs w:val="20"/>
        </w:rPr>
      </w:pPr>
    </w:p>
    <w:p w14:paraId="2A2EFF96" w14:textId="77777777" w:rsidR="008713C8" w:rsidRDefault="008713C8" w:rsidP="009D621A">
      <w:pPr>
        <w:pStyle w:val="NormalWeb"/>
        <w:spacing w:line="480" w:lineRule="auto"/>
        <w:jc w:val="both"/>
        <w:rPr>
          <w:rFonts w:ascii="Arial" w:hAnsi="Arial" w:cs="Arial"/>
          <w:b/>
          <w:bCs/>
          <w:sz w:val="20"/>
          <w:szCs w:val="20"/>
        </w:rPr>
      </w:pPr>
    </w:p>
    <w:p w14:paraId="464B782A" w14:textId="77777777" w:rsidR="008713C8" w:rsidRDefault="008713C8" w:rsidP="009D621A">
      <w:pPr>
        <w:pStyle w:val="NormalWeb"/>
        <w:spacing w:line="480" w:lineRule="auto"/>
        <w:jc w:val="both"/>
        <w:rPr>
          <w:rFonts w:ascii="Arial" w:hAnsi="Arial" w:cs="Arial"/>
          <w:b/>
          <w:bCs/>
          <w:sz w:val="20"/>
          <w:szCs w:val="20"/>
        </w:rPr>
      </w:pPr>
    </w:p>
    <w:p w14:paraId="3A171159" w14:textId="77777777" w:rsidR="008713C8" w:rsidRDefault="008713C8" w:rsidP="009D621A">
      <w:pPr>
        <w:pStyle w:val="NormalWeb"/>
        <w:spacing w:line="480" w:lineRule="auto"/>
        <w:jc w:val="both"/>
        <w:rPr>
          <w:rFonts w:ascii="Arial" w:hAnsi="Arial" w:cs="Arial"/>
          <w:b/>
          <w:bCs/>
          <w:sz w:val="20"/>
          <w:szCs w:val="20"/>
        </w:rPr>
      </w:pPr>
    </w:p>
    <w:p w14:paraId="2968D245" w14:textId="77777777" w:rsidR="008713C8" w:rsidRDefault="008713C8" w:rsidP="009D621A">
      <w:pPr>
        <w:pStyle w:val="NormalWeb"/>
        <w:spacing w:line="480" w:lineRule="auto"/>
        <w:jc w:val="both"/>
        <w:rPr>
          <w:rFonts w:ascii="Arial" w:hAnsi="Arial" w:cs="Arial"/>
          <w:b/>
          <w:bCs/>
          <w:sz w:val="20"/>
          <w:szCs w:val="20"/>
        </w:rPr>
      </w:pPr>
    </w:p>
    <w:p w14:paraId="76275E11" w14:textId="77777777" w:rsidR="008713C8" w:rsidRDefault="008713C8" w:rsidP="009D621A">
      <w:pPr>
        <w:pStyle w:val="NormalWeb"/>
        <w:spacing w:line="480" w:lineRule="auto"/>
        <w:jc w:val="both"/>
        <w:rPr>
          <w:rFonts w:ascii="Arial" w:hAnsi="Arial" w:cs="Arial"/>
          <w:b/>
          <w:bCs/>
          <w:sz w:val="20"/>
          <w:szCs w:val="20"/>
        </w:rPr>
      </w:pPr>
    </w:p>
    <w:p w14:paraId="32264F9C" w14:textId="77777777" w:rsidR="008713C8" w:rsidRDefault="008713C8" w:rsidP="009D621A">
      <w:pPr>
        <w:pStyle w:val="NormalWeb"/>
        <w:spacing w:line="480" w:lineRule="auto"/>
        <w:jc w:val="both"/>
        <w:rPr>
          <w:rFonts w:ascii="Arial" w:hAnsi="Arial" w:cs="Arial"/>
          <w:b/>
          <w:bCs/>
          <w:sz w:val="20"/>
          <w:szCs w:val="20"/>
        </w:rPr>
      </w:pPr>
    </w:p>
    <w:p w14:paraId="6F894090" w14:textId="77777777" w:rsidR="008713C8" w:rsidRDefault="008713C8" w:rsidP="009D621A">
      <w:pPr>
        <w:pStyle w:val="NormalWeb"/>
        <w:spacing w:line="480" w:lineRule="auto"/>
        <w:jc w:val="both"/>
        <w:rPr>
          <w:rFonts w:ascii="Arial" w:hAnsi="Arial" w:cs="Arial"/>
          <w:b/>
          <w:bCs/>
          <w:sz w:val="20"/>
          <w:szCs w:val="20"/>
        </w:rPr>
      </w:pPr>
    </w:p>
    <w:p w14:paraId="3ED41E67" w14:textId="77777777" w:rsidR="008713C8" w:rsidRDefault="008713C8" w:rsidP="009D621A">
      <w:pPr>
        <w:pStyle w:val="NormalWeb"/>
        <w:spacing w:line="480" w:lineRule="auto"/>
        <w:jc w:val="both"/>
        <w:rPr>
          <w:rFonts w:ascii="Arial" w:hAnsi="Arial" w:cs="Arial"/>
          <w:b/>
          <w:bCs/>
          <w:sz w:val="20"/>
          <w:szCs w:val="20"/>
        </w:rPr>
      </w:pPr>
    </w:p>
    <w:p w14:paraId="77D9492A" w14:textId="63447E31" w:rsidR="008713C8" w:rsidRDefault="008713C8" w:rsidP="009D621A">
      <w:pPr>
        <w:pStyle w:val="NormalWeb"/>
        <w:spacing w:line="480" w:lineRule="auto"/>
        <w:jc w:val="both"/>
        <w:rPr>
          <w:rFonts w:ascii="Arial" w:hAnsi="Arial" w:cs="Arial"/>
          <w:b/>
          <w:bCs/>
          <w:sz w:val="20"/>
          <w:szCs w:val="20"/>
        </w:rPr>
      </w:pPr>
      <w:r>
        <w:rPr>
          <w:b/>
          <w:bCs/>
          <w:noProof/>
          <w:u w:val="single"/>
        </w:rPr>
        <w:drawing>
          <wp:anchor distT="0" distB="0" distL="114300" distR="114300" simplePos="0" relativeHeight="251677696" behindDoc="0" locked="0" layoutInCell="1" allowOverlap="1" wp14:anchorId="55A9FF82" wp14:editId="75BBF2AB">
            <wp:simplePos x="0" y="0"/>
            <wp:positionH relativeFrom="column">
              <wp:posOffset>0</wp:posOffset>
            </wp:positionH>
            <wp:positionV relativeFrom="paragraph">
              <wp:posOffset>0</wp:posOffset>
            </wp:positionV>
            <wp:extent cx="5766193" cy="7476490"/>
            <wp:effectExtent l="0" t="0" r="0" b="3810"/>
            <wp:wrapNone/>
            <wp:docPr id="853019413" name="Picture 10" descr="A questionnai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19413" name="Picture 10" descr="A questionnaire with black text&#10;&#10;Description automatically generated"/>
                    <pic:cNvPicPr/>
                  </pic:nvPicPr>
                  <pic:blipFill rotWithShape="1">
                    <a:blip r:embed="rId17">
                      <a:extLst>
                        <a:ext uri="{28A0092B-C50C-407E-A947-70E740481C1C}">
                          <a14:useLocalDpi xmlns:a14="http://schemas.microsoft.com/office/drawing/2010/main" val="0"/>
                        </a:ext>
                      </a:extLst>
                    </a:blip>
                    <a:srcRect l="1489" t="1152" r="1478" b="1427"/>
                    <a:stretch/>
                  </pic:blipFill>
                  <pic:spPr bwMode="auto">
                    <a:xfrm>
                      <a:off x="0" y="0"/>
                      <a:ext cx="5767230" cy="747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CD073" w14:textId="77777777" w:rsidR="008713C8" w:rsidRDefault="008713C8" w:rsidP="009D621A">
      <w:pPr>
        <w:pStyle w:val="NormalWeb"/>
        <w:spacing w:line="480" w:lineRule="auto"/>
        <w:jc w:val="both"/>
        <w:rPr>
          <w:rFonts w:ascii="Arial" w:hAnsi="Arial" w:cs="Arial"/>
          <w:b/>
          <w:bCs/>
          <w:sz w:val="20"/>
          <w:szCs w:val="20"/>
        </w:rPr>
      </w:pPr>
    </w:p>
    <w:p w14:paraId="63F243C9" w14:textId="77777777" w:rsidR="008713C8" w:rsidRDefault="008713C8" w:rsidP="009D621A">
      <w:pPr>
        <w:pStyle w:val="NormalWeb"/>
        <w:spacing w:line="480" w:lineRule="auto"/>
        <w:jc w:val="both"/>
        <w:rPr>
          <w:rFonts w:ascii="Arial" w:hAnsi="Arial" w:cs="Arial"/>
          <w:b/>
          <w:bCs/>
          <w:sz w:val="20"/>
          <w:szCs w:val="20"/>
        </w:rPr>
      </w:pPr>
    </w:p>
    <w:p w14:paraId="3140E34E" w14:textId="77777777" w:rsidR="008713C8" w:rsidRDefault="008713C8" w:rsidP="009D621A">
      <w:pPr>
        <w:pStyle w:val="NormalWeb"/>
        <w:spacing w:line="480" w:lineRule="auto"/>
        <w:jc w:val="both"/>
        <w:rPr>
          <w:rFonts w:ascii="Arial" w:hAnsi="Arial" w:cs="Arial"/>
          <w:b/>
          <w:bCs/>
          <w:sz w:val="20"/>
          <w:szCs w:val="20"/>
        </w:rPr>
      </w:pPr>
    </w:p>
    <w:p w14:paraId="049074BA" w14:textId="5F9C6AEE" w:rsidR="008713C8" w:rsidRDefault="008713C8" w:rsidP="009D621A">
      <w:pPr>
        <w:pStyle w:val="NormalWeb"/>
        <w:spacing w:line="480" w:lineRule="auto"/>
        <w:jc w:val="both"/>
        <w:rPr>
          <w:rFonts w:ascii="Arial" w:hAnsi="Arial" w:cs="Arial"/>
          <w:b/>
          <w:bCs/>
          <w:sz w:val="20"/>
          <w:szCs w:val="20"/>
        </w:rPr>
      </w:pPr>
    </w:p>
    <w:p w14:paraId="67EEFCF3" w14:textId="7027597F" w:rsidR="008713C8" w:rsidRPr="00E9309E" w:rsidRDefault="008713C8" w:rsidP="009D621A">
      <w:pPr>
        <w:pStyle w:val="NormalWeb"/>
        <w:spacing w:line="480" w:lineRule="auto"/>
        <w:jc w:val="both"/>
        <w:rPr>
          <w:rFonts w:ascii="Arial" w:hAnsi="Arial" w:cs="Arial"/>
          <w:b/>
          <w:bCs/>
          <w:sz w:val="20"/>
          <w:szCs w:val="20"/>
        </w:rPr>
      </w:pPr>
    </w:p>
    <w:sectPr w:rsidR="008713C8" w:rsidRPr="00E9309E">
      <w:footerReference w:type="even" r:id="rId18"/>
      <w:footerReference w:type="defaul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36F13" w14:textId="77777777" w:rsidR="00921F37" w:rsidRDefault="00921F37" w:rsidP="00F14BA3">
      <w:r>
        <w:separator/>
      </w:r>
    </w:p>
  </w:endnote>
  <w:endnote w:type="continuationSeparator" w:id="0">
    <w:p w14:paraId="033B20DF" w14:textId="77777777" w:rsidR="00921F37" w:rsidRDefault="00921F37" w:rsidP="00F1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7DC0E" w14:textId="23FA6321" w:rsidR="0083017F" w:rsidRDefault="0083017F">
    <w:pPr>
      <w:pStyle w:val="Footer"/>
    </w:pPr>
    <w:r>
      <w:rPr>
        <w:noProof/>
      </w:rPr>
      <mc:AlternateContent>
        <mc:Choice Requires="wps">
          <w:drawing>
            <wp:anchor distT="0" distB="0" distL="0" distR="0" simplePos="0" relativeHeight="251659264" behindDoc="0" locked="0" layoutInCell="1" allowOverlap="1" wp14:anchorId="57B9A8AD" wp14:editId="74A318A5">
              <wp:simplePos x="635" y="635"/>
              <wp:positionH relativeFrom="page">
                <wp:align>left</wp:align>
              </wp:positionH>
              <wp:positionV relativeFrom="page">
                <wp:align>bottom</wp:align>
              </wp:positionV>
              <wp:extent cx="2085975" cy="324485"/>
              <wp:effectExtent l="0" t="0" r="9525" b="0"/>
              <wp:wrapNone/>
              <wp:docPr id="1383635510"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32B652FA" w14:textId="179A0E00" w:rsidR="0083017F" w:rsidRPr="0083017F" w:rsidRDefault="0083017F" w:rsidP="0083017F">
                          <w:pPr>
                            <w:rPr>
                              <w:rFonts w:ascii="Rockwell" w:eastAsia="Rockwell" w:hAnsi="Rockwell" w:cs="Rockwell"/>
                              <w:noProof/>
                              <w:color w:val="0078D7"/>
                              <w:sz w:val="18"/>
                              <w:szCs w:val="18"/>
                            </w:rPr>
                          </w:pPr>
                          <w:r w:rsidRPr="0083017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7B9A8AD"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" filled="f" stroked="f">
              <v:fill o:detectmouseclick="t"/>
              <v:textbox style="mso-fit-shape-to-text:t" inset="20pt,0,0,15pt">
                <w:txbxContent>
                  <w:p w14:paraId="32B652FA" w14:textId="179A0E00" w:rsidR="0083017F" w:rsidRPr="0083017F" w:rsidRDefault="0083017F" w:rsidP="0083017F">
                    <w:pPr>
                      <w:rPr>
                        <w:rFonts w:ascii="Rockwell" w:eastAsia="Rockwell" w:hAnsi="Rockwell" w:cs="Rockwell"/>
                        <w:noProof/>
                        <w:color w:val="0078D7"/>
                        <w:sz w:val="18"/>
                        <w:szCs w:val="18"/>
                      </w:rPr>
                    </w:pPr>
                    <w:r w:rsidRPr="0083017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A806C" w14:textId="72E16CF3" w:rsidR="0083017F" w:rsidRDefault="0083017F">
    <w:pPr>
      <w:pStyle w:val="Footer"/>
    </w:pPr>
    <w:r>
      <w:rPr>
        <w:noProof/>
      </w:rPr>
      <mc:AlternateContent>
        <mc:Choice Requires="wps">
          <w:drawing>
            <wp:anchor distT="0" distB="0" distL="0" distR="0" simplePos="0" relativeHeight="251660288" behindDoc="0" locked="0" layoutInCell="1" allowOverlap="1" wp14:anchorId="4D1D94B9" wp14:editId="1079F525">
              <wp:simplePos x="914400" y="9422296"/>
              <wp:positionH relativeFrom="page">
                <wp:align>left</wp:align>
              </wp:positionH>
              <wp:positionV relativeFrom="page">
                <wp:align>bottom</wp:align>
              </wp:positionV>
              <wp:extent cx="2085975" cy="324485"/>
              <wp:effectExtent l="0" t="0" r="9525" b="0"/>
              <wp:wrapNone/>
              <wp:docPr id="1336964009"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4C1927BB" w14:textId="7C160B12" w:rsidR="0083017F" w:rsidRPr="0083017F" w:rsidRDefault="0083017F" w:rsidP="0083017F">
                          <w:pPr>
                            <w:rPr>
                              <w:rFonts w:ascii="Rockwell" w:eastAsia="Rockwell" w:hAnsi="Rockwell" w:cs="Rockwell"/>
                              <w:noProof/>
                              <w:color w:val="0078D7"/>
                              <w:sz w:val="18"/>
                              <w:szCs w:val="18"/>
                            </w:rPr>
                          </w:pPr>
                          <w:r w:rsidRPr="0083017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D1D94B9"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2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fj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" filled="f" stroked="f">
              <v:fill o:detectmouseclick="t"/>
              <v:textbox style="mso-fit-shape-to-text:t" inset="20pt,0,0,15pt">
                <w:txbxContent>
                  <w:p w14:paraId="4C1927BB" w14:textId="7C160B12" w:rsidR="0083017F" w:rsidRPr="0083017F" w:rsidRDefault="0083017F" w:rsidP="0083017F">
                    <w:pPr>
                      <w:rPr>
                        <w:rFonts w:ascii="Rockwell" w:eastAsia="Rockwell" w:hAnsi="Rockwell" w:cs="Rockwell"/>
                        <w:noProof/>
                        <w:color w:val="0078D7"/>
                        <w:sz w:val="18"/>
                        <w:szCs w:val="18"/>
                      </w:rPr>
                    </w:pPr>
                    <w:r w:rsidRPr="0083017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196B5" w14:textId="3AFE138E" w:rsidR="0083017F" w:rsidRDefault="0083017F">
    <w:pPr>
      <w:pStyle w:val="Footer"/>
    </w:pPr>
    <w:r>
      <w:rPr>
        <w:noProof/>
      </w:rPr>
      <mc:AlternateContent>
        <mc:Choice Requires="wps">
          <w:drawing>
            <wp:anchor distT="0" distB="0" distL="0" distR="0" simplePos="0" relativeHeight="251658240" behindDoc="0" locked="0" layoutInCell="1" allowOverlap="1" wp14:anchorId="40410414" wp14:editId="7C650C2F">
              <wp:simplePos x="635" y="635"/>
              <wp:positionH relativeFrom="page">
                <wp:align>left</wp:align>
              </wp:positionH>
              <wp:positionV relativeFrom="page">
                <wp:align>bottom</wp:align>
              </wp:positionV>
              <wp:extent cx="2085975" cy="324485"/>
              <wp:effectExtent l="0" t="0" r="9525" b="0"/>
              <wp:wrapNone/>
              <wp:docPr id="2019737325"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349461F8" w14:textId="3B7F3F49" w:rsidR="0083017F" w:rsidRPr="0083017F" w:rsidRDefault="0083017F" w:rsidP="0083017F">
                          <w:pPr>
                            <w:rPr>
                              <w:rFonts w:ascii="Rockwell" w:eastAsia="Rockwell" w:hAnsi="Rockwell" w:cs="Rockwell"/>
                              <w:noProof/>
                              <w:color w:val="0078D7"/>
                              <w:sz w:val="18"/>
                              <w:szCs w:val="18"/>
                            </w:rPr>
                          </w:pPr>
                          <w:r w:rsidRPr="0083017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410414"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" filled="f" stroked="f">
              <v:fill o:detectmouseclick="t"/>
              <v:textbox style="mso-fit-shape-to-text:t" inset="20pt,0,0,15pt">
                <w:txbxContent>
                  <w:p w14:paraId="349461F8" w14:textId="3B7F3F49" w:rsidR="0083017F" w:rsidRPr="0083017F" w:rsidRDefault="0083017F" w:rsidP="0083017F">
                    <w:pPr>
                      <w:rPr>
                        <w:rFonts w:ascii="Rockwell" w:eastAsia="Rockwell" w:hAnsi="Rockwell" w:cs="Rockwell"/>
                        <w:noProof/>
                        <w:color w:val="0078D7"/>
                        <w:sz w:val="18"/>
                        <w:szCs w:val="18"/>
                      </w:rPr>
                    </w:pPr>
                    <w:r w:rsidRPr="0083017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D02DE" w14:textId="77777777" w:rsidR="00921F37" w:rsidRDefault="00921F37" w:rsidP="00F14BA3">
      <w:r>
        <w:separator/>
      </w:r>
    </w:p>
  </w:footnote>
  <w:footnote w:type="continuationSeparator" w:id="0">
    <w:p w14:paraId="62567A38" w14:textId="77777777" w:rsidR="00921F37" w:rsidRDefault="00921F37" w:rsidP="00F14B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ED79AC"/>
    <w:rsid w:val="00002DA2"/>
    <w:rsid w:val="00004257"/>
    <w:rsid w:val="0000485C"/>
    <w:rsid w:val="000073A2"/>
    <w:rsid w:val="00027290"/>
    <w:rsid w:val="00027B4D"/>
    <w:rsid w:val="00033E29"/>
    <w:rsid w:val="00034184"/>
    <w:rsid w:val="00035889"/>
    <w:rsid w:val="00036E91"/>
    <w:rsid w:val="00042932"/>
    <w:rsid w:val="00042BA7"/>
    <w:rsid w:val="00046E10"/>
    <w:rsid w:val="000515F5"/>
    <w:rsid w:val="000623FD"/>
    <w:rsid w:val="00062440"/>
    <w:rsid w:val="00062820"/>
    <w:rsid w:val="000635EC"/>
    <w:rsid w:val="00063823"/>
    <w:rsid w:val="0006536C"/>
    <w:rsid w:val="00076AA3"/>
    <w:rsid w:val="00082369"/>
    <w:rsid w:val="000833B1"/>
    <w:rsid w:val="00087606"/>
    <w:rsid w:val="0008795F"/>
    <w:rsid w:val="000910A9"/>
    <w:rsid w:val="000913F3"/>
    <w:rsid w:val="000924FC"/>
    <w:rsid w:val="00093202"/>
    <w:rsid w:val="00096C8C"/>
    <w:rsid w:val="000974A8"/>
    <w:rsid w:val="000B1C95"/>
    <w:rsid w:val="000B1F59"/>
    <w:rsid w:val="000B4E8C"/>
    <w:rsid w:val="000B6D47"/>
    <w:rsid w:val="000B7CEE"/>
    <w:rsid w:val="000C0D30"/>
    <w:rsid w:val="000C1322"/>
    <w:rsid w:val="000C386C"/>
    <w:rsid w:val="000C487E"/>
    <w:rsid w:val="000C63E8"/>
    <w:rsid w:val="000D0C16"/>
    <w:rsid w:val="000D1680"/>
    <w:rsid w:val="000D2BB1"/>
    <w:rsid w:val="000E540B"/>
    <w:rsid w:val="000E73F7"/>
    <w:rsid w:val="000F38C9"/>
    <w:rsid w:val="000F6202"/>
    <w:rsid w:val="001039D1"/>
    <w:rsid w:val="0010467A"/>
    <w:rsid w:val="00106787"/>
    <w:rsid w:val="001075C4"/>
    <w:rsid w:val="00130B2A"/>
    <w:rsid w:val="00137D2F"/>
    <w:rsid w:val="00141115"/>
    <w:rsid w:val="00143AFB"/>
    <w:rsid w:val="0014789E"/>
    <w:rsid w:val="00150177"/>
    <w:rsid w:val="00151BAC"/>
    <w:rsid w:val="00152B51"/>
    <w:rsid w:val="00154A80"/>
    <w:rsid w:val="001607D6"/>
    <w:rsid w:val="00160CC1"/>
    <w:rsid w:val="001642F1"/>
    <w:rsid w:val="0016728E"/>
    <w:rsid w:val="001672FB"/>
    <w:rsid w:val="00171F50"/>
    <w:rsid w:val="00175818"/>
    <w:rsid w:val="001800A5"/>
    <w:rsid w:val="00180D8F"/>
    <w:rsid w:val="001856D7"/>
    <w:rsid w:val="00185DD2"/>
    <w:rsid w:val="00190A1C"/>
    <w:rsid w:val="00191B00"/>
    <w:rsid w:val="0019567A"/>
    <w:rsid w:val="00196535"/>
    <w:rsid w:val="001A2B6D"/>
    <w:rsid w:val="001A3F18"/>
    <w:rsid w:val="001B1FBA"/>
    <w:rsid w:val="001B5FAD"/>
    <w:rsid w:val="001C088D"/>
    <w:rsid w:val="001D1BC9"/>
    <w:rsid w:val="001D2A17"/>
    <w:rsid w:val="001D2F5D"/>
    <w:rsid w:val="001E59B3"/>
    <w:rsid w:val="001F17FE"/>
    <w:rsid w:val="001F3886"/>
    <w:rsid w:val="001F5A22"/>
    <w:rsid w:val="001F7E1F"/>
    <w:rsid w:val="0020368A"/>
    <w:rsid w:val="0020452B"/>
    <w:rsid w:val="002131F2"/>
    <w:rsid w:val="00214E30"/>
    <w:rsid w:val="00225929"/>
    <w:rsid w:val="00233049"/>
    <w:rsid w:val="00235605"/>
    <w:rsid w:val="00237529"/>
    <w:rsid w:val="00247172"/>
    <w:rsid w:val="002518E3"/>
    <w:rsid w:val="00251C49"/>
    <w:rsid w:val="00254838"/>
    <w:rsid w:val="00260C58"/>
    <w:rsid w:val="002619E8"/>
    <w:rsid w:val="00261EC0"/>
    <w:rsid w:val="0026223C"/>
    <w:rsid w:val="00280790"/>
    <w:rsid w:val="00286EF8"/>
    <w:rsid w:val="002A2F48"/>
    <w:rsid w:val="002A6BA4"/>
    <w:rsid w:val="002B7107"/>
    <w:rsid w:val="002C1005"/>
    <w:rsid w:val="002E1400"/>
    <w:rsid w:val="002E176A"/>
    <w:rsid w:val="002E20C0"/>
    <w:rsid w:val="002E6F44"/>
    <w:rsid w:val="002F1A50"/>
    <w:rsid w:val="002F1ADC"/>
    <w:rsid w:val="002F1F6C"/>
    <w:rsid w:val="002F2EF8"/>
    <w:rsid w:val="00300C77"/>
    <w:rsid w:val="00310B23"/>
    <w:rsid w:val="00310EA5"/>
    <w:rsid w:val="003175B0"/>
    <w:rsid w:val="00321B24"/>
    <w:rsid w:val="00322C7E"/>
    <w:rsid w:val="003242B2"/>
    <w:rsid w:val="00335EB4"/>
    <w:rsid w:val="0033613D"/>
    <w:rsid w:val="00340B99"/>
    <w:rsid w:val="00342078"/>
    <w:rsid w:val="00351ACA"/>
    <w:rsid w:val="00352E56"/>
    <w:rsid w:val="0035380E"/>
    <w:rsid w:val="0036573E"/>
    <w:rsid w:val="003672FB"/>
    <w:rsid w:val="0037025C"/>
    <w:rsid w:val="00370AA2"/>
    <w:rsid w:val="00370BC1"/>
    <w:rsid w:val="00373ED2"/>
    <w:rsid w:val="00381CC6"/>
    <w:rsid w:val="00394A1D"/>
    <w:rsid w:val="00394CE6"/>
    <w:rsid w:val="003960A6"/>
    <w:rsid w:val="0039695D"/>
    <w:rsid w:val="003A17A3"/>
    <w:rsid w:val="003A2018"/>
    <w:rsid w:val="003A3359"/>
    <w:rsid w:val="003A4A6B"/>
    <w:rsid w:val="003C086C"/>
    <w:rsid w:val="003C541E"/>
    <w:rsid w:val="003C59B4"/>
    <w:rsid w:val="003C7012"/>
    <w:rsid w:val="003D588F"/>
    <w:rsid w:val="003D6FB9"/>
    <w:rsid w:val="003E1EEF"/>
    <w:rsid w:val="003E3B1C"/>
    <w:rsid w:val="003E6F36"/>
    <w:rsid w:val="003F43F1"/>
    <w:rsid w:val="004110AE"/>
    <w:rsid w:val="00411AD8"/>
    <w:rsid w:val="00411B62"/>
    <w:rsid w:val="00411E04"/>
    <w:rsid w:val="00413994"/>
    <w:rsid w:val="00414991"/>
    <w:rsid w:val="00416CE6"/>
    <w:rsid w:val="0042231F"/>
    <w:rsid w:val="00426635"/>
    <w:rsid w:val="00433830"/>
    <w:rsid w:val="00435C30"/>
    <w:rsid w:val="00447762"/>
    <w:rsid w:val="00450C4A"/>
    <w:rsid w:val="0045325F"/>
    <w:rsid w:val="00456552"/>
    <w:rsid w:val="0046029A"/>
    <w:rsid w:val="00460F42"/>
    <w:rsid w:val="00460F6F"/>
    <w:rsid w:val="0046423C"/>
    <w:rsid w:val="00473905"/>
    <w:rsid w:val="004745CF"/>
    <w:rsid w:val="00480FAA"/>
    <w:rsid w:val="004828B5"/>
    <w:rsid w:val="00486465"/>
    <w:rsid w:val="00493E12"/>
    <w:rsid w:val="00494210"/>
    <w:rsid w:val="004961FB"/>
    <w:rsid w:val="004A40BF"/>
    <w:rsid w:val="004A44EC"/>
    <w:rsid w:val="004A5C13"/>
    <w:rsid w:val="004B2AFD"/>
    <w:rsid w:val="004C2C0E"/>
    <w:rsid w:val="004C432C"/>
    <w:rsid w:val="004D158B"/>
    <w:rsid w:val="004E14DE"/>
    <w:rsid w:val="004E1BF2"/>
    <w:rsid w:val="004E3502"/>
    <w:rsid w:val="004E4D7C"/>
    <w:rsid w:val="004E65AC"/>
    <w:rsid w:val="00503F76"/>
    <w:rsid w:val="005054C4"/>
    <w:rsid w:val="00505607"/>
    <w:rsid w:val="0051182B"/>
    <w:rsid w:val="0051190F"/>
    <w:rsid w:val="00531EEE"/>
    <w:rsid w:val="00535158"/>
    <w:rsid w:val="005441FA"/>
    <w:rsid w:val="00545526"/>
    <w:rsid w:val="0056569D"/>
    <w:rsid w:val="005656E6"/>
    <w:rsid w:val="00575FB8"/>
    <w:rsid w:val="00583ACC"/>
    <w:rsid w:val="00590ABE"/>
    <w:rsid w:val="005962BC"/>
    <w:rsid w:val="005A3D7D"/>
    <w:rsid w:val="005B0CFB"/>
    <w:rsid w:val="005B108A"/>
    <w:rsid w:val="005B6FE2"/>
    <w:rsid w:val="005C04A1"/>
    <w:rsid w:val="005C0956"/>
    <w:rsid w:val="005C0E9A"/>
    <w:rsid w:val="005D5767"/>
    <w:rsid w:val="005E14F2"/>
    <w:rsid w:val="005E6D95"/>
    <w:rsid w:val="005F5E92"/>
    <w:rsid w:val="005F5FF1"/>
    <w:rsid w:val="005F6547"/>
    <w:rsid w:val="005F730E"/>
    <w:rsid w:val="0060220B"/>
    <w:rsid w:val="00605EE7"/>
    <w:rsid w:val="00606D75"/>
    <w:rsid w:val="0061105A"/>
    <w:rsid w:val="0061708F"/>
    <w:rsid w:val="00617190"/>
    <w:rsid w:val="00621A75"/>
    <w:rsid w:val="00621B4D"/>
    <w:rsid w:val="00623B63"/>
    <w:rsid w:val="0062450C"/>
    <w:rsid w:val="006374AC"/>
    <w:rsid w:val="00640A81"/>
    <w:rsid w:val="00646EB3"/>
    <w:rsid w:val="0065233C"/>
    <w:rsid w:val="00655FC5"/>
    <w:rsid w:val="006643F1"/>
    <w:rsid w:val="006706C6"/>
    <w:rsid w:val="0067159D"/>
    <w:rsid w:val="006722F3"/>
    <w:rsid w:val="00672886"/>
    <w:rsid w:val="00683692"/>
    <w:rsid w:val="00686FAA"/>
    <w:rsid w:val="006871DD"/>
    <w:rsid w:val="006970D5"/>
    <w:rsid w:val="006A2FD4"/>
    <w:rsid w:val="006A3BEC"/>
    <w:rsid w:val="006A3EEA"/>
    <w:rsid w:val="006A6F13"/>
    <w:rsid w:val="006B0E8F"/>
    <w:rsid w:val="006B29BB"/>
    <w:rsid w:val="006B3840"/>
    <w:rsid w:val="006B650E"/>
    <w:rsid w:val="006B68AD"/>
    <w:rsid w:val="006B787B"/>
    <w:rsid w:val="006C3B97"/>
    <w:rsid w:val="006C406B"/>
    <w:rsid w:val="006C70CA"/>
    <w:rsid w:val="006D4166"/>
    <w:rsid w:val="006E4471"/>
    <w:rsid w:val="006F1AB2"/>
    <w:rsid w:val="00702D2D"/>
    <w:rsid w:val="007060DE"/>
    <w:rsid w:val="00707B8C"/>
    <w:rsid w:val="007105F4"/>
    <w:rsid w:val="00711391"/>
    <w:rsid w:val="00711ED7"/>
    <w:rsid w:val="00711F27"/>
    <w:rsid w:val="00720DAA"/>
    <w:rsid w:val="0072162D"/>
    <w:rsid w:val="00722DD7"/>
    <w:rsid w:val="00734337"/>
    <w:rsid w:val="0073489E"/>
    <w:rsid w:val="00735888"/>
    <w:rsid w:val="00735AB1"/>
    <w:rsid w:val="00741A48"/>
    <w:rsid w:val="007479D5"/>
    <w:rsid w:val="00752504"/>
    <w:rsid w:val="007547FD"/>
    <w:rsid w:val="0076558D"/>
    <w:rsid w:val="007667CB"/>
    <w:rsid w:val="00774187"/>
    <w:rsid w:val="007755A3"/>
    <w:rsid w:val="0078095D"/>
    <w:rsid w:val="00782DB7"/>
    <w:rsid w:val="00783234"/>
    <w:rsid w:val="0078532F"/>
    <w:rsid w:val="00790819"/>
    <w:rsid w:val="0079289C"/>
    <w:rsid w:val="007937B1"/>
    <w:rsid w:val="007A5A3A"/>
    <w:rsid w:val="007B0A29"/>
    <w:rsid w:val="007B4F2B"/>
    <w:rsid w:val="007B4FD4"/>
    <w:rsid w:val="007C0F70"/>
    <w:rsid w:val="007D03B9"/>
    <w:rsid w:val="007D13EE"/>
    <w:rsid w:val="007D173A"/>
    <w:rsid w:val="007D2466"/>
    <w:rsid w:val="007E5312"/>
    <w:rsid w:val="007E57E3"/>
    <w:rsid w:val="007E73E2"/>
    <w:rsid w:val="007F3458"/>
    <w:rsid w:val="007F4737"/>
    <w:rsid w:val="007F47EB"/>
    <w:rsid w:val="007F7179"/>
    <w:rsid w:val="007F7DCE"/>
    <w:rsid w:val="0080344C"/>
    <w:rsid w:val="008062CB"/>
    <w:rsid w:val="00813186"/>
    <w:rsid w:val="00814D90"/>
    <w:rsid w:val="00817147"/>
    <w:rsid w:val="008206E0"/>
    <w:rsid w:val="00827195"/>
    <w:rsid w:val="0083017F"/>
    <w:rsid w:val="00834C4A"/>
    <w:rsid w:val="00837E9F"/>
    <w:rsid w:val="0084508D"/>
    <w:rsid w:val="00847822"/>
    <w:rsid w:val="00850595"/>
    <w:rsid w:val="00856BBE"/>
    <w:rsid w:val="0086482E"/>
    <w:rsid w:val="00870B15"/>
    <w:rsid w:val="008713C8"/>
    <w:rsid w:val="008746A9"/>
    <w:rsid w:val="00875505"/>
    <w:rsid w:val="00880CC9"/>
    <w:rsid w:val="0088570E"/>
    <w:rsid w:val="00891A5F"/>
    <w:rsid w:val="008929D6"/>
    <w:rsid w:val="00894136"/>
    <w:rsid w:val="00894E14"/>
    <w:rsid w:val="008B2933"/>
    <w:rsid w:val="008D1EE9"/>
    <w:rsid w:val="008D2DF4"/>
    <w:rsid w:val="008D3D99"/>
    <w:rsid w:val="008D540D"/>
    <w:rsid w:val="008E2B96"/>
    <w:rsid w:val="008E2E31"/>
    <w:rsid w:val="008E3893"/>
    <w:rsid w:val="008E6497"/>
    <w:rsid w:val="008F0713"/>
    <w:rsid w:val="008F2059"/>
    <w:rsid w:val="008F2AE6"/>
    <w:rsid w:val="008F2BAF"/>
    <w:rsid w:val="008F6661"/>
    <w:rsid w:val="008F6AE4"/>
    <w:rsid w:val="00905E63"/>
    <w:rsid w:val="00921F37"/>
    <w:rsid w:val="00922C53"/>
    <w:rsid w:val="00923A65"/>
    <w:rsid w:val="0092510A"/>
    <w:rsid w:val="00927A63"/>
    <w:rsid w:val="00933262"/>
    <w:rsid w:val="009401E0"/>
    <w:rsid w:val="00945350"/>
    <w:rsid w:val="0094539A"/>
    <w:rsid w:val="00945530"/>
    <w:rsid w:val="00945CC9"/>
    <w:rsid w:val="00947D27"/>
    <w:rsid w:val="009539AD"/>
    <w:rsid w:val="00953E85"/>
    <w:rsid w:val="00966A43"/>
    <w:rsid w:val="00966FA2"/>
    <w:rsid w:val="00972BF9"/>
    <w:rsid w:val="00974100"/>
    <w:rsid w:val="009745CA"/>
    <w:rsid w:val="00981ED6"/>
    <w:rsid w:val="00991513"/>
    <w:rsid w:val="009942C3"/>
    <w:rsid w:val="00997A96"/>
    <w:rsid w:val="009A7B2C"/>
    <w:rsid w:val="009B1EA6"/>
    <w:rsid w:val="009B3241"/>
    <w:rsid w:val="009B37E3"/>
    <w:rsid w:val="009B61B5"/>
    <w:rsid w:val="009B6AF6"/>
    <w:rsid w:val="009B7C1F"/>
    <w:rsid w:val="009C31C5"/>
    <w:rsid w:val="009D1653"/>
    <w:rsid w:val="009D1D78"/>
    <w:rsid w:val="009D3D36"/>
    <w:rsid w:val="009D4A05"/>
    <w:rsid w:val="009D621A"/>
    <w:rsid w:val="009D644F"/>
    <w:rsid w:val="009E6FE9"/>
    <w:rsid w:val="009F51DF"/>
    <w:rsid w:val="00A00969"/>
    <w:rsid w:val="00A01AD8"/>
    <w:rsid w:val="00A0578B"/>
    <w:rsid w:val="00A0716A"/>
    <w:rsid w:val="00A34E4A"/>
    <w:rsid w:val="00A354F4"/>
    <w:rsid w:val="00A406F4"/>
    <w:rsid w:val="00A5120F"/>
    <w:rsid w:val="00A54856"/>
    <w:rsid w:val="00A57200"/>
    <w:rsid w:val="00A60270"/>
    <w:rsid w:val="00A61359"/>
    <w:rsid w:val="00A624E7"/>
    <w:rsid w:val="00A707A1"/>
    <w:rsid w:val="00A71BD9"/>
    <w:rsid w:val="00A73648"/>
    <w:rsid w:val="00A74DA6"/>
    <w:rsid w:val="00A80E62"/>
    <w:rsid w:val="00A8124D"/>
    <w:rsid w:val="00A904A6"/>
    <w:rsid w:val="00A94D13"/>
    <w:rsid w:val="00A95A4F"/>
    <w:rsid w:val="00A978E4"/>
    <w:rsid w:val="00A97D14"/>
    <w:rsid w:val="00AA2616"/>
    <w:rsid w:val="00AA689F"/>
    <w:rsid w:val="00AA6EA6"/>
    <w:rsid w:val="00AB0305"/>
    <w:rsid w:val="00AB47C3"/>
    <w:rsid w:val="00AD0232"/>
    <w:rsid w:val="00AE2B90"/>
    <w:rsid w:val="00AE694D"/>
    <w:rsid w:val="00AE7A8D"/>
    <w:rsid w:val="00AE7F17"/>
    <w:rsid w:val="00AE7F80"/>
    <w:rsid w:val="00AF0D25"/>
    <w:rsid w:val="00AF111F"/>
    <w:rsid w:val="00AF2A2C"/>
    <w:rsid w:val="00AF3CB8"/>
    <w:rsid w:val="00AF6E74"/>
    <w:rsid w:val="00B16709"/>
    <w:rsid w:val="00B16DC9"/>
    <w:rsid w:val="00B2267B"/>
    <w:rsid w:val="00B2435C"/>
    <w:rsid w:val="00B25A89"/>
    <w:rsid w:val="00B276EB"/>
    <w:rsid w:val="00B34D0A"/>
    <w:rsid w:val="00B417D2"/>
    <w:rsid w:val="00B43D1F"/>
    <w:rsid w:val="00B50656"/>
    <w:rsid w:val="00B544B2"/>
    <w:rsid w:val="00B559C0"/>
    <w:rsid w:val="00B55D28"/>
    <w:rsid w:val="00B56181"/>
    <w:rsid w:val="00B60FAF"/>
    <w:rsid w:val="00B65021"/>
    <w:rsid w:val="00B70243"/>
    <w:rsid w:val="00B74498"/>
    <w:rsid w:val="00B7643C"/>
    <w:rsid w:val="00B80F0F"/>
    <w:rsid w:val="00B82CE0"/>
    <w:rsid w:val="00B840EC"/>
    <w:rsid w:val="00B84C8A"/>
    <w:rsid w:val="00B96829"/>
    <w:rsid w:val="00B975B0"/>
    <w:rsid w:val="00BA0EE9"/>
    <w:rsid w:val="00BA4325"/>
    <w:rsid w:val="00BA7F26"/>
    <w:rsid w:val="00BB02C2"/>
    <w:rsid w:val="00BB1E66"/>
    <w:rsid w:val="00BB5A79"/>
    <w:rsid w:val="00BB78CB"/>
    <w:rsid w:val="00BC1813"/>
    <w:rsid w:val="00BC39C0"/>
    <w:rsid w:val="00BC4EA6"/>
    <w:rsid w:val="00BC501D"/>
    <w:rsid w:val="00BD1BCD"/>
    <w:rsid w:val="00BD2C4A"/>
    <w:rsid w:val="00BD71B5"/>
    <w:rsid w:val="00BE0FBD"/>
    <w:rsid w:val="00BE205F"/>
    <w:rsid w:val="00BE31D6"/>
    <w:rsid w:val="00BE5D4E"/>
    <w:rsid w:val="00BF5337"/>
    <w:rsid w:val="00C00A0D"/>
    <w:rsid w:val="00C03364"/>
    <w:rsid w:val="00C0628D"/>
    <w:rsid w:val="00C1137C"/>
    <w:rsid w:val="00C11E57"/>
    <w:rsid w:val="00C1344F"/>
    <w:rsid w:val="00C15D40"/>
    <w:rsid w:val="00C17900"/>
    <w:rsid w:val="00C17C30"/>
    <w:rsid w:val="00C21F3A"/>
    <w:rsid w:val="00C239E2"/>
    <w:rsid w:val="00C23C9B"/>
    <w:rsid w:val="00C34D65"/>
    <w:rsid w:val="00C44365"/>
    <w:rsid w:val="00C46E76"/>
    <w:rsid w:val="00C50667"/>
    <w:rsid w:val="00C5314A"/>
    <w:rsid w:val="00C6124C"/>
    <w:rsid w:val="00C63BB0"/>
    <w:rsid w:val="00C653D2"/>
    <w:rsid w:val="00C67400"/>
    <w:rsid w:val="00C778E6"/>
    <w:rsid w:val="00C85804"/>
    <w:rsid w:val="00C979FB"/>
    <w:rsid w:val="00CA06CD"/>
    <w:rsid w:val="00CB0D1D"/>
    <w:rsid w:val="00CC2B93"/>
    <w:rsid w:val="00CC7573"/>
    <w:rsid w:val="00CD0195"/>
    <w:rsid w:val="00CD1F57"/>
    <w:rsid w:val="00CD4BF6"/>
    <w:rsid w:val="00CE2DC7"/>
    <w:rsid w:val="00CE6A80"/>
    <w:rsid w:val="00CF03F7"/>
    <w:rsid w:val="00CF174A"/>
    <w:rsid w:val="00CF2A33"/>
    <w:rsid w:val="00CF2A79"/>
    <w:rsid w:val="00CF61B2"/>
    <w:rsid w:val="00CF64B1"/>
    <w:rsid w:val="00D00F68"/>
    <w:rsid w:val="00D010C2"/>
    <w:rsid w:val="00D01466"/>
    <w:rsid w:val="00D01635"/>
    <w:rsid w:val="00D04649"/>
    <w:rsid w:val="00D0604D"/>
    <w:rsid w:val="00D14844"/>
    <w:rsid w:val="00D351B0"/>
    <w:rsid w:val="00D36DF4"/>
    <w:rsid w:val="00D42B7B"/>
    <w:rsid w:val="00D4307F"/>
    <w:rsid w:val="00D50209"/>
    <w:rsid w:val="00D52812"/>
    <w:rsid w:val="00D5469D"/>
    <w:rsid w:val="00D559C2"/>
    <w:rsid w:val="00D57735"/>
    <w:rsid w:val="00D6070A"/>
    <w:rsid w:val="00D6322C"/>
    <w:rsid w:val="00D708A7"/>
    <w:rsid w:val="00D74FD4"/>
    <w:rsid w:val="00D75A00"/>
    <w:rsid w:val="00D7672D"/>
    <w:rsid w:val="00D841B7"/>
    <w:rsid w:val="00D910AF"/>
    <w:rsid w:val="00DA0E56"/>
    <w:rsid w:val="00DA1D5A"/>
    <w:rsid w:val="00DA38AE"/>
    <w:rsid w:val="00DA59CF"/>
    <w:rsid w:val="00DB0C44"/>
    <w:rsid w:val="00DB18F0"/>
    <w:rsid w:val="00DB2133"/>
    <w:rsid w:val="00DB24B9"/>
    <w:rsid w:val="00DB6ED5"/>
    <w:rsid w:val="00DF2DEB"/>
    <w:rsid w:val="00DF6B12"/>
    <w:rsid w:val="00DF7837"/>
    <w:rsid w:val="00E04609"/>
    <w:rsid w:val="00E05A50"/>
    <w:rsid w:val="00E0707B"/>
    <w:rsid w:val="00E11E5A"/>
    <w:rsid w:val="00E14928"/>
    <w:rsid w:val="00E25641"/>
    <w:rsid w:val="00E25D89"/>
    <w:rsid w:val="00E26992"/>
    <w:rsid w:val="00E30C5A"/>
    <w:rsid w:val="00E35A59"/>
    <w:rsid w:val="00E3666C"/>
    <w:rsid w:val="00E41BBD"/>
    <w:rsid w:val="00E43F0F"/>
    <w:rsid w:val="00E471A7"/>
    <w:rsid w:val="00E51D56"/>
    <w:rsid w:val="00E53055"/>
    <w:rsid w:val="00E54432"/>
    <w:rsid w:val="00E55E3F"/>
    <w:rsid w:val="00E57DEE"/>
    <w:rsid w:val="00E634C0"/>
    <w:rsid w:val="00E6550A"/>
    <w:rsid w:val="00E70544"/>
    <w:rsid w:val="00E71C06"/>
    <w:rsid w:val="00E73D5F"/>
    <w:rsid w:val="00E80531"/>
    <w:rsid w:val="00E81506"/>
    <w:rsid w:val="00E8452B"/>
    <w:rsid w:val="00E91E8F"/>
    <w:rsid w:val="00E92B8B"/>
    <w:rsid w:val="00E9309E"/>
    <w:rsid w:val="00E97233"/>
    <w:rsid w:val="00EA70E3"/>
    <w:rsid w:val="00EA7226"/>
    <w:rsid w:val="00EA7314"/>
    <w:rsid w:val="00EA7BB3"/>
    <w:rsid w:val="00EB2311"/>
    <w:rsid w:val="00EB5161"/>
    <w:rsid w:val="00EB6233"/>
    <w:rsid w:val="00EB67A9"/>
    <w:rsid w:val="00EC05A8"/>
    <w:rsid w:val="00EC1B92"/>
    <w:rsid w:val="00EC45F1"/>
    <w:rsid w:val="00ED45AA"/>
    <w:rsid w:val="00ED79AC"/>
    <w:rsid w:val="00EE22B8"/>
    <w:rsid w:val="00EE2660"/>
    <w:rsid w:val="00EE7311"/>
    <w:rsid w:val="00EF4C45"/>
    <w:rsid w:val="00EF7137"/>
    <w:rsid w:val="00F014D6"/>
    <w:rsid w:val="00F028BD"/>
    <w:rsid w:val="00F038B7"/>
    <w:rsid w:val="00F06A91"/>
    <w:rsid w:val="00F14BA3"/>
    <w:rsid w:val="00F16CB1"/>
    <w:rsid w:val="00F16D02"/>
    <w:rsid w:val="00F17332"/>
    <w:rsid w:val="00F317E0"/>
    <w:rsid w:val="00F340FF"/>
    <w:rsid w:val="00F358AD"/>
    <w:rsid w:val="00F40AE7"/>
    <w:rsid w:val="00F426F5"/>
    <w:rsid w:val="00F431BE"/>
    <w:rsid w:val="00F45578"/>
    <w:rsid w:val="00F4773B"/>
    <w:rsid w:val="00F6405D"/>
    <w:rsid w:val="00F702D9"/>
    <w:rsid w:val="00F74C3D"/>
    <w:rsid w:val="00F836D4"/>
    <w:rsid w:val="00F872F6"/>
    <w:rsid w:val="00F911CF"/>
    <w:rsid w:val="00F9297D"/>
    <w:rsid w:val="00F933A9"/>
    <w:rsid w:val="00F93D80"/>
    <w:rsid w:val="00F942BC"/>
    <w:rsid w:val="00F94C61"/>
    <w:rsid w:val="00FA4ECE"/>
    <w:rsid w:val="00FA51D0"/>
    <w:rsid w:val="00FB3CF1"/>
    <w:rsid w:val="00FB3EDC"/>
    <w:rsid w:val="00FD1866"/>
    <w:rsid w:val="00FD5964"/>
    <w:rsid w:val="00FE1FFF"/>
    <w:rsid w:val="00FE32C7"/>
    <w:rsid w:val="00FE38F3"/>
    <w:rsid w:val="00FE43BE"/>
    <w:rsid w:val="00FF7C0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A5778"/>
  <w15:chartTrackingRefBased/>
  <w15:docId w15:val="{E975A9DE-1221-3E46-B4A4-8953AFAFE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79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79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79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79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79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79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79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79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79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9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79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79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79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79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79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79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79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79AC"/>
    <w:rPr>
      <w:rFonts w:eastAsiaTheme="majorEastAsia" w:cstheme="majorBidi"/>
      <w:color w:val="272727" w:themeColor="text1" w:themeTint="D8"/>
    </w:rPr>
  </w:style>
  <w:style w:type="paragraph" w:styleId="Title">
    <w:name w:val="Title"/>
    <w:basedOn w:val="Normal"/>
    <w:next w:val="Normal"/>
    <w:link w:val="TitleChar"/>
    <w:uiPriority w:val="10"/>
    <w:qFormat/>
    <w:rsid w:val="00ED79A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79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79A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79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79A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D79AC"/>
    <w:rPr>
      <w:i/>
      <w:iCs/>
      <w:color w:val="404040" w:themeColor="text1" w:themeTint="BF"/>
    </w:rPr>
  </w:style>
  <w:style w:type="paragraph" w:styleId="ListParagraph">
    <w:name w:val="List Paragraph"/>
    <w:basedOn w:val="Normal"/>
    <w:uiPriority w:val="34"/>
    <w:qFormat/>
    <w:rsid w:val="00ED79AC"/>
    <w:pPr>
      <w:ind w:left="720"/>
      <w:contextualSpacing/>
    </w:pPr>
  </w:style>
  <w:style w:type="character" w:styleId="IntenseEmphasis">
    <w:name w:val="Intense Emphasis"/>
    <w:basedOn w:val="DefaultParagraphFont"/>
    <w:uiPriority w:val="21"/>
    <w:qFormat/>
    <w:rsid w:val="00ED79AC"/>
    <w:rPr>
      <w:i/>
      <w:iCs/>
      <w:color w:val="0F4761" w:themeColor="accent1" w:themeShade="BF"/>
    </w:rPr>
  </w:style>
  <w:style w:type="paragraph" w:styleId="IntenseQuote">
    <w:name w:val="Intense Quote"/>
    <w:basedOn w:val="Normal"/>
    <w:next w:val="Normal"/>
    <w:link w:val="IntenseQuoteChar"/>
    <w:uiPriority w:val="30"/>
    <w:qFormat/>
    <w:rsid w:val="00ED79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79AC"/>
    <w:rPr>
      <w:i/>
      <w:iCs/>
      <w:color w:val="0F4761" w:themeColor="accent1" w:themeShade="BF"/>
    </w:rPr>
  </w:style>
  <w:style w:type="character" w:styleId="IntenseReference">
    <w:name w:val="Intense Reference"/>
    <w:basedOn w:val="DefaultParagraphFont"/>
    <w:uiPriority w:val="32"/>
    <w:qFormat/>
    <w:rsid w:val="00ED79AC"/>
    <w:rPr>
      <w:b/>
      <w:bCs/>
      <w:smallCaps/>
      <w:color w:val="0F4761" w:themeColor="accent1" w:themeShade="BF"/>
      <w:spacing w:val="5"/>
    </w:rPr>
  </w:style>
  <w:style w:type="paragraph" w:styleId="NormalWeb">
    <w:name w:val="Normal (Web)"/>
    <w:basedOn w:val="Normal"/>
    <w:uiPriority w:val="99"/>
    <w:unhideWhenUsed/>
    <w:rsid w:val="00735888"/>
    <w:pPr>
      <w:spacing w:before="100" w:beforeAutospacing="1" w:after="100" w:afterAutospacing="1"/>
    </w:pPr>
    <w:rPr>
      <w:rFonts w:ascii="Times New Roman" w:eastAsia="Times New Roman" w:hAnsi="Times New Roman" w:cs="Times New Roman"/>
      <w:kern w:val="0"/>
      <w14:ligatures w14:val="none"/>
    </w:rPr>
  </w:style>
  <w:style w:type="character" w:customStyle="1" w:styleId="comma">
    <w:name w:val="comma"/>
    <w:basedOn w:val="DefaultParagraphFont"/>
    <w:rsid w:val="00096C8C"/>
  </w:style>
  <w:style w:type="character" w:styleId="CommentReference">
    <w:name w:val="annotation reference"/>
    <w:basedOn w:val="DefaultParagraphFont"/>
    <w:uiPriority w:val="99"/>
    <w:semiHidden/>
    <w:unhideWhenUsed/>
    <w:rsid w:val="008E6497"/>
    <w:rPr>
      <w:sz w:val="16"/>
      <w:szCs w:val="16"/>
    </w:rPr>
  </w:style>
  <w:style w:type="paragraph" w:styleId="CommentText">
    <w:name w:val="annotation text"/>
    <w:basedOn w:val="Normal"/>
    <w:link w:val="CommentTextChar"/>
    <w:uiPriority w:val="99"/>
    <w:unhideWhenUsed/>
    <w:rsid w:val="008E6497"/>
    <w:rPr>
      <w:sz w:val="20"/>
      <w:szCs w:val="20"/>
    </w:rPr>
  </w:style>
  <w:style w:type="character" w:customStyle="1" w:styleId="CommentTextChar">
    <w:name w:val="Comment Text Char"/>
    <w:basedOn w:val="DefaultParagraphFont"/>
    <w:link w:val="CommentText"/>
    <w:uiPriority w:val="99"/>
    <w:rsid w:val="008E6497"/>
    <w:rPr>
      <w:sz w:val="20"/>
      <w:szCs w:val="20"/>
    </w:rPr>
  </w:style>
  <w:style w:type="paragraph" w:styleId="CommentSubject">
    <w:name w:val="annotation subject"/>
    <w:basedOn w:val="CommentText"/>
    <w:next w:val="CommentText"/>
    <w:link w:val="CommentSubjectChar"/>
    <w:uiPriority w:val="99"/>
    <w:semiHidden/>
    <w:unhideWhenUsed/>
    <w:rsid w:val="008E6497"/>
    <w:rPr>
      <w:b/>
      <w:bCs/>
    </w:rPr>
  </w:style>
  <w:style w:type="character" w:customStyle="1" w:styleId="CommentSubjectChar">
    <w:name w:val="Comment Subject Char"/>
    <w:basedOn w:val="CommentTextChar"/>
    <w:link w:val="CommentSubject"/>
    <w:uiPriority w:val="99"/>
    <w:semiHidden/>
    <w:rsid w:val="008E6497"/>
    <w:rPr>
      <w:b/>
      <w:bCs/>
      <w:sz w:val="20"/>
      <w:szCs w:val="20"/>
    </w:rPr>
  </w:style>
  <w:style w:type="paragraph" w:styleId="Revision">
    <w:name w:val="Revision"/>
    <w:hidden/>
    <w:uiPriority w:val="99"/>
    <w:semiHidden/>
    <w:rsid w:val="008E6497"/>
  </w:style>
  <w:style w:type="paragraph" w:customStyle="1" w:styleId="EndNoteBibliographyTitle">
    <w:name w:val="EndNote Bibliography Title"/>
    <w:basedOn w:val="Normal"/>
    <w:link w:val="EndNoteBibliographyTitleChar"/>
    <w:rsid w:val="0061105A"/>
    <w:pPr>
      <w:jc w:val="center"/>
    </w:pPr>
    <w:rPr>
      <w:rFonts w:ascii="Times New Roman" w:hAnsi="Times New Roman" w:cs="Times New Roman"/>
      <w:lang w:val="en-US"/>
    </w:rPr>
  </w:style>
  <w:style w:type="character" w:customStyle="1" w:styleId="EndNoteBibliographyTitleChar">
    <w:name w:val="EndNote Bibliography Title Char"/>
    <w:basedOn w:val="DefaultParagraphFont"/>
    <w:link w:val="EndNoteBibliographyTitle"/>
    <w:rsid w:val="0061105A"/>
    <w:rPr>
      <w:rFonts w:ascii="Times New Roman" w:hAnsi="Times New Roman" w:cs="Times New Roman"/>
      <w:lang w:val="en-US"/>
    </w:rPr>
  </w:style>
  <w:style w:type="paragraph" w:customStyle="1" w:styleId="EndNoteBibliography">
    <w:name w:val="EndNote Bibliography"/>
    <w:basedOn w:val="Normal"/>
    <w:link w:val="EndNoteBibliographyChar"/>
    <w:rsid w:val="0061105A"/>
    <w:rPr>
      <w:rFonts w:ascii="Times New Roman" w:hAnsi="Times New Roman" w:cs="Times New Roman"/>
      <w:lang w:val="en-US"/>
    </w:rPr>
  </w:style>
  <w:style w:type="character" w:customStyle="1" w:styleId="EndNoteBibliographyChar">
    <w:name w:val="EndNote Bibliography Char"/>
    <w:basedOn w:val="DefaultParagraphFont"/>
    <w:link w:val="EndNoteBibliography"/>
    <w:rsid w:val="0061105A"/>
    <w:rPr>
      <w:rFonts w:ascii="Times New Roman" w:hAnsi="Times New Roman" w:cs="Times New Roman"/>
      <w:lang w:val="en-US"/>
    </w:rPr>
  </w:style>
  <w:style w:type="paragraph" w:styleId="FootnoteText">
    <w:name w:val="footnote text"/>
    <w:basedOn w:val="Normal"/>
    <w:link w:val="FootnoteTextChar"/>
    <w:uiPriority w:val="99"/>
    <w:semiHidden/>
    <w:unhideWhenUsed/>
    <w:rsid w:val="00F14BA3"/>
    <w:rPr>
      <w:sz w:val="20"/>
      <w:szCs w:val="20"/>
    </w:rPr>
  </w:style>
  <w:style w:type="character" w:customStyle="1" w:styleId="FootnoteTextChar">
    <w:name w:val="Footnote Text Char"/>
    <w:basedOn w:val="DefaultParagraphFont"/>
    <w:link w:val="FootnoteText"/>
    <w:uiPriority w:val="99"/>
    <w:semiHidden/>
    <w:rsid w:val="00F14BA3"/>
    <w:rPr>
      <w:sz w:val="20"/>
      <w:szCs w:val="20"/>
    </w:rPr>
  </w:style>
  <w:style w:type="character" w:styleId="FootnoteReference">
    <w:name w:val="footnote reference"/>
    <w:basedOn w:val="DefaultParagraphFont"/>
    <w:uiPriority w:val="99"/>
    <w:semiHidden/>
    <w:unhideWhenUsed/>
    <w:rsid w:val="00F14BA3"/>
    <w:rPr>
      <w:vertAlign w:val="superscript"/>
    </w:rPr>
  </w:style>
  <w:style w:type="paragraph" w:styleId="EndnoteText">
    <w:name w:val="endnote text"/>
    <w:basedOn w:val="Normal"/>
    <w:link w:val="EndnoteTextChar"/>
    <w:uiPriority w:val="99"/>
    <w:semiHidden/>
    <w:unhideWhenUsed/>
    <w:rsid w:val="00F14BA3"/>
    <w:rPr>
      <w:sz w:val="20"/>
      <w:szCs w:val="20"/>
    </w:rPr>
  </w:style>
  <w:style w:type="character" w:customStyle="1" w:styleId="EndnoteTextChar">
    <w:name w:val="Endnote Text Char"/>
    <w:basedOn w:val="DefaultParagraphFont"/>
    <w:link w:val="EndnoteText"/>
    <w:uiPriority w:val="99"/>
    <w:semiHidden/>
    <w:rsid w:val="00F14BA3"/>
    <w:rPr>
      <w:sz w:val="20"/>
      <w:szCs w:val="20"/>
    </w:rPr>
  </w:style>
  <w:style w:type="character" w:styleId="EndnoteReference">
    <w:name w:val="endnote reference"/>
    <w:basedOn w:val="DefaultParagraphFont"/>
    <w:uiPriority w:val="99"/>
    <w:semiHidden/>
    <w:unhideWhenUsed/>
    <w:rsid w:val="00F14BA3"/>
    <w:rPr>
      <w:vertAlign w:val="superscript"/>
    </w:rPr>
  </w:style>
  <w:style w:type="paragraph" w:customStyle="1" w:styleId="EndNoteCategoryHeading">
    <w:name w:val="EndNote Category Heading"/>
    <w:basedOn w:val="Normal"/>
    <w:link w:val="EndNoteCategoryHeadingChar"/>
    <w:rsid w:val="00F14BA3"/>
    <w:pPr>
      <w:spacing w:before="120" w:after="120"/>
    </w:pPr>
    <w:rPr>
      <w:b/>
      <w:lang w:val="en-US"/>
    </w:rPr>
  </w:style>
  <w:style w:type="character" w:customStyle="1" w:styleId="EndNoteCategoryHeadingChar">
    <w:name w:val="EndNote Category Heading Char"/>
    <w:basedOn w:val="DefaultParagraphFont"/>
    <w:link w:val="EndNoteCategoryHeading"/>
    <w:rsid w:val="00F14BA3"/>
    <w:rPr>
      <w:b/>
      <w:lang w:val="en-US"/>
    </w:rPr>
  </w:style>
  <w:style w:type="table" w:styleId="TableGridLight">
    <w:name w:val="Grid Table Light"/>
    <w:basedOn w:val="TableNormal"/>
    <w:uiPriority w:val="40"/>
    <w:rsid w:val="00394CE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85804"/>
    <w:rPr>
      <w:color w:val="467886" w:themeColor="hyperlink"/>
      <w:u w:val="single"/>
    </w:rPr>
  </w:style>
  <w:style w:type="character" w:styleId="UnresolvedMention">
    <w:name w:val="Unresolved Mention"/>
    <w:basedOn w:val="DefaultParagraphFont"/>
    <w:uiPriority w:val="99"/>
    <w:semiHidden/>
    <w:unhideWhenUsed/>
    <w:rsid w:val="00C85804"/>
    <w:rPr>
      <w:color w:val="605E5C"/>
      <w:shd w:val="clear" w:color="auto" w:fill="E1DFDD"/>
    </w:rPr>
  </w:style>
  <w:style w:type="paragraph" w:styleId="Footer">
    <w:name w:val="footer"/>
    <w:basedOn w:val="Normal"/>
    <w:link w:val="FooterChar"/>
    <w:uiPriority w:val="99"/>
    <w:unhideWhenUsed/>
    <w:rsid w:val="0083017F"/>
    <w:pPr>
      <w:tabs>
        <w:tab w:val="center" w:pos="4513"/>
        <w:tab w:val="right" w:pos="9026"/>
      </w:tabs>
    </w:pPr>
  </w:style>
  <w:style w:type="character" w:customStyle="1" w:styleId="FooterChar">
    <w:name w:val="Footer Char"/>
    <w:basedOn w:val="DefaultParagraphFont"/>
    <w:link w:val="Footer"/>
    <w:uiPriority w:val="99"/>
    <w:rsid w:val="00830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1787989">
      <w:bodyDiv w:val="1"/>
      <w:marLeft w:val="0"/>
      <w:marRight w:val="0"/>
      <w:marTop w:val="0"/>
      <w:marBottom w:val="0"/>
      <w:divBdr>
        <w:top w:val="none" w:sz="0" w:space="0" w:color="auto"/>
        <w:left w:val="none" w:sz="0" w:space="0" w:color="auto"/>
        <w:bottom w:val="none" w:sz="0" w:space="0" w:color="auto"/>
        <w:right w:val="none" w:sz="0" w:space="0" w:color="auto"/>
      </w:divBdr>
      <w:divsChild>
        <w:div w:id="932592191">
          <w:marLeft w:val="0"/>
          <w:marRight w:val="0"/>
          <w:marTop w:val="0"/>
          <w:marBottom w:val="0"/>
          <w:divBdr>
            <w:top w:val="none" w:sz="0" w:space="0" w:color="auto"/>
            <w:left w:val="none" w:sz="0" w:space="0" w:color="auto"/>
            <w:bottom w:val="none" w:sz="0" w:space="0" w:color="auto"/>
            <w:right w:val="none" w:sz="0" w:space="0" w:color="auto"/>
          </w:divBdr>
          <w:divsChild>
            <w:div w:id="273824450">
              <w:marLeft w:val="0"/>
              <w:marRight w:val="0"/>
              <w:marTop w:val="0"/>
              <w:marBottom w:val="0"/>
              <w:divBdr>
                <w:top w:val="none" w:sz="0" w:space="0" w:color="auto"/>
                <w:left w:val="none" w:sz="0" w:space="0" w:color="auto"/>
                <w:bottom w:val="none" w:sz="0" w:space="0" w:color="auto"/>
                <w:right w:val="none" w:sz="0" w:space="0" w:color="auto"/>
              </w:divBdr>
              <w:divsChild>
                <w:div w:id="7234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565484">
      <w:bodyDiv w:val="1"/>
      <w:marLeft w:val="0"/>
      <w:marRight w:val="0"/>
      <w:marTop w:val="0"/>
      <w:marBottom w:val="0"/>
      <w:divBdr>
        <w:top w:val="none" w:sz="0" w:space="0" w:color="auto"/>
        <w:left w:val="none" w:sz="0" w:space="0" w:color="auto"/>
        <w:bottom w:val="none" w:sz="0" w:space="0" w:color="auto"/>
        <w:right w:val="none" w:sz="0" w:space="0" w:color="auto"/>
      </w:divBdr>
    </w:div>
    <w:div w:id="1618834169">
      <w:bodyDiv w:val="1"/>
      <w:marLeft w:val="0"/>
      <w:marRight w:val="0"/>
      <w:marTop w:val="0"/>
      <w:marBottom w:val="0"/>
      <w:divBdr>
        <w:top w:val="none" w:sz="0" w:space="0" w:color="auto"/>
        <w:left w:val="none" w:sz="0" w:space="0" w:color="auto"/>
        <w:bottom w:val="none" w:sz="0" w:space="0" w:color="auto"/>
        <w:right w:val="none" w:sz="0" w:space="0" w:color="auto"/>
      </w:divBdr>
      <w:divsChild>
        <w:div w:id="823667484">
          <w:marLeft w:val="0"/>
          <w:marRight w:val="0"/>
          <w:marTop w:val="0"/>
          <w:marBottom w:val="0"/>
          <w:divBdr>
            <w:top w:val="none" w:sz="0" w:space="0" w:color="auto"/>
            <w:left w:val="none" w:sz="0" w:space="0" w:color="auto"/>
            <w:bottom w:val="none" w:sz="0" w:space="0" w:color="auto"/>
            <w:right w:val="none" w:sz="0" w:space="0" w:color="auto"/>
          </w:divBdr>
          <w:divsChild>
            <w:div w:id="1844543401">
              <w:marLeft w:val="0"/>
              <w:marRight w:val="0"/>
              <w:marTop w:val="0"/>
              <w:marBottom w:val="0"/>
              <w:divBdr>
                <w:top w:val="none" w:sz="0" w:space="0" w:color="auto"/>
                <w:left w:val="none" w:sz="0" w:space="0" w:color="auto"/>
                <w:bottom w:val="none" w:sz="0" w:space="0" w:color="auto"/>
                <w:right w:val="none" w:sz="0" w:space="0" w:color="auto"/>
              </w:divBdr>
              <w:divsChild>
                <w:div w:id="21157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goldcopd.org/2024-gold-report/"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612C8-F069-7244-A76F-4320DE154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1297</Words>
  <Characters>7395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 Mikaeeli</dc:creator>
  <cp:keywords/>
  <dc:description/>
  <cp:lastModifiedBy>Pratt, Lucas</cp:lastModifiedBy>
  <cp:revision>2</cp:revision>
  <dcterms:created xsi:type="dcterms:W3CDTF">2025-03-13T01:14:00Z</dcterms:created>
  <dcterms:modified xsi:type="dcterms:W3CDTF">2025-03-13T01:14:00Z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7862beed,52789a36,4fb073a9</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2025-03-13T01:14:43Z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06817498-aaa6-46fa-96cb-d6f191977e88</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