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E28549" w14:textId="77777777" w:rsidR="00244B8C" w:rsidRPr="003B39A1" w:rsidRDefault="00A8243C" w:rsidP="00A8243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39A1">
        <w:rPr>
          <w:rFonts w:ascii="Times New Roman" w:hAnsi="Times New Roman" w:cs="Times New Roman"/>
          <w:b/>
          <w:sz w:val="24"/>
          <w:szCs w:val="24"/>
        </w:rPr>
        <w:t xml:space="preserve">Supplemental </w:t>
      </w:r>
      <w:r w:rsidR="00485475" w:rsidRPr="003B39A1">
        <w:rPr>
          <w:rFonts w:ascii="Times New Roman" w:hAnsi="Times New Roman" w:cs="Times New Roman"/>
          <w:b/>
          <w:sz w:val="24"/>
          <w:szCs w:val="24"/>
        </w:rPr>
        <w:t>I</w:t>
      </w:r>
      <w:r w:rsidRPr="003B39A1">
        <w:rPr>
          <w:rFonts w:ascii="Times New Roman" w:hAnsi="Times New Roman" w:cs="Times New Roman"/>
          <w:b/>
          <w:sz w:val="24"/>
          <w:szCs w:val="24"/>
        </w:rPr>
        <w:t>nformation</w:t>
      </w:r>
    </w:p>
    <w:p w14:paraId="006B807E" w14:textId="1E4BFC97" w:rsidR="00244B8C" w:rsidRPr="003B39A1" w:rsidRDefault="00244B8C" w:rsidP="00244B8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B39A1">
        <w:rPr>
          <w:rFonts w:ascii="Times New Roman" w:hAnsi="Times New Roman" w:cs="Times New Roman"/>
          <w:b/>
          <w:sz w:val="24"/>
          <w:szCs w:val="24"/>
        </w:rPr>
        <w:t>Injectable self-assembling procyanidin nanospheres for effective osteoarthritis treatment</w:t>
      </w:r>
    </w:p>
    <w:p w14:paraId="372D05AA" w14:textId="7725E4FF" w:rsidR="00244B8C" w:rsidRPr="003B39A1" w:rsidRDefault="00244B8C" w:rsidP="00244B8C">
      <w:pPr>
        <w:rPr>
          <w:rFonts w:ascii="Times New Roman" w:hAnsi="Times New Roman" w:cs="Times New Roman"/>
          <w:bCs/>
          <w:sz w:val="24"/>
          <w:szCs w:val="24"/>
        </w:rPr>
      </w:pPr>
      <w:r w:rsidRPr="003B39A1">
        <w:rPr>
          <w:rFonts w:ascii="Times New Roman" w:hAnsi="Times New Roman" w:cs="Times New Roman"/>
          <w:bCs/>
          <w:sz w:val="24"/>
          <w:szCs w:val="24"/>
        </w:rPr>
        <w:t>Guangjie Li</w:t>
      </w:r>
      <w:r w:rsidRPr="003B39A1">
        <w:rPr>
          <w:rFonts w:ascii="Times New Roman" w:hAnsi="Times New Roman" w:cs="Times New Roman"/>
          <w:bCs/>
          <w:sz w:val="24"/>
          <w:szCs w:val="24"/>
          <w:vertAlign w:val="superscript"/>
        </w:rPr>
        <w:t>1,2,#</w:t>
      </w:r>
      <w:r w:rsidRPr="003B39A1">
        <w:rPr>
          <w:rFonts w:ascii="Times New Roman" w:hAnsi="Times New Roman" w:cs="Times New Roman"/>
          <w:bCs/>
          <w:sz w:val="24"/>
          <w:szCs w:val="24"/>
        </w:rPr>
        <w:t>, Fei He</w:t>
      </w:r>
      <w:r w:rsidRPr="003B39A1">
        <w:rPr>
          <w:rFonts w:ascii="Times New Roman" w:hAnsi="Times New Roman" w:cs="Times New Roman"/>
          <w:bCs/>
          <w:sz w:val="24"/>
          <w:szCs w:val="24"/>
          <w:vertAlign w:val="superscript"/>
        </w:rPr>
        <w:t>2,#</w:t>
      </w:r>
      <w:r w:rsidRPr="003B39A1">
        <w:rPr>
          <w:rFonts w:ascii="Times New Roman" w:eastAsia="SimSun" w:hAnsi="Times New Roman" w:cs="Times New Roman"/>
          <w:sz w:val="24"/>
          <w:szCs w:val="24"/>
        </w:rPr>
        <w:t>, Jianbao Feng</w:t>
      </w:r>
      <w:r w:rsidRPr="003B39A1">
        <w:rPr>
          <w:rFonts w:ascii="Times New Roman" w:eastAsia="SimSun" w:hAnsi="Times New Roman" w:cs="Times New Roman"/>
          <w:sz w:val="24"/>
          <w:szCs w:val="24"/>
          <w:vertAlign w:val="superscript"/>
        </w:rPr>
        <w:t>3</w:t>
      </w:r>
      <w:r w:rsidRPr="003B39A1">
        <w:rPr>
          <w:rFonts w:ascii="Times New Roman" w:eastAsia="SimSun" w:hAnsi="Times New Roman" w:cs="Times New Roman"/>
          <w:sz w:val="24"/>
          <w:szCs w:val="24"/>
        </w:rPr>
        <w:t>, Ge Xu</w:t>
      </w:r>
      <w:r w:rsidRPr="003B39A1">
        <w:rPr>
          <w:rFonts w:ascii="Times New Roman" w:eastAsia="SimSun" w:hAnsi="Times New Roman" w:cs="Times New Roman"/>
          <w:sz w:val="24"/>
          <w:szCs w:val="24"/>
          <w:vertAlign w:val="superscript"/>
        </w:rPr>
        <w:t>1</w:t>
      </w:r>
      <w:r w:rsidRPr="003B39A1">
        <w:rPr>
          <w:rFonts w:ascii="Times New Roman" w:eastAsia="SimSun" w:hAnsi="Times New Roman" w:cs="Times New Roman"/>
          <w:sz w:val="24"/>
          <w:szCs w:val="24"/>
        </w:rPr>
        <w:t xml:space="preserve">, </w:t>
      </w:r>
      <w:r w:rsidR="00400BFE" w:rsidRPr="003B39A1">
        <w:rPr>
          <w:rFonts w:ascii="Times New Roman" w:eastAsia="SimSun" w:hAnsi="Times New Roman" w:cs="Times New Roman"/>
          <w:sz w:val="24"/>
          <w:szCs w:val="24"/>
        </w:rPr>
        <w:t>Chengye Wu</w:t>
      </w:r>
      <w:r w:rsidR="00400BFE" w:rsidRPr="003B39A1">
        <w:rPr>
          <w:rFonts w:ascii="Times New Roman" w:eastAsia="SimSun" w:hAnsi="Times New Roman" w:cs="Times New Roman"/>
          <w:sz w:val="24"/>
          <w:szCs w:val="24"/>
          <w:vertAlign w:val="superscript"/>
        </w:rPr>
        <w:t>1</w:t>
      </w:r>
      <w:r w:rsidR="00400BFE" w:rsidRPr="003B39A1">
        <w:rPr>
          <w:rFonts w:ascii="Times New Roman" w:eastAsia="SimSun" w:hAnsi="Times New Roman" w:cs="Times New Roman"/>
          <w:sz w:val="24"/>
          <w:szCs w:val="24"/>
        </w:rPr>
        <w:t xml:space="preserve">, </w:t>
      </w:r>
      <w:r w:rsidRPr="003B39A1">
        <w:rPr>
          <w:rFonts w:ascii="Times New Roman" w:eastAsia="SimSun" w:hAnsi="Times New Roman" w:cs="Times New Roman"/>
          <w:sz w:val="24"/>
          <w:szCs w:val="24"/>
        </w:rPr>
        <w:t>Yufei Qiao</w:t>
      </w:r>
      <w:r w:rsidRPr="003B39A1">
        <w:rPr>
          <w:rFonts w:ascii="Times New Roman" w:eastAsia="SimSun" w:hAnsi="Times New Roman" w:cs="Times New Roman"/>
          <w:sz w:val="24"/>
          <w:szCs w:val="24"/>
          <w:vertAlign w:val="superscript"/>
        </w:rPr>
        <w:t>1</w:t>
      </w:r>
      <w:r w:rsidRPr="003B39A1">
        <w:rPr>
          <w:rFonts w:ascii="Times New Roman" w:eastAsia="SimSun" w:hAnsi="Times New Roman" w:cs="Times New Roman"/>
          <w:sz w:val="24"/>
          <w:szCs w:val="24"/>
        </w:rPr>
        <w:t>, Yang Liu</w:t>
      </w:r>
      <w:r w:rsidRPr="003B39A1">
        <w:rPr>
          <w:rFonts w:ascii="Times New Roman" w:eastAsia="SimSun" w:hAnsi="Times New Roman" w:cs="Times New Roman"/>
          <w:sz w:val="24"/>
          <w:szCs w:val="24"/>
          <w:vertAlign w:val="superscript"/>
        </w:rPr>
        <w:t>3</w:t>
      </w:r>
      <w:r w:rsidRPr="003B39A1">
        <w:rPr>
          <w:rFonts w:ascii="Times New Roman" w:eastAsia="SimSun" w:hAnsi="Times New Roman" w:cs="Times New Roman"/>
          <w:sz w:val="24"/>
          <w:szCs w:val="24"/>
        </w:rPr>
        <w:t>, Hanlin Chen</w:t>
      </w:r>
      <w:r w:rsidRPr="003B39A1">
        <w:rPr>
          <w:rFonts w:ascii="Times New Roman" w:eastAsia="SimSun" w:hAnsi="Times New Roman" w:cs="Times New Roman"/>
          <w:sz w:val="24"/>
          <w:szCs w:val="24"/>
          <w:vertAlign w:val="superscript"/>
        </w:rPr>
        <w:t>1</w:t>
      </w:r>
      <w:r w:rsidRPr="003B39A1">
        <w:rPr>
          <w:rFonts w:ascii="Times New Roman" w:eastAsia="SimSun" w:hAnsi="Times New Roman" w:cs="Times New Roman"/>
          <w:sz w:val="24"/>
          <w:szCs w:val="24"/>
        </w:rPr>
        <w:t>, Pengcheng Du</w:t>
      </w:r>
      <w:r w:rsidRPr="003B39A1">
        <w:rPr>
          <w:rFonts w:ascii="Times New Roman" w:eastAsia="SimSun" w:hAnsi="Times New Roman" w:cs="Times New Roman"/>
          <w:sz w:val="24"/>
          <w:szCs w:val="24"/>
          <w:vertAlign w:val="superscript"/>
        </w:rPr>
        <w:t>4</w:t>
      </w:r>
      <w:r w:rsidRPr="003B39A1">
        <w:rPr>
          <w:rFonts w:ascii="Times New Roman" w:eastAsia="SimSun" w:hAnsi="Times New Roman" w:cs="Times New Roman"/>
          <w:sz w:val="24"/>
          <w:szCs w:val="24"/>
        </w:rPr>
        <w:t>, Jizeng Wang</w:t>
      </w:r>
      <w:r w:rsidRPr="003B39A1">
        <w:rPr>
          <w:rFonts w:ascii="Times New Roman" w:eastAsia="SimSun" w:hAnsi="Times New Roman" w:cs="Times New Roman"/>
          <w:sz w:val="24"/>
          <w:szCs w:val="24"/>
          <w:vertAlign w:val="superscript"/>
        </w:rPr>
        <w:t>2,</w:t>
      </w:r>
      <w:r w:rsidRPr="003B39A1">
        <w:rPr>
          <w:rFonts w:ascii="Times New Roman" w:eastAsia="SimSun" w:hAnsi="Times New Roman" w:cs="Times New Roman"/>
          <w:sz w:val="24"/>
          <w:szCs w:val="24"/>
        </w:rPr>
        <w:t>*</w:t>
      </w:r>
    </w:p>
    <w:p w14:paraId="553F24D2" w14:textId="77777777" w:rsidR="00244B8C" w:rsidRPr="003B39A1" w:rsidRDefault="00244B8C" w:rsidP="00244B8C">
      <w:pPr>
        <w:rPr>
          <w:rFonts w:ascii="Times New Roman" w:eastAsia="SimSun" w:hAnsi="Times New Roman" w:cs="Times New Roman"/>
          <w:szCs w:val="21"/>
        </w:rPr>
      </w:pPr>
      <w:r w:rsidRPr="003B39A1">
        <w:rPr>
          <w:rFonts w:ascii="Times New Roman" w:eastAsia="SimSun" w:hAnsi="Times New Roman" w:cs="Times New Roman"/>
          <w:szCs w:val="21"/>
          <w:vertAlign w:val="superscript"/>
        </w:rPr>
        <w:t>1</w:t>
      </w:r>
      <w:r w:rsidRPr="003B39A1">
        <w:rPr>
          <w:rFonts w:ascii="Times New Roman" w:eastAsia="SimSun" w:hAnsi="Times New Roman" w:cs="Times New Roman"/>
          <w:szCs w:val="21"/>
          <w:lang w:bidi="ar"/>
        </w:rPr>
        <w:t>The First</w:t>
      </w:r>
      <w:r w:rsidRPr="003B39A1">
        <w:rPr>
          <w:rFonts w:ascii="Times New Roman" w:eastAsia="SimSun" w:hAnsi="Times New Roman" w:cs="Times New Roman"/>
          <w:szCs w:val="21"/>
        </w:rPr>
        <w:t xml:space="preserve"> Hospital of Lanzhou University, </w:t>
      </w:r>
      <w:r w:rsidRPr="003B39A1">
        <w:rPr>
          <w:rFonts w:ascii="Times New Roman" w:hAnsi="Times New Roman" w:cs="Times New Roman"/>
          <w:szCs w:val="21"/>
        </w:rPr>
        <w:t>Lanzhou, 730030, China.</w:t>
      </w:r>
    </w:p>
    <w:p w14:paraId="72747E54" w14:textId="77777777" w:rsidR="00244B8C" w:rsidRPr="003B39A1" w:rsidRDefault="00244B8C" w:rsidP="00244B8C">
      <w:pPr>
        <w:rPr>
          <w:rFonts w:ascii="Times New Roman" w:eastAsia="SimSun" w:hAnsi="Times New Roman" w:cs="Times New Roman"/>
          <w:szCs w:val="21"/>
        </w:rPr>
      </w:pPr>
      <w:r w:rsidRPr="003B39A1">
        <w:rPr>
          <w:rFonts w:ascii="Times New Roman" w:eastAsia="SimSun" w:hAnsi="Times New Roman" w:cs="Times New Roman"/>
          <w:szCs w:val="21"/>
          <w:vertAlign w:val="superscript"/>
        </w:rPr>
        <w:t>2</w:t>
      </w:r>
      <w:r w:rsidRPr="003B39A1">
        <w:rPr>
          <w:rFonts w:ascii="Times New Roman" w:eastAsia="SimSun" w:hAnsi="Times New Roman" w:cs="Times New Roman"/>
          <w:szCs w:val="21"/>
        </w:rPr>
        <w:t xml:space="preserve">College of Civil Engineering and Mechanics, Lanzhou University, </w:t>
      </w:r>
      <w:r w:rsidRPr="003B39A1">
        <w:rPr>
          <w:rFonts w:ascii="Times New Roman" w:hAnsi="Times New Roman" w:cs="Times New Roman"/>
          <w:szCs w:val="21"/>
        </w:rPr>
        <w:t>Lanzhou, 730000, China.</w:t>
      </w:r>
    </w:p>
    <w:p w14:paraId="7A1F47E2" w14:textId="77777777" w:rsidR="00244B8C" w:rsidRPr="003B39A1" w:rsidRDefault="00244B8C" w:rsidP="00244B8C">
      <w:pPr>
        <w:rPr>
          <w:rFonts w:ascii="Times New Roman" w:eastAsia="SimSun" w:hAnsi="Times New Roman" w:cs="Times New Roman"/>
          <w:szCs w:val="21"/>
        </w:rPr>
      </w:pPr>
      <w:r w:rsidRPr="003B39A1">
        <w:rPr>
          <w:rFonts w:ascii="Times New Roman" w:eastAsia="SimSun" w:hAnsi="Times New Roman" w:cs="Times New Roman"/>
          <w:szCs w:val="21"/>
          <w:vertAlign w:val="superscript"/>
        </w:rPr>
        <w:t>3</w:t>
      </w:r>
      <w:r w:rsidRPr="003B39A1">
        <w:rPr>
          <w:rFonts w:ascii="Times New Roman" w:eastAsia="SimSun" w:hAnsi="Times New Roman" w:cs="Times New Roman"/>
          <w:szCs w:val="21"/>
        </w:rPr>
        <w:t>Hospital of Stomatology, Lanzhou University,</w:t>
      </w:r>
      <w:r w:rsidRPr="003B39A1">
        <w:rPr>
          <w:rFonts w:ascii="Times New Roman" w:hAnsi="Times New Roman" w:cs="Times New Roman"/>
          <w:szCs w:val="21"/>
        </w:rPr>
        <w:t xml:space="preserve"> Lanzhou, 730000, China.</w:t>
      </w:r>
    </w:p>
    <w:p w14:paraId="1D15B48C" w14:textId="77777777" w:rsidR="00244B8C" w:rsidRPr="003B39A1" w:rsidRDefault="00244B8C" w:rsidP="00244B8C">
      <w:pPr>
        <w:rPr>
          <w:rFonts w:ascii="Times New Roman" w:eastAsia="SimSun" w:hAnsi="Times New Roman" w:cs="Times New Roman"/>
          <w:szCs w:val="21"/>
        </w:rPr>
      </w:pPr>
      <w:r w:rsidRPr="003B39A1">
        <w:rPr>
          <w:rFonts w:ascii="Times New Roman" w:eastAsia="SimSun" w:hAnsi="Times New Roman" w:cs="Times New Roman"/>
          <w:szCs w:val="21"/>
          <w:vertAlign w:val="superscript"/>
        </w:rPr>
        <w:t>4</w:t>
      </w:r>
      <w:r w:rsidRPr="003B39A1">
        <w:rPr>
          <w:rFonts w:ascii="Times New Roman" w:eastAsia="SimSun" w:hAnsi="Times New Roman" w:cs="Times New Roman"/>
          <w:szCs w:val="21"/>
        </w:rPr>
        <w:t>College of chemistry and chemical engineering, Lanzhou University</w:t>
      </w:r>
      <w:r w:rsidRPr="003B39A1">
        <w:rPr>
          <w:rFonts w:ascii="Times New Roman" w:hAnsi="Times New Roman" w:cs="Times New Roman"/>
          <w:szCs w:val="21"/>
        </w:rPr>
        <w:t>, 730000, China.</w:t>
      </w:r>
    </w:p>
    <w:p w14:paraId="64BC13AF" w14:textId="4587DDC6" w:rsidR="00244B8C" w:rsidRPr="003B39A1" w:rsidRDefault="00244B8C" w:rsidP="00244B8C">
      <w:pPr>
        <w:rPr>
          <w:rFonts w:ascii="Times New Roman" w:eastAsia="SimSun" w:hAnsi="Times New Roman" w:cs="Times New Roman"/>
          <w:szCs w:val="21"/>
        </w:rPr>
      </w:pPr>
      <w:r w:rsidRPr="003B39A1">
        <w:rPr>
          <w:rFonts w:ascii="Times New Roman" w:eastAsia="SimSun" w:hAnsi="Times New Roman" w:cs="Times New Roman"/>
          <w:szCs w:val="21"/>
          <w:vertAlign w:val="superscript"/>
        </w:rPr>
        <w:t>*</w:t>
      </w:r>
      <w:r w:rsidRPr="003B39A1">
        <w:rPr>
          <w:rFonts w:ascii="Times New Roman" w:eastAsia="SimSun" w:hAnsi="Times New Roman" w:cs="Times New Roman"/>
          <w:szCs w:val="21"/>
        </w:rPr>
        <w:t>Correspondence: Jizeng Wang Email:</w:t>
      </w:r>
      <w:r w:rsidRPr="003B39A1">
        <w:rPr>
          <w:rFonts w:ascii="Times New Roman" w:hAnsi="Times New Roman" w:cs="Times New Roman"/>
          <w:szCs w:val="21"/>
        </w:rPr>
        <w:t xml:space="preserve"> </w:t>
      </w:r>
      <w:hyperlink r:id="rId8" w:history="1">
        <w:r w:rsidRPr="003B39A1">
          <w:rPr>
            <w:rStyle w:val="Hyperlink"/>
            <w:rFonts w:ascii="Times New Roman" w:eastAsia="SimSun" w:hAnsi="Times New Roman" w:cs="Times New Roman"/>
            <w:color w:val="auto"/>
            <w:szCs w:val="21"/>
          </w:rPr>
          <w:t>jzwang@lzu.edu.cn</w:t>
        </w:r>
      </w:hyperlink>
    </w:p>
    <w:p w14:paraId="1C6C6AEF" w14:textId="77777777" w:rsidR="00244B8C" w:rsidRPr="003B39A1" w:rsidRDefault="00244B8C" w:rsidP="00244B8C">
      <w:pPr>
        <w:rPr>
          <w:rFonts w:ascii="Times New Roman" w:eastAsia="SimSun" w:hAnsi="Times New Roman" w:cs="Times New Roman"/>
          <w:szCs w:val="21"/>
        </w:rPr>
      </w:pPr>
    </w:p>
    <w:p w14:paraId="7FD24F55" w14:textId="7DC3411C" w:rsidR="0051440D" w:rsidRPr="003B39A1" w:rsidRDefault="0051440D" w:rsidP="0051440D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B39A1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Pr="003B39A1">
        <w:rPr>
          <w:rFonts w:ascii="Times New Roman" w:hAnsi="Times New Roman" w:cs="Times New Roman" w:hint="eastAsia"/>
          <w:b/>
          <w:bCs/>
          <w:sz w:val="24"/>
          <w:szCs w:val="24"/>
        </w:rPr>
        <w:t>aterials</w:t>
      </w:r>
      <w:r w:rsidRPr="003B39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B39A1">
        <w:rPr>
          <w:rFonts w:ascii="Times New Roman" w:hAnsi="Times New Roman" w:cs="Times New Roman" w:hint="eastAsia"/>
          <w:b/>
          <w:bCs/>
          <w:sz w:val="24"/>
          <w:szCs w:val="24"/>
        </w:rPr>
        <w:t>and</w:t>
      </w:r>
      <w:r w:rsidRPr="003B39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B39A1">
        <w:rPr>
          <w:rFonts w:ascii="Times New Roman" w:hAnsi="Times New Roman" w:cs="Times New Roman" w:hint="eastAsia"/>
          <w:b/>
          <w:bCs/>
          <w:sz w:val="24"/>
          <w:szCs w:val="24"/>
        </w:rPr>
        <w:t>methods</w:t>
      </w:r>
    </w:p>
    <w:p w14:paraId="7C3F0F8E" w14:textId="4D9BCC57" w:rsidR="0051440D" w:rsidRPr="003B39A1" w:rsidRDefault="0051440D" w:rsidP="0051440D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B39A1">
        <w:rPr>
          <w:rFonts w:ascii="Times New Roman" w:hAnsi="Times New Roman" w:cs="Times New Roman" w:hint="eastAsia"/>
          <w:b/>
          <w:bCs/>
          <w:sz w:val="24"/>
          <w:szCs w:val="24"/>
        </w:rPr>
        <w:t>M</w:t>
      </w:r>
      <w:r w:rsidRPr="003B39A1">
        <w:rPr>
          <w:rFonts w:ascii="Times New Roman" w:hAnsi="Times New Roman" w:cs="Times New Roman"/>
          <w:b/>
          <w:bCs/>
          <w:sz w:val="24"/>
          <w:szCs w:val="24"/>
        </w:rPr>
        <w:t>RI</w:t>
      </w:r>
    </w:p>
    <w:p w14:paraId="44CE8F23" w14:textId="4A5D2319" w:rsidR="0051440D" w:rsidRPr="003B39A1" w:rsidRDefault="000D2D7D" w:rsidP="00B80E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B39A1">
        <w:rPr>
          <w:rFonts w:ascii="Times New Roman" w:hAnsi="Times New Roman" w:cs="Times New Roman"/>
          <w:sz w:val="24"/>
          <w:szCs w:val="24"/>
        </w:rPr>
        <w:t>A</w:t>
      </w:r>
      <w:r w:rsidRPr="003B39A1">
        <w:rPr>
          <w:rFonts w:ascii="Times New Roman" w:hAnsi="Times New Roman" w:cs="Times New Roman" w:hint="eastAsia"/>
          <w:sz w:val="24"/>
          <w:szCs w:val="24"/>
        </w:rPr>
        <w:t>fter</w:t>
      </w:r>
      <w:r w:rsidRPr="003B39A1">
        <w:rPr>
          <w:rFonts w:ascii="Times New Roman" w:hAnsi="Times New Roman" w:cs="Times New Roman"/>
          <w:sz w:val="24"/>
          <w:szCs w:val="24"/>
        </w:rPr>
        <w:t xml:space="preserve"> R</w:t>
      </w:r>
      <w:r w:rsidRPr="003B39A1">
        <w:rPr>
          <w:rFonts w:ascii="Times New Roman" w:hAnsi="Times New Roman" w:cs="Times New Roman" w:hint="eastAsia"/>
          <w:sz w:val="24"/>
          <w:szCs w:val="24"/>
        </w:rPr>
        <w:t>ats</w:t>
      </w:r>
      <w:r w:rsidRPr="003B39A1">
        <w:rPr>
          <w:rFonts w:ascii="Times New Roman" w:hAnsi="Times New Roman" w:cs="Times New Roman"/>
          <w:sz w:val="24"/>
          <w:szCs w:val="24"/>
        </w:rPr>
        <w:t xml:space="preserve"> </w:t>
      </w:r>
      <w:r w:rsidRPr="003B39A1">
        <w:rPr>
          <w:rFonts w:ascii="Times New Roman" w:hAnsi="Times New Roman" w:cs="Times New Roman" w:hint="eastAsia"/>
          <w:sz w:val="24"/>
          <w:szCs w:val="24"/>
        </w:rPr>
        <w:t>were</w:t>
      </w:r>
      <w:r w:rsidRPr="003B39A1">
        <w:rPr>
          <w:rFonts w:ascii="Times New Roman" w:hAnsi="Times New Roman" w:cs="Times New Roman"/>
          <w:sz w:val="24"/>
          <w:szCs w:val="24"/>
        </w:rPr>
        <w:t xml:space="preserve"> anesthetized with 10% chloral hydrate</w:t>
      </w:r>
      <w:r w:rsidRPr="003B39A1">
        <w:rPr>
          <w:rFonts w:ascii="Times New Roman" w:hAnsi="Times New Roman" w:cs="Times New Roman" w:hint="eastAsia"/>
          <w:sz w:val="24"/>
          <w:szCs w:val="24"/>
        </w:rPr>
        <w:t>,</w:t>
      </w:r>
      <w:r w:rsidRPr="003B39A1">
        <w:rPr>
          <w:rFonts w:ascii="Times New Roman" w:hAnsi="Times New Roman" w:cs="Times New Roman"/>
          <w:sz w:val="24"/>
          <w:szCs w:val="24"/>
        </w:rPr>
        <w:t xml:space="preserve"> </w:t>
      </w:r>
      <w:r w:rsidR="00243EE1" w:rsidRPr="003B39A1">
        <w:rPr>
          <w:rFonts w:ascii="Times New Roman" w:hAnsi="Times New Roman" w:cs="Times New Roman" w:hint="eastAsia"/>
          <w:sz w:val="24"/>
          <w:szCs w:val="24"/>
        </w:rPr>
        <w:t>the</w:t>
      </w:r>
      <w:r w:rsidR="00243EE1" w:rsidRPr="003B39A1">
        <w:rPr>
          <w:rFonts w:ascii="Times New Roman" w:hAnsi="Times New Roman" w:cs="Times New Roman"/>
          <w:sz w:val="24"/>
          <w:szCs w:val="24"/>
        </w:rPr>
        <w:t xml:space="preserve"> MRI </w:t>
      </w:r>
      <w:r w:rsidR="00243EE1" w:rsidRPr="003B39A1">
        <w:rPr>
          <w:rFonts w:ascii="Times New Roman" w:hAnsi="Times New Roman" w:cs="Times New Roman" w:hint="eastAsia"/>
          <w:sz w:val="24"/>
          <w:szCs w:val="24"/>
        </w:rPr>
        <w:t>scans</w:t>
      </w:r>
      <w:r w:rsidR="00243EE1" w:rsidRPr="003B39A1">
        <w:rPr>
          <w:rFonts w:ascii="Times New Roman" w:hAnsi="Times New Roman" w:cs="Times New Roman"/>
          <w:sz w:val="24"/>
          <w:szCs w:val="24"/>
        </w:rPr>
        <w:t xml:space="preserve"> </w:t>
      </w:r>
      <w:r w:rsidR="00243EE1" w:rsidRPr="003B39A1">
        <w:rPr>
          <w:rFonts w:ascii="Times New Roman" w:hAnsi="Times New Roman" w:cs="Times New Roman" w:hint="eastAsia"/>
          <w:sz w:val="24"/>
          <w:szCs w:val="24"/>
        </w:rPr>
        <w:t>of</w:t>
      </w:r>
      <w:r w:rsidR="00243EE1" w:rsidRPr="003B39A1">
        <w:rPr>
          <w:rFonts w:ascii="Times New Roman" w:hAnsi="Times New Roman" w:cs="Times New Roman"/>
          <w:sz w:val="24"/>
          <w:szCs w:val="24"/>
        </w:rPr>
        <w:t xml:space="preserve"> the knee joint </w:t>
      </w:r>
      <w:r w:rsidR="00243EE1" w:rsidRPr="003B39A1">
        <w:rPr>
          <w:rFonts w:ascii="Times New Roman" w:hAnsi="Times New Roman" w:cs="Times New Roman" w:hint="eastAsia"/>
          <w:sz w:val="24"/>
          <w:szCs w:val="24"/>
        </w:rPr>
        <w:t>was</w:t>
      </w:r>
      <w:r w:rsidR="00243EE1" w:rsidRPr="003B39A1">
        <w:rPr>
          <w:rFonts w:ascii="Times New Roman" w:hAnsi="Times New Roman" w:cs="Times New Roman"/>
          <w:sz w:val="24"/>
          <w:szCs w:val="24"/>
        </w:rPr>
        <w:t xml:space="preserve"> </w:t>
      </w:r>
      <w:r w:rsidR="00243EE1" w:rsidRPr="003B39A1">
        <w:rPr>
          <w:rFonts w:ascii="Times New Roman" w:hAnsi="Times New Roman" w:cs="Times New Roman" w:hint="eastAsia"/>
          <w:sz w:val="24"/>
          <w:szCs w:val="24"/>
        </w:rPr>
        <w:t>performed</w:t>
      </w:r>
      <w:r w:rsidR="00243EE1" w:rsidRPr="003B39A1">
        <w:rPr>
          <w:rFonts w:ascii="Times New Roman" w:hAnsi="Times New Roman" w:cs="Times New Roman"/>
          <w:sz w:val="24"/>
          <w:szCs w:val="24"/>
        </w:rPr>
        <w:t xml:space="preserve"> </w:t>
      </w:r>
      <w:r w:rsidR="00243EE1" w:rsidRPr="003B39A1">
        <w:rPr>
          <w:rFonts w:ascii="Times New Roman" w:hAnsi="Times New Roman" w:cs="Times New Roman" w:hint="eastAsia"/>
          <w:sz w:val="24"/>
          <w:szCs w:val="24"/>
        </w:rPr>
        <w:t>by</w:t>
      </w:r>
      <w:r w:rsidR="00243EE1" w:rsidRPr="003B39A1">
        <w:rPr>
          <w:rFonts w:ascii="Times New Roman" w:hAnsi="Times New Roman" w:cs="Times New Roman"/>
          <w:sz w:val="24"/>
          <w:szCs w:val="24"/>
        </w:rPr>
        <w:t xml:space="preserve"> </w:t>
      </w:r>
      <w:r w:rsidR="00243EE1" w:rsidRPr="003B39A1">
        <w:rPr>
          <w:rFonts w:ascii="Times New Roman" w:hAnsi="Times New Roman" w:cs="Times New Roman" w:hint="eastAsia"/>
          <w:sz w:val="24"/>
          <w:szCs w:val="24"/>
        </w:rPr>
        <w:t>a</w:t>
      </w:r>
      <w:r w:rsidR="00243EE1" w:rsidRPr="003B39A1">
        <w:rPr>
          <w:rFonts w:ascii="Times New Roman" w:hAnsi="Times New Roman" w:cs="Times New Roman"/>
          <w:sz w:val="24"/>
          <w:szCs w:val="24"/>
        </w:rPr>
        <w:t xml:space="preserve"> 3.0 Tesla magnetic resonance scanner </w:t>
      </w:r>
      <w:r w:rsidR="00243EE1" w:rsidRPr="003B39A1">
        <w:rPr>
          <w:rFonts w:ascii="Times New Roman" w:hAnsi="Times New Roman" w:cs="Times New Roman" w:hint="eastAsia"/>
          <w:sz w:val="24"/>
          <w:szCs w:val="24"/>
        </w:rPr>
        <w:t>and</w:t>
      </w:r>
      <w:r w:rsidR="00243EE1" w:rsidRPr="003B39A1">
        <w:rPr>
          <w:rFonts w:ascii="Times New Roman" w:hAnsi="Times New Roman" w:cs="Times New Roman"/>
          <w:sz w:val="24"/>
          <w:szCs w:val="24"/>
        </w:rPr>
        <w:t xml:space="preserve"> 16-channel knee coil</w:t>
      </w:r>
      <w:r w:rsidR="00243EE1" w:rsidRPr="003B39A1">
        <w:rPr>
          <w:rFonts w:ascii="Times New Roman" w:hAnsi="Times New Roman" w:cs="Times New Roman" w:hint="eastAsia"/>
          <w:sz w:val="24"/>
          <w:szCs w:val="24"/>
        </w:rPr>
        <w:t>,</w:t>
      </w:r>
      <w:r w:rsidR="00243EE1" w:rsidRPr="003B39A1">
        <w:rPr>
          <w:rFonts w:ascii="Times New Roman" w:hAnsi="Times New Roman" w:cs="Times New Roman"/>
          <w:sz w:val="24"/>
          <w:szCs w:val="24"/>
        </w:rPr>
        <w:t xml:space="preserve"> and the scan were acquired using a T2-weighted magnetic </w:t>
      </w:r>
      <w:r w:rsidR="00B80EE5" w:rsidRPr="003B39A1">
        <w:rPr>
          <w:rFonts w:ascii="Times New Roman" w:hAnsi="Times New Roman" w:cs="Times New Roman"/>
          <w:sz w:val="24"/>
          <w:szCs w:val="24"/>
        </w:rPr>
        <w:t>resonance imaging (TR=</w:t>
      </w:r>
      <w:r w:rsidR="00B80EE5" w:rsidRPr="003B39A1">
        <w:t xml:space="preserve"> </w:t>
      </w:r>
      <w:r w:rsidR="00B80EE5" w:rsidRPr="003B39A1">
        <w:rPr>
          <w:rFonts w:ascii="Times New Roman" w:hAnsi="Times New Roman" w:cs="Times New Roman"/>
          <w:sz w:val="24"/>
          <w:szCs w:val="24"/>
        </w:rPr>
        <w:t>TR=2700ms</w:t>
      </w:r>
      <w:r w:rsidR="00B80EE5" w:rsidRPr="003B39A1">
        <w:rPr>
          <w:rFonts w:ascii="Times New Roman" w:hAnsi="Times New Roman" w:cs="Times New Roman" w:hint="eastAsia"/>
          <w:sz w:val="24"/>
          <w:szCs w:val="24"/>
        </w:rPr>
        <w:t>,</w:t>
      </w:r>
      <w:r w:rsidR="00B80EE5" w:rsidRPr="003B39A1">
        <w:rPr>
          <w:rFonts w:ascii="Times New Roman" w:hAnsi="Times New Roman" w:cs="Times New Roman"/>
          <w:sz w:val="24"/>
          <w:szCs w:val="24"/>
        </w:rPr>
        <w:t xml:space="preserve"> TE=120ms, image matrix 256×256, thickness 2.0mm, 11 slices).</w:t>
      </w:r>
    </w:p>
    <w:p w14:paraId="5F4887B1" w14:textId="42C9959D" w:rsidR="0051440D" w:rsidRPr="003B39A1" w:rsidRDefault="0051440D" w:rsidP="0051440D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B39A1">
        <w:rPr>
          <w:rFonts w:ascii="Times New Roman" w:hAnsi="Times New Roman" w:cs="Times New Roman" w:hint="eastAsia"/>
          <w:b/>
          <w:bCs/>
          <w:sz w:val="24"/>
          <w:szCs w:val="24"/>
        </w:rPr>
        <w:t>Histological</w:t>
      </w:r>
    </w:p>
    <w:p w14:paraId="39410F47" w14:textId="6AA6D466" w:rsidR="00962857" w:rsidRPr="003B39A1" w:rsidRDefault="000D2D7D" w:rsidP="001F3EB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B39A1">
        <w:rPr>
          <w:rFonts w:ascii="Times New Roman" w:hAnsi="Times New Roman" w:cs="Times New Roman" w:hint="eastAsia"/>
          <w:sz w:val="24"/>
          <w:szCs w:val="24"/>
        </w:rPr>
        <w:t>After</w:t>
      </w:r>
      <w:r w:rsidRPr="003B39A1">
        <w:rPr>
          <w:rFonts w:ascii="Times New Roman" w:hAnsi="Times New Roman" w:cs="Times New Roman"/>
          <w:sz w:val="24"/>
          <w:szCs w:val="24"/>
        </w:rPr>
        <w:t xml:space="preserve"> MRI </w:t>
      </w:r>
      <w:r w:rsidRPr="003B39A1">
        <w:rPr>
          <w:rFonts w:ascii="Times New Roman" w:hAnsi="Times New Roman" w:cs="Times New Roman" w:hint="eastAsia"/>
          <w:sz w:val="24"/>
          <w:szCs w:val="24"/>
        </w:rPr>
        <w:t>the</w:t>
      </w:r>
      <w:r w:rsidRPr="003B39A1">
        <w:rPr>
          <w:rFonts w:ascii="Times New Roman" w:hAnsi="Times New Roman" w:cs="Times New Roman"/>
          <w:sz w:val="24"/>
          <w:szCs w:val="24"/>
        </w:rPr>
        <w:t xml:space="preserve"> </w:t>
      </w:r>
      <w:r w:rsidRPr="003B39A1">
        <w:rPr>
          <w:rFonts w:ascii="Times New Roman" w:hAnsi="Times New Roman" w:cs="Times New Roman" w:hint="eastAsia"/>
          <w:sz w:val="24"/>
          <w:szCs w:val="24"/>
        </w:rPr>
        <w:t>rats</w:t>
      </w:r>
      <w:r w:rsidRPr="003B39A1">
        <w:rPr>
          <w:rFonts w:ascii="Times New Roman" w:hAnsi="Times New Roman" w:cs="Times New Roman"/>
          <w:sz w:val="24"/>
          <w:szCs w:val="24"/>
        </w:rPr>
        <w:t xml:space="preserve"> </w:t>
      </w:r>
      <w:r w:rsidRPr="003B39A1">
        <w:rPr>
          <w:rFonts w:ascii="Times New Roman" w:hAnsi="Times New Roman" w:cs="Times New Roman" w:hint="eastAsia"/>
          <w:sz w:val="24"/>
          <w:szCs w:val="24"/>
        </w:rPr>
        <w:t>were</w:t>
      </w:r>
      <w:r w:rsidRPr="003B39A1">
        <w:rPr>
          <w:rFonts w:ascii="Times New Roman" w:hAnsi="Times New Roman" w:cs="Times New Roman"/>
          <w:sz w:val="24"/>
          <w:szCs w:val="24"/>
        </w:rPr>
        <w:t xml:space="preserve"> </w:t>
      </w:r>
      <w:r w:rsidRPr="003B39A1">
        <w:rPr>
          <w:rFonts w:ascii="Times New Roman" w:hAnsi="Times New Roman" w:cs="Times New Roman" w:hint="eastAsia"/>
          <w:sz w:val="24"/>
          <w:szCs w:val="24"/>
        </w:rPr>
        <w:t>immediately</w:t>
      </w:r>
      <w:r w:rsidRPr="003B39A1">
        <w:rPr>
          <w:rFonts w:ascii="Times New Roman" w:hAnsi="Times New Roman" w:cs="Times New Roman"/>
          <w:sz w:val="24"/>
          <w:szCs w:val="24"/>
        </w:rPr>
        <w:t xml:space="preserve"> </w:t>
      </w:r>
      <w:r w:rsidRPr="003B39A1">
        <w:rPr>
          <w:rFonts w:ascii="Times New Roman" w:hAnsi="Times New Roman" w:cs="Times New Roman" w:hint="eastAsia"/>
          <w:sz w:val="24"/>
          <w:szCs w:val="24"/>
        </w:rPr>
        <w:t>euthanized.</w:t>
      </w:r>
      <w:r w:rsidRPr="003B39A1">
        <w:rPr>
          <w:rFonts w:ascii="Times New Roman" w:hAnsi="Times New Roman" w:cs="Times New Roman"/>
          <w:sz w:val="24"/>
          <w:szCs w:val="24"/>
        </w:rPr>
        <w:t xml:space="preserve"> The knee joints were removed and fixed in the </w:t>
      </w:r>
      <w:r w:rsidR="00962857" w:rsidRPr="003B39A1">
        <w:rPr>
          <w:rFonts w:ascii="Times New Roman" w:hAnsi="Times New Roman" w:cs="Times New Roman"/>
          <w:sz w:val="24"/>
          <w:szCs w:val="24"/>
        </w:rPr>
        <w:t>4% paraformaldehyde (</w:t>
      </w:r>
      <w:r w:rsidR="00962857" w:rsidRPr="003B39A1">
        <w:rPr>
          <w:rFonts w:ascii="Times New Roman" w:hAnsi="Times New Roman" w:cs="Times New Roman"/>
          <w:bCs/>
          <w:sz w:val="24"/>
          <w:szCs w:val="24"/>
        </w:rPr>
        <w:t>Solarbio, Beijing, China</w:t>
      </w:r>
      <w:r w:rsidR="00962857" w:rsidRPr="003B39A1">
        <w:rPr>
          <w:rFonts w:ascii="Times New Roman" w:hAnsi="Times New Roman" w:cs="Times New Roman"/>
          <w:sz w:val="24"/>
          <w:szCs w:val="24"/>
        </w:rPr>
        <w:t>) for 24 h at room temperature. Decalcification was performed using 10% nitric acid (Beijing Chemical Works, Beijing, China) for 24 h. The decalcified joints were dehydrated using gradient alcohol (70%-100%)</w:t>
      </w:r>
      <w:r w:rsidR="001F3EB8" w:rsidRPr="003B39A1">
        <w:rPr>
          <w:rFonts w:ascii="Times New Roman" w:hAnsi="Times New Roman" w:cs="Times New Roman"/>
          <w:sz w:val="24"/>
          <w:szCs w:val="24"/>
        </w:rPr>
        <w:t xml:space="preserve">, </w:t>
      </w:r>
      <w:r w:rsidR="00962857" w:rsidRPr="003B39A1">
        <w:rPr>
          <w:rFonts w:ascii="Times New Roman" w:hAnsi="Times New Roman" w:cs="Times New Roman"/>
          <w:sz w:val="24"/>
          <w:szCs w:val="24"/>
        </w:rPr>
        <w:t>embedded in paraffin</w:t>
      </w:r>
      <w:r w:rsidR="001F3EB8" w:rsidRPr="003B39A1">
        <w:rPr>
          <w:rFonts w:ascii="Times New Roman" w:hAnsi="Times New Roman" w:cs="Times New Roman"/>
          <w:sz w:val="24"/>
          <w:szCs w:val="24"/>
        </w:rPr>
        <w:t xml:space="preserve"> and cut into 5 µm thick sections. The slides were baked at 60 ℃ </w:t>
      </w:r>
      <w:r w:rsidR="001F3EB8" w:rsidRPr="003B39A1">
        <w:rPr>
          <w:rFonts w:ascii="Times New Roman" w:hAnsi="Times New Roman" w:cs="Times New Roman" w:hint="eastAsia"/>
          <w:sz w:val="24"/>
          <w:szCs w:val="24"/>
        </w:rPr>
        <w:t>until</w:t>
      </w:r>
      <w:r w:rsidR="001F3EB8" w:rsidRPr="003B39A1">
        <w:rPr>
          <w:rFonts w:ascii="Times New Roman" w:hAnsi="Times New Roman" w:cs="Times New Roman"/>
          <w:sz w:val="24"/>
          <w:szCs w:val="24"/>
        </w:rPr>
        <w:t xml:space="preserve"> </w:t>
      </w:r>
      <w:r w:rsidR="001F3EB8" w:rsidRPr="003B39A1">
        <w:rPr>
          <w:rFonts w:ascii="Times New Roman" w:hAnsi="Times New Roman" w:cs="Times New Roman" w:hint="eastAsia"/>
          <w:sz w:val="24"/>
          <w:szCs w:val="24"/>
        </w:rPr>
        <w:t>completely</w:t>
      </w:r>
      <w:r w:rsidR="001F3EB8" w:rsidRPr="003B39A1">
        <w:rPr>
          <w:rFonts w:ascii="Times New Roman" w:hAnsi="Times New Roman" w:cs="Times New Roman"/>
          <w:sz w:val="24"/>
          <w:szCs w:val="24"/>
        </w:rPr>
        <w:t xml:space="preserve"> </w:t>
      </w:r>
      <w:r w:rsidR="001F3EB8" w:rsidRPr="003B39A1">
        <w:rPr>
          <w:rFonts w:ascii="Times New Roman" w:hAnsi="Times New Roman" w:cs="Times New Roman" w:hint="eastAsia"/>
          <w:sz w:val="24"/>
          <w:szCs w:val="24"/>
        </w:rPr>
        <w:t>dried</w:t>
      </w:r>
      <w:r w:rsidR="001F3EB8" w:rsidRPr="003B39A1">
        <w:rPr>
          <w:rFonts w:ascii="Times New Roman" w:hAnsi="Times New Roman" w:cs="Times New Roman"/>
          <w:sz w:val="24"/>
          <w:szCs w:val="24"/>
        </w:rPr>
        <w:t>. T</w:t>
      </w:r>
      <w:r w:rsidR="001F3EB8" w:rsidRPr="003B39A1">
        <w:rPr>
          <w:rFonts w:ascii="Times New Roman" w:hAnsi="Times New Roman" w:cs="Times New Roman" w:hint="eastAsia"/>
          <w:sz w:val="24"/>
          <w:szCs w:val="24"/>
        </w:rPr>
        <w:t>he</w:t>
      </w:r>
      <w:r w:rsidR="001F3EB8" w:rsidRPr="003B39A1">
        <w:rPr>
          <w:rFonts w:ascii="Times New Roman" w:hAnsi="Times New Roman" w:cs="Times New Roman"/>
          <w:sz w:val="24"/>
          <w:szCs w:val="24"/>
        </w:rPr>
        <w:t xml:space="preserve"> </w:t>
      </w:r>
      <w:r w:rsidR="001F3EB8" w:rsidRPr="003B39A1">
        <w:rPr>
          <w:rFonts w:ascii="Times New Roman" w:hAnsi="Times New Roman" w:cs="Times New Roman" w:hint="eastAsia"/>
          <w:sz w:val="24"/>
          <w:szCs w:val="24"/>
        </w:rPr>
        <w:t>s</w:t>
      </w:r>
      <w:r w:rsidR="001F3EB8" w:rsidRPr="003B39A1">
        <w:rPr>
          <w:rFonts w:ascii="Times New Roman" w:hAnsi="Times New Roman" w:cs="Times New Roman"/>
          <w:sz w:val="24"/>
          <w:szCs w:val="24"/>
        </w:rPr>
        <w:t xml:space="preserve">ections </w:t>
      </w:r>
      <w:r w:rsidR="001F3EB8" w:rsidRPr="003B39A1">
        <w:rPr>
          <w:rFonts w:ascii="Times New Roman" w:hAnsi="Times New Roman" w:cs="Times New Roman" w:hint="eastAsia"/>
          <w:sz w:val="24"/>
          <w:szCs w:val="24"/>
        </w:rPr>
        <w:t>were</w:t>
      </w:r>
      <w:r w:rsidR="001F3EB8" w:rsidRPr="003B39A1">
        <w:rPr>
          <w:rFonts w:ascii="Times New Roman" w:hAnsi="Times New Roman" w:cs="Times New Roman"/>
          <w:sz w:val="24"/>
          <w:szCs w:val="24"/>
        </w:rPr>
        <w:t xml:space="preserve"> </w:t>
      </w:r>
      <w:r w:rsidR="001F3EB8" w:rsidRPr="003B39A1">
        <w:rPr>
          <w:rFonts w:ascii="Times New Roman" w:hAnsi="Times New Roman" w:cs="Times New Roman" w:hint="eastAsia"/>
          <w:sz w:val="24"/>
          <w:szCs w:val="24"/>
        </w:rPr>
        <w:t>stained</w:t>
      </w:r>
      <w:r w:rsidR="001F3EB8" w:rsidRPr="003B39A1">
        <w:rPr>
          <w:rFonts w:ascii="Times New Roman" w:hAnsi="Times New Roman" w:cs="Times New Roman"/>
          <w:sz w:val="24"/>
          <w:szCs w:val="24"/>
        </w:rPr>
        <w:t xml:space="preserve"> </w:t>
      </w:r>
      <w:r w:rsidR="001F3EB8" w:rsidRPr="003B39A1">
        <w:rPr>
          <w:rFonts w:ascii="Times New Roman" w:hAnsi="Times New Roman" w:cs="Times New Roman" w:hint="eastAsia"/>
          <w:sz w:val="24"/>
          <w:szCs w:val="24"/>
        </w:rPr>
        <w:t>with</w:t>
      </w:r>
      <w:r w:rsidR="001F3EB8" w:rsidRPr="003B39A1">
        <w:rPr>
          <w:rFonts w:ascii="Times New Roman" w:hAnsi="Times New Roman" w:cs="Times New Roman"/>
          <w:sz w:val="24"/>
          <w:szCs w:val="24"/>
        </w:rPr>
        <w:t xml:space="preserve"> hematoxylin for 30 min and eosin for 5 s</w:t>
      </w:r>
      <w:r w:rsidR="001F3EB8" w:rsidRPr="003B39A1">
        <w:rPr>
          <w:rFonts w:ascii="Times New Roman" w:hAnsi="Times New Roman" w:cs="Times New Roman" w:hint="eastAsia"/>
          <w:sz w:val="24"/>
          <w:szCs w:val="24"/>
        </w:rPr>
        <w:t>,</w:t>
      </w:r>
      <w:r w:rsidR="001F3EB8" w:rsidRPr="003B39A1">
        <w:rPr>
          <w:rFonts w:ascii="Times New Roman" w:hAnsi="Times New Roman" w:cs="Times New Roman"/>
          <w:sz w:val="24"/>
          <w:szCs w:val="24"/>
        </w:rPr>
        <w:t xml:space="preserve"> visualization was performed by using a microscope (BX53, Olympus, Japan) after the</w:t>
      </w:r>
      <w:r w:rsidR="001F3EB8" w:rsidRPr="003B39A1">
        <w:t xml:space="preserve"> </w:t>
      </w:r>
      <w:r w:rsidR="001F3EB8" w:rsidRPr="003B39A1">
        <w:rPr>
          <w:rFonts w:ascii="Times New Roman" w:hAnsi="Times New Roman" w:cs="Times New Roman"/>
          <w:sz w:val="24"/>
          <w:szCs w:val="24"/>
        </w:rPr>
        <w:t>sections were sealed with neutral balsam (</w:t>
      </w:r>
      <w:r w:rsidR="001F3EB8" w:rsidRPr="003B39A1">
        <w:rPr>
          <w:rFonts w:ascii="Times New Roman" w:hAnsi="Times New Roman" w:cs="Times New Roman"/>
          <w:bCs/>
          <w:sz w:val="24"/>
          <w:szCs w:val="24"/>
        </w:rPr>
        <w:t>Solarbio, Beijing, China</w:t>
      </w:r>
      <w:r w:rsidR="001F3EB8" w:rsidRPr="003B39A1">
        <w:rPr>
          <w:rFonts w:ascii="Times New Roman" w:hAnsi="Times New Roman" w:cs="Times New Roman"/>
          <w:sz w:val="24"/>
          <w:szCs w:val="24"/>
        </w:rPr>
        <w:t>).</w:t>
      </w:r>
    </w:p>
    <w:p w14:paraId="14B2D9BF" w14:textId="77777777" w:rsidR="00AD474E" w:rsidRPr="003B39A1" w:rsidRDefault="00AD474E" w:rsidP="001F3EB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30349C8" w14:textId="77777777" w:rsidR="00485475" w:rsidRPr="003B39A1" w:rsidRDefault="00485475" w:rsidP="0048547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B39A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32E9905" wp14:editId="1DB13135">
            <wp:extent cx="4517221" cy="3725022"/>
            <wp:effectExtent l="0" t="0" r="0" b="8890"/>
            <wp:docPr id="22" name="图片 21">
              <a:extLst xmlns:a="http://schemas.openxmlformats.org/drawingml/2006/main">
                <a:ext uri="{FF2B5EF4-FFF2-40B4-BE49-F238E27FC236}">
                  <a16:creationId xmlns:a16="http://schemas.microsoft.com/office/drawing/2014/main" id="{4B404639-300C-4736-B8EF-7A093CFA9C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>
                      <a:extLst>
                        <a:ext uri="{FF2B5EF4-FFF2-40B4-BE49-F238E27FC236}">
                          <a16:creationId xmlns:a16="http://schemas.microsoft.com/office/drawing/2014/main" id="{4B404639-300C-4736-B8EF-7A093CFA9C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17221" cy="372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24284" w14:textId="77777777" w:rsidR="00485475" w:rsidRPr="003B39A1" w:rsidRDefault="00485475" w:rsidP="00485475">
      <w:pPr>
        <w:jc w:val="center"/>
        <w:rPr>
          <w:rFonts w:ascii="Times New Roman" w:hAnsi="Times New Roman" w:cs="Times New Roman"/>
          <w:sz w:val="24"/>
          <w:szCs w:val="24"/>
        </w:rPr>
      </w:pPr>
      <w:r w:rsidRPr="003B39A1">
        <w:rPr>
          <w:rFonts w:ascii="Times New Roman" w:hAnsi="Times New Roman" w:cs="Times New Roman"/>
          <w:b/>
          <w:sz w:val="24"/>
          <w:szCs w:val="24"/>
        </w:rPr>
        <w:t>Fig. S1</w:t>
      </w:r>
      <w:r w:rsidRPr="003B39A1">
        <w:rPr>
          <w:rFonts w:ascii="Times New Roman" w:hAnsi="Times New Roman" w:cs="Times New Roman"/>
          <w:sz w:val="24"/>
          <w:szCs w:val="24"/>
        </w:rPr>
        <w:t xml:space="preserve">. Phots of </w:t>
      </w:r>
      <w:r w:rsidRPr="003B39A1">
        <w:rPr>
          <w:rFonts w:ascii="Times New Roman" w:hAnsi="Times New Roman" w:cs="Times New Roman"/>
          <w:bCs/>
          <w:sz w:val="24"/>
          <w:szCs w:val="24"/>
        </w:rPr>
        <w:t xml:space="preserve">Picture of </w:t>
      </w:r>
      <w:r w:rsidRPr="003B39A1">
        <w:rPr>
          <w:rFonts w:ascii="Times New Roman" w:hAnsi="Times New Roman" w:cs="Times New Roman"/>
          <w:sz w:val="24"/>
          <w:szCs w:val="24"/>
        </w:rPr>
        <w:t>PF127, PA-1/PF127, PA-2/PF127, PA-3/PF127, PA-4/PF127, and PA-5/PF127</w:t>
      </w:r>
      <w:r w:rsidRPr="003B39A1">
        <w:rPr>
          <w:rFonts w:ascii="Times New Roman" w:hAnsi="Times New Roman" w:cs="Times New Roman"/>
          <w:bCs/>
          <w:sz w:val="24"/>
          <w:szCs w:val="24"/>
        </w:rPr>
        <w:t xml:space="preserve"> and their Tyndall effect.</w:t>
      </w:r>
    </w:p>
    <w:p w14:paraId="20115341" w14:textId="77777777" w:rsidR="00485475" w:rsidRPr="003B39A1" w:rsidRDefault="00485475" w:rsidP="003E3D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4659C66" w14:textId="75B5E833" w:rsidR="000176FA" w:rsidRPr="003B39A1" w:rsidRDefault="000176FA" w:rsidP="0048547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B39A1">
        <w:rPr>
          <w:noProof/>
        </w:rPr>
        <w:drawing>
          <wp:inline distT="0" distB="0" distL="0" distR="0" wp14:anchorId="1D2C1C38" wp14:editId="286C7548">
            <wp:extent cx="5274310" cy="2065655"/>
            <wp:effectExtent l="0" t="0" r="2540" b="0"/>
            <wp:docPr id="46550718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D9866" w14:textId="106E57BB" w:rsidR="00485475" w:rsidRPr="003B39A1" w:rsidRDefault="000176FA" w:rsidP="00A705E2">
      <w:pPr>
        <w:spacing w:line="360" w:lineRule="auto"/>
        <w:jc w:val="center"/>
      </w:pPr>
      <w:r w:rsidRPr="003B39A1">
        <w:rPr>
          <w:rFonts w:ascii="Times New Roman" w:hAnsi="Times New Roman" w:cs="Times New Roman"/>
          <w:b/>
          <w:sz w:val="24"/>
          <w:szCs w:val="24"/>
        </w:rPr>
        <w:t>Fig. S</w:t>
      </w:r>
      <w:r w:rsidR="00201B08" w:rsidRPr="003B39A1">
        <w:rPr>
          <w:rFonts w:ascii="Times New Roman" w:hAnsi="Times New Roman" w:cs="Times New Roman" w:hint="eastAsia"/>
          <w:b/>
          <w:sz w:val="24"/>
          <w:szCs w:val="24"/>
        </w:rPr>
        <w:t>2</w:t>
      </w:r>
      <w:r w:rsidRPr="003B39A1">
        <w:rPr>
          <w:rFonts w:ascii="Times New Roman" w:hAnsi="Times New Roman" w:cs="Times New Roman"/>
          <w:sz w:val="24"/>
          <w:szCs w:val="24"/>
        </w:rPr>
        <w:t>.</w:t>
      </w:r>
      <w:r w:rsidRPr="003B39A1">
        <w:rPr>
          <w:rFonts w:ascii="Times New Roman" w:hAnsi="Times New Roman" w:cs="Times New Roman" w:hint="eastAsia"/>
          <w:sz w:val="24"/>
          <w:szCs w:val="24"/>
        </w:rPr>
        <w:t xml:space="preserve"> The dispersibility of PAs-4/PF127 (a) and PAs-5/PF127 (b). The PAs-5/PF127 had agglomerated (Red dotted line).</w:t>
      </w:r>
    </w:p>
    <w:p w14:paraId="300F6616" w14:textId="77777777" w:rsidR="000C07BD" w:rsidRPr="003B39A1" w:rsidRDefault="000C07BD" w:rsidP="0048547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A044305" w14:textId="52BA47CD" w:rsidR="000C07BD" w:rsidRPr="003B39A1" w:rsidRDefault="000C07BD" w:rsidP="00485475">
      <w:pPr>
        <w:jc w:val="center"/>
        <w:rPr>
          <w:rFonts w:ascii="Times New Roman" w:hAnsi="Times New Roman" w:cs="Times New Roman"/>
          <w:sz w:val="24"/>
          <w:szCs w:val="24"/>
        </w:rPr>
      </w:pPr>
      <w:r w:rsidRPr="003B39A1">
        <w:rPr>
          <w:noProof/>
        </w:rPr>
        <w:lastRenderedPageBreak/>
        <w:drawing>
          <wp:inline distT="0" distB="0" distL="0" distR="0" wp14:anchorId="2B0C0D8C" wp14:editId="529C106D">
            <wp:extent cx="5274310" cy="2240280"/>
            <wp:effectExtent l="0" t="0" r="2540" b="7620"/>
            <wp:docPr id="12717450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10BC7" w14:textId="717D3B76" w:rsidR="00485475" w:rsidRPr="003B39A1" w:rsidRDefault="000C07BD" w:rsidP="000C07BD">
      <w:pPr>
        <w:jc w:val="center"/>
        <w:rPr>
          <w:rFonts w:ascii="Times New Roman" w:hAnsi="Times New Roman" w:cs="Times New Roman"/>
          <w:sz w:val="24"/>
          <w:szCs w:val="24"/>
        </w:rPr>
      </w:pPr>
      <w:r w:rsidRPr="003B39A1">
        <w:rPr>
          <w:rFonts w:ascii="Times New Roman" w:hAnsi="Times New Roman" w:cs="Times New Roman"/>
          <w:b/>
          <w:sz w:val="24"/>
          <w:szCs w:val="24"/>
        </w:rPr>
        <w:t>Fig. S</w:t>
      </w:r>
      <w:r w:rsidR="00366925" w:rsidRPr="003B39A1">
        <w:rPr>
          <w:rFonts w:ascii="Times New Roman" w:hAnsi="Times New Roman" w:cs="Times New Roman" w:hint="eastAsia"/>
          <w:b/>
          <w:sz w:val="24"/>
          <w:szCs w:val="24"/>
        </w:rPr>
        <w:t>3</w:t>
      </w:r>
      <w:r w:rsidRPr="003B39A1">
        <w:rPr>
          <w:rFonts w:ascii="Times New Roman" w:hAnsi="Times New Roman" w:cs="Times New Roman"/>
          <w:sz w:val="24"/>
          <w:szCs w:val="24"/>
        </w:rPr>
        <w:t xml:space="preserve">. </w:t>
      </w:r>
      <w:r w:rsidRPr="003B39A1">
        <w:rPr>
          <w:rFonts w:ascii="Times New Roman" w:hAnsi="Times New Roman" w:cs="Times New Roman" w:hint="eastAsia"/>
          <w:sz w:val="24"/>
          <w:szCs w:val="24"/>
        </w:rPr>
        <w:t xml:space="preserve">COL1A1 and COL3A1 expression of </w:t>
      </w:r>
      <w:r w:rsidRPr="003B39A1">
        <w:rPr>
          <w:rFonts w:ascii="Times New Roman" w:hAnsi="Times New Roman" w:cs="Times New Roman"/>
          <w:sz w:val="24"/>
          <w:szCs w:val="24"/>
        </w:rPr>
        <w:t>L929 fibroblast</w:t>
      </w:r>
      <w:r w:rsidRPr="003B39A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B39A1">
        <w:rPr>
          <w:rFonts w:ascii="Times New Roman" w:hAnsi="Times New Roman" w:cs="Times New Roman"/>
          <w:sz w:val="24"/>
          <w:szCs w:val="24"/>
        </w:rPr>
        <w:t>after 14 days’ co-culture with</w:t>
      </w:r>
      <w:r w:rsidRPr="003B39A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B39A1">
        <w:rPr>
          <w:rFonts w:ascii="Times New Roman" w:hAnsi="Times New Roman" w:cs="Times New Roman"/>
          <w:sz w:val="24"/>
          <w:szCs w:val="24"/>
        </w:rPr>
        <w:t>procyanidins</w:t>
      </w:r>
      <w:r w:rsidR="00314414" w:rsidRPr="003B39A1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314414" w:rsidRPr="003B39A1">
        <w:rPr>
          <w:rFonts w:ascii="Times New Roman" w:hAnsi="Times New Roman" w:cs="Times New Roman"/>
          <w:sz w:val="24"/>
          <w:szCs w:val="24"/>
        </w:rPr>
        <w:t>*p &lt; 0.05</w:t>
      </w:r>
      <w:r w:rsidR="00314414" w:rsidRPr="003B39A1">
        <w:rPr>
          <w:rFonts w:ascii="Times New Roman" w:hAnsi="Times New Roman" w:cs="Times New Roman" w:hint="eastAsia"/>
          <w:sz w:val="24"/>
          <w:szCs w:val="24"/>
        </w:rPr>
        <w:t>.</w:t>
      </w:r>
    </w:p>
    <w:p w14:paraId="7E7A3E23" w14:textId="77777777" w:rsidR="002D30D1" w:rsidRPr="003B39A1" w:rsidRDefault="002D30D1" w:rsidP="0048547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F688EA3" w14:textId="6D555724" w:rsidR="001C4F4C" w:rsidRPr="003B39A1" w:rsidRDefault="001C4F4C" w:rsidP="001C4F4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3B39A1">
        <w:rPr>
          <w:rFonts w:ascii="Times New Roman" w:hAnsi="Times New Roman" w:cs="Times New Roman" w:hint="eastAsia"/>
          <w:b/>
          <w:bCs/>
          <w:sz w:val="24"/>
          <w:szCs w:val="24"/>
          <w14:ligatures w14:val="standardContextual"/>
        </w:rPr>
        <w:t>Table S1</w:t>
      </w:r>
      <w:r w:rsidRPr="003B39A1">
        <w:rPr>
          <w:rFonts w:ascii="Times New Roman" w:hAnsi="Times New Roman" w:cs="Times New Roman" w:hint="eastAsia"/>
          <w:sz w:val="24"/>
          <w:szCs w:val="24"/>
          <w14:ligatures w14:val="standardContextual"/>
        </w:rPr>
        <w:t xml:space="preserve"> </w:t>
      </w:r>
      <w:r w:rsidRPr="003B39A1">
        <w:rPr>
          <w:rFonts w:ascii="Times New Roman" w:hAnsi="Times New Roman" w:cs="Times New Roman"/>
          <w:sz w:val="24"/>
          <w:szCs w:val="24"/>
          <w14:ligatures w14:val="standardContextual"/>
        </w:rPr>
        <w:t>P-valve of Figure 3A</w:t>
      </w:r>
    </w:p>
    <w:tbl>
      <w:tblPr>
        <w:tblStyle w:val="1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3B39A1" w:rsidRPr="003B39A1" w14:paraId="79B71914" w14:textId="77777777" w:rsidTr="00A45E65"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14:paraId="6934FDCC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14:paraId="30F95B3E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Vehicle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14:paraId="692E3515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5% PAs/PF127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14:paraId="2CB7657C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10% PAs/PF127</w:t>
            </w:r>
          </w:p>
        </w:tc>
        <w:tc>
          <w:tcPr>
            <w:tcW w:w="1660" w:type="dxa"/>
            <w:tcBorders>
              <w:top w:val="single" w:sz="4" w:space="0" w:color="auto"/>
              <w:bottom w:val="single" w:sz="4" w:space="0" w:color="auto"/>
            </w:tcBorders>
          </w:tcPr>
          <w:p w14:paraId="12BD0D62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20% PAs/PF127</w:t>
            </w:r>
          </w:p>
        </w:tc>
      </w:tr>
      <w:tr w:rsidR="003B39A1" w:rsidRPr="003B39A1" w14:paraId="62BC19C4" w14:textId="77777777" w:rsidTr="00A45E65">
        <w:tc>
          <w:tcPr>
            <w:tcW w:w="1659" w:type="dxa"/>
            <w:tcBorders>
              <w:top w:val="single" w:sz="4" w:space="0" w:color="auto"/>
            </w:tcBorders>
          </w:tcPr>
          <w:p w14:paraId="004A021D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Vehicle</w:t>
            </w:r>
          </w:p>
        </w:tc>
        <w:tc>
          <w:tcPr>
            <w:tcW w:w="1659" w:type="dxa"/>
            <w:tcBorders>
              <w:top w:val="single" w:sz="4" w:space="0" w:color="auto"/>
            </w:tcBorders>
          </w:tcPr>
          <w:p w14:paraId="323FD11A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3B39A1">
              <w:rPr>
                <w:rFonts w:ascii="Times New Roman" w:hAnsi="Times New Roman" w:cs="Times New Roman"/>
                <w:b/>
                <w:bCs/>
                <w:szCs w:val="21"/>
              </w:rPr>
              <w:t>—</w:t>
            </w:r>
          </w:p>
        </w:tc>
        <w:tc>
          <w:tcPr>
            <w:tcW w:w="1659" w:type="dxa"/>
            <w:tcBorders>
              <w:top w:val="single" w:sz="4" w:space="0" w:color="auto"/>
            </w:tcBorders>
          </w:tcPr>
          <w:p w14:paraId="55459F9F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0.049</w:t>
            </w:r>
          </w:p>
        </w:tc>
        <w:tc>
          <w:tcPr>
            <w:tcW w:w="1659" w:type="dxa"/>
            <w:tcBorders>
              <w:top w:val="single" w:sz="4" w:space="0" w:color="auto"/>
            </w:tcBorders>
          </w:tcPr>
          <w:p w14:paraId="6B09826E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＜</w:t>
            </w:r>
            <w:r w:rsidRPr="003B39A1">
              <w:rPr>
                <w:rFonts w:ascii="Times New Roman" w:hAnsi="Times New Roman" w:cs="Times New Roman"/>
                <w:szCs w:val="21"/>
              </w:rPr>
              <w:t>0.001</w:t>
            </w:r>
          </w:p>
        </w:tc>
        <w:tc>
          <w:tcPr>
            <w:tcW w:w="1660" w:type="dxa"/>
            <w:tcBorders>
              <w:top w:val="single" w:sz="4" w:space="0" w:color="auto"/>
            </w:tcBorders>
          </w:tcPr>
          <w:p w14:paraId="66DDB6D6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＜</w:t>
            </w:r>
            <w:r w:rsidRPr="003B39A1">
              <w:rPr>
                <w:rFonts w:ascii="Times New Roman" w:hAnsi="Times New Roman" w:cs="Times New Roman"/>
                <w:szCs w:val="21"/>
              </w:rPr>
              <w:t>0.001</w:t>
            </w:r>
          </w:p>
        </w:tc>
      </w:tr>
      <w:tr w:rsidR="003B39A1" w:rsidRPr="003B39A1" w14:paraId="27E42950" w14:textId="77777777" w:rsidTr="00A45E65">
        <w:tc>
          <w:tcPr>
            <w:tcW w:w="1659" w:type="dxa"/>
          </w:tcPr>
          <w:p w14:paraId="65354EDD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5% PAs/PF127</w:t>
            </w:r>
          </w:p>
        </w:tc>
        <w:tc>
          <w:tcPr>
            <w:tcW w:w="1659" w:type="dxa"/>
          </w:tcPr>
          <w:p w14:paraId="491F6C3F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0.049</w:t>
            </w:r>
          </w:p>
        </w:tc>
        <w:tc>
          <w:tcPr>
            <w:tcW w:w="1659" w:type="dxa"/>
          </w:tcPr>
          <w:p w14:paraId="55887F4F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b/>
                <w:bCs/>
                <w:szCs w:val="21"/>
              </w:rPr>
              <w:t>—</w:t>
            </w:r>
          </w:p>
        </w:tc>
        <w:tc>
          <w:tcPr>
            <w:tcW w:w="1659" w:type="dxa"/>
          </w:tcPr>
          <w:p w14:paraId="7088CC0B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0.541</w:t>
            </w:r>
          </w:p>
        </w:tc>
        <w:tc>
          <w:tcPr>
            <w:tcW w:w="1660" w:type="dxa"/>
          </w:tcPr>
          <w:p w14:paraId="4B08B3BD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＜</w:t>
            </w:r>
            <w:r w:rsidRPr="003B39A1">
              <w:rPr>
                <w:rFonts w:ascii="Times New Roman" w:hAnsi="Times New Roman" w:cs="Times New Roman"/>
                <w:szCs w:val="21"/>
              </w:rPr>
              <w:t>0.001</w:t>
            </w:r>
          </w:p>
        </w:tc>
      </w:tr>
      <w:tr w:rsidR="003B39A1" w:rsidRPr="003B39A1" w14:paraId="4B00B4D5" w14:textId="77777777" w:rsidTr="00A45E65">
        <w:tc>
          <w:tcPr>
            <w:tcW w:w="1659" w:type="dxa"/>
          </w:tcPr>
          <w:p w14:paraId="771198C2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10% PAs/PF127</w:t>
            </w:r>
          </w:p>
        </w:tc>
        <w:tc>
          <w:tcPr>
            <w:tcW w:w="1659" w:type="dxa"/>
          </w:tcPr>
          <w:p w14:paraId="791E3B3E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＜</w:t>
            </w:r>
            <w:r w:rsidRPr="003B39A1">
              <w:rPr>
                <w:rFonts w:ascii="Times New Roman" w:hAnsi="Times New Roman" w:cs="Times New Roman"/>
                <w:szCs w:val="21"/>
              </w:rPr>
              <w:t>0.001</w:t>
            </w:r>
          </w:p>
        </w:tc>
        <w:tc>
          <w:tcPr>
            <w:tcW w:w="1659" w:type="dxa"/>
          </w:tcPr>
          <w:p w14:paraId="17D3A19A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0.541</w:t>
            </w:r>
          </w:p>
        </w:tc>
        <w:tc>
          <w:tcPr>
            <w:tcW w:w="1659" w:type="dxa"/>
          </w:tcPr>
          <w:p w14:paraId="2CEB4FF6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b/>
                <w:bCs/>
                <w:szCs w:val="21"/>
              </w:rPr>
              <w:t>—</w:t>
            </w:r>
          </w:p>
        </w:tc>
        <w:tc>
          <w:tcPr>
            <w:tcW w:w="1660" w:type="dxa"/>
          </w:tcPr>
          <w:p w14:paraId="5A6760FD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＜</w:t>
            </w:r>
            <w:r w:rsidRPr="003B39A1">
              <w:rPr>
                <w:rFonts w:ascii="Times New Roman" w:hAnsi="Times New Roman" w:cs="Times New Roman"/>
                <w:szCs w:val="21"/>
              </w:rPr>
              <w:t>0.001</w:t>
            </w:r>
          </w:p>
        </w:tc>
      </w:tr>
      <w:tr w:rsidR="00CC0CED" w:rsidRPr="003B39A1" w14:paraId="3876796A" w14:textId="77777777" w:rsidTr="00A45E65">
        <w:tc>
          <w:tcPr>
            <w:tcW w:w="1659" w:type="dxa"/>
          </w:tcPr>
          <w:p w14:paraId="752630EF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20% PAs/PF127</w:t>
            </w:r>
          </w:p>
        </w:tc>
        <w:tc>
          <w:tcPr>
            <w:tcW w:w="1659" w:type="dxa"/>
          </w:tcPr>
          <w:p w14:paraId="55302DB2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＜</w:t>
            </w:r>
            <w:r w:rsidRPr="003B39A1">
              <w:rPr>
                <w:rFonts w:ascii="Times New Roman" w:hAnsi="Times New Roman" w:cs="Times New Roman"/>
                <w:szCs w:val="21"/>
              </w:rPr>
              <w:t>0.001</w:t>
            </w:r>
          </w:p>
        </w:tc>
        <w:tc>
          <w:tcPr>
            <w:tcW w:w="1659" w:type="dxa"/>
          </w:tcPr>
          <w:p w14:paraId="3455DCA8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＜</w:t>
            </w:r>
            <w:r w:rsidRPr="003B39A1">
              <w:rPr>
                <w:rFonts w:ascii="Times New Roman" w:hAnsi="Times New Roman" w:cs="Times New Roman"/>
                <w:szCs w:val="21"/>
              </w:rPr>
              <w:t>0.001</w:t>
            </w:r>
          </w:p>
        </w:tc>
        <w:tc>
          <w:tcPr>
            <w:tcW w:w="1659" w:type="dxa"/>
          </w:tcPr>
          <w:p w14:paraId="5CFEEE73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＜</w:t>
            </w:r>
            <w:r w:rsidRPr="003B39A1">
              <w:rPr>
                <w:rFonts w:ascii="Times New Roman" w:hAnsi="Times New Roman" w:cs="Times New Roman"/>
                <w:szCs w:val="21"/>
              </w:rPr>
              <w:t>0.001</w:t>
            </w:r>
          </w:p>
        </w:tc>
        <w:tc>
          <w:tcPr>
            <w:tcW w:w="1660" w:type="dxa"/>
          </w:tcPr>
          <w:p w14:paraId="3B0E8E50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b/>
                <w:bCs/>
                <w:szCs w:val="21"/>
              </w:rPr>
              <w:t>—</w:t>
            </w:r>
          </w:p>
        </w:tc>
      </w:tr>
    </w:tbl>
    <w:p w14:paraId="341CB5FE" w14:textId="77777777" w:rsidR="001C4F4C" w:rsidRPr="003B39A1" w:rsidRDefault="001C4F4C" w:rsidP="001C4F4C">
      <w:pPr>
        <w:spacing w:line="360" w:lineRule="auto"/>
        <w:rPr>
          <w14:ligatures w14:val="standardContextual"/>
        </w:rPr>
      </w:pPr>
    </w:p>
    <w:p w14:paraId="4C7EACFC" w14:textId="1F495A20" w:rsidR="001C4F4C" w:rsidRPr="003B39A1" w:rsidRDefault="001C4F4C" w:rsidP="001C4F4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3B39A1">
        <w:rPr>
          <w:rFonts w:ascii="Times New Roman" w:hAnsi="Times New Roman" w:cs="Times New Roman" w:hint="eastAsia"/>
          <w:b/>
          <w:bCs/>
          <w:sz w:val="24"/>
          <w:szCs w:val="24"/>
          <w14:ligatures w14:val="standardContextual"/>
        </w:rPr>
        <w:t>Table S2</w:t>
      </w:r>
      <w:r w:rsidRPr="003B39A1">
        <w:rPr>
          <w:rFonts w:ascii="Times New Roman" w:hAnsi="Times New Roman" w:cs="Times New Roman" w:hint="eastAsia"/>
          <w:sz w:val="24"/>
          <w:szCs w:val="24"/>
          <w14:ligatures w14:val="standardContextual"/>
        </w:rPr>
        <w:t xml:space="preserve"> </w:t>
      </w:r>
      <w:r w:rsidRPr="003B39A1">
        <w:rPr>
          <w:rFonts w:ascii="Times New Roman" w:hAnsi="Times New Roman" w:cs="Times New Roman"/>
          <w:sz w:val="24"/>
          <w:szCs w:val="24"/>
          <w14:ligatures w14:val="standardContextual"/>
        </w:rPr>
        <w:t>P-valve of Figure 3A</w:t>
      </w:r>
      <w:r w:rsidRPr="003B39A1">
        <w:rPr>
          <w:rFonts w:ascii="Times New Roman" w:hAnsi="Times New Roman" w:cs="Times New Roman" w:hint="eastAsia"/>
          <w:sz w:val="24"/>
          <w:szCs w:val="24"/>
          <w14:ligatures w14:val="standardContextual"/>
        </w:rPr>
        <w:t xml:space="preserve"> box</w:t>
      </w:r>
    </w:p>
    <w:tbl>
      <w:tblPr>
        <w:tblStyle w:val="1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3B39A1" w:rsidRPr="003B39A1" w14:paraId="70FC3383" w14:textId="77777777" w:rsidTr="00A45E65"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</w:tcPr>
          <w:p w14:paraId="32BF25FA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</w:tcPr>
          <w:p w14:paraId="6A20A6E8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10% PAs/PF127</w:t>
            </w:r>
          </w:p>
        </w:tc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</w:tcPr>
          <w:p w14:paraId="01B0103D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PF127</w:t>
            </w:r>
          </w:p>
        </w:tc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</w:tcPr>
          <w:p w14:paraId="5A6BB499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PAs</w:t>
            </w:r>
          </w:p>
        </w:tc>
      </w:tr>
      <w:tr w:rsidR="003B39A1" w:rsidRPr="003B39A1" w14:paraId="176E485F" w14:textId="77777777" w:rsidTr="00A45E65">
        <w:tc>
          <w:tcPr>
            <w:tcW w:w="2074" w:type="dxa"/>
            <w:tcBorders>
              <w:top w:val="single" w:sz="4" w:space="0" w:color="auto"/>
            </w:tcBorders>
          </w:tcPr>
          <w:p w14:paraId="165128F2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10% PAs/PF127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429C853C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—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09B026EB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0.314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45D1A9DC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＜</w:t>
            </w: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3B39A1" w:rsidRPr="003B39A1" w14:paraId="3008266B" w14:textId="77777777" w:rsidTr="00A45E65">
        <w:tc>
          <w:tcPr>
            <w:tcW w:w="2074" w:type="dxa"/>
          </w:tcPr>
          <w:p w14:paraId="7CDB2A1E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PF127</w:t>
            </w:r>
          </w:p>
        </w:tc>
        <w:tc>
          <w:tcPr>
            <w:tcW w:w="2074" w:type="dxa"/>
          </w:tcPr>
          <w:p w14:paraId="7EEBB748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0.314</w:t>
            </w:r>
          </w:p>
        </w:tc>
        <w:tc>
          <w:tcPr>
            <w:tcW w:w="2074" w:type="dxa"/>
          </w:tcPr>
          <w:p w14:paraId="33E3450F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—</w:t>
            </w:r>
          </w:p>
        </w:tc>
        <w:tc>
          <w:tcPr>
            <w:tcW w:w="2074" w:type="dxa"/>
          </w:tcPr>
          <w:p w14:paraId="30DD2CB0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＜</w:t>
            </w: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CC0CED" w:rsidRPr="003B39A1" w14:paraId="76D24E69" w14:textId="77777777" w:rsidTr="00A45E65">
        <w:tc>
          <w:tcPr>
            <w:tcW w:w="2074" w:type="dxa"/>
          </w:tcPr>
          <w:p w14:paraId="43B69F7A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PAs</w:t>
            </w:r>
          </w:p>
        </w:tc>
        <w:tc>
          <w:tcPr>
            <w:tcW w:w="2074" w:type="dxa"/>
          </w:tcPr>
          <w:p w14:paraId="5010E589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＜</w:t>
            </w: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2074" w:type="dxa"/>
          </w:tcPr>
          <w:p w14:paraId="334286EC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＜</w:t>
            </w: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2074" w:type="dxa"/>
          </w:tcPr>
          <w:p w14:paraId="1A3ED085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—</w:t>
            </w:r>
          </w:p>
        </w:tc>
      </w:tr>
    </w:tbl>
    <w:p w14:paraId="7D171903" w14:textId="77777777" w:rsidR="001C4F4C" w:rsidRPr="003B39A1" w:rsidRDefault="001C4F4C" w:rsidP="001C4F4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7A27867E" w14:textId="68A87499" w:rsidR="001C4F4C" w:rsidRPr="003B39A1" w:rsidRDefault="001C4F4C" w:rsidP="001C4F4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3B39A1">
        <w:rPr>
          <w:rFonts w:ascii="Times New Roman" w:hAnsi="Times New Roman" w:cs="Times New Roman" w:hint="eastAsia"/>
          <w:b/>
          <w:bCs/>
          <w:sz w:val="24"/>
          <w:szCs w:val="24"/>
          <w14:ligatures w14:val="standardContextual"/>
        </w:rPr>
        <w:t>Table S3</w:t>
      </w:r>
      <w:r w:rsidRPr="003B39A1">
        <w:rPr>
          <w:rFonts w:ascii="Times New Roman" w:hAnsi="Times New Roman" w:cs="Times New Roman" w:hint="eastAsia"/>
          <w:sz w:val="24"/>
          <w:szCs w:val="24"/>
          <w14:ligatures w14:val="standardContextual"/>
        </w:rPr>
        <w:t xml:space="preserve"> </w:t>
      </w:r>
      <w:r w:rsidRPr="003B39A1">
        <w:rPr>
          <w:rFonts w:ascii="Times New Roman" w:hAnsi="Times New Roman" w:cs="Times New Roman"/>
          <w:sz w:val="24"/>
          <w:szCs w:val="24"/>
          <w14:ligatures w14:val="standardContextual"/>
        </w:rPr>
        <w:t>P-valve of Figure 3</w:t>
      </w:r>
      <w:r w:rsidRPr="003B39A1">
        <w:rPr>
          <w:rFonts w:ascii="Times New Roman" w:hAnsi="Times New Roman" w:cs="Times New Roman" w:hint="eastAsia"/>
          <w:sz w:val="24"/>
          <w:szCs w:val="24"/>
          <w14:ligatures w14:val="standardContextual"/>
        </w:rPr>
        <w:t xml:space="preserve">B </w:t>
      </w:r>
    </w:p>
    <w:tbl>
      <w:tblPr>
        <w:tblStyle w:val="1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3B39A1" w:rsidRPr="003B39A1" w14:paraId="10785E24" w14:textId="77777777" w:rsidTr="00A45E65"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14:paraId="595F7A18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14:paraId="3EDBE155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Vehicle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14:paraId="146041F7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5% PAs/PF127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14:paraId="4BCF4A2A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10% PAs/PF127</w:t>
            </w:r>
          </w:p>
        </w:tc>
        <w:tc>
          <w:tcPr>
            <w:tcW w:w="1660" w:type="dxa"/>
            <w:tcBorders>
              <w:top w:val="single" w:sz="4" w:space="0" w:color="auto"/>
              <w:bottom w:val="single" w:sz="4" w:space="0" w:color="auto"/>
            </w:tcBorders>
          </w:tcPr>
          <w:p w14:paraId="6A5D1841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20% PAs/PF127</w:t>
            </w:r>
          </w:p>
        </w:tc>
      </w:tr>
      <w:tr w:rsidR="003B39A1" w:rsidRPr="003B39A1" w14:paraId="7E94790C" w14:textId="77777777" w:rsidTr="00A45E65">
        <w:tc>
          <w:tcPr>
            <w:tcW w:w="1659" w:type="dxa"/>
            <w:tcBorders>
              <w:top w:val="single" w:sz="4" w:space="0" w:color="auto"/>
            </w:tcBorders>
          </w:tcPr>
          <w:p w14:paraId="74C04D76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Vehicle</w:t>
            </w:r>
          </w:p>
        </w:tc>
        <w:tc>
          <w:tcPr>
            <w:tcW w:w="1659" w:type="dxa"/>
            <w:tcBorders>
              <w:top w:val="single" w:sz="4" w:space="0" w:color="auto"/>
            </w:tcBorders>
          </w:tcPr>
          <w:p w14:paraId="1068A586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3B39A1">
              <w:rPr>
                <w:rFonts w:ascii="Times New Roman" w:hAnsi="Times New Roman" w:cs="Times New Roman"/>
                <w:b/>
                <w:bCs/>
                <w:szCs w:val="21"/>
              </w:rPr>
              <w:t>—</w:t>
            </w:r>
          </w:p>
        </w:tc>
        <w:tc>
          <w:tcPr>
            <w:tcW w:w="1659" w:type="dxa"/>
            <w:tcBorders>
              <w:top w:val="single" w:sz="4" w:space="0" w:color="auto"/>
            </w:tcBorders>
          </w:tcPr>
          <w:p w14:paraId="19A2D0B0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＜</w:t>
            </w:r>
            <w:r w:rsidRPr="003B39A1">
              <w:rPr>
                <w:rFonts w:ascii="Times New Roman" w:hAnsi="Times New Roman" w:cs="Times New Roman"/>
                <w:szCs w:val="21"/>
              </w:rPr>
              <w:t>0.001</w:t>
            </w:r>
          </w:p>
        </w:tc>
        <w:tc>
          <w:tcPr>
            <w:tcW w:w="1659" w:type="dxa"/>
            <w:tcBorders>
              <w:top w:val="single" w:sz="4" w:space="0" w:color="auto"/>
            </w:tcBorders>
          </w:tcPr>
          <w:p w14:paraId="162C9C99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＜</w:t>
            </w:r>
            <w:r w:rsidRPr="003B39A1">
              <w:rPr>
                <w:rFonts w:ascii="Times New Roman" w:hAnsi="Times New Roman" w:cs="Times New Roman"/>
                <w:szCs w:val="21"/>
              </w:rPr>
              <w:t>0.001</w:t>
            </w:r>
          </w:p>
        </w:tc>
        <w:tc>
          <w:tcPr>
            <w:tcW w:w="1660" w:type="dxa"/>
            <w:tcBorders>
              <w:top w:val="single" w:sz="4" w:space="0" w:color="auto"/>
            </w:tcBorders>
          </w:tcPr>
          <w:p w14:paraId="488056F3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＜</w:t>
            </w:r>
            <w:r w:rsidRPr="003B39A1">
              <w:rPr>
                <w:rFonts w:ascii="Times New Roman" w:hAnsi="Times New Roman" w:cs="Times New Roman"/>
                <w:szCs w:val="21"/>
              </w:rPr>
              <w:t>0.001</w:t>
            </w:r>
          </w:p>
        </w:tc>
      </w:tr>
      <w:tr w:rsidR="003B39A1" w:rsidRPr="003B39A1" w14:paraId="0D7701BB" w14:textId="77777777" w:rsidTr="00A45E65">
        <w:tc>
          <w:tcPr>
            <w:tcW w:w="1659" w:type="dxa"/>
          </w:tcPr>
          <w:p w14:paraId="20F4BA39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5% PAs/PF127</w:t>
            </w:r>
          </w:p>
        </w:tc>
        <w:tc>
          <w:tcPr>
            <w:tcW w:w="1659" w:type="dxa"/>
          </w:tcPr>
          <w:p w14:paraId="6798CFBB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＜</w:t>
            </w:r>
            <w:r w:rsidRPr="003B39A1">
              <w:rPr>
                <w:rFonts w:ascii="Times New Roman" w:hAnsi="Times New Roman" w:cs="Times New Roman"/>
                <w:szCs w:val="21"/>
              </w:rPr>
              <w:t>0.001</w:t>
            </w:r>
          </w:p>
        </w:tc>
        <w:tc>
          <w:tcPr>
            <w:tcW w:w="1659" w:type="dxa"/>
          </w:tcPr>
          <w:p w14:paraId="6C662D85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b/>
                <w:bCs/>
                <w:szCs w:val="21"/>
              </w:rPr>
              <w:t>—</w:t>
            </w:r>
          </w:p>
        </w:tc>
        <w:tc>
          <w:tcPr>
            <w:tcW w:w="1659" w:type="dxa"/>
          </w:tcPr>
          <w:p w14:paraId="26ED396F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1660" w:type="dxa"/>
          </w:tcPr>
          <w:p w14:paraId="75C12360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＜</w:t>
            </w:r>
            <w:r w:rsidRPr="003B39A1">
              <w:rPr>
                <w:rFonts w:ascii="Times New Roman" w:hAnsi="Times New Roman" w:cs="Times New Roman"/>
                <w:szCs w:val="21"/>
              </w:rPr>
              <w:t>0.001</w:t>
            </w:r>
          </w:p>
        </w:tc>
      </w:tr>
      <w:tr w:rsidR="003B39A1" w:rsidRPr="003B39A1" w14:paraId="0D7D67D1" w14:textId="77777777" w:rsidTr="00A45E65">
        <w:tc>
          <w:tcPr>
            <w:tcW w:w="1659" w:type="dxa"/>
          </w:tcPr>
          <w:p w14:paraId="298A0D1F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10% PAs/PF127</w:t>
            </w:r>
          </w:p>
        </w:tc>
        <w:tc>
          <w:tcPr>
            <w:tcW w:w="1659" w:type="dxa"/>
          </w:tcPr>
          <w:p w14:paraId="30261BDB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＜</w:t>
            </w:r>
            <w:r w:rsidRPr="003B39A1">
              <w:rPr>
                <w:rFonts w:ascii="Times New Roman" w:hAnsi="Times New Roman" w:cs="Times New Roman"/>
                <w:szCs w:val="21"/>
              </w:rPr>
              <w:t>0.001</w:t>
            </w:r>
          </w:p>
        </w:tc>
        <w:tc>
          <w:tcPr>
            <w:tcW w:w="1659" w:type="dxa"/>
          </w:tcPr>
          <w:p w14:paraId="41075FE0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1659" w:type="dxa"/>
          </w:tcPr>
          <w:p w14:paraId="52F5DA82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b/>
                <w:bCs/>
                <w:szCs w:val="21"/>
              </w:rPr>
              <w:t>—</w:t>
            </w:r>
          </w:p>
        </w:tc>
        <w:tc>
          <w:tcPr>
            <w:tcW w:w="1660" w:type="dxa"/>
          </w:tcPr>
          <w:p w14:paraId="3CCC87AA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＜</w:t>
            </w:r>
            <w:r w:rsidRPr="003B39A1">
              <w:rPr>
                <w:rFonts w:ascii="Times New Roman" w:hAnsi="Times New Roman" w:cs="Times New Roman"/>
                <w:szCs w:val="21"/>
              </w:rPr>
              <w:t>0.001</w:t>
            </w:r>
          </w:p>
        </w:tc>
      </w:tr>
      <w:tr w:rsidR="00CC0CED" w:rsidRPr="003B39A1" w14:paraId="0E62E830" w14:textId="77777777" w:rsidTr="00A45E65">
        <w:tc>
          <w:tcPr>
            <w:tcW w:w="1659" w:type="dxa"/>
          </w:tcPr>
          <w:p w14:paraId="1F047559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lastRenderedPageBreak/>
              <w:t>20% PAs/PF127</w:t>
            </w:r>
          </w:p>
        </w:tc>
        <w:tc>
          <w:tcPr>
            <w:tcW w:w="1659" w:type="dxa"/>
          </w:tcPr>
          <w:p w14:paraId="0916A88F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＜</w:t>
            </w:r>
            <w:r w:rsidRPr="003B39A1">
              <w:rPr>
                <w:rFonts w:ascii="Times New Roman" w:hAnsi="Times New Roman" w:cs="Times New Roman"/>
                <w:szCs w:val="21"/>
              </w:rPr>
              <w:t>0.001</w:t>
            </w:r>
          </w:p>
        </w:tc>
        <w:tc>
          <w:tcPr>
            <w:tcW w:w="1659" w:type="dxa"/>
          </w:tcPr>
          <w:p w14:paraId="454D2587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＜</w:t>
            </w:r>
            <w:r w:rsidRPr="003B39A1">
              <w:rPr>
                <w:rFonts w:ascii="Times New Roman" w:hAnsi="Times New Roman" w:cs="Times New Roman"/>
                <w:szCs w:val="21"/>
              </w:rPr>
              <w:t>0.001</w:t>
            </w:r>
          </w:p>
        </w:tc>
        <w:tc>
          <w:tcPr>
            <w:tcW w:w="1659" w:type="dxa"/>
          </w:tcPr>
          <w:p w14:paraId="3BA592FF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＜</w:t>
            </w:r>
            <w:r w:rsidRPr="003B39A1">
              <w:rPr>
                <w:rFonts w:ascii="Times New Roman" w:hAnsi="Times New Roman" w:cs="Times New Roman"/>
                <w:szCs w:val="21"/>
              </w:rPr>
              <w:t>0.001</w:t>
            </w:r>
          </w:p>
        </w:tc>
        <w:tc>
          <w:tcPr>
            <w:tcW w:w="1660" w:type="dxa"/>
          </w:tcPr>
          <w:p w14:paraId="5A050A24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b/>
                <w:bCs/>
                <w:szCs w:val="21"/>
              </w:rPr>
              <w:t>—</w:t>
            </w:r>
          </w:p>
        </w:tc>
      </w:tr>
    </w:tbl>
    <w:p w14:paraId="03723C81" w14:textId="77777777" w:rsidR="001C4F4C" w:rsidRPr="003B39A1" w:rsidRDefault="001C4F4C" w:rsidP="001C4F4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5087C3C7" w14:textId="5D1D1970" w:rsidR="001C4F4C" w:rsidRPr="003B39A1" w:rsidRDefault="001C4F4C" w:rsidP="001C4F4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3B39A1">
        <w:rPr>
          <w:rFonts w:ascii="Times New Roman" w:hAnsi="Times New Roman" w:cs="Times New Roman" w:hint="eastAsia"/>
          <w:b/>
          <w:bCs/>
          <w:sz w:val="24"/>
          <w:szCs w:val="24"/>
          <w14:ligatures w14:val="standardContextual"/>
        </w:rPr>
        <w:t>Table S4</w:t>
      </w:r>
      <w:r w:rsidRPr="003B39A1">
        <w:rPr>
          <w:rFonts w:ascii="Times New Roman" w:hAnsi="Times New Roman" w:cs="Times New Roman" w:hint="eastAsia"/>
          <w:sz w:val="24"/>
          <w:szCs w:val="24"/>
          <w14:ligatures w14:val="standardContextual"/>
        </w:rPr>
        <w:t xml:space="preserve"> </w:t>
      </w:r>
      <w:r w:rsidRPr="003B39A1">
        <w:rPr>
          <w:rFonts w:ascii="Times New Roman" w:hAnsi="Times New Roman" w:cs="Times New Roman"/>
          <w:sz w:val="24"/>
          <w:szCs w:val="24"/>
          <w14:ligatures w14:val="standardContextual"/>
        </w:rPr>
        <w:t>P-valve of Figure 3</w:t>
      </w:r>
      <w:r w:rsidRPr="003B39A1">
        <w:rPr>
          <w:rFonts w:ascii="Times New Roman" w:hAnsi="Times New Roman" w:cs="Times New Roman" w:hint="eastAsia"/>
          <w:sz w:val="24"/>
          <w:szCs w:val="24"/>
          <w14:ligatures w14:val="standardContextual"/>
        </w:rPr>
        <w:t xml:space="preserve">B box </w:t>
      </w:r>
    </w:p>
    <w:tbl>
      <w:tblPr>
        <w:tblStyle w:val="1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3B39A1" w:rsidRPr="003B39A1" w14:paraId="14E5AB3A" w14:textId="77777777" w:rsidTr="00A45E65"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</w:tcPr>
          <w:p w14:paraId="036E9BDD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</w:tcPr>
          <w:p w14:paraId="455E1659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10% PAs/PF127</w:t>
            </w:r>
          </w:p>
        </w:tc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</w:tcPr>
          <w:p w14:paraId="458C1C7D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PF127</w:t>
            </w:r>
          </w:p>
        </w:tc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</w:tcPr>
          <w:p w14:paraId="2B2DBE2E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PAs</w:t>
            </w:r>
          </w:p>
        </w:tc>
      </w:tr>
      <w:tr w:rsidR="003B39A1" w:rsidRPr="003B39A1" w14:paraId="403C212A" w14:textId="77777777" w:rsidTr="00A45E65">
        <w:tc>
          <w:tcPr>
            <w:tcW w:w="2074" w:type="dxa"/>
            <w:tcBorders>
              <w:top w:val="single" w:sz="4" w:space="0" w:color="auto"/>
            </w:tcBorders>
          </w:tcPr>
          <w:p w14:paraId="49E6929B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10% PAs/PF127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2D93298A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—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01AD55D3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0.002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71C22616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＜</w:t>
            </w: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3B39A1" w:rsidRPr="003B39A1" w14:paraId="3EE2593E" w14:textId="77777777" w:rsidTr="00A45E65">
        <w:tc>
          <w:tcPr>
            <w:tcW w:w="2074" w:type="dxa"/>
          </w:tcPr>
          <w:p w14:paraId="5DD12CE3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PF127</w:t>
            </w:r>
          </w:p>
        </w:tc>
        <w:tc>
          <w:tcPr>
            <w:tcW w:w="2074" w:type="dxa"/>
          </w:tcPr>
          <w:p w14:paraId="3CB3D822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0.002</w:t>
            </w:r>
          </w:p>
        </w:tc>
        <w:tc>
          <w:tcPr>
            <w:tcW w:w="2074" w:type="dxa"/>
          </w:tcPr>
          <w:p w14:paraId="5A7757C2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—</w:t>
            </w:r>
          </w:p>
        </w:tc>
        <w:tc>
          <w:tcPr>
            <w:tcW w:w="2074" w:type="dxa"/>
          </w:tcPr>
          <w:p w14:paraId="2F6E8B4A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＜</w:t>
            </w: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CC0CED" w:rsidRPr="003B39A1" w14:paraId="6FF0D757" w14:textId="77777777" w:rsidTr="00A45E65">
        <w:tc>
          <w:tcPr>
            <w:tcW w:w="2074" w:type="dxa"/>
          </w:tcPr>
          <w:p w14:paraId="0C8684AE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PAs</w:t>
            </w:r>
          </w:p>
        </w:tc>
        <w:tc>
          <w:tcPr>
            <w:tcW w:w="2074" w:type="dxa"/>
          </w:tcPr>
          <w:p w14:paraId="1F9CC2EE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＜</w:t>
            </w: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2074" w:type="dxa"/>
          </w:tcPr>
          <w:p w14:paraId="5BEEF562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＜</w:t>
            </w: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2074" w:type="dxa"/>
          </w:tcPr>
          <w:p w14:paraId="79489108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—</w:t>
            </w:r>
          </w:p>
        </w:tc>
      </w:tr>
    </w:tbl>
    <w:p w14:paraId="0D0325AF" w14:textId="77777777" w:rsidR="001C4F4C" w:rsidRPr="003B39A1" w:rsidRDefault="001C4F4C" w:rsidP="001C4F4C">
      <w:pPr>
        <w:spacing w:line="360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4CC969D0" w14:textId="0FC4582F" w:rsidR="001C4F4C" w:rsidRPr="003B39A1" w:rsidRDefault="001C4F4C" w:rsidP="001C4F4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14:ligatures w14:val="standardContextual"/>
        </w:rPr>
      </w:pPr>
      <w:bookmarkStart w:id="0" w:name="_Hlk184372403"/>
      <w:r w:rsidRPr="003B39A1">
        <w:rPr>
          <w:rFonts w:ascii="Times New Roman" w:hAnsi="Times New Roman" w:cs="Times New Roman" w:hint="eastAsia"/>
          <w:b/>
          <w:bCs/>
          <w:sz w:val="24"/>
          <w:szCs w:val="24"/>
          <w14:ligatures w14:val="standardContextual"/>
        </w:rPr>
        <w:t>Table S5</w:t>
      </w:r>
      <w:r w:rsidRPr="003B39A1">
        <w:rPr>
          <w:rFonts w:ascii="Times New Roman" w:hAnsi="Times New Roman" w:cs="Times New Roman" w:hint="eastAsia"/>
          <w:sz w:val="24"/>
          <w:szCs w:val="24"/>
          <w14:ligatures w14:val="standardContextual"/>
        </w:rPr>
        <w:t xml:space="preserve"> </w:t>
      </w:r>
      <w:r w:rsidRPr="003B39A1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P-valve of Figure </w:t>
      </w:r>
      <w:r w:rsidRPr="003B39A1">
        <w:rPr>
          <w:rFonts w:ascii="Times New Roman" w:hAnsi="Times New Roman" w:cs="Times New Roman" w:hint="eastAsia"/>
          <w:sz w:val="24"/>
          <w:szCs w:val="24"/>
          <w14:ligatures w14:val="standardContextual"/>
        </w:rPr>
        <w:t>4Aa (COL1A1)</w:t>
      </w:r>
    </w:p>
    <w:tbl>
      <w:tblPr>
        <w:tblStyle w:val="1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3B39A1" w:rsidRPr="003B39A1" w14:paraId="7C629FC3" w14:textId="77777777" w:rsidTr="00A45E65"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14:paraId="65ED3617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14:paraId="5840EEEA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Vehicle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14:paraId="4E1A69B0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5% PAs/PF127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14:paraId="6655673E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10% PAs/PF127</w:t>
            </w:r>
          </w:p>
        </w:tc>
        <w:tc>
          <w:tcPr>
            <w:tcW w:w="1660" w:type="dxa"/>
            <w:tcBorders>
              <w:top w:val="single" w:sz="4" w:space="0" w:color="auto"/>
              <w:bottom w:val="single" w:sz="4" w:space="0" w:color="auto"/>
            </w:tcBorders>
          </w:tcPr>
          <w:p w14:paraId="75669B59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20% PAs/PF127</w:t>
            </w:r>
          </w:p>
        </w:tc>
      </w:tr>
      <w:tr w:rsidR="003B39A1" w:rsidRPr="003B39A1" w14:paraId="399D641E" w14:textId="77777777" w:rsidTr="00A45E65">
        <w:tc>
          <w:tcPr>
            <w:tcW w:w="1659" w:type="dxa"/>
            <w:tcBorders>
              <w:top w:val="single" w:sz="4" w:space="0" w:color="auto"/>
            </w:tcBorders>
          </w:tcPr>
          <w:p w14:paraId="6E97F48C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Vehicle</w:t>
            </w:r>
          </w:p>
        </w:tc>
        <w:tc>
          <w:tcPr>
            <w:tcW w:w="1659" w:type="dxa"/>
            <w:tcBorders>
              <w:top w:val="single" w:sz="4" w:space="0" w:color="auto"/>
            </w:tcBorders>
          </w:tcPr>
          <w:p w14:paraId="568D90AD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3B39A1">
              <w:rPr>
                <w:rFonts w:ascii="Times New Roman" w:hAnsi="Times New Roman" w:cs="Times New Roman"/>
                <w:b/>
                <w:bCs/>
                <w:szCs w:val="21"/>
              </w:rPr>
              <w:t>—</w:t>
            </w:r>
          </w:p>
        </w:tc>
        <w:tc>
          <w:tcPr>
            <w:tcW w:w="1659" w:type="dxa"/>
            <w:tcBorders>
              <w:top w:val="single" w:sz="4" w:space="0" w:color="auto"/>
            </w:tcBorders>
          </w:tcPr>
          <w:p w14:paraId="0FF41365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0.003</w:t>
            </w:r>
          </w:p>
        </w:tc>
        <w:tc>
          <w:tcPr>
            <w:tcW w:w="1659" w:type="dxa"/>
            <w:tcBorders>
              <w:top w:val="single" w:sz="4" w:space="0" w:color="auto"/>
            </w:tcBorders>
          </w:tcPr>
          <w:p w14:paraId="2198B54D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＜</w:t>
            </w:r>
            <w:r w:rsidRPr="003B39A1">
              <w:rPr>
                <w:rFonts w:ascii="Times New Roman" w:hAnsi="Times New Roman" w:cs="Times New Roman"/>
                <w:szCs w:val="21"/>
              </w:rPr>
              <w:t>0.001</w:t>
            </w:r>
          </w:p>
        </w:tc>
        <w:tc>
          <w:tcPr>
            <w:tcW w:w="1660" w:type="dxa"/>
            <w:tcBorders>
              <w:top w:val="single" w:sz="4" w:space="0" w:color="auto"/>
            </w:tcBorders>
          </w:tcPr>
          <w:p w14:paraId="7A7019DE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＜</w:t>
            </w:r>
            <w:r w:rsidRPr="003B39A1">
              <w:rPr>
                <w:rFonts w:ascii="Times New Roman" w:hAnsi="Times New Roman" w:cs="Times New Roman"/>
                <w:szCs w:val="21"/>
              </w:rPr>
              <w:t>0.001</w:t>
            </w:r>
          </w:p>
        </w:tc>
      </w:tr>
      <w:tr w:rsidR="003B39A1" w:rsidRPr="003B39A1" w14:paraId="698EC3B1" w14:textId="77777777" w:rsidTr="00A45E65">
        <w:tc>
          <w:tcPr>
            <w:tcW w:w="1659" w:type="dxa"/>
          </w:tcPr>
          <w:p w14:paraId="6616A026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5% PAs/PF127</w:t>
            </w:r>
          </w:p>
        </w:tc>
        <w:tc>
          <w:tcPr>
            <w:tcW w:w="1659" w:type="dxa"/>
          </w:tcPr>
          <w:p w14:paraId="0D0AB610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0.003</w:t>
            </w:r>
          </w:p>
        </w:tc>
        <w:tc>
          <w:tcPr>
            <w:tcW w:w="1659" w:type="dxa"/>
          </w:tcPr>
          <w:p w14:paraId="6EF738A2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b/>
                <w:bCs/>
                <w:szCs w:val="21"/>
              </w:rPr>
              <w:t>—</w:t>
            </w:r>
          </w:p>
        </w:tc>
        <w:tc>
          <w:tcPr>
            <w:tcW w:w="1659" w:type="dxa"/>
          </w:tcPr>
          <w:p w14:paraId="1D44A13B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0.002</w:t>
            </w:r>
          </w:p>
        </w:tc>
        <w:tc>
          <w:tcPr>
            <w:tcW w:w="1660" w:type="dxa"/>
          </w:tcPr>
          <w:p w14:paraId="6CEA0A01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＜</w:t>
            </w:r>
            <w:r w:rsidRPr="003B39A1">
              <w:rPr>
                <w:rFonts w:ascii="Times New Roman" w:hAnsi="Times New Roman" w:cs="Times New Roman"/>
                <w:szCs w:val="21"/>
              </w:rPr>
              <w:t>0.001</w:t>
            </w:r>
          </w:p>
        </w:tc>
      </w:tr>
      <w:tr w:rsidR="003B39A1" w:rsidRPr="003B39A1" w14:paraId="0D972A2F" w14:textId="77777777" w:rsidTr="00A45E65">
        <w:tc>
          <w:tcPr>
            <w:tcW w:w="1659" w:type="dxa"/>
          </w:tcPr>
          <w:p w14:paraId="24F65CE8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10% PAs/PF127</w:t>
            </w:r>
          </w:p>
        </w:tc>
        <w:tc>
          <w:tcPr>
            <w:tcW w:w="1659" w:type="dxa"/>
          </w:tcPr>
          <w:p w14:paraId="1A56F093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＜</w:t>
            </w:r>
            <w:r w:rsidRPr="003B39A1">
              <w:rPr>
                <w:rFonts w:ascii="Times New Roman" w:hAnsi="Times New Roman" w:cs="Times New Roman"/>
                <w:szCs w:val="21"/>
              </w:rPr>
              <w:t>0.001</w:t>
            </w:r>
          </w:p>
        </w:tc>
        <w:tc>
          <w:tcPr>
            <w:tcW w:w="1659" w:type="dxa"/>
          </w:tcPr>
          <w:p w14:paraId="1457E509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0.002</w:t>
            </w:r>
          </w:p>
        </w:tc>
        <w:tc>
          <w:tcPr>
            <w:tcW w:w="1659" w:type="dxa"/>
          </w:tcPr>
          <w:p w14:paraId="0AFA5580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b/>
                <w:bCs/>
                <w:szCs w:val="21"/>
              </w:rPr>
              <w:t>—</w:t>
            </w:r>
          </w:p>
        </w:tc>
        <w:tc>
          <w:tcPr>
            <w:tcW w:w="1660" w:type="dxa"/>
          </w:tcPr>
          <w:p w14:paraId="40AED110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＜</w:t>
            </w:r>
            <w:r w:rsidRPr="003B39A1">
              <w:rPr>
                <w:rFonts w:ascii="Times New Roman" w:hAnsi="Times New Roman" w:cs="Times New Roman"/>
                <w:szCs w:val="21"/>
              </w:rPr>
              <w:t>0.001</w:t>
            </w:r>
          </w:p>
        </w:tc>
      </w:tr>
      <w:tr w:rsidR="00CC0CED" w:rsidRPr="003B39A1" w14:paraId="2B3AB959" w14:textId="77777777" w:rsidTr="00A45E65">
        <w:tc>
          <w:tcPr>
            <w:tcW w:w="1659" w:type="dxa"/>
          </w:tcPr>
          <w:p w14:paraId="7B39F89B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20% PAs/PF127</w:t>
            </w:r>
          </w:p>
        </w:tc>
        <w:tc>
          <w:tcPr>
            <w:tcW w:w="1659" w:type="dxa"/>
          </w:tcPr>
          <w:p w14:paraId="7A03409A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＜</w:t>
            </w:r>
            <w:r w:rsidRPr="003B39A1">
              <w:rPr>
                <w:rFonts w:ascii="Times New Roman" w:hAnsi="Times New Roman" w:cs="Times New Roman"/>
                <w:szCs w:val="21"/>
              </w:rPr>
              <w:t>0.001</w:t>
            </w:r>
          </w:p>
        </w:tc>
        <w:tc>
          <w:tcPr>
            <w:tcW w:w="1659" w:type="dxa"/>
          </w:tcPr>
          <w:p w14:paraId="69D23C2B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＜</w:t>
            </w:r>
            <w:r w:rsidRPr="003B39A1">
              <w:rPr>
                <w:rFonts w:ascii="Times New Roman" w:hAnsi="Times New Roman" w:cs="Times New Roman"/>
                <w:szCs w:val="21"/>
              </w:rPr>
              <w:t>0.001</w:t>
            </w:r>
          </w:p>
        </w:tc>
        <w:tc>
          <w:tcPr>
            <w:tcW w:w="1659" w:type="dxa"/>
          </w:tcPr>
          <w:p w14:paraId="415B30F0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＜</w:t>
            </w:r>
            <w:r w:rsidRPr="003B39A1">
              <w:rPr>
                <w:rFonts w:ascii="Times New Roman" w:hAnsi="Times New Roman" w:cs="Times New Roman"/>
                <w:szCs w:val="21"/>
              </w:rPr>
              <w:t>0.001</w:t>
            </w:r>
          </w:p>
        </w:tc>
        <w:tc>
          <w:tcPr>
            <w:tcW w:w="1660" w:type="dxa"/>
          </w:tcPr>
          <w:p w14:paraId="62712F91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b/>
                <w:bCs/>
                <w:szCs w:val="21"/>
              </w:rPr>
              <w:t>—</w:t>
            </w:r>
          </w:p>
        </w:tc>
      </w:tr>
    </w:tbl>
    <w:p w14:paraId="06E565D9" w14:textId="77777777" w:rsidR="001C4F4C" w:rsidRPr="003B39A1" w:rsidRDefault="001C4F4C" w:rsidP="001C4F4C">
      <w:pPr>
        <w:spacing w:line="360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2980F97E" w14:textId="5F1E7FD2" w:rsidR="001C4F4C" w:rsidRPr="003B39A1" w:rsidRDefault="001C4F4C" w:rsidP="001C4F4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3B39A1">
        <w:rPr>
          <w:rFonts w:ascii="Times New Roman" w:hAnsi="Times New Roman" w:cs="Times New Roman" w:hint="eastAsia"/>
          <w:b/>
          <w:bCs/>
          <w:sz w:val="24"/>
          <w:szCs w:val="24"/>
          <w14:ligatures w14:val="standardContextual"/>
        </w:rPr>
        <w:t>Table S6</w:t>
      </w:r>
      <w:r w:rsidRPr="003B39A1">
        <w:rPr>
          <w:rFonts w:ascii="Times New Roman" w:hAnsi="Times New Roman" w:cs="Times New Roman" w:hint="eastAsia"/>
          <w:sz w:val="24"/>
          <w:szCs w:val="24"/>
          <w14:ligatures w14:val="standardContextual"/>
        </w:rPr>
        <w:t xml:space="preserve"> </w:t>
      </w:r>
      <w:r w:rsidRPr="003B39A1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P-valve of Figure </w:t>
      </w:r>
      <w:r w:rsidRPr="003B39A1">
        <w:rPr>
          <w:rFonts w:ascii="Times New Roman" w:hAnsi="Times New Roman" w:cs="Times New Roman" w:hint="eastAsia"/>
          <w:sz w:val="24"/>
          <w:szCs w:val="24"/>
          <w14:ligatures w14:val="standardContextual"/>
        </w:rPr>
        <w:t>4Aa box (COL1A1)</w:t>
      </w:r>
    </w:p>
    <w:tbl>
      <w:tblPr>
        <w:tblStyle w:val="1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3B39A1" w:rsidRPr="003B39A1" w14:paraId="2E046AEF" w14:textId="77777777" w:rsidTr="00A45E65"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</w:tcPr>
          <w:p w14:paraId="53F03170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</w:tcPr>
          <w:p w14:paraId="40A56749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10% PAs/PF127</w:t>
            </w:r>
          </w:p>
        </w:tc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</w:tcPr>
          <w:p w14:paraId="24782DF1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PF127</w:t>
            </w:r>
          </w:p>
        </w:tc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</w:tcPr>
          <w:p w14:paraId="318748E6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PAs</w:t>
            </w:r>
          </w:p>
        </w:tc>
      </w:tr>
      <w:tr w:rsidR="003B39A1" w:rsidRPr="003B39A1" w14:paraId="53341291" w14:textId="77777777" w:rsidTr="00A45E65">
        <w:tc>
          <w:tcPr>
            <w:tcW w:w="2074" w:type="dxa"/>
            <w:tcBorders>
              <w:top w:val="single" w:sz="4" w:space="0" w:color="auto"/>
            </w:tcBorders>
          </w:tcPr>
          <w:p w14:paraId="7A872252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10% PAs/PF127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2D3C9947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—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08D10B71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＜</w:t>
            </w: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56B0AEF0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3B39A1" w:rsidRPr="003B39A1" w14:paraId="34F5DA14" w14:textId="77777777" w:rsidTr="00A45E65">
        <w:tc>
          <w:tcPr>
            <w:tcW w:w="2074" w:type="dxa"/>
          </w:tcPr>
          <w:p w14:paraId="0FB9154D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PF127</w:t>
            </w:r>
          </w:p>
        </w:tc>
        <w:tc>
          <w:tcPr>
            <w:tcW w:w="2074" w:type="dxa"/>
          </w:tcPr>
          <w:p w14:paraId="4A72EF88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＜</w:t>
            </w: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2074" w:type="dxa"/>
          </w:tcPr>
          <w:p w14:paraId="365C15F7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—</w:t>
            </w:r>
          </w:p>
        </w:tc>
        <w:tc>
          <w:tcPr>
            <w:tcW w:w="2074" w:type="dxa"/>
          </w:tcPr>
          <w:p w14:paraId="05C36B3E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＜</w:t>
            </w: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CC0CED" w:rsidRPr="003B39A1" w14:paraId="21B15CA8" w14:textId="77777777" w:rsidTr="00A45E65">
        <w:tc>
          <w:tcPr>
            <w:tcW w:w="2074" w:type="dxa"/>
          </w:tcPr>
          <w:p w14:paraId="56BBFFB7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PAs</w:t>
            </w:r>
          </w:p>
        </w:tc>
        <w:tc>
          <w:tcPr>
            <w:tcW w:w="2074" w:type="dxa"/>
          </w:tcPr>
          <w:p w14:paraId="054DF024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2074" w:type="dxa"/>
          </w:tcPr>
          <w:p w14:paraId="1A0254B2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＜</w:t>
            </w: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2074" w:type="dxa"/>
          </w:tcPr>
          <w:p w14:paraId="6677EC4E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—</w:t>
            </w:r>
          </w:p>
        </w:tc>
      </w:tr>
    </w:tbl>
    <w:p w14:paraId="2C3C5739" w14:textId="77777777" w:rsidR="001C4F4C" w:rsidRPr="003B39A1" w:rsidRDefault="001C4F4C" w:rsidP="001C4F4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bookmarkEnd w:id="0"/>
    <w:p w14:paraId="21EAF668" w14:textId="06B80EDD" w:rsidR="001C4F4C" w:rsidRPr="003B39A1" w:rsidRDefault="001C4F4C" w:rsidP="001C4F4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3B39A1">
        <w:rPr>
          <w:rFonts w:ascii="Times New Roman" w:hAnsi="Times New Roman" w:cs="Times New Roman" w:hint="eastAsia"/>
          <w:b/>
          <w:bCs/>
          <w:sz w:val="24"/>
          <w:szCs w:val="24"/>
          <w14:ligatures w14:val="standardContextual"/>
        </w:rPr>
        <w:t>Table S7</w:t>
      </w:r>
      <w:r w:rsidRPr="003B39A1">
        <w:rPr>
          <w:rFonts w:ascii="Times New Roman" w:hAnsi="Times New Roman" w:cs="Times New Roman" w:hint="eastAsia"/>
          <w:sz w:val="24"/>
          <w:szCs w:val="24"/>
          <w14:ligatures w14:val="standardContextual"/>
        </w:rPr>
        <w:t xml:space="preserve"> </w:t>
      </w:r>
      <w:r w:rsidRPr="003B39A1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P-valve of Figure </w:t>
      </w:r>
      <w:r w:rsidRPr="003B39A1">
        <w:rPr>
          <w:rFonts w:ascii="Times New Roman" w:hAnsi="Times New Roman" w:cs="Times New Roman" w:hint="eastAsia"/>
          <w:sz w:val="24"/>
          <w:szCs w:val="24"/>
          <w14:ligatures w14:val="standardContextual"/>
        </w:rPr>
        <w:t>4Ab (COL3A1)</w:t>
      </w:r>
    </w:p>
    <w:tbl>
      <w:tblPr>
        <w:tblStyle w:val="1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3B39A1" w:rsidRPr="003B39A1" w14:paraId="17402A14" w14:textId="77777777" w:rsidTr="00A45E65"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14:paraId="4DFBBF4F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14:paraId="4DE71722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Vehicle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14:paraId="356F6099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5% PAs/PF127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14:paraId="0CD9A0FB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10% PAs/PF127</w:t>
            </w:r>
          </w:p>
        </w:tc>
        <w:tc>
          <w:tcPr>
            <w:tcW w:w="1660" w:type="dxa"/>
            <w:tcBorders>
              <w:top w:val="single" w:sz="4" w:space="0" w:color="auto"/>
              <w:bottom w:val="single" w:sz="4" w:space="0" w:color="auto"/>
            </w:tcBorders>
          </w:tcPr>
          <w:p w14:paraId="14017708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20% PAs/PF127</w:t>
            </w:r>
          </w:p>
        </w:tc>
      </w:tr>
      <w:tr w:rsidR="003B39A1" w:rsidRPr="003B39A1" w14:paraId="4189DCAE" w14:textId="77777777" w:rsidTr="00A45E65">
        <w:tc>
          <w:tcPr>
            <w:tcW w:w="1659" w:type="dxa"/>
            <w:tcBorders>
              <w:top w:val="single" w:sz="4" w:space="0" w:color="auto"/>
            </w:tcBorders>
          </w:tcPr>
          <w:p w14:paraId="139AEF46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Vehicle</w:t>
            </w:r>
          </w:p>
        </w:tc>
        <w:tc>
          <w:tcPr>
            <w:tcW w:w="1659" w:type="dxa"/>
            <w:tcBorders>
              <w:top w:val="single" w:sz="4" w:space="0" w:color="auto"/>
            </w:tcBorders>
          </w:tcPr>
          <w:p w14:paraId="39DA1823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3B39A1">
              <w:rPr>
                <w:rFonts w:ascii="Times New Roman" w:hAnsi="Times New Roman" w:cs="Times New Roman"/>
                <w:b/>
                <w:bCs/>
                <w:szCs w:val="21"/>
              </w:rPr>
              <w:t>—</w:t>
            </w:r>
          </w:p>
        </w:tc>
        <w:tc>
          <w:tcPr>
            <w:tcW w:w="1659" w:type="dxa"/>
            <w:tcBorders>
              <w:top w:val="single" w:sz="4" w:space="0" w:color="auto"/>
            </w:tcBorders>
          </w:tcPr>
          <w:p w14:paraId="7EDCCA08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＜</w:t>
            </w:r>
            <w:r w:rsidRPr="003B39A1">
              <w:rPr>
                <w:rFonts w:ascii="Times New Roman" w:hAnsi="Times New Roman" w:cs="Times New Roman"/>
                <w:szCs w:val="21"/>
              </w:rPr>
              <w:t>0.001</w:t>
            </w:r>
          </w:p>
        </w:tc>
        <w:tc>
          <w:tcPr>
            <w:tcW w:w="1659" w:type="dxa"/>
            <w:tcBorders>
              <w:top w:val="single" w:sz="4" w:space="0" w:color="auto"/>
            </w:tcBorders>
          </w:tcPr>
          <w:p w14:paraId="773F9482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＜</w:t>
            </w:r>
            <w:r w:rsidRPr="003B39A1">
              <w:rPr>
                <w:rFonts w:ascii="Times New Roman" w:hAnsi="Times New Roman" w:cs="Times New Roman"/>
                <w:szCs w:val="21"/>
              </w:rPr>
              <w:t>0.001</w:t>
            </w:r>
          </w:p>
        </w:tc>
        <w:tc>
          <w:tcPr>
            <w:tcW w:w="1660" w:type="dxa"/>
            <w:tcBorders>
              <w:top w:val="single" w:sz="4" w:space="0" w:color="auto"/>
            </w:tcBorders>
          </w:tcPr>
          <w:p w14:paraId="5D3125F4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＜</w:t>
            </w:r>
            <w:r w:rsidRPr="003B39A1">
              <w:rPr>
                <w:rFonts w:ascii="Times New Roman" w:hAnsi="Times New Roman" w:cs="Times New Roman"/>
                <w:szCs w:val="21"/>
              </w:rPr>
              <w:t>0.001</w:t>
            </w:r>
          </w:p>
        </w:tc>
      </w:tr>
      <w:tr w:rsidR="003B39A1" w:rsidRPr="003B39A1" w14:paraId="50D069BA" w14:textId="77777777" w:rsidTr="00A45E65">
        <w:tc>
          <w:tcPr>
            <w:tcW w:w="1659" w:type="dxa"/>
          </w:tcPr>
          <w:p w14:paraId="60E3CD49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5% PAs/PF127</w:t>
            </w:r>
          </w:p>
        </w:tc>
        <w:tc>
          <w:tcPr>
            <w:tcW w:w="1659" w:type="dxa"/>
          </w:tcPr>
          <w:p w14:paraId="1E474DB3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＜</w:t>
            </w:r>
            <w:r w:rsidRPr="003B39A1">
              <w:rPr>
                <w:rFonts w:ascii="Times New Roman" w:hAnsi="Times New Roman" w:cs="Times New Roman"/>
                <w:szCs w:val="21"/>
              </w:rPr>
              <w:t>0.001</w:t>
            </w:r>
          </w:p>
        </w:tc>
        <w:tc>
          <w:tcPr>
            <w:tcW w:w="1659" w:type="dxa"/>
          </w:tcPr>
          <w:p w14:paraId="307CA03F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b/>
                <w:bCs/>
                <w:szCs w:val="21"/>
              </w:rPr>
              <w:t>—</w:t>
            </w:r>
          </w:p>
        </w:tc>
        <w:tc>
          <w:tcPr>
            <w:tcW w:w="1659" w:type="dxa"/>
          </w:tcPr>
          <w:p w14:paraId="381C7105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0.002</w:t>
            </w:r>
          </w:p>
        </w:tc>
        <w:tc>
          <w:tcPr>
            <w:tcW w:w="1660" w:type="dxa"/>
          </w:tcPr>
          <w:p w14:paraId="3628A861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＜</w:t>
            </w:r>
            <w:r w:rsidRPr="003B39A1">
              <w:rPr>
                <w:rFonts w:ascii="Times New Roman" w:hAnsi="Times New Roman" w:cs="Times New Roman"/>
                <w:szCs w:val="21"/>
              </w:rPr>
              <w:t>0.001</w:t>
            </w:r>
          </w:p>
        </w:tc>
      </w:tr>
      <w:tr w:rsidR="003B39A1" w:rsidRPr="003B39A1" w14:paraId="511C3A6B" w14:textId="77777777" w:rsidTr="00A45E65">
        <w:tc>
          <w:tcPr>
            <w:tcW w:w="1659" w:type="dxa"/>
          </w:tcPr>
          <w:p w14:paraId="6674F243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10% PAs/PF127</w:t>
            </w:r>
          </w:p>
        </w:tc>
        <w:tc>
          <w:tcPr>
            <w:tcW w:w="1659" w:type="dxa"/>
          </w:tcPr>
          <w:p w14:paraId="2F7EF18C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＜</w:t>
            </w:r>
            <w:r w:rsidRPr="003B39A1">
              <w:rPr>
                <w:rFonts w:ascii="Times New Roman" w:hAnsi="Times New Roman" w:cs="Times New Roman"/>
                <w:szCs w:val="21"/>
              </w:rPr>
              <w:t>0.001</w:t>
            </w:r>
          </w:p>
        </w:tc>
        <w:tc>
          <w:tcPr>
            <w:tcW w:w="1659" w:type="dxa"/>
          </w:tcPr>
          <w:p w14:paraId="34054F58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＜</w:t>
            </w:r>
            <w:r w:rsidRPr="003B39A1">
              <w:rPr>
                <w:rFonts w:ascii="Times New Roman" w:hAnsi="Times New Roman" w:cs="Times New Roman"/>
                <w:szCs w:val="21"/>
              </w:rPr>
              <w:t>0.001</w:t>
            </w:r>
          </w:p>
        </w:tc>
        <w:tc>
          <w:tcPr>
            <w:tcW w:w="1659" w:type="dxa"/>
          </w:tcPr>
          <w:p w14:paraId="4AC1A162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b/>
                <w:bCs/>
                <w:szCs w:val="21"/>
              </w:rPr>
              <w:t>—</w:t>
            </w:r>
          </w:p>
        </w:tc>
        <w:tc>
          <w:tcPr>
            <w:tcW w:w="1660" w:type="dxa"/>
          </w:tcPr>
          <w:p w14:paraId="01591235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＜</w:t>
            </w:r>
            <w:r w:rsidRPr="003B39A1">
              <w:rPr>
                <w:rFonts w:ascii="Times New Roman" w:hAnsi="Times New Roman" w:cs="Times New Roman"/>
                <w:szCs w:val="21"/>
              </w:rPr>
              <w:t>0.001</w:t>
            </w:r>
          </w:p>
        </w:tc>
      </w:tr>
      <w:tr w:rsidR="00CC0CED" w:rsidRPr="003B39A1" w14:paraId="3F78580F" w14:textId="77777777" w:rsidTr="00A45E65">
        <w:tc>
          <w:tcPr>
            <w:tcW w:w="1659" w:type="dxa"/>
          </w:tcPr>
          <w:p w14:paraId="42F9F96F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20% PAs/PF127</w:t>
            </w:r>
          </w:p>
        </w:tc>
        <w:tc>
          <w:tcPr>
            <w:tcW w:w="1659" w:type="dxa"/>
          </w:tcPr>
          <w:p w14:paraId="0AE2DF1C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＜</w:t>
            </w:r>
            <w:r w:rsidRPr="003B39A1">
              <w:rPr>
                <w:rFonts w:ascii="Times New Roman" w:hAnsi="Times New Roman" w:cs="Times New Roman"/>
                <w:szCs w:val="21"/>
              </w:rPr>
              <w:t>0.001</w:t>
            </w:r>
          </w:p>
        </w:tc>
        <w:tc>
          <w:tcPr>
            <w:tcW w:w="1659" w:type="dxa"/>
          </w:tcPr>
          <w:p w14:paraId="3C95E919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＜</w:t>
            </w:r>
            <w:r w:rsidRPr="003B39A1">
              <w:rPr>
                <w:rFonts w:ascii="Times New Roman" w:hAnsi="Times New Roman" w:cs="Times New Roman"/>
                <w:szCs w:val="21"/>
              </w:rPr>
              <w:t>0.001</w:t>
            </w:r>
          </w:p>
        </w:tc>
        <w:tc>
          <w:tcPr>
            <w:tcW w:w="1659" w:type="dxa"/>
          </w:tcPr>
          <w:p w14:paraId="5E1C3933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＜</w:t>
            </w:r>
            <w:r w:rsidRPr="003B39A1">
              <w:rPr>
                <w:rFonts w:ascii="Times New Roman" w:hAnsi="Times New Roman" w:cs="Times New Roman"/>
                <w:szCs w:val="21"/>
              </w:rPr>
              <w:t>0.001</w:t>
            </w:r>
          </w:p>
        </w:tc>
        <w:tc>
          <w:tcPr>
            <w:tcW w:w="1660" w:type="dxa"/>
          </w:tcPr>
          <w:p w14:paraId="7BCB408D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b/>
                <w:bCs/>
                <w:szCs w:val="21"/>
              </w:rPr>
              <w:t>—</w:t>
            </w:r>
          </w:p>
        </w:tc>
      </w:tr>
    </w:tbl>
    <w:p w14:paraId="06D71497" w14:textId="77777777" w:rsidR="001C4F4C" w:rsidRPr="003B39A1" w:rsidRDefault="001C4F4C" w:rsidP="001C4F4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043D8FDE" w14:textId="777959A2" w:rsidR="001C4F4C" w:rsidRPr="003B39A1" w:rsidRDefault="001C4F4C" w:rsidP="001C4F4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3B39A1">
        <w:rPr>
          <w:rFonts w:ascii="Times New Roman" w:hAnsi="Times New Roman" w:cs="Times New Roman" w:hint="eastAsia"/>
          <w:b/>
          <w:bCs/>
          <w:sz w:val="24"/>
          <w:szCs w:val="24"/>
          <w14:ligatures w14:val="standardContextual"/>
        </w:rPr>
        <w:t>Table S8</w:t>
      </w:r>
      <w:r w:rsidRPr="003B39A1">
        <w:rPr>
          <w:rFonts w:ascii="Times New Roman" w:hAnsi="Times New Roman" w:cs="Times New Roman" w:hint="eastAsia"/>
          <w:sz w:val="24"/>
          <w:szCs w:val="24"/>
          <w14:ligatures w14:val="standardContextual"/>
        </w:rPr>
        <w:t xml:space="preserve"> </w:t>
      </w:r>
      <w:r w:rsidRPr="003B39A1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P-valve of Figure </w:t>
      </w:r>
      <w:r w:rsidRPr="003B39A1">
        <w:rPr>
          <w:rFonts w:ascii="Times New Roman" w:hAnsi="Times New Roman" w:cs="Times New Roman" w:hint="eastAsia"/>
          <w:sz w:val="24"/>
          <w:szCs w:val="24"/>
          <w14:ligatures w14:val="standardContextual"/>
        </w:rPr>
        <w:t>4Ab box (COL3A1)</w:t>
      </w:r>
    </w:p>
    <w:tbl>
      <w:tblPr>
        <w:tblStyle w:val="1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3B39A1" w:rsidRPr="003B39A1" w14:paraId="2FE2DF45" w14:textId="77777777" w:rsidTr="00A45E65"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</w:tcPr>
          <w:p w14:paraId="48C4F52A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</w:tcPr>
          <w:p w14:paraId="46FE2AF8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10% PAs/PF127</w:t>
            </w:r>
          </w:p>
        </w:tc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</w:tcPr>
          <w:p w14:paraId="1FC3365A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PF127</w:t>
            </w:r>
          </w:p>
        </w:tc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</w:tcPr>
          <w:p w14:paraId="1F08CE66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PAs</w:t>
            </w:r>
          </w:p>
        </w:tc>
      </w:tr>
      <w:tr w:rsidR="003B39A1" w:rsidRPr="003B39A1" w14:paraId="794D2B01" w14:textId="77777777" w:rsidTr="00A45E65">
        <w:tc>
          <w:tcPr>
            <w:tcW w:w="2074" w:type="dxa"/>
            <w:tcBorders>
              <w:top w:val="single" w:sz="4" w:space="0" w:color="auto"/>
            </w:tcBorders>
          </w:tcPr>
          <w:p w14:paraId="2D9C2718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10% PAs/PF127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5A949311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—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10DADABB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＜</w:t>
            </w: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3705EC76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</w:tr>
      <w:tr w:rsidR="003B39A1" w:rsidRPr="003B39A1" w14:paraId="12A827DE" w14:textId="77777777" w:rsidTr="00A45E65">
        <w:tc>
          <w:tcPr>
            <w:tcW w:w="2074" w:type="dxa"/>
          </w:tcPr>
          <w:p w14:paraId="2077B1C9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PF127</w:t>
            </w:r>
          </w:p>
        </w:tc>
        <w:tc>
          <w:tcPr>
            <w:tcW w:w="2074" w:type="dxa"/>
          </w:tcPr>
          <w:p w14:paraId="2AEC3F91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＜</w:t>
            </w: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2074" w:type="dxa"/>
          </w:tcPr>
          <w:p w14:paraId="444F6575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—</w:t>
            </w:r>
          </w:p>
        </w:tc>
        <w:tc>
          <w:tcPr>
            <w:tcW w:w="2074" w:type="dxa"/>
          </w:tcPr>
          <w:p w14:paraId="34F413CB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＜</w:t>
            </w: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CC0CED" w:rsidRPr="003B39A1" w14:paraId="3694ECC4" w14:textId="77777777" w:rsidTr="00A45E65">
        <w:tc>
          <w:tcPr>
            <w:tcW w:w="2074" w:type="dxa"/>
          </w:tcPr>
          <w:p w14:paraId="580E304F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PAs</w:t>
            </w:r>
          </w:p>
        </w:tc>
        <w:tc>
          <w:tcPr>
            <w:tcW w:w="2074" w:type="dxa"/>
          </w:tcPr>
          <w:p w14:paraId="33603D89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2074" w:type="dxa"/>
          </w:tcPr>
          <w:p w14:paraId="0E258DC2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＜</w:t>
            </w: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2074" w:type="dxa"/>
          </w:tcPr>
          <w:p w14:paraId="51BC0EE9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—</w:t>
            </w:r>
          </w:p>
        </w:tc>
      </w:tr>
    </w:tbl>
    <w:p w14:paraId="335D0EF9" w14:textId="77777777" w:rsidR="001C4F4C" w:rsidRPr="003B39A1" w:rsidRDefault="001C4F4C" w:rsidP="001C4F4C">
      <w:pPr>
        <w:spacing w:line="360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1414440C" w14:textId="4939F833" w:rsidR="001C4F4C" w:rsidRPr="003B39A1" w:rsidRDefault="001C4F4C" w:rsidP="001C4F4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3B39A1">
        <w:rPr>
          <w:rFonts w:ascii="Times New Roman" w:hAnsi="Times New Roman" w:cs="Times New Roman" w:hint="eastAsia"/>
          <w:b/>
          <w:bCs/>
          <w:sz w:val="24"/>
          <w:szCs w:val="24"/>
          <w14:ligatures w14:val="standardContextual"/>
        </w:rPr>
        <w:t>Table S9</w:t>
      </w:r>
      <w:r w:rsidRPr="003B39A1">
        <w:rPr>
          <w:rFonts w:ascii="Times New Roman" w:hAnsi="Times New Roman" w:cs="Times New Roman" w:hint="eastAsia"/>
          <w:sz w:val="24"/>
          <w:szCs w:val="24"/>
          <w14:ligatures w14:val="standardContextual"/>
        </w:rPr>
        <w:t xml:space="preserve"> </w:t>
      </w:r>
      <w:r w:rsidRPr="003B39A1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P-valve of Figure </w:t>
      </w:r>
      <w:r w:rsidRPr="003B39A1">
        <w:rPr>
          <w:rFonts w:ascii="Times New Roman" w:hAnsi="Times New Roman" w:cs="Times New Roman" w:hint="eastAsia"/>
          <w:sz w:val="24"/>
          <w:szCs w:val="24"/>
          <w14:ligatures w14:val="standardContextual"/>
        </w:rPr>
        <w:t>4Bb</w:t>
      </w:r>
    </w:p>
    <w:tbl>
      <w:tblPr>
        <w:tblStyle w:val="1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8"/>
        <w:gridCol w:w="1087"/>
        <w:gridCol w:w="1016"/>
        <w:gridCol w:w="1051"/>
        <w:gridCol w:w="1288"/>
        <w:gridCol w:w="1288"/>
        <w:gridCol w:w="1288"/>
      </w:tblGrid>
      <w:tr w:rsidR="003B39A1" w:rsidRPr="003B39A1" w14:paraId="759B15FB" w14:textId="77777777" w:rsidTr="00A45E65">
        <w:trPr>
          <w:jc w:val="center"/>
        </w:trPr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14:paraId="68832ED0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14:paraId="0BA7D315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Vehicle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14:paraId="40598739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PAs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14:paraId="45A57132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PF127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14:paraId="76F45CAF" w14:textId="77777777" w:rsidR="001C4F4C" w:rsidRPr="003B39A1" w:rsidRDefault="001C4F4C" w:rsidP="001C4F4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5% PAs/PF127</w:t>
            </w:r>
          </w:p>
        </w:tc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14:paraId="17949765" w14:textId="77777777" w:rsidR="001C4F4C" w:rsidRPr="003B39A1" w:rsidRDefault="001C4F4C" w:rsidP="001C4F4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10% PAs/PF127</w:t>
            </w:r>
          </w:p>
        </w:tc>
        <w:tc>
          <w:tcPr>
            <w:tcW w:w="1186" w:type="dxa"/>
            <w:tcBorders>
              <w:top w:val="single" w:sz="4" w:space="0" w:color="auto"/>
              <w:bottom w:val="single" w:sz="4" w:space="0" w:color="auto"/>
            </w:tcBorders>
          </w:tcPr>
          <w:p w14:paraId="3A80ADDF" w14:textId="77777777" w:rsidR="001C4F4C" w:rsidRPr="003B39A1" w:rsidRDefault="001C4F4C" w:rsidP="001C4F4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20% PAs/PF127</w:t>
            </w:r>
          </w:p>
        </w:tc>
      </w:tr>
      <w:tr w:rsidR="003B39A1" w:rsidRPr="003B39A1" w14:paraId="098CF9E9" w14:textId="77777777" w:rsidTr="00A45E65">
        <w:trPr>
          <w:jc w:val="center"/>
        </w:trPr>
        <w:tc>
          <w:tcPr>
            <w:tcW w:w="1185" w:type="dxa"/>
            <w:tcBorders>
              <w:top w:val="single" w:sz="4" w:space="0" w:color="auto"/>
            </w:tcBorders>
          </w:tcPr>
          <w:p w14:paraId="59A73372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Vehicle</w:t>
            </w:r>
          </w:p>
        </w:tc>
        <w:tc>
          <w:tcPr>
            <w:tcW w:w="1185" w:type="dxa"/>
            <w:tcBorders>
              <w:top w:val="single" w:sz="4" w:space="0" w:color="auto"/>
            </w:tcBorders>
          </w:tcPr>
          <w:p w14:paraId="7E6D8097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—</w:t>
            </w:r>
          </w:p>
        </w:tc>
        <w:tc>
          <w:tcPr>
            <w:tcW w:w="1185" w:type="dxa"/>
            <w:tcBorders>
              <w:top w:val="single" w:sz="4" w:space="0" w:color="auto"/>
            </w:tcBorders>
          </w:tcPr>
          <w:p w14:paraId="49EB1B70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＜</w:t>
            </w: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1185" w:type="dxa"/>
            <w:tcBorders>
              <w:top w:val="single" w:sz="4" w:space="0" w:color="auto"/>
            </w:tcBorders>
          </w:tcPr>
          <w:p w14:paraId="5B8877D2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＜</w:t>
            </w: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1185" w:type="dxa"/>
            <w:tcBorders>
              <w:top w:val="single" w:sz="4" w:space="0" w:color="auto"/>
            </w:tcBorders>
          </w:tcPr>
          <w:p w14:paraId="1D698EDB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＜</w:t>
            </w: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1185" w:type="dxa"/>
            <w:tcBorders>
              <w:top w:val="single" w:sz="4" w:space="0" w:color="auto"/>
            </w:tcBorders>
          </w:tcPr>
          <w:p w14:paraId="759A19AF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＜</w:t>
            </w: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1186" w:type="dxa"/>
            <w:tcBorders>
              <w:top w:val="single" w:sz="4" w:space="0" w:color="auto"/>
            </w:tcBorders>
          </w:tcPr>
          <w:p w14:paraId="33D83C45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＜</w:t>
            </w: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3B39A1" w:rsidRPr="003B39A1" w14:paraId="0571EB5D" w14:textId="77777777" w:rsidTr="00A45E65">
        <w:trPr>
          <w:jc w:val="center"/>
        </w:trPr>
        <w:tc>
          <w:tcPr>
            <w:tcW w:w="1185" w:type="dxa"/>
          </w:tcPr>
          <w:p w14:paraId="005C2721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PAs</w:t>
            </w:r>
          </w:p>
        </w:tc>
        <w:tc>
          <w:tcPr>
            <w:tcW w:w="1185" w:type="dxa"/>
          </w:tcPr>
          <w:p w14:paraId="6A55DB67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＜</w:t>
            </w: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1185" w:type="dxa"/>
          </w:tcPr>
          <w:p w14:paraId="7ACEE405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—</w:t>
            </w:r>
          </w:p>
        </w:tc>
        <w:tc>
          <w:tcPr>
            <w:tcW w:w="1185" w:type="dxa"/>
          </w:tcPr>
          <w:p w14:paraId="6E0E87BA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＜</w:t>
            </w: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1185" w:type="dxa"/>
          </w:tcPr>
          <w:p w14:paraId="3E79EAC6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＜</w:t>
            </w: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1185" w:type="dxa"/>
          </w:tcPr>
          <w:p w14:paraId="66307FAD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＜</w:t>
            </w: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1186" w:type="dxa"/>
          </w:tcPr>
          <w:p w14:paraId="6D9EF034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＜</w:t>
            </w: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3B39A1" w:rsidRPr="003B39A1" w14:paraId="08C92567" w14:textId="77777777" w:rsidTr="00A45E65">
        <w:trPr>
          <w:jc w:val="center"/>
        </w:trPr>
        <w:tc>
          <w:tcPr>
            <w:tcW w:w="1185" w:type="dxa"/>
          </w:tcPr>
          <w:p w14:paraId="7E5EF49F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PF127</w:t>
            </w:r>
          </w:p>
        </w:tc>
        <w:tc>
          <w:tcPr>
            <w:tcW w:w="1185" w:type="dxa"/>
          </w:tcPr>
          <w:p w14:paraId="1BDB6D8D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＜</w:t>
            </w: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1185" w:type="dxa"/>
          </w:tcPr>
          <w:p w14:paraId="4C068261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＜</w:t>
            </w: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1185" w:type="dxa"/>
          </w:tcPr>
          <w:p w14:paraId="30C49A02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—</w:t>
            </w:r>
          </w:p>
        </w:tc>
        <w:tc>
          <w:tcPr>
            <w:tcW w:w="1185" w:type="dxa"/>
          </w:tcPr>
          <w:p w14:paraId="0154FF3E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＜</w:t>
            </w: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1185" w:type="dxa"/>
          </w:tcPr>
          <w:p w14:paraId="34D0B010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＜</w:t>
            </w: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1186" w:type="dxa"/>
          </w:tcPr>
          <w:p w14:paraId="44FF14AE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＜</w:t>
            </w: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3B39A1" w:rsidRPr="003B39A1" w14:paraId="248529BA" w14:textId="77777777" w:rsidTr="00A45E65">
        <w:trPr>
          <w:jc w:val="center"/>
        </w:trPr>
        <w:tc>
          <w:tcPr>
            <w:tcW w:w="1185" w:type="dxa"/>
          </w:tcPr>
          <w:p w14:paraId="27AC9578" w14:textId="77777777" w:rsidR="001C4F4C" w:rsidRPr="003B39A1" w:rsidRDefault="001C4F4C" w:rsidP="001C4F4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5% PAs/PF127</w:t>
            </w:r>
          </w:p>
        </w:tc>
        <w:tc>
          <w:tcPr>
            <w:tcW w:w="1185" w:type="dxa"/>
          </w:tcPr>
          <w:p w14:paraId="22EEE726" w14:textId="77777777" w:rsidR="001C4F4C" w:rsidRPr="003B39A1" w:rsidRDefault="001C4F4C" w:rsidP="001C4F4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＜</w:t>
            </w: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1185" w:type="dxa"/>
          </w:tcPr>
          <w:p w14:paraId="42266C61" w14:textId="77777777" w:rsidR="001C4F4C" w:rsidRPr="003B39A1" w:rsidRDefault="001C4F4C" w:rsidP="001C4F4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＜</w:t>
            </w: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1185" w:type="dxa"/>
          </w:tcPr>
          <w:p w14:paraId="57189B54" w14:textId="77777777" w:rsidR="001C4F4C" w:rsidRPr="003B39A1" w:rsidRDefault="001C4F4C" w:rsidP="001C4F4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＜</w:t>
            </w: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1185" w:type="dxa"/>
          </w:tcPr>
          <w:p w14:paraId="660BDA67" w14:textId="77777777" w:rsidR="001C4F4C" w:rsidRPr="003B39A1" w:rsidRDefault="001C4F4C" w:rsidP="001C4F4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—</w:t>
            </w:r>
          </w:p>
        </w:tc>
        <w:tc>
          <w:tcPr>
            <w:tcW w:w="1185" w:type="dxa"/>
          </w:tcPr>
          <w:p w14:paraId="6FC6890B" w14:textId="77777777" w:rsidR="001C4F4C" w:rsidRPr="003B39A1" w:rsidRDefault="001C4F4C" w:rsidP="001C4F4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＜</w:t>
            </w: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1186" w:type="dxa"/>
          </w:tcPr>
          <w:p w14:paraId="2E844CDB" w14:textId="77777777" w:rsidR="001C4F4C" w:rsidRPr="003B39A1" w:rsidRDefault="001C4F4C" w:rsidP="001C4F4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＜</w:t>
            </w: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3B39A1" w:rsidRPr="003B39A1" w14:paraId="336CF74A" w14:textId="77777777" w:rsidTr="00A45E65">
        <w:trPr>
          <w:jc w:val="center"/>
        </w:trPr>
        <w:tc>
          <w:tcPr>
            <w:tcW w:w="1185" w:type="dxa"/>
          </w:tcPr>
          <w:p w14:paraId="239E98F1" w14:textId="77777777" w:rsidR="001C4F4C" w:rsidRPr="003B39A1" w:rsidRDefault="001C4F4C" w:rsidP="001C4F4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10% PAs/PF127</w:t>
            </w:r>
          </w:p>
        </w:tc>
        <w:tc>
          <w:tcPr>
            <w:tcW w:w="1185" w:type="dxa"/>
          </w:tcPr>
          <w:p w14:paraId="165E1D43" w14:textId="77777777" w:rsidR="001C4F4C" w:rsidRPr="003B39A1" w:rsidRDefault="001C4F4C" w:rsidP="001C4F4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＜</w:t>
            </w: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1185" w:type="dxa"/>
          </w:tcPr>
          <w:p w14:paraId="3395404C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＜</w:t>
            </w: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1185" w:type="dxa"/>
          </w:tcPr>
          <w:p w14:paraId="7FD07CD8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＜</w:t>
            </w: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1185" w:type="dxa"/>
          </w:tcPr>
          <w:p w14:paraId="7C52777B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＜</w:t>
            </w: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1185" w:type="dxa"/>
          </w:tcPr>
          <w:p w14:paraId="02BEA432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—</w:t>
            </w:r>
          </w:p>
        </w:tc>
        <w:tc>
          <w:tcPr>
            <w:tcW w:w="1186" w:type="dxa"/>
          </w:tcPr>
          <w:p w14:paraId="66ADC50A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＜</w:t>
            </w: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CC0CED" w:rsidRPr="003B39A1" w14:paraId="68B17453" w14:textId="77777777" w:rsidTr="00A45E65">
        <w:trPr>
          <w:jc w:val="center"/>
        </w:trPr>
        <w:tc>
          <w:tcPr>
            <w:tcW w:w="1185" w:type="dxa"/>
          </w:tcPr>
          <w:p w14:paraId="76579684" w14:textId="77777777" w:rsidR="001C4F4C" w:rsidRPr="003B39A1" w:rsidRDefault="001C4F4C" w:rsidP="001C4F4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20% PAs/PF127</w:t>
            </w:r>
          </w:p>
        </w:tc>
        <w:tc>
          <w:tcPr>
            <w:tcW w:w="1185" w:type="dxa"/>
          </w:tcPr>
          <w:p w14:paraId="19362E7B" w14:textId="77777777" w:rsidR="001C4F4C" w:rsidRPr="003B39A1" w:rsidRDefault="001C4F4C" w:rsidP="001C4F4C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＜</w:t>
            </w: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1185" w:type="dxa"/>
          </w:tcPr>
          <w:p w14:paraId="4EA1E725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＜</w:t>
            </w: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1185" w:type="dxa"/>
          </w:tcPr>
          <w:p w14:paraId="342D54B4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＜</w:t>
            </w: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1185" w:type="dxa"/>
          </w:tcPr>
          <w:p w14:paraId="4A174433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＜</w:t>
            </w: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1185" w:type="dxa"/>
          </w:tcPr>
          <w:p w14:paraId="79A024F3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＜</w:t>
            </w: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1186" w:type="dxa"/>
          </w:tcPr>
          <w:p w14:paraId="0FB688F9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—</w:t>
            </w:r>
          </w:p>
        </w:tc>
      </w:tr>
    </w:tbl>
    <w:p w14:paraId="7AC87302" w14:textId="77777777" w:rsidR="001C4F4C" w:rsidRPr="003B39A1" w:rsidRDefault="001C4F4C" w:rsidP="001C4F4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76F11247" w14:textId="4E32CD73" w:rsidR="001C4F4C" w:rsidRPr="003B39A1" w:rsidRDefault="001C4F4C" w:rsidP="001C4F4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3B39A1">
        <w:rPr>
          <w:rFonts w:ascii="Times New Roman" w:hAnsi="Times New Roman" w:cs="Times New Roman" w:hint="eastAsia"/>
          <w:b/>
          <w:bCs/>
          <w:sz w:val="24"/>
          <w:szCs w:val="24"/>
          <w14:ligatures w14:val="standardContextual"/>
        </w:rPr>
        <w:t>Table S10</w:t>
      </w:r>
      <w:r w:rsidRPr="003B39A1">
        <w:rPr>
          <w:rFonts w:ascii="Times New Roman" w:hAnsi="Times New Roman" w:cs="Times New Roman" w:hint="eastAsia"/>
          <w:sz w:val="24"/>
          <w:szCs w:val="24"/>
          <w14:ligatures w14:val="standardContextual"/>
        </w:rPr>
        <w:t xml:space="preserve"> </w:t>
      </w:r>
      <w:r w:rsidRPr="003B39A1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P-valve of Figure </w:t>
      </w:r>
      <w:r w:rsidRPr="003B39A1">
        <w:rPr>
          <w:rFonts w:ascii="Times New Roman" w:hAnsi="Times New Roman" w:cs="Times New Roman" w:hint="eastAsia"/>
          <w:sz w:val="24"/>
          <w:szCs w:val="24"/>
          <w14:ligatures w14:val="standardContextual"/>
        </w:rPr>
        <w:t>4Bc (COL2A1)</w:t>
      </w:r>
    </w:p>
    <w:tbl>
      <w:tblPr>
        <w:tblStyle w:val="1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3B39A1" w:rsidRPr="003B39A1" w14:paraId="6773F15D" w14:textId="77777777" w:rsidTr="00A45E65"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14:paraId="1957260E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14:paraId="3F5BAF18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Vehicle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14:paraId="3B58F48D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5% PAs/PF127</w:t>
            </w:r>
          </w:p>
        </w:tc>
        <w:tc>
          <w:tcPr>
            <w:tcW w:w="1659" w:type="dxa"/>
            <w:tcBorders>
              <w:top w:val="single" w:sz="4" w:space="0" w:color="auto"/>
              <w:bottom w:val="single" w:sz="4" w:space="0" w:color="auto"/>
            </w:tcBorders>
          </w:tcPr>
          <w:p w14:paraId="5EAA8DFA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10% PAs/PF127</w:t>
            </w:r>
          </w:p>
        </w:tc>
        <w:tc>
          <w:tcPr>
            <w:tcW w:w="1660" w:type="dxa"/>
            <w:tcBorders>
              <w:top w:val="single" w:sz="4" w:space="0" w:color="auto"/>
              <w:bottom w:val="single" w:sz="4" w:space="0" w:color="auto"/>
            </w:tcBorders>
          </w:tcPr>
          <w:p w14:paraId="501597F8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20% PAs/PF127</w:t>
            </w:r>
          </w:p>
        </w:tc>
      </w:tr>
      <w:tr w:rsidR="003B39A1" w:rsidRPr="003B39A1" w14:paraId="77648373" w14:textId="77777777" w:rsidTr="00A45E65">
        <w:tc>
          <w:tcPr>
            <w:tcW w:w="1659" w:type="dxa"/>
            <w:tcBorders>
              <w:top w:val="single" w:sz="4" w:space="0" w:color="auto"/>
            </w:tcBorders>
          </w:tcPr>
          <w:p w14:paraId="65FF68AE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Vehicle</w:t>
            </w:r>
          </w:p>
        </w:tc>
        <w:tc>
          <w:tcPr>
            <w:tcW w:w="1659" w:type="dxa"/>
            <w:tcBorders>
              <w:top w:val="single" w:sz="4" w:space="0" w:color="auto"/>
            </w:tcBorders>
          </w:tcPr>
          <w:p w14:paraId="125FCAA2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3B39A1">
              <w:rPr>
                <w:rFonts w:ascii="Times New Roman" w:hAnsi="Times New Roman" w:cs="Times New Roman"/>
                <w:b/>
                <w:bCs/>
                <w:szCs w:val="21"/>
              </w:rPr>
              <w:t>—</w:t>
            </w:r>
          </w:p>
        </w:tc>
        <w:tc>
          <w:tcPr>
            <w:tcW w:w="1659" w:type="dxa"/>
            <w:tcBorders>
              <w:top w:val="single" w:sz="4" w:space="0" w:color="auto"/>
            </w:tcBorders>
          </w:tcPr>
          <w:p w14:paraId="7FED6025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1659" w:type="dxa"/>
            <w:tcBorders>
              <w:top w:val="single" w:sz="4" w:space="0" w:color="auto"/>
            </w:tcBorders>
          </w:tcPr>
          <w:p w14:paraId="508E6D97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 w:hint="eastAsia"/>
                <w:szCs w:val="21"/>
              </w:rPr>
              <w:t>0.122</w:t>
            </w:r>
          </w:p>
        </w:tc>
        <w:tc>
          <w:tcPr>
            <w:tcW w:w="1660" w:type="dxa"/>
            <w:tcBorders>
              <w:top w:val="single" w:sz="4" w:space="0" w:color="auto"/>
            </w:tcBorders>
          </w:tcPr>
          <w:p w14:paraId="030F2754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 w:hint="eastAsia"/>
                <w:szCs w:val="21"/>
              </w:rPr>
              <w:t>0.285</w:t>
            </w:r>
          </w:p>
        </w:tc>
      </w:tr>
      <w:tr w:rsidR="003B39A1" w:rsidRPr="003B39A1" w14:paraId="6130D903" w14:textId="77777777" w:rsidTr="00A45E65">
        <w:tc>
          <w:tcPr>
            <w:tcW w:w="1659" w:type="dxa"/>
          </w:tcPr>
          <w:p w14:paraId="6613CCFC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5% PAs/PF127</w:t>
            </w:r>
          </w:p>
        </w:tc>
        <w:tc>
          <w:tcPr>
            <w:tcW w:w="1659" w:type="dxa"/>
          </w:tcPr>
          <w:p w14:paraId="20ABDA35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1659" w:type="dxa"/>
          </w:tcPr>
          <w:p w14:paraId="7BDEE3FD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b/>
                <w:bCs/>
                <w:szCs w:val="21"/>
              </w:rPr>
              <w:t>—</w:t>
            </w:r>
          </w:p>
        </w:tc>
        <w:tc>
          <w:tcPr>
            <w:tcW w:w="1659" w:type="dxa"/>
          </w:tcPr>
          <w:p w14:paraId="30DD5EB7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 w:hint="eastAsia"/>
                <w:szCs w:val="21"/>
              </w:rPr>
              <w:t>0.032</w:t>
            </w:r>
          </w:p>
        </w:tc>
        <w:tc>
          <w:tcPr>
            <w:tcW w:w="1660" w:type="dxa"/>
          </w:tcPr>
          <w:p w14:paraId="37876B6C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 w:hint="eastAsia"/>
                <w:szCs w:val="21"/>
              </w:rPr>
              <w:t>0.072</w:t>
            </w:r>
          </w:p>
        </w:tc>
      </w:tr>
      <w:tr w:rsidR="003B39A1" w:rsidRPr="003B39A1" w14:paraId="78BD430D" w14:textId="77777777" w:rsidTr="00A45E65">
        <w:tc>
          <w:tcPr>
            <w:tcW w:w="1659" w:type="dxa"/>
          </w:tcPr>
          <w:p w14:paraId="2A022C92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10% PAs/PF127</w:t>
            </w:r>
          </w:p>
        </w:tc>
        <w:tc>
          <w:tcPr>
            <w:tcW w:w="1659" w:type="dxa"/>
          </w:tcPr>
          <w:p w14:paraId="3074A6C5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 w:hint="eastAsia"/>
                <w:szCs w:val="21"/>
              </w:rPr>
              <w:t>0.122</w:t>
            </w:r>
          </w:p>
        </w:tc>
        <w:tc>
          <w:tcPr>
            <w:tcW w:w="1659" w:type="dxa"/>
          </w:tcPr>
          <w:p w14:paraId="062EA338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 w:hint="eastAsia"/>
                <w:szCs w:val="21"/>
              </w:rPr>
              <w:t>0.032</w:t>
            </w:r>
          </w:p>
        </w:tc>
        <w:tc>
          <w:tcPr>
            <w:tcW w:w="1659" w:type="dxa"/>
          </w:tcPr>
          <w:p w14:paraId="4638520B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b/>
                <w:bCs/>
                <w:szCs w:val="21"/>
              </w:rPr>
              <w:t>—</w:t>
            </w:r>
          </w:p>
        </w:tc>
        <w:tc>
          <w:tcPr>
            <w:tcW w:w="1660" w:type="dxa"/>
          </w:tcPr>
          <w:p w14:paraId="79B03A66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</w:tr>
      <w:tr w:rsidR="00CC0CED" w:rsidRPr="003B39A1" w14:paraId="0D32F72C" w14:textId="77777777" w:rsidTr="00A45E65">
        <w:tc>
          <w:tcPr>
            <w:tcW w:w="1659" w:type="dxa"/>
          </w:tcPr>
          <w:p w14:paraId="0FC24E6D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szCs w:val="21"/>
              </w:rPr>
              <w:t>20% PAs/PF127</w:t>
            </w:r>
          </w:p>
        </w:tc>
        <w:tc>
          <w:tcPr>
            <w:tcW w:w="1659" w:type="dxa"/>
          </w:tcPr>
          <w:p w14:paraId="2C475316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 w:hint="eastAsia"/>
                <w:szCs w:val="21"/>
              </w:rPr>
              <w:t>0.285</w:t>
            </w:r>
          </w:p>
        </w:tc>
        <w:tc>
          <w:tcPr>
            <w:tcW w:w="1659" w:type="dxa"/>
          </w:tcPr>
          <w:p w14:paraId="474B4244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 w:hint="eastAsia"/>
                <w:szCs w:val="21"/>
              </w:rPr>
              <w:t>0.072</w:t>
            </w:r>
          </w:p>
        </w:tc>
        <w:tc>
          <w:tcPr>
            <w:tcW w:w="1659" w:type="dxa"/>
          </w:tcPr>
          <w:p w14:paraId="2D3A0B4A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1660" w:type="dxa"/>
          </w:tcPr>
          <w:p w14:paraId="26CFCE88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B39A1">
              <w:rPr>
                <w:rFonts w:ascii="Times New Roman" w:hAnsi="Times New Roman" w:cs="Times New Roman"/>
                <w:b/>
                <w:bCs/>
                <w:szCs w:val="21"/>
              </w:rPr>
              <w:t>—</w:t>
            </w:r>
          </w:p>
        </w:tc>
      </w:tr>
    </w:tbl>
    <w:p w14:paraId="77411C90" w14:textId="77777777" w:rsidR="001C4F4C" w:rsidRPr="003B39A1" w:rsidRDefault="001C4F4C" w:rsidP="001C4F4C">
      <w:pPr>
        <w:spacing w:line="360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17F1A864" w14:textId="484C1F79" w:rsidR="001C4F4C" w:rsidRPr="003B39A1" w:rsidRDefault="001C4F4C" w:rsidP="001C4F4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3B39A1">
        <w:rPr>
          <w:rFonts w:ascii="Times New Roman" w:hAnsi="Times New Roman" w:cs="Times New Roman" w:hint="eastAsia"/>
          <w:b/>
          <w:bCs/>
          <w:sz w:val="24"/>
          <w:szCs w:val="24"/>
          <w14:ligatures w14:val="standardContextual"/>
        </w:rPr>
        <w:t>Table S11</w:t>
      </w:r>
      <w:r w:rsidRPr="003B39A1">
        <w:rPr>
          <w:rFonts w:ascii="Times New Roman" w:hAnsi="Times New Roman" w:cs="Times New Roman" w:hint="eastAsia"/>
          <w:sz w:val="24"/>
          <w:szCs w:val="24"/>
          <w14:ligatures w14:val="standardContextual"/>
        </w:rPr>
        <w:t xml:space="preserve"> </w:t>
      </w:r>
      <w:r w:rsidRPr="003B39A1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P-valve of Figure </w:t>
      </w:r>
      <w:r w:rsidRPr="003B39A1">
        <w:rPr>
          <w:rFonts w:ascii="Times New Roman" w:hAnsi="Times New Roman" w:cs="Times New Roman" w:hint="eastAsia"/>
          <w:sz w:val="24"/>
          <w:szCs w:val="24"/>
          <w14:ligatures w14:val="standardContextual"/>
        </w:rPr>
        <w:t>4Bc box (COL2A1)</w:t>
      </w:r>
    </w:p>
    <w:tbl>
      <w:tblPr>
        <w:tblStyle w:val="1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3B39A1" w:rsidRPr="003B39A1" w14:paraId="6544CEB3" w14:textId="77777777" w:rsidTr="00A45E65"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</w:tcPr>
          <w:p w14:paraId="2CD5C358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</w:tcPr>
          <w:p w14:paraId="1FB3D798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10% PAs/PF127</w:t>
            </w:r>
          </w:p>
        </w:tc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</w:tcPr>
          <w:p w14:paraId="5162A6C7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PF127</w:t>
            </w:r>
          </w:p>
        </w:tc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</w:tcPr>
          <w:p w14:paraId="50A501D9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PAs</w:t>
            </w:r>
          </w:p>
        </w:tc>
      </w:tr>
      <w:tr w:rsidR="003B39A1" w:rsidRPr="003B39A1" w14:paraId="282E657A" w14:textId="77777777" w:rsidTr="00A45E65">
        <w:tc>
          <w:tcPr>
            <w:tcW w:w="2074" w:type="dxa"/>
            <w:tcBorders>
              <w:top w:val="single" w:sz="4" w:space="0" w:color="auto"/>
            </w:tcBorders>
          </w:tcPr>
          <w:p w14:paraId="1BBAA64F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10% PAs/PF127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628AF326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—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079ED977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 w:hint="eastAsia"/>
                <w:sz w:val="24"/>
                <w:szCs w:val="24"/>
              </w:rPr>
              <w:t>0.038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740969D7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 w:hint="eastAsia"/>
                <w:sz w:val="24"/>
                <w:szCs w:val="24"/>
              </w:rPr>
              <w:t>0.007</w:t>
            </w:r>
          </w:p>
        </w:tc>
      </w:tr>
      <w:tr w:rsidR="003B39A1" w:rsidRPr="003B39A1" w14:paraId="6B0AD7F1" w14:textId="77777777" w:rsidTr="00A45E65">
        <w:tc>
          <w:tcPr>
            <w:tcW w:w="2074" w:type="dxa"/>
          </w:tcPr>
          <w:p w14:paraId="16F7C347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PF127</w:t>
            </w:r>
          </w:p>
        </w:tc>
        <w:tc>
          <w:tcPr>
            <w:tcW w:w="2074" w:type="dxa"/>
          </w:tcPr>
          <w:p w14:paraId="3A0B38FC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 w:hint="eastAsia"/>
                <w:sz w:val="24"/>
                <w:szCs w:val="24"/>
              </w:rPr>
              <w:t>0.038</w:t>
            </w:r>
          </w:p>
        </w:tc>
        <w:tc>
          <w:tcPr>
            <w:tcW w:w="2074" w:type="dxa"/>
          </w:tcPr>
          <w:p w14:paraId="5B95EC3E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—</w:t>
            </w:r>
          </w:p>
        </w:tc>
        <w:tc>
          <w:tcPr>
            <w:tcW w:w="2074" w:type="dxa"/>
          </w:tcPr>
          <w:p w14:paraId="2194F86B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 w:hint="eastAsia"/>
                <w:sz w:val="24"/>
                <w:szCs w:val="24"/>
              </w:rPr>
              <w:t>0.524</w:t>
            </w:r>
          </w:p>
        </w:tc>
      </w:tr>
      <w:tr w:rsidR="00CC0CED" w:rsidRPr="003B39A1" w14:paraId="71971350" w14:textId="77777777" w:rsidTr="00A45E65">
        <w:tc>
          <w:tcPr>
            <w:tcW w:w="2074" w:type="dxa"/>
          </w:tcPr>
          <w:p w14:paraId="1A0B25CD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PAs</w:t>
            </w:r>
          </w:p>
        </w:tc>
        <w:tc>
          <w:tcPr>
            <w:tcW w:w="2074" w:type="dxa"/>
          </w:tcPr>
          <w:p w14:paraId="38B5D6A8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 w:hint="eastAsia"/>
                <w:sz w:val="24"/>
                <w:szCs w:val="24"/>
              </w:rPr>
              <w:t>0.007</w:t>
            </w:r>
          </w:p>
        </w:tc>
        <w:tc>
          <w:tcPr>
            <w:tcW w:w="2074" w:type="dxa"/>
          </w:tcPr>
          <w:p w14:paraId="32F8B2D0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 w:hint="eastAsia"/>
                <w:sz w:val="24"/>
                <w:szCs w:val="24"/>
              </w:rPr>
              <w:t>0.524</w:t>
            </w:r>
          </w:p>
        </w:tc>
        <w:tc>
          <w:tcPr>
            <w:tcW w:w="2074" w:type="dxa"/>
          </w:tcPr>
          <w:p w14:paraId="09F0AFDB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—</w:t>
            </w:r>
          </w:p>
        </w:tc>
      </w:tr>
    </w:tbl>
    <w:p w14:paraId="4BCCCB17" w14:textId="77777777" w:rsidR="001C4F4C" w:rsidRPr="003B39A1" w:rsidRDefault="001C4F4C" w:rsidP="001C4F4C">
      <w:pPr>
        <w:spacing w:line="360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0A9801E8" w14:textId="473EEA38" w:rsidR="001C4F4C" w:rsidRPr="003B39A1" w:rsidRDefault="001C4F4C" w:rsidP="001C4F4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3B39A1">
        <w:rPr>
          <w:rFonts w:ascii="Times New Roman" w:hAnsi="Times New Roman" w:cs="Times New Roman" w:hint="eastAsia"/>
          <w:b/>
          <w:bCs/>
          <w:sz w:val="24"/>
          <w:szCs w:val="24"/>
          <w14:ligatures w14:val="standardContextual"/>
        </w:rPr>
        <w:t>Table S12</w:t>
      </w:r>
      <w:r w:rsidRPr="003B39A1">
        <w:rPr>
          <w:rFonts w:ascii="Times New Roman" w:hAnsi="Times New Roman" w:cs="Times New Roman" w:hint="eastAsia"/>
          <w:sz w:val="24"/>
          <w:szCs w:val="24"/>
          <w14:ligatures w14:val="standardContextual"/>
        </w:rPr>
        <w:t xml:space="preserve"> </w:t>
      </w:r>
      <w:r w:rsidRPr="003B39A1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P-valve of Figure </w:t>
      </w:r>
      <w:r w:rsidRPr="003B39A1">
        <w:rPr>
          <w:rFonts w:ascii="Times New Roman" w:hAnsi="Times New Roman" w:cs="Times New Roman" w:hint="eastAsia"/>
          <w:sz w:val="24"/>
          <w:szCs w:val="24"/>
          <w14:ligatures w14:val="standardContextual"/>
        </w:rPr>
        <w:t>S</w:t>
      </w:r>
      <w:r w:rsidR="00CC0CED" w:rsidRPr="003B39A1">
        <w:rPr>
          <w:rFonts w:ascii="Times New Roman" w:hAnsi="Times New Roman" w:cs="Times New Roman" w:hint="eastAsia"/>
          <w:sz w:val="24"/>
          <w:szCs w:val="24"/>
          <w14:ligatures w14:val="standardContextual"/>
        </w:rPr>
        <w:t>3</w:t>
      </w:r>
      <w:r w:rsidRPr="003B39A1">
        <w:rPr>
          <w:rFonts w:ascii="Times New Roman" w:hAnsi="Times New Roman" w:cs="Times New Roman" w:hint="eastAsia"/>
          <w:sz w:val="24"/>
          <w:szCs w:val="24"/>
          <w14:ligatures w14:val="standardContextual"/>
        </w:rPr>
        <w:t xml:space="preserve"> (COL1A1)</w:t>
      </w:r>
    </w:p>
    <w:tbl>
      <w:tblPr>
        <w:tblStyle w:val="1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3B39A1" w:rsidRPr="003B39A1" w14:paraId="10CAA1E6" w14:textId="77777777" w:rsidTr="00A45E65"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</w:tcPr>
          <w:p w14:paraId="048DDEE0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</w:tcPr>
          <w:p w14:paraId="51ABF6B0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Control</w:t>
            </w:r>
          </w:p>
        </w:tc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</w:tcPr>
          <w:p w14:paraId="4D23AA6F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1 μg/mL PAs</w:t>
            </w:r>
          </w:p>
        </w:tc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</w:tcPr>
          <w:p w14:paraId="6C4E3EC3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10 μg/mL PAs</w:t>
            </w:r>
          </w:p>
        </w:tc>
      </w:tr>
      <w:tr w:rsidR="003B39A1" w:rsidRPr="003B39A1" w14:paraId="7BB2EA51" w14:textId="77777777" w:rsidTr="00A45E65">
        <w:tc>
          <w:tcPr>
            <w:tcW w:w="2074" w:type="dxa"/>
            <w:tcBorders>
              <w:top w:val="single" w:sz="4" w:space="0" w:color="auto"/>
            </w:tcBorders>
          </w:tcPr>
          <w:p w14:paraId="48B1AD20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Control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634B83C8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—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630B83B8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0.454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4BC9118B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0.22</w:t>
            </w:r>
          </w:p>
        </w:tc>
      </w:tr>
      <w:tr w:rsidR="003B39A1" w:rsidRPr="003B39A1" w14:paraId="3BFAD10F" w14:textId="77777777" w:rsidTr="00A45E65">
        <w:tc>
          <w:tcPr>
            <w:tcW w:w="2074" w:type="dxa"/>
          </w:tcPr>
          <w:p w14:paraId="19D42A0D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1 μg/mL PAs</w:t>
            </w:r>
          </w:p>
        </w:tc>
        <w:tc>
          <w:tcPr>
            <w:tcW w:w="2074" w:type="dxa"/>
          </w:tcPr>
          <w:p w14:paraId="7B5DFBAD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0.454</w:t>
            </w:r>
          </w:p>
        </w:tc>
        <w:tc>
          <w:tcPr>
            <w:tcW w:w="2074" w:type="dxa"/>
          </w:tcPr>
          <w:p w14:paraId="5F8D1C93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—</w:t>
            </w:r>
          </w:p>
        </w:tc>
        <w:tc>
          <w:tcPr>
            <w:tcW w:w="2074" w:type="dxa"/>
          </w:tcPr>
          <w:p w14:paraId="438E0FA4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0CED" w:rsidRPr="003B39A1" w14:paraId="5B42B83E" w14:textId="77777777" w:rsidTr="00A45E65">
        <w:tc>
          <w:tcPr>
            <w:tcW w:w="2074" w:type="dxa"/>
          </w:tcPr>
          <w:p w14:paraId="2032F50F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10 μg/mL PAs</w:t>
            </w:r>
          </w:p>
        </w:tc>
        <w:tc>
          <w:tcPr>
            <w:tcW w:w="2074" w:type="dxa"/>
          </w:tcPr>
          <w:p w14:paraId="5DEFF44C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0.22</w:t>
            </w:r>
          </w:p>
        </w:tc>
        <w:tc>
          <w:tcPr>
            <w:tcW w:w="2074" w:type="dxa"/>
          </w:tcPr>
          <w:p w14:paraId="597BFC1F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14:paraId="04841C6A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—</w:t>
            </w:r>
          </w:p>
        </w:tc>
      </w:tr>
    </w:tbl>
    <w:p w14:paraId="4BFB2B29" w14:textId="77777777" w:rsidR="001C4F4C" w:rsidRPr="003B39A1" w:rsidRDefault="001C4F4C" w:rsidP="001C4F4C">
      <w:pPr>
        <w:spacing w:line="360" w:lineRule="auto"/>
        <w:rPr>
          <w:rFonts w:ascii="Times New Roman" w:hAnsi="Times New Roman" w:cs="Times New Roman"/>
          <w:sz w:val="24"/>
          <w:szCs w:val="24"/>
          <w14:ligatures w14:val="standardContextual"/>
        </w:rPr>
      </w:pPr>
    </w:p>
    <w:p w14:paraId="7DB3B39C" w14:textId="115B05EE" w:rsidR="001C4F4C" w:rsidRPr="003B39A1" w:rsidRDefault="001C4F4C" w:rsidP="001C4F4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14:ligatures w14:val="standardContextual"/>
        </w:rPr>
      </w:pPr>
      <w:r w:rsidRPr="003B39A1">
        <w:rPr>
          <w:rFonts w:ascii="Times New Roman" w:hAnsi="Times New Roman" w:cs="Times New Roman" w:hint="eastAsia"/>
          <w:b/>
          <w:bCs/>
          <w:sz w:val="24"/>
          <w:szCs w:val="24"/>
          <w14:ligatures w14:val="standardContextual"/>
        </w:rPr>
        <w:t>Table S13</w:t>
      </w:r>
      <w:r w:rsidRPr="003B39A1">
        <w:rPr>
          <w:rFonts w:ascii="Times New Roman" w:hAnsi="Times New Roman" w:cs="Times New Roman" w:hint="eastAsia"/>
          <w:sz w:val="24"/>
          <w:szCs w:val="24"/>
          <w14:ligatures w14:val="standardContextual"/>
        </w:rPr>
        <w:t xml:space="preserve"> </w:t>
      </w:r>
      <w:r w:rsidRPr="003B39A1">
        <w:rPr>
          <w:rFonts w:ascii="Times New Roman" w:hAnsi="Times New Roman" w:cs="Times New Roman"/>
          <w:sz w:val="24"/>
          <w:szCs w:val="24"/>
          <w14:ligatures w14:val="standardContextual"/>
        </w:rPr>
        <w:t xml:space="preserve">P-valve of Figure </w:t>
      </w:r>
      <w:r w:rsidRPr="003B39A1">
        <w:rPr>
          <w:rFonts w:ascii="Times New Roman" w:hAnsi="Times New Roman" w:cs="Times New Roman" w:hint="eastAsia"/>
          <w:sz w:val="24"/>
          <w:szCs w:val="24"/>
          <w14:ligatures w14:val="standardContextual"/>
        </w:rPr>
        <w:t>S</w:t>
      </w:r>
      <w:r w:rsidR="00CC0CED" w:rsidRPr="003B39A1">
        <w:rPr>
          <w:rFonts w:ascii="Times New Roman" w:hAnsi="Times New Roman" w:cs="Times New Roman" w:hint="eastAsia"/>
          <w:sz w:val="24"/>
          <w:szCs w:val="24"/>
          <w14:ligatures w14:val="standardContextual"/>
        </w:rPr>
        <w:t>3</w:t>
      </w:r>
      <w:r w:rsidRPr="003B39A1">
        <w:rPr>
          <w:rFonts w:ascii="Times New Roman" w:hAnsi="Times New Roman" w:cs="Times New Roman" w:hint="eastAsia"/>
          <w:sz w:val="24"/>
          <w:szCs w:val="24"/>
          <w14:ligatures w14:val="standardContextual"/>
        </w:rPr>
        <w:t xml:space="preserve"> (COL3A1)</w:t>
      </w:r>
    </w:p>
    <w:tbl>
      <w:tblPr>
        <w:tblStyle w:val="1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074"/>
      </w:tblGrid>
      <w:tr w:rsidR="003B39A1" w:rsidRPr="003B39A1" w14:paraId="1FC66708" w14:textId="77777777" w:rsidTr="00A45E65"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</w:tcPr>
          <w:p w14:paraId="71FE6134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</w:tcPr>
          <w:p w14:paraId="46E3F9B5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Control</w:t>
            </w:r>
          </w:p>
        </w:tc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</w:tcPr>
          <w:p w14:paraId="32EF6B4C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1 μg/mL</w:t>
            </w:r>
            <w:r w:rsidRPr="003B39A1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PAs</w:t>
            </w:r>
          </w:p>
        </w:tc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</w:tcPr>
          <w:p w14:paraId="25F41495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10 μg/mL</w:t>
            </w:r>
            <w:r w:rsidRPr="003B39A1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PAs</w:t>
            </w:r>
          </w:p>
        </w:tc>
      </w:tr>
      <w:tr w:rsidR="003B39A1" w:rsidRPr="003B39A1" w14:paraId="28036F43" w14:textId="77777777" w:rsidTr="00A45E65">
        <w:tc>
          <w:tcPr>
            <w:tcW w:w="2074" w:type="dxa"/>
            <w:tcBorders>
              <w:top w:val="single" w:sz="4" w:space="0" w:color="auto"/>
            </w:tcBorders>
          </w:tcPr>
          <w:p w14:paraId="196B5BA6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Control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46A7BC8E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—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2BF977D7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 w:hint="eastAsia"/>
                <w:sz w:val="24"/>
                <w:szCs w:val="24"/>
              </w:rPr>
              <w:t>0.724</w:t>
            </w:r>
          </w:p>
        </w:tc>
        <w:tc>
          <w:tcPr>
            <w:tcW w:w="2074" w:type="dxa"/>
            <w:tcBorders>
              <w:top w:val="single" w:sz="4" w:space="0" w:color="auto"/>
            </w:tcBorders>
          </w:tcPr>
          <w:p w14:paraId="1C774E4C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 w:hint="eastAsia"/>
                <w:sz w:val="24"/>
                <w:szCs w:val="24"/>
              </w:rPr>
              <w:t>0.382</w:t>
            </w:r>
          </w:p>
        </w:tc>
      </w:tr>
      <w:tr w:rsidR="003B39A1" w:rsidRPr="003B39A1" w14:paraId="5B2DAEA8" w14:textId="77777777" w:rsidTr="00A45E65">
        <w:tc>
          <w:tcPr>
            <w:tcW w:w="2074" w:type="dxa"/>
          </w:tcPr>
          <w:p w14:paraId="26D012EA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1 μg/mL</w:t>
            </w:r>
            <w:r w:rsidRPr="003B39A1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PAs</w:t>
            </w:r>
          </w:p>
        </w:tc>
        <w:tc>
          <w:tcPr>
            <w:tcW w:w="2074" w:type="dxa"/>
          </w:tcPr>
          <w:p w14:paraId="17726FFB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 w:hint="eastAsia"/>
                <w:sz w:val="24"/>
                <w:szCs w:val="24"/>
              </w:rPr>
              <w:t>0.724</w:t>
            </w:r>
          </w:p>
        </w:tc>
        <w:tc>
          <w:tcPr>
            <w:tcW w:w="2074" w:type="dxa"/>
          </w:tcPr>
          <w:p w14:paraId="1C3EA2EA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—</w:t>
            </w:r>
          </w:p>
        </w:tc>
        <w:tc>
          <w:tcPr>
            <w:tcW w:w="2074" w:type="dxa"/>
          </w:tcPr>
          <w:p w14:paraId="29FC9D5C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</w:tr>
      <w:tr w:rsidR="00CC0CED" w:rsidRPr="003B39A1" w14:paraId="79EA7855" w14:textId="77777777" w:rsidTr="00A45E65">
        <w:tc>
          <w:tcPr>
            <w:tcW w:w="2074" w:type="dxa"/>
          </w:tcPr>
          <w:p w14:paraId="029253E1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/>
                <w:sz w:val="24"/>
                <w:szCs w:val="24"/>
              </w:rPr>
              <w:t>10 μg/mL</w:t>
            </w:r>
            <w:r w:rsidRPr="003B39A1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PAs</w:t>
            </w:r>
          </w:p>
        </w:tc>
        <w:tc>
          <w:tcPr>
            <w:tcW w:w="2074" w:type="dxa"/>
          </w:tcPr>
          <w:p w14:paraId="42A880FB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 w:hint="eastAsia"/>
                <w:sz w:val="24"/>
                <w:szCs w:val="24"/>
              </w:rPr>
              <w:t>0.382</w:t>
            </w:r>
          </w:p>
        </w:tc>
        <w:tc>
          <w:tcPr>
            <w:tcW w:w="2074" w:type="dxa"/>
          </w:tcPr>
          <w:p w14:paraId="5568F766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2074" w:type="dxa"/>
          </w:tcPr>
          <w:p w14:paraId="36E7E935" w14:textId="77777777" w:rsidR="001C4F4C" w:rsidRPr="003B39A1" w:rsidRDefault="001C4F4C" w:rsidP="001C4F4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9A1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—</w:t>
            </w:r>
          </w:p>
        </w:tc>
      </w:tr>
    </w:tbl>
    <w:p w14:paraId="33174C2A" w14:textId="77777777" w:rsidR="001C4F4C" w:rsidRPr="003B39A1" w:rsidRDefault="001C4F4C" w:rsidP="001C4F4C">
      <w:pPr>
        <w:rPr>
          <w:rFonts w:ascii="Times New Roman" w:hAnsi="Times New Roman" w:cs="Times New Roman"/>
          <w:sz w:val="32"/>
          <w:szCs w:val="32"/>
          <w14:ligatures w14:val="standardContextual"/>
        </w:rPr>
      </w:pPr>
    </w:p>
    <w:p w14:paraId="702F6F46" w14:textId="77777777" w:rsidR="001C4F4C" w:rsidRPr="003B39A1" w:rsidRDefault="001C4F4C" w:rsidP="0048547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1C4F4C" w:rsidRPr="003B39A1" w:rsidSect="0095326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EAE908" w14:textId="77777777" w:rsidR="00FC2D9F" w:rsidRDefault="00FC2D9F" w:rsidP="00A8243C">
      <w:r>
        <w:separator/>
      </w:r>
    </w:p>
  </w:endnote>
  <w:endnote w:type="continuationSeparator" w:id="0">
    <w:p w14:paraId="692364DB" w14:textId="77777777" w:rsidR="00FC2D9F" w:rsidRDefault="00FC2D9F" w:rsidP="00A824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ockwell">
    <w:altName w:val="Segoe Print"/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557547" w14:textId="1E5A8F74" w:rsidR="00156EDF" w:rsidRDefault="003B39A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33E1D26" wp14:editId="2808115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614171788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06AE3F" w14:textId="16576CCC" w:rsidR="003B39A1" w:rsidRPr="003B39A1" w:rsidRDefault="003B39A1" w:rsidP="003B39A1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3B39A1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3E1D2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3706AE3F" w14:textId="16576CCC" w:rsidR="003B39A1" w:rsidRPr="003B39A1" w:rsidRDefault="003B39A1" w:rsidP="003B39A1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3B39A1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F5DABF" w14:textId="45D2E32E" w:rsidR="00244B8C" w:rsidRDefault="003B39A1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6622909" wp14:editId="7E99E002">
              <wp:simplePos x="1143000" y="975360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389594661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5D1D7F" w14:textId="77414330" w:rsidR="003B39A1" w:rsidRPr="003B39A1" w:rsidRDefault="003B39A1" w:rsidP="003B39A1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3B39A1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62290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085D1D7F" w14:textId="77414330" w:rsidR="003B39A1" w:rsidRPr="003B39A1" w:rsidRDefault="003B39A1" w:rsidP="003B39A1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3B39A1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563299476"/>
        <w:docPartObj>
          <w:docPartGallery w:val="Page Numbers (Bottom of Page)"/>
          <w:docPartUnique/>
        </w:docPartObj>
      </w:sdtPr>
      <w:sdtContent>
        <w:r w:rsidR="00244B8C">
          <w:fldChar w:fldCharType="begin"/>
        </w:r>
        <w:r w:rsidR="00244B8C">
          <w:instrText>PAGE   \* MERGEFORMAT</w:instrText>
        </w:r>
        <w:r w:rsidR="00244B8C">
          <w:fldChar w:fldCharType="separate"/>
        </w:r>
        <w:r w:rsidR="00244B8C">
          <w:rPr>
            <w:lang w:val="zh-CN"/>
          </w:rPr>
          <w:t>2</w:t>
        </w:r>
        <w:r w:rsidR="00244B8C">
          <w:fldChar w:fldCharType="end"/>
        </w:r>
      </w:sdtContent>
    </w:sdt>
  </w:p>
  <w:p w14:paraId="26A9B20A" w14:textId="77777777" w:rsidR="00244B8C" w:rsidRDefault="00244B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557BF4" w14:textId="4DECB234" w:rsidR="00156EDF" w:rsidRDefault="003B39A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C7D65A9" wp14:editId="3878CA9E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211345360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7ABB4D" w14:textId="66704147" w:rsidR="003B39A1" w:rsidRPr="003B39A1" w:rsidRDefault="003B39A1" w:rsidP="003B39A1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3B39A1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7D65A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137ABB4D" w14:textId="66704147" w:rsidR="003B39A1" w:rsidRPr="003B39A1" w:rsidRDefault="003B39A1" w:rsidP="003B39A1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3B39A1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42BDF0" w14:textId="77777777" w:rsidR="00FC2D9F" w:rsidRDefault="00FC2D9F" w:rsidP="00A8243C">
      <w:r>
        <w:separator/>
      </w:r>
    </w:p>
  </w:footnote>
  <w:footnote w:type="continuationSeparator" w:id="0">
    <w:p w14:paraId="4FCFC179" w14:textId="77777777" w:rsidR="00FC2D9F" w:rsidRDefault="00FC2D9F" w:rsidP="00A824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4F42DA" w14:textId="77777777" w:rsidR="00156EDF" w:rsidRDefault="00156ED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D52149" w14:textId="77777777" w:rsidR="00156EDF" w:rsidRDefault="00156ED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966EA" w14:textId="77777777" w:rsidR="00156EDF" w:rsidRDefault="00156E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844D8"/>
    <w:multiLevelType w:val="hybridMultilevel"/>
    <w:tmpl w:val="1248CE8E"/>
    <w:lvl w:ilvl="0" w:tplc="C4D005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5A1F0EB0"/>
    <w:multiLevelType w:val="hybridMultilevel"/>
    <w:tmpl w:val="92C4DF3E"/>
    <w:lvl w:ilvl="0" w:tplc="2362AD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742509F9"/>
    <w:multiLevelType w:val="hybridMultilevel"/>
    <w:tmpl w:val="823808D8"/>
    <w:lvl w:ilvl="0" w:tplc="C7A0E7C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2023169349">
    <w:abstractNumId w:val="2"/>
  </w:num>
  <w:num w:numId="2" w16cid:durableId="983001245">
    <w:abstractNumId w:val="0"/>
  </w:num>
  <w:num w:numId="3" w16cid:durableId="20036611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F32"/>
    <w:rsid w:val="00004C17"/>
    <w:rsid w:val="000176FA"/>
    <w:rsid w:val="00022F3A"/>
    <w:rsid w:val="00042E9C"/>
    <w:rsid w:val="00084203"/>
    <w:rsid w:val="000A0679"/>
    <w:rsid w:val="000C07BD"/>
    <w:rsid w:val="000D2D7D"/>
    <w:rsid w:val="000D4F1A"/>
    <w:rsid w:val="000E2A96"/>
    <w:rsid w:val="00101210"/>
    <w:rsid w:val="00156EDF"/>
    <w:rsid w:val="00182D43"/>
    <w:rsid w:val="001C2132"/>
    <w:rsid w:val="001C4F4C"/>
    <w:rsid w:val="001F3EB8"/>
    <w:rsid w:val="00201B08"/>
    <w:rsid w:val="00243EE1"/>
    <w:rsid w:val="00244B8C"/>
    <w:rsid w:val="00295C82"/>
    <w:rsid w:val="002D30D1"/>
    <w:rsid w:val="00314414"/>
    <w:rsid w:val="00366925"/>
    <w:rsid w:val="0037057C"/>
    <w:rsid w:val="003739BE"/>
    <w:rsid w:val="003B39A1"/>
    <w:rsid w:val="003C259E"/>
    <w:rsid w:val="003E3DA6"/>
    <w:rsid w:val="00400BFE"/>
    <w:rsid w:val="00421EAD"/>
    <w:rsid w:val="00485475"/>
    <w:rsid w:val="004B3AED"/>
    <w:rsid w:val="004F57CC"/>
    <w:rsid w:val="0051440D"/>
    <w:rsid w:val="00615F17"/>
    <w:rsid w:val="00644C70"/>
    <w:rsid w:val="006A1F26"/>
    <w:rsid w:val="006B7992"/>
    <w:rsid w:val="00705B53"/>
    <w:rsid w:val="00790DD1"/>
    <w:rsid w:val="00847CDC"/>
    <w:rsid w:val="00861B86"/>
    <w:rsid w:val="0087645B"/>
    <w:rsid w:val="00935651"/>
    <w:rsid w:val="00953260"/>
    <w:rsid w:val="00962857"/>
    <w:rsid w:val="00967F32"/>
    <w:rsid w:val="009F2F92"/>
    <w:rsid w:val="00A418F5"/>
    <w:rsid w:val="00A61B30"/>
    <w:rsid w:val="00A705E2"/>
    <w:rsid w:val="00A75E95"/>
    <w:rsid w:val="00A8243C"/>
    <w:rsid w:val="00AD474E"/>
    <w:rsid w:val="00AD4B5A"/>
    <w:rsid w:val="00B05766"/>
    <w:rsid w:val="00B80EE5"/>
    <w:rsid w:val="00BB79C0"/>
    <w:rsid w:val="00BC463E"/>
    <w:rsid w:val="00BC4B92"/>
    <w:rsid w:val="00BC4BBA"/>
    <w:rsid w:val="00BE1A80"/>
    <w:rsid w:val="00C5698A"/>
    <w:rsid w:val="00C60243"/>
    <w:rsid w:val="00CC0CED"/>
    <w:rsid w:val="00D2287D"/>
    <w:rsid w:val="00D322F3"/>
    <w:rsid w:val="00D823D1"/>
    <w:rsid w:val="00DD7760"/>
    <w:rsid w:val="00DF5D82"/>
    <w:rsid w:val="00F20414"/>
    <w:rsid w:val="00F43669"/>
    <w:rsid w:val="00FA6049"/>
    <w:rsid w:val="00FC2D9F"/>
    <w:rsid w:val="00FC7A4E"/>
    <w:rsid w:val="00FE334C"/>
    <w:rsid w:val="00FF2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D0EB08"/>
  <w15:chartTrackingRefBased/>
  <w15:docId w15:val="{74036243-BEFF-4F77-9B77-4DC709CFA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243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8243C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824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8243C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51440D"/>
    <w:pPr>
      <w:ind w:firstLineChars="200" w:firstLine="420"/>
    </w:pPr>
  </w:style>
  <w:style w:type="character" w:styleId="Hyperlink">
    <w:name w:val="Hyperlink"/>
    <w:basedOn w:val="DefaultParagraphFont"/>
    <w:uiPriority w:val="99"/>
    <w:unhideWhenUsed/>
    <w:rsid w:val="00244B8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4B8C"/>
    <w:rPr>
      <w:color w:val="605E5C"/>
      <w:shd w:val="clear" w:color="auto" w:fill="E1DFDD"/>
    </w:rPr>
  </w:style>
  <w:style w:type="table" w:styleId="MediumList2-Accent1">
    <w:name w:val="Medium List 2 Accent 1"/>
    <w:basedOn w:val="TableNormal"/>
    <w:uiPriority w:val="66"/>
    <w:rsid w:val="00953260"/>
    <w:rPr>
      <w:rFonts w:asciiTheme="majorHAnsi" w:eastAsiaTheme="majorEastAsia" w:hAnsiTheme="majorHAnsi" w:cstheme="majorBidi"/>
      <w:color w:val="000000" w:themeColor="text1"/>
      <w:kern w:val="0"/>
      <w:sz w:val="22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ableGrid">
    <w:name w:val="Table Grid"/>
    <w:basedOn w:val="TableNormal"/>
    <w:uiPriority w:val="39"/>
    <w:rsid w:val="009532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网格型1"/>
    <w:basedOn w:val="TableNormal"/>
    <w:next w:val="TableGrid"/>
    <w:uiPriority w:val="39"/>
    <w:rsid w:val="001C4F4C"/>
    <w:rPr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60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zwang@lzu.edu.cn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086C40-F553-47CF-B58F-82A4D369F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6</Pages>
  <Words>678</Words>
  <Characters>3870</Characters>
  <Application>Microsoft Office Word</Application>
  <DocSecurity>0</DocSecurity>
  <Lines>32</Lines>
  <Paragraphs>9</Paragraphs>
  <ScaleCrop>false</ScaleCrop>
  <Company/>
  <LinksUpToDate>false</LinksUpToDate>
  <CharactersWithSpaces>4539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8615002641709</dc:creator>
  <cp:keywords/>
  <dc:description/>
  <cp:lastModifiedBy>Thadani, Lavina</cp:lastModifiedBy>
  <cp:revision>30</cp:revision>
  <dcterms:created xsi:type="dcterms:W3CDTF">2024-11-20T05:42:00Z</dcterms:created>
  <dcterms:modified xsi:type="dcterms:W3CDTF">2024-12-30T21:28:00Z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4833a9d0,249b848c,52d38825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2024-12-30T21:28:23Z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e43b3245-74eb-4fe4-b9b5-7cae42b33c0d</vt:lpwstr>
  </property>
  <property fmtid="{D5CDD505-2E9C-101B-9397-08002B2CF9AE}" pid="11" name="MSIP_Label_2bbab825-a111-45e4-86a1-18cee0005896_ContentBits">
    <vt:lpwstr>2</vt:lpwstr>
  </property>
</Properties>
</file>