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A9A08">
      <w:pPr>
        <w:rPr>
          <w:rFonts w:hint="default" w:ascii="Arial" w:hAnsi="Arial" w:cs="Arial"/>
          <w:b/>
          <w:bCs/>
          <w:sz w:val="20"/>
          <w:szCs w:val="20"/>
        </w:rPr>
      </w:pPr>
      <w:bookmarkStart w:id="0" w:name="_GoBack"/>
      <w:r>
        <w:rPr>
          <w:rFonts w:hint="default" w:ascii="Arial" w:hAnsi="Arial" w:cs="Arial"/>
          <w:b/>
          <w:bCs/>
          <w:sz w:val="20"/>
          <w:szCs w:val="20"/>
        </w:rPr>
        <w:t>Supplementary</w:t>
      </w:r>
      <w:bookmarkEnd w:id="0"/>
      <w:r>
        <w:rPr>
          <w:rFonts w:hint="default" w:ascii="Arial" w:hAnsi="Arial" w:cs="Arial"/>
          <w:b/>
          <w:bCs/>
          <w:sz w:val="20"/>
          <w:szCs w:val="20"/>
        </w:rPr>
        <w:t xml:space="preserve"> Table 1</w:t>
      </w:r>
    </w:p>
    <w:p w14:paraId="663027A0">
      <w:r>
        <w:rPr>
          <w:rFonts w:hint="default" w:ascii="Arial" w:hAnsi="Arial" w:cs="Arial"/>
          <w:sz w:val="20"/>
          <w:szCs w:val="20"/>
        </w:rPr>
        <w:t>The correlation between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the</w:t>
      </w:r>
      <w:r>
        <w:rPr>
          <w:rFonts w:hint="default" w:ascii="Arial" w:hAnsi="Arial" w:cs="Arial"/>
          <w:sz w:val="20"/>
          <w:szCs w:val="20"/>
        </w:rPr>
        <w:t xml:space="preserve"> ALPS index and age, gender and MOCA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854"/>
        <w:gridCol w:w="1854"/>
        <w:gridCol w:w="1854"/>
      </w:tblGrid>
      <w:tr w14:paraId="106EC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5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top"/>
          </w:tcPr>
          <w:p w14:paraId="55A383F1">
            <w:pPr>
              <w:jc w:val="center"/>
              <w:rPr>
                <w:b w:val="0"/>
                <w:color w:val="000000"/>
                <w:vertAlign w:val="baseline"/>
              </w:rPr>
            </w:pPr>
          </w:p>
        </w:tc>
        <w:tc>
          <w:tcPr>
            <w:tcW w:w="185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620894D3">
            <w:pPr>
              <w:jc w:val="center"/>
              <w:rPr>
                <w:rFonts w:hint="default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Age</w:t>
            </w:r>
          </w:p>
        </w:tc>
        <w:tc>
          <w:tcPr>
            <w:tcW w:w="185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2E3D2990">
            <w:pPr>
              <w:jc w:val="center"/>
              <w:rPr>
                <w:rFonts w:hint="default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Education</w:t>
            </w:r>
          </w:p>
        </w:tc>
        <w:tc>
          <w:tcPr>
            <w:tcW w:w="185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35C938CF">
            <w:pPr>
              <w:jc w:val="center"/>
              <w:rPr>
                <w:rFonts w:hint="default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MOCA</w:t>
            </w:r>
          </w:p>
        </w:tc>
      </w:tr>
      <w:tr w14:paraId="18058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5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524738F">
            <w:pPr>
              <w:jc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default" w:ascii="Arial" w:hAnsi="Arial" w:eastAsia="Georgia" w:cs="Arial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Left ALPS</w:t>
            </w:r>
            <w:r>
              <w:rPr>
                <w:rFonts w:hint="eastAsia" w:ascii="Arial" w:hAnsi="Arial" w:eastAsia="宋体" w:cs="Arial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Georgia" w:cs="Arial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index</w:t>
            </w:r>
          </w:p>
        </w:tc>
        <w:tc>
          <w:tcPr>
            <w:tcW w:w="185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0EACF95">
            <w:pPr>
              <w:jc w:val="center"/>
              <w:rPr>
                <w:rFonts w:hint="default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P=0.221,r=0.198</w:t>
            </w:r>
          </w:p>
        </w:tc>
        <w:tc>
          <w:tcPr>
            <w:tcW w:w="185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1EC6837">
            <w:pPr>
              <w:jc w:val="center"/>
              <w:rPr>
                <w:rFonts w:hint="default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P=0.150,r=-0.232</w:t>
            </w:r>
          </w:p>
        </w:tc>
        <w:tc>
          <w:tcPr>
            <w:tcW w:w="185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7979056">
            <w:pPr>
              <w:jc w:val="center"/>
              <w:rPr>
                <w:rFonts w:hint="default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P=0.031,r=0.342</w:t>
            </w:r>
          </w:p>
        </w:tc>
      </w:tr>
      <w:tr w14:paraId="0EB88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F626C80">
            <w:pPr>
              <w:jc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default" w:ascii="Arial" w:hAnsi="Arial" w:eastAsia="Georgia" w:cs="Arial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Right ALPS</w:t>
            </w:r>
            <w:r>
              <w:rPr>
                <w:rFonts w:hint="eastAsia" w:ascii="Arial" w:hAnsi="Arial" w:eastAsia="宋体" w:cs="Arial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Georgia" w:cs="Arial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index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97802D5">
            <w:pPr>
              <w:jc w:val="center"/>
              <w:rPr>
                <w:rFonts w:hint="default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P=0.343,r=0.154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5D33CAE">
            <w:pPr>
              <w:jc w:val="center"/>
              <w:rPr>
                <w:rFonts w:hint="default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P=0.232,r=0.93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B19574B">
            <w:pPr>
              <w:jc w:val="center"/>
              <w:rPr>
                <w:rFonts w:hint="default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P=0.016,r=0.378</w:t>
            </w:r>
          </w:p>
        </w:tc>
      </w:tr>
      <w:tr w14:paraId="15B9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5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36A42905">
            <w:pPr>
              <w:jc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default" w:ascii="Arial" w:hAnsi="Arial" w:eastAsia="Georgia" w:cs="Arial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Mean ALPS</w:t>
            </w:r>
            <w:r>
              <w:rPr>
                <w:rFonts w:hint="eastAsia" w:ascii="Arial" w:hAnsi="Arial" w:eastAsia="宋体" w:cs="Arial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Georgia" w:cs="Arial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index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12FB5A72">
            <w:pPr>
              <w:jc w:val="center"/>
              <w:rPr>
                <w:rFonts w:hint="default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P=0.215,r=0.200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1C56C2A6">
            <w:pPr>
              <w:jc w:val="center"/>
              <w:rPr>
                <w:rFonts w:hint="default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P=0.135,r=-0.240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3A445EB6">
            <w:pPr>
              <w:jc w:val="center"/>
              <w:rPr>
                <w:rFonts w:hint="default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P=0.011,r=0.397</w:t>
            </w:r>
          </w:p>
        </w:tc>
      </w:tr>
    </w:tbl>
    <w:p w14:paraId="137EAB9F">
      <w:pPr>
        <w:rPr>
          <w:rFonts w:hint="eastAsia"/>
        </w:rPr>
      </w:pPr>
    </w:p>
    <w:p w14:paraId="406D83CD">
      <w:pPr>
        <w:rPr>
          <w:rFonts w:hint="eastAsia" w:eastAsiaTheme="minorEastAsia"/>
          <w:lang w:eastAsia="zh-CN"/>
        </w:rPr>
      </w:pPr>
      <w:r>
        <w:rPr>
          <w:rFonts w:hint="default" w:ascii="Arial" w:hAnsi="Arial" w:cs="Arial"/>
          <w:b/>
          <w:bCs/>
          <w:sz w:val="20"/>
          <w:szCs w:val="20"/>
        </w:rPr>
        <w:t xml:space="preserve">Supplementary Table 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>2</w:t>
      </w:r>
    </w:p>
    <w:p w14:paraId="4B137AA4"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en-US" w:eastAsia="zh-CN"/>
        </w:rPr>
        <w:t>D</w:t>
      </w:r>
      <w:r>
        <w:rPr>
          <w:rFonts w:hint="default" w:ascii="Arial" w:hAnsi="Arial" w:cs="Arial"/>
          <w:sz w:val="20"/>
          <w:szCs w:val="20"/>
        </w:rPr>
        <w:t>ifferences of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the </w:t>
      </w:r>
      <w:r>
        <w:rPr>
          <w:rFonts w:hint="default" w:ascii="Arial" w:hAnsi="Arial" w:cs="Arial"/>
          <w:sz w:val="20"/>
          <w:szCs w:val="20"/>
        </w:rPr>
        <w:t>ALSP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sz w:val="20"/>
          <w:szCs w:val="20"/>
        </w:rPr>
        <w:t>index between gender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854"/>
        <w:gridCol w:w="1854"/>
        <w:gridCol w:w="1854"/>
      </w:tblGrid>
      <w:tr w14:paraId="1DF45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6C415EB8">
            <w:pPr>
              <w:jc w:val="center"/>
              <w:rPr>
                <w:b w:val="0"/>
                <w:color w:val="000000"/>
                <w:vertAlign w:val="baseline"/>
              </w:rPr>
            </w:pPr>
          </w:p>
        </w:tc>
        <w:tc>
          <w:tcPr>
            <w:tcW w:w="185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5D1A9096">
            <w:pPr>
              <w:jc w:val="center"/>
              <w:rPr>
                <w:rFonts w:hint="default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Female (n=26)</w:t>
            </w:r>
          </w:p>
        </w:tc>
        <w:tc>
          <w:tcPr>
            <w:tcW w:w="185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30C22645">
            <w:pPr>
              <w:jc w:val="center"/>
              <w:rPr>
                <w:rFonts w:hint="default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Male (n=14)</w:t>
            </w:r>
          </w:p>
        </w:tc>
        <w:tc>
          <w:tcPr>
            <w:tcW w:w="185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23C36EF3">
            <w:pPr>
              <w:jc w:val="center"/>
              <w:rPr>
                <w:rFonts w:hint="eastAsia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P</w:t>
            </w:r>
          </w:p>
        </w:tc>
      </w:tr>
      <w:tr w14:paraId="4AB6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B22039E">
            <w:pPr>
              <w:jc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default" w:ascii="Arial" w:hAnsi="Arial" w:eastAsia="Georgia" w:cs="Arial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Left ALPS</w:t>
            </w:r>
            <w:r>
              <w:rPr>
                <w:rFonts w:hint="eastAsia" w:ascii="Arial" w:hAnsi="Arial" w:eastAsia="宋体" w:cs="Arial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Georgia" w:cs="Arial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index</w:t>
            </w:r>
          </w:p>
        </w:tc>
        <w:tc>
          <w:tcPr>
            <w:tcW w:w="185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30583317">
            <w:pPr>
              <w:jc w:val="center"/>
              <w:rPr>
                <w:rFonts w:hint="default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1.229</w:t>
            </w:r>
            <w:r>
              <w:rPr>
                <w:rFonts w:hint="default" w:ascii="Arial" w:hAnsi="Arial" w:cs="Arial" w:eastAsiaTheme="maj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/>
              </w:rPr>
              <w:t>±</w:t>
            </w:r>
            <w:r>
              <w:rPr>
                <w:rFonts w:hint="eastAsia" w:ascii="Arial" w:hAnsi="Arial" w:cs="Arial" w:eastAsiaTheme="maj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/>
              </w:rPr>
              <w:t>0.057</w:t>
            </w:r>
          </w:p>
        </w:tc>
        <w:tc>
          <w:tcPr>
            <w:tcW w:w="185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3D0577EC">
            <w:pPr>
              <w:jc w:val="center"/>
              <w:rPr>
                <w:rFonts w:hint="default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1.259</w:t>
            </w:r>
            <w:r>
              <w:rPr>
                <w:rFonts w:hint="default" w:ascii="Arial" w:hAnsi="Arial" w:cs="Arial" w:eastAsiaTheme="maj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/>
              </w:rPr>
              <w:t>±</w:t>
            </w:r>
            <w:r>
              <w:rPr>
                <w:rFonts w:hint="eastAsia" w:ascii="Arial" w:hAnsi="Arial" w:cs="Arial" w:eastAsiaTheme="maj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/>
              </w:rPr>
              <w:t>0.090</w:t>
            </w:r>
          </w:p>
        </w:tc>
        <w:tc>
          <w:tcPr>
            <w:tcW w:w="185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79D77A6B">
            <w:pPr>
              <w:jc w:val="center"/>
              <w:rPr>
                <w:rFonts w:hint="default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0.599</w:t>
            </w:r>
          </w:p>
        </w:tc>
      </w:tr>
      <w:tr w14:paraId="5DE6F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B0812C">
            <w:pPr>
              <w:jc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default" w:ascii="Arial" w:hAnsi="Arial" w:eastAsia="Georgia" w:cs="Arial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Right ALPS</w:t>
            </w:r>
            <w:r>
              <w:rPr>
                <w:rFonts w:hint="eastAsia" w:ascii="Arial" w:hAnsi="Arial" w:eastAsia="宋体" w:cs="Arial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Georgia" w:cs="Arial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index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B4300D">
            <w:pPr>
              <w:jc w:val="center"/>
              <w:rPr>
                <w:rFonts w:hint="default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1.290</w:t>
            </w:r>
            <w:r>
              <w:rPr>
                <w:rFonts w:hint="default" w:ascii="Arial" w:hAnsi="Arial" w:cs="Arial" w:eastAsiaTheme="maj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/>
              </w:rPr>
              <w:t>±</w:t>
            </w:r>
            <w:r>
              <w:rPr>
                <w:rFonts w:hint="eastAsia" w:ascii="Arial" w:hAnsi="Arial" w:cs="Arial" w:eastAsiaTheme="maj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/>
              </w:rPr>
              <w:t>0.061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E1EC2A">
            <w:pPr>
              <w:jc w:val="center"/>
              <w:rPr>
                <w:rFonts w:hint="default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1.286</w:t>
            </w:r>
            <w:r>
              <w:rPr>
                <w:rFonts w:hint="default" w:ascii="Arial" w:hAnsi="Arial" w:cs="Arial" w:eastAsiaTheme="maj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/>
              </w:rPr>
              <w:t>±</w:t>
            </w:r>
            <w:r>
              <w:rPr>
                <w:rFonts w:hint="eastAsia" w:ascii="Arial" w:hAnsi="Arial" w:cs="Arial" w:eastAsiaTheme="maj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/>
              </w:rPr>
              <w:t>0.064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E3517E">
            <w:pPr>
              <w:jc w:val="center"/>
              <w:rPr>
                <w:rFonts w:hint="default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0.544</w:t>
            </w:r>
          </w:p>
        </w:tc>
      </w:tr>
      <w:tr w14:paraId="5783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2081809A">
            <w:pPr>
              <w:jc w:val="center"/>
              <w:rPr>
                <w:b w:val="0"/>
                <w:color w:val="000000"/>
                <w:vertAlign w:val="baseline"/>
              </w:rPr>
            </w:pPr>
            <w:r>
              <w:rPr>
                <w:rFonts w:hint="default" w:ascii="Arial" w:hAnsi="Arial" w:eastAsia="Georgia" w:cs="Arial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Mean ALPS</w:t>
            </w:r>
            <w:r>
              <w:rPr>
                <w:rFonts w:hint="eastAsia" w:ascii="Arial" w:hAnsi="Arial" w:eastAsia="宋体" w:cs="Arial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Georgia" w:cs="Arial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index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39D22085">
            <w:pPr>
              <w:jc w:val="center"/>
              <w:rPr>
                <w:rFonts w:hint="default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1.259</w:t>
            </w:r>
            <w:r>
              <w:rPr>
                <w:rFonts w:hint="default" w:ascii="Arial" w:hAnsi="Arial" w:cs="Arial" w:eastAsiaTheme="maj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/>
              </w:rPr>
              <w:t>±</w:t>
            </w:r>
            <w:r>
              <w:rPr>
                <w:rFonts w:hint="eastAsia" w:ascii="Arial" w:hAnsi="Arial" w:cs="Arial" w:eastAsiaTheme="maj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/>
              </w:rPr>
              <w:t>0.072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13D06CCB">
            <w:pPr>
              <w:jc w:val="center"/>
              <w:rPr>
                <w:rFonts w:hint="default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1.272</w:t>
            </w:r>
            <w:r>
              <w:rPr>
                <w:rFonts w:hint="default" w:ascii="Arial" w:hAnsi="Arial" w:cs="Arial" w:eastAsiaTheme="maj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/>
              </w:rPr>
              <w:t>±</w:t>
            </w:r>
            <w:r>
              <w:rPr>
                <w:rFonts w:hint="eastAsia" w:ascii="Arial" w:hAnsi="Arial" w:cs="Arial" w:eastAsiaTheme="maj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/>
              </w:rPr>
              <w:t>0.069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3AC01758">
            <w:pPr>
              <w:jc w:val="center"/>
              <w:rPr>
                <w:rFonts w:hint="default" w:eastAsiaTheme="minorEastAsia"/>
                <w:b w:val="0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0.890</w:t>
            </w:r>
          </w:p>
        </w:tc>
      </w:tr>
    </w:tbl>
    <w:p w14:paraId="75137F18">
      <w:pPr>
        <w:rPr>
          <w:rFonts w:hint="default" w:ascii="Arial" w:hAnsi="Arial" w:cs="Arial"/>
          <w:sz w:val="20"/>
          <w:szCs w:val="20"/>
        </w:rPr>
      </w:pPr>
    </w:p>
    <w:p w14:paraId="4D62C1D0">
      <w:pPr>
        <w:rPr>
          <w:rFonts w:hint="eastAsia" w:eastAsiaTheme="minorEastAsia"/>
          <w:lang w:eastAsia="zh-CN"/>
        </w:rPr>
      </w:pPr>
      <w:r>
        <w:rPr>
          <w:rFonts w:hint="default" w:ascii="Arial" w:hAnsi="Arial" w:cs="Arial"/>
          <w:b/>
          <w:bCs/>
          <w:sz w:val="20"/>
          <w:szCs w:val="20"/>
        </w:rPr>
        <w:t xml:space="preserve">Supplementary Table 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>3</w:t>
      </w:r>
    </w:p>
    <w:p w14:paraId="21BEE7C6"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  <w:lang w:val="en-US" w:eastAsia="zh-CN"/>
        </w:rPr>
        <w:t>D</w:t>
      </w:r>
      <w:r>
        <w:rPr>
          <w:rFonts w:hint="default" w:ascii="Arial" w:hAnsi="Arial" w:cs="Arial"/>
          <w:sz w:val="20"/>
          <w:szCs w:val="20"/>
        </w:rPr>
        <w:t>ifferences of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the </w:t>
      </w:r>
      <w:r>
        <w:rPr>
          <w:rFonts w:hint="default" w:ascii="Arial" w:hAnsi="Arial" w:cs="Arial"/>
          <w:sz w:val="20"/>
          <w:szCs w:val="20"/>
        </w:rPr>
        <w:t>ALSP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sz w:val="20"/>
          <w:szCs w:val="20"/>
        </w:rPr>
        <w:t>index between APOE4 carrier states</w:t>
      </w:r>
    </w:p>
    <w:tbl>
      <w:tblPr>
        <w:tblStyle w:val="3"/>
        <w:tblpPr w:leftFromText="180" w:rightFromText="180" w:vertAnchor="text" w:horzAnchor="page" w:tblpX="1852" w:tblpY="8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854"/>
        <w:gridCol w:w="1854"/>
        <w:gridCol w:w="1854"/>
      </w:tblGrid>
      <w:tr w14:paraId="202BB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0E060B6B">
            <w:pPr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185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761E2660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APOE4+ (n=22)</w:t>
            </w:r>
          </w:p>
        </w:tc>
        <w:tc>
          <w:tcPr>
            <w:tcW w:w="185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7A91A9C5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APOE4- (n=18)</w:t>
            </w:r>
          </w:p>
        </w:tc>
        <w:tc>
          <w:tcPr>
            <w:tcW w:w="185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1C9F5FB0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P</w:t>
            </w:r>
          </w:p>
        </w:tc>
      </w:tr>
      <w:tr w14:paraId="5B55D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25E03D0C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Georgia" w:cs="Arial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Left ALPS</w:t>
            </w:r>
            <w:r>
              <w:rPr>
                <w:rFonts w:hint="eastAsia" w:ascii="Arial" w:hAnsi="Arial" w:eastAsia="宋体" w:cs="Arial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Georgia" w:cs="Arial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index</w:t>
            </w:r>
          </w:p>
        </w:tc>
        <w:tc>
          <w:tcPr>
            <w:tcW w:w="185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CDE9391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1.260</w:t>
            </w:r>
            <w:r>
              <w:rPr>
                <w:rFonts w:hint="default" w:ascii="Arial" w:hAnsi="Arial" w:cs="Arial" w:eastAsiaTheme="maj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/>
              </w:rPr>
              <w:t>±</w:t>
            </w:r>
            <w:r>
              <w:rPr>
                <w:rFonts w:hint="eastAsia" w:ascii="Arial" w:hAnsi="Arial" w:cs="Arial" w:eastAsiaTheme="maj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/>
              </w:rPr>
              <w:t>0.081</w:t>
            </w:r>
          </w:p>
        </w:tc>
        <w:tc>
          <w:tcPr>
            <w:tcW w:w="185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57A7D1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1.234</w:t>
            </w:r>
            <w:r>
              <w:rPr>
                <w:rFonts w:hint="default" w:ascii="Arial" w:hAnsi="Arial" w:cs="Arial" w:eastAsiaTheme="maj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/>
              </w:rPr>
              <w:t>±</w:t>
            </w:r>
            <w:r>
              <w:rPr>
                <w:rFonts w:hint="eastAsia" w:ascii="Arial" w:hAnsi="Arial" w:cs="Arial" w:eastAsiaTheme="maj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/>
              </w:rPr>
              <w:t>0.103</w:t>
            </w:r>
          </w:p>
        </w:tc>
        <w:tc>
          <w:tcPr>
            <w:tcW w:w="185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754CD11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0.168</w:t>
            </w:r>
          </w:p>
        </w:tc>
      </w:tr>
      <w:tr w14:paraId="2B5F2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A6CC59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Georgia" w:cs="Arial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Right ALPS</w:t>
            </w:r>
            <w:r>
              <w:rPr>
                <w:rFonts w:hint="eastAsia" w:ascii="Arial" w:hAnsi="Arial" w:eastAsia="宋体" w:cs="Arial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Georgia" w:cs="Arial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index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4889209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1.280</w:t>
            </w:r>
            <w:r>
              <w:rPr>
                <w:rFonts w:hint="default" w:ascii="Arial" w:hAnsi="Arial" w:cs="Arial" w:eastAsiaTheme="maj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/>
              </w:rPr>
              <w:t>±</w:t>
            </w:r>
            <w:r>
              <w:rPr>
                <w:rFonts w:hint="eastAsia" w:ascii="Arial" w:hAnsi="Arial" w:cs="Arial" w:eastAsiaTheme="maj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/>
              </w:rPr>
              <w:t>0.062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EF5AEF4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1.296</w:t>
            </w:r>
            <w:r>
              <w:rPr>
                <w:rFonts w:hint="default" w:ascii="Arial" w:hAnsi="Arial" w:cs="Arial" w:eastAsiaTheme="maj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/>
              </w:rPr>
              <w:t>±</w:t>
            </w:r>
            <w:r>
              <w:rPr>
                <w:rFonts w:hint="eastAsia" w:ascii="Arial" w:hAnsi="Arial" w:cs="Arial" w:eastAsiaTheme="maj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/>
              </w:rPr>
              <w:t>0.063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5D34DED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0.587</w:t>
            </w:r>
          </w:p>
        </w:tc>
      </w:tr>
      <w:tr w14:paraId="136E2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</w:tcPr>
          <w:p w14:paraId="334A2795">
            <w:pPr>
              <w:jc w:val="center"/>
              <w:rPr>
                <w:rFonts w:hint="default" w:ascii="Arial" w:hAnsi="Arial" w:cs="Arial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Arial" w:hAnsi="Arial" w:eastAsia="Georgia" w:cs="Arial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Mean ALPS</w:t>
            </w:r>
            <w:r>
              <w:rPr>
                <w:rFonts w:hint="eastAsia" w:ascii="Arial" w:hAnsi="Arial" w:eastAsia="宋体" w:cs="Arial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Georgia" w:cs="Arial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index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3D56C3E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1.270</w:t>
            </w:r>
            <w:r>
              <w:rPr>
                <w:rFonts w:hint="default" w:ascii="Arial" w:hAnsi="Arial" w:cs="Arial" w:eastAsiaTheme="maj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/>
              </w:rPr>
              <w:t>±</w:t>
            </w:r>
            <w:r>
              <w:rPr>
                <w:rFonts w:hint="eastAsia" w:ascii="Arial" w:hAnsi="Arial" w:cs="Arial" w:eastAsiaTheme="maj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/>
              </w:rPr>
              <w:t>0.064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2D0A1573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1.265</w:t>
            </w:r>
            <w:r>
              <w:rPr>
                <w:rFonts w:hint="default" w:ascii="Arial" w:hAnsi="Arial" w:cs="Arial" w:eastAsiaTheme="majorEastAsia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/>
              </w:rPr>
              <w:t>±</w:t>
            </w: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0.077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62DB6692">
            <w:pPr>
              <w:jc w:val="center"/>
              <w:rPr>
                <w:rFonts w:hint="default" w:asciiTheme="minorHAnsi" w:hAnsiTheme="minorHAnsi" w:eastAsiaTheme="minorEastAsia" w:cstheme="minorBidi"/>
                <w:b w:val="0"/>
                <w:color w:val="00000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color w:val="000000"/>
                <w:vertAlign w:val="baseline"/>
                <w:lang w:val="en-US" w:eastAsia="zh-CN"/>
              </w:rPr>
              <w:t>0.307</w:t>
            </w:r>
          </w:p>
        </w:tc>
      </w:tr>
    </w:tbl>
    <w:p w14:paraId="4E849A56">
      <w:pPr>
        <w:bidi w:val="0"/>
        <w:rPr>
          <w:rFonts w:hint="default"/>
        </w:rPr>
      </w:pPr>
    </w:p>
    <w:p w14:paraId="5E428CD1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A077AE0">
      <w:pPr>
        <w:bidi w:val="0"/>
        <w:rPr>
          <w:rFonts w:hint="default"/>
          <w:lang w:val="en-US" w:eastAsia="zh-CN"/>
        </w:rPr>
      </w:pPr>
    </w:p>
    <w:p w14:paraId="25012571">
      <w:pPr>
        <w:bidi w:val="0"/>
        <w:rPr>
          <w:rFonts w:hint="default"/>
          <w:lang w:val="en-US" w:eastAsia="zh-CN"/>
        </w:rPr>
      </w:pPr>
    </w:p>
    <w:p w14:paraId="02098021">
      <w:pPr>
        <w:bidi w:val="0"/>
        <w:rPr>
          <w:rFonts w:hint="default"/>
          <w:lang w:val="en-US" w:eastAsia="zh-CN"/>
        </w:rPr>
      </w:pPr>
    </w:p>
    <w:p w14:paraId="3EFA04BA">
      <w:pPr>
        <w:bidi w:val="0"/>
        <w:jc w:val="left"/>
        <w:rPr>
          <w:rFonts w:hint="default"/>
          <w:lang w:val="en-US" w:eastAsia="zh-CN"/>
        </w:rPr>
      </w:pPr>
    </w:p>
    <w:p w14:paraId="4CD96A24">
      <w:pPr>
        <w:bidi w:val="0"/>
        <w:jc w:val="left"/>
        <w:rPr>
          <w:rFonts w:hint="default"/>
          <w:lang w:val="en-US" w:eastAsia="zh-CN"/>
        </w:rPr>
      </w:pPr>
    </w:p>
    <w:p w14:paraId="5126ED1B">
      <w:pPr>
        <w:bidi w:val="0"/>
        <w:jc w:val="left"/>
        <w:rPr>
          <w:rFonts w:hint="eastAsia" w:ascii="Arial" w:hAnsi="Arial" w:eastAsia="宋体" w:cs="Arial"/>
          <w:b/>
          <w:bCs/>
          <w:color w:val="auto"/>
          <w:sz w:val="20"/>
          <w:szCs w:val="20"/>
          <w:lang w:val="en-US" w:eastAsia="zh-CN"/>
        </w:rPr>
      </w:pPr>
      <w:r>
        <w:rPr>
          <w:rFonts w:hint="eastAsia" w:ascii="Arial" w:hAnsi="Arial" w:eastAsia="宋体" w:cs="Arial"/>
          <w:b/>
          <w:bCs/>
          <w:color w:val="auto"/>
          <w:sz w:val="20"/>
          <w:szCs w:val="20"/>
          <w:lang w:val="en-US" w:eastAsia="zh-CN"/>
        </w:rPr>
        <w:t>Supplementary Figure 1</w:t>
      </w:r>
    </w:p>
    <w:p w14:paraId="14EE9914">
      <w:pPr>
        <w:bidi w:val="0"/>
        <w:jc w:val="left"/>
        <w:rPr>
          <w:rFonts w:hint="eastAsia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sz w:val="20"/>
          <w:szCs w:val="20"/>
        </w:rPr>
        <w:t>The correlation between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the</w:t>
      </w:r>
      <w:r>
        <w:rPr>
          <w:rFonts w:hint="default" w:ascii="Arial" w:hAnsi="Arial" w:cs="Arial"/>
          <w:sz w:val="20"/>
          <w:szCs w:val="20"/>
        </w:rPr>
        <w:t xml:space="preserve"> ALPS index and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MOCA</w:t>
      </w:r>
    </w:p>
    <w:p w14:paraId="45C683B8">
      <w:pPr>
        <w:bidi w:val="0"/>
        <w:jc w:val="left"/>
        <w:rPr>
          <w:rFonts w:hint="default" w:ascii="Arial" w:hAnsi="Arial" w:cs="Arial"/>
          <w:sz w:val="20"/>
          <w:szCs w:val="20"/>
          <w:lang w:val="en-US" w:eastAsia="zh-CN"/>
        </w:rPr>
      </w:pPr>
      <w:r>
        <w:rPr>
          <w:rFonts w:hint="default" w:ascii="Arial" w:hAnsi="Arial" w:cs="Arial"/>
          <w:sz w:val="20"/>
          <w:szCs w:val="20"/>
          <w:lang w:val="en-US" w:eastAsia="zh-CN"/>
        </w:rPr>
        <w:drawing>
          <wp:inline distT="0" distB="0" distL="114300" distR="114300">
            <wp:extent cx="3797935" cy="2938145"/>
            <wp:effectExtent l="0" t="0" r="12065" b="8255"/>
            <wp:docPr id="1" name="图片 1" descr="Supplementary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7935" cy="293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MDc3NTk5YWMwOGExYWI2NDcxYjJhMmYwZjc2NWYifQ=="/>
  </w:docVars>
  <w:rsids>
    <w:rsidRoot w:val="37E51BC6"/>
    <w:rsid w:val="37E5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2024-11-22T11:49:00Z</dcterms:created>
  <dc:creator>Hello  ATP</dc:creator>
  <cp:lastModifiedBy>Hello  ATP</cp:lastModifiedBy>
  <dcterms:modified xsi:type="dcterms:W3CDTF">2024-11-22T12:02:54Z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FF0382427F8D4957B76FC76301539040_11</vt:lpwstr>
  </property>
</Properties>
</file>