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E3964" w14:textId="77777777" w:rsidR="005D5A0A" w:rsidRDefault="00000000">
      <w:pPr>
        <w:pStyle w:val="1"/>
        <w:spacing w:line="480" w:lineRule="auto"/>
        <w:jc w:val="center"/>
        <w:rPr>
          <w:rStyle w:val="a7"/>
          <w:rFonts w:ascii="Times New Roman" w:eastAsia="宋体" w:hAnsi="Times New Roman" w:cs="Times New Roman"/>
          <w:sz w:val="28"/>
          <w:szCs w:val="28"/>
        </w:rPr>
      </w:pPr>
      <w:bookmarkStart w:id="0" w:name="_Hlk177377851"/>
      <w:bookmarkStart w:id="1" w:name="OLE_LINK1"/>
      <w:r>
        <w:rPr>
          <w:rStyle w:val="a7"/>
          <w:rFonts w:ascii="Times New Roman" w:eastAsia="宋体" w:hAnsi="Times New Roman" w:cs="Times New Roman" w:hint="eastAsia"/>
          <w:sz w:val="28"/>
          <w:szCs w:val="28"/>
        </w:rPr>
        <w:t xml:space="preserve">Novel </w:t>
      </w:r>
      <w:r>
        <w:rPr>
          <w:rStyle w:val="a7"/>
          <w:rFonts w:ascii="Times New Roman" w:eastAsia="宋体" w:hAnsi="Times New Roman" w:cs="Times New Roman"/>
          <w:sz w:val="28"/>
          <w:szCs w:val="28"/>
        </w:rPr>
        <w:t>nanozym</w:t>
      </w:r>
      <w:r>
        <w:rPr>
          <w:rStyle w:val="a7"/>
          <w:rFonts w:ascii="Times New Roman" w:eastAsia="宋体" w:hAnsi="Times New Roman" w:cs="Times New Roman" w:hint="eastAsia"/>
          <w:sz w:val="28"/>
          <w:szCs w:val="28"/>
        </w:rPr>
        <w:t xml:space="preserve">e-based </w:t>
      </w:r>
      <w:r>
        <w:rPr>
          <w:rStyle w:val="a7"/>
          <w:rFonts w:ascii="Times New Roman" w:eastAsia="宋体" w:hAnsi="Times New Roman" w:cs="Times New Roman"/>
          <w:sz w:val="28"/>
          <w:szCs w:val="28"/>
        </w:rPr>
        <w:t>multicomponent</w:t>
      </w:r>
      <w:r>
        <w:rPr>
          <w:rStyle w:val="a7"/>
          <w:rFonts w:ascii="Times New Roman" w:eastAsia="宋体" w:hAnsi="Times New Roman" w:cs="Times New Roman" w:hint="eastAsia"/>
          <w:sz w:val="28"/>
          <w:szCs w:val="28"/>
        </w:rPr>
        <w:t xml:space="preserve"> </w:t>
      </w:r>
      <w:r>
        <w:rPr>
          <w:rStyle w:val="a7"/>
          <w:rFonts w:ascii="Times New Roman" w:eastAsia="宋体" w:hAnsi="Times New Roman" w:cs="Times New Roman"/>
          <w:i/>
          <w:iCs/>
          <w:sz w:val="28"/>
          <w:szCs w:val="28"/>
        </w:rPr>
        <w:t>in situ</w:t>
      </w:r>
      <w:r>
        <w:rPr>
          <w:rStyle w:val="a7"/>
          <w:rFonts w:ascii="Times New Roman" w:eastAsia="宋体" w:hAnsi="Times New Roman" w:cs="Times New Roman"/>
          <w:sz w:val="28"/>
          <w:szCs w:val="28"/>
        </w:rPr>
        <w:t xml:space="preserve"> hydrogels</w:t>
      </w:r>
      <w:r>
        <w:rPr>
          <w:rStyle w:val="a7"/>
          <w:rFonts w:ascii="Times New Roman" w:eastAsia="宋体" w:hAnsi="Times New Roman" w:cs="Times New Roman" w:hint="eastAsia"/>
          <w:sz w:val="28"/>
          <w:szCs w:val="28"/>
        </w:rPr>
        <w:t xml:space="preserve"> with </w:t>
      </w:r>
      <w:r>
        <w:rPr>
          <w:rStyle w:val="a7"/>
          <w:rFonts w:ascii="Times New Roman" w:eastAsia="宋体" w:hAnsi="Times New Roman" w:cs="Times New Roman"/>
          <w:sz w:val="28"/>
          <w:szCs w:val="28"/>
        </w:rPr>
        <w:t>antibacterial</w:t>
      </w:r>
      <w:r>
        <w:rPr>
          <w:rStyle w:val="a7"/>
          <w:rFonts w:ascii="Times New Roman" w:eastAsia="宋体" w:hAnsi="Times New Roman" w:cs="Times New Roman" w:hint="eastAsia"/>
          <w:sz w:val="28"/>
          <w:szCs w:val="28"/>
        </w:rPr>
        <w:t xml:space="preserve">, </w:t>
      </w:r>
      <w:r>
        <w:rPr>
          <w:rStyle w:val="a7"/>
          <w:rFonts w:ascii="Times New Roman" w:eastAsia="宋体" w:hAnsi="Times New Roman" w:cs="Times New Roman"/>
          <w:sz w:val="28"/>
          <w:szCs w:val="28"/>
        </w:rPr>
        <w:t>hypoxia</w:t>
      </w:r>
      <w:r>
        <w:rPr>
          <w:rStyle w:val="a7"/>
          <w:rFonts w:ascii="Times New Roman" w:eastAsia="宋体" w:hAnsi="Times New Roman" w:cs="Times New Roman" w:hint="eastAsia"/>
          <w:sz w:val="28"/>
          <w:szCs w:val="28"/>
        </w:rPr>
        <w:t xml:space="preserve">-relieving </w:t>
      </w:r>
      <w:r>
        <w:rPr>
          <w:rStyle w:val="a7"/>
          <w:rFonts w:ascii="Times New Roman" w:eastAsia="宋体" w:hAnsi="Times New Roman" w:cs="Times New Roman"/>
          <w:sz w:val="28"/>
          <w:szCs w:val="28"/>
        </w:rPr>
        <w:t>and proliferative</w:t>
      </w:r>
      <w:r>
        <w:rPr>
          <w:rStyle w:val="a7"/>
          <w:rFonts w:ascii="Times New Roman" w:eastAsia="宋体" w:hAnsi="Times New Roman" w:cs="Times New Roman" w:hint="eastAsia"/>
          <w:sz w:val="28"/>
          <w:szCs w:val="28"/>
        </w:rPr>
        <w:t xml:space="preserve"> properties for promoting </w:t>
      </w:r>
      <w:r>
        <w:rPr>
          <w:rStyle w:val="a7"/>
          <w:rFonts w:ascii="Times New Roman" w:eastAsia="宋体" w:hAnsi="Times New Roman" w:cs="Times New Roman"/>
          <w:sz w:val="28"/>
          <w:szCs w:val="28"/>
        </w:rPr>
        <w:t xml:space="preserve">gastrostomy tube tract maturation </w:t>
      </w:r>
      <w:bookmarkEnd w:id="0"/>
    </w:p>
    <w:p w14:paraId="7DEC80F9" w14:textId="77777777" w:rsidR="005D5A0A" w:rsidRDefault="00000000">
      <w:pPr>
        <w:spacing w:line="480" w:lineRule="auto"/>
        <w:rPr>
          <w:rFonts w:ascii="Times New Roman" w:hAnsi="Times New Roman" w:cs="Times New Roman"/>
          <w:i/>
          <w:iCs/>
          <w:sz w:val="24"/>
        </w:rPr>
      </w:pPr>
      <w:bookmarkStart w:id="2" w:name="OLE_LINK3"/>
      <w:bookmarkEnd w:id="1"/>
      <w:r>
        <w:rPr>
          <w:rFonts w:ascii="Times New Roman" w:hAnsi="Times New Roman" w:cs="Times New Roman" w:hint="eastAsia"/>
          <w:i/>
          <w:iCs/>
          <w:sz w:val="24"/>
        </w:rPr>
        <w:t>Feng Xiao</w:t>
      </w:r>
      <w:r>
        <w:rPr>
          <w:rFonts w:ascii="Times New Roman" w:hAnsi="Times New Roman" w:cs="Times New Roman" w:hint="eastAsia"/>
          <w:i/>
          <w:iCs/>
          <w:sz w:val="24"/>
          <w:vertAlign w:val="superscript"/>
        </w:rPr>
        <w:t xml:space="preserve">1, </w:t>
      </w:r>
      <w:r>
        <w:rPr>
          <w:rFonts w:ascii="Times New Roman" w:hAnsi="Times New Roman" w:cs="Times New Roman"/>
          <w:i/>
          <w:iCs/>
          <w:sz w:val="24"/>
        </w:rPr>
        <w:t>*</w:t>
      </w:r>
      <w:r>
        <w:rPr>
          <w:rFonts w:ascii="Times New Roman" w:hAnsi="Times New Roman" w:cs="Times New Roman" w:hint="eastAsia"/>
          <w:i/>
          <w:iCs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Bisong</w:t>
      </w:r>
      <w:proofErr w:type="spellEnd"/>
      <w:r>
        <w:rPr>
          <w:rFonts w:ascii="Times New Roman" w:hAnsi="Times New Roman" w:cs="Times New Roman"/>
          <w:i/>
          <w:iCs/>
          <w:sz w:val="24"/>
        </w:rPr>
        <w:t xml:space="preserve"> Yan</w:t>
      </w:r>
      <w:r>
        <w:rPr>
          <w:rFonts w:ascii="Times New Roman" w:hAnsi="Times New Roman" w:cs="Times New Roman" w:hint="eastAsia"/>
          <w:i/>
          <w:iCs/>
          <w:sz w:val="24"/>
          <w:vertAlign w:val="superscript"/>
        </w:rPr>
        <w:t xml:space="preserve">2, </w:t>
      </w:r>
      <w:r>
        <w:rPr>
          <w:rFonts w:ascii="Times New Roman" w:hAnsi="Times New Roman" w:cs="Times New Roman"/>
          <w:i/>
          <w:iCs/>
          <w:sz w:val="24"/>
        </w:rPr>
        <w:t xml:space="preserve">*,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Tianwen</w:t>
      </w:r>
      <w:proofErr w:type="spellEnd"/>
      <w:r>
        <w:rPr>
          <w:rFonts w:ascii="Times New Roman" w:hAnsi="Times New Roman" w:cs="Times New Roman"/>
          <w:i/>
          <w:iCs/>
          <w:sz w:val="24"/>
        </w:rPr>
        <w:t xml:space="preserve"> Yuan</w:t>
      </w:r>
      <w:r>
        <w:rPr>
          <w:rFonts w:ascii="Times New Roman" w:hAnsi="Times New Roman" w:cs="Times New Roman" w:hint="eastAsia"/>
          <w:i/>
          <w:iCs/>
          <w:sz w:val="24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4"/>
        </w:rPr>
        <w:t>, Yang He</w:t>
      </w:r>
      <w:r>
        <w:rPr>
          <w:rFonts w:ascii="Times New Roman" w:hAnsi="Times New Roman" w:cs="Times New Roman" w:hint="eastAsia"/>
          <w:i/>
          <w:iCs/>
          <w:sz w:val="24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4"/>
        </w:rPr>
        <w:t>, Xiaojun Zhang</w:t>
      </w:r>
      <w:r>
        <w:rPr>
          <w:rFonts w:ascii="Times New Roman" w:hAnsi="Times New Roman" w:cs="Times New Roman" w:hint="eastAsia"/>
          <w:i/>
          <w:iCs/>
          <w:sz w:val="24"/>
          <w:vertAlign w:val="superscript"/>
        </w:rPr>
        <w:t>3</w:t>
      </w:r>
      <w:r>
        <w:rPr>
          <w:rFonts w:ascii="Times New Roman" w:hAnsi="Times New Roman" w:cs="Times New Roman"/>
          <w:i/>
          <w:iCs/>
          <w:sz w:val="24"/>
        </w:rPr>
        <w:t>, Xiaoyun He</w:t>
      </w:r>
      <w:r>
        <w:rPr>
          <w:rFonts w:ascii="Times New Roman" w:hAnsi="Times New Roman" w:cs="Times New Roman" w:hint="eastAsia"/>
          <w:i/>
          <w:iCs/>
          <w:sz w:val="24"/>
          <w:vertAlign w:val="superscript"/>
        </w:rPr>
        <w:t>1</w:t>
      </w:r>
      <w:r>
        <w:rPr>
          <w:rFonts w:ascii="Times New Roman" w:hAnsi="Times New Roman" w:cs="Times New Roman" w:hint="eastAsia"/>
          <w:i/>
          <w:iCs/>
          <w:sz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</w:rPr>
        <w:t>Wei Peng</w:t>
      </w:r>
      <w:r>
        <w:rPr>
          <w:rFonts w:ascii="Times New Roman" w:hAnsi="Times New Roman" w:cs="Times New Roman" w:hint="eastAsia"/>
          <w:i/>
          <w:iCs/>
          <w:sz w:val="24"/>
          <w:vertAlign w:val="superscript"/>
        </w:rPr>
        <w:t>1</w:t>
      </w:r>
      <w:r>
        <w:rPr>
          <w:rFonts w:ascii="Times New Roman" w:hAnsi="Times New Roman" w:cs="Times New Roman" w:hint="eastAsia"/>
          <w:i/>
          <w:iCs/>
          <w:sz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</w:rPr>
        <w:t>Ying Xu</w:t>
      </w:r>
      <w:r>
        <w:rPr>
          <w:rFonts w:ascii="Times New Roman" w:hAnsi="Times New Roman" w:cs="Times New Roman" w:hint="eastAsia"/>
          <w:i/>
          <w:iCs/>
          <w:sz w:val="24"/>
          <w:vertAlign w:val="superscript"/>
        </w:rPr>
        <w:t>3</w:t>
      </w:r>
      <w:r>
        <w:rPr>
          <w:rFonts w:ascii="Times New Roman" w:hAnsi="Times New Roman" w:cs="Times New Roman"/>
          <w:i/>
          <w:iCs/>
          <w:sz w:val="24"/>
        </w:rPr>
        <w:t>, Jun Cao</w:t>
      </w:r>
      <w:r>
        <w:rPr>
          <w:rFonts w:ascii="Times New Roman" w:hAnsi="Times New Roman" w:cs="Times New Roman" w:hint="eastAsia"/>
          <w:i/>
          <w:iCs/>
          <w:sz w:val="24"/>
          <w:vertAlign w:val="superscript"/>
        </w:rPr>
        <w:t>,1,4</w:t>
      </w:r>
    </w:p>
    <w:bookmarkEnd w:id="2"/>
    <w:p w14:paraId="751CD3E1" w14:textId="77777777" w:rsidR="005D5A0A" w:rsidRDefault="005D5A0A">
      <w:pPr>
        <w:spacing w:line="480" w:lineRule="auto"/>
      </w:pPr>
    </w:p>
    <w:p w14:paraId="6DF94FA7" w14:textId="77777777" w:rsidR="005D5A0A" w:rsidRDefault="00000000">
      <w:pPr>
        <w:spacing w:line="480" w:lineRule="auto"/>
      </w:pPr>
      <w:r>
        <w:rPr>
          <w:rFonts w:hint="eastAsia"/>
          <w:vertAlign w:val="superscript"/>
        </w:rPr>
        <w:t>1</w:t>
      </w:r>
      <w:r>
        <w:rPr>
          <w:rFonts w:hint="eastAsia"/>
        </w:rPr>
        <w:t xml:space="preserve"> </w:t>
      </w:r>
      <w:r>
        <w:rPr>
          <w:rFonts w:ascii="Times New Roman" w:hAnsi="Times New Roman" w:cs="Times New Roman"/>
          <w:sz w:val="24"/>
        </w:rPr>
        <w:t>Shanghai Eighth People's Hospital</w:t>
      </w:r>
      <w:r>
        <w:rPr>
          <w:rFonts w:ascii="Times New Roman" w:hAnsi="Times New Roman" w:cs="Times New Roman" w:hint="eastAsia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Xuhui District, Shanghai, China</w:t>
      </w:r>
      <w:r>
        <w:rPr>
          <w:rFonts w:ascii="Times New Roman" w:hAnsi="Times New Roman" w:cs="Times New Roman" w:hint="eastAsia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200030</w:t>
      </w:r>
      <w:r>
        <w:rPr>
          <w:rFonts w:ascii="Times New Roman" w:hAnsi="Times New Roman" w:cs="Times New Roman" w:hint="eastAsia"/>
          <w:sz w:val="24"/>
        </w:rPr>
        <w:t>;</w:t>
      </w:r>
    </w:p>
    <w:p w14:paraId="1071AFAF" w14:textId="77777777" w:rsidR="005D5A0A" w:rsidRDefault="00000000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 Department of Interventional </w:t>
      </w:r>
      <w:r>
        <w:rPr>
          <w:rFonts w:ascii="Times New Roman" w:hAnsi="Times New Roman" w:cs="Times New Roman" w:hint="eastAsia"/>
          <w:sz w:val="24"/>
        </w:rPr>
        <w:t>O</w:t>
      </w:r>
      <w:r>
        <w:rPr>
          <w:rFonts w:ascii="Times New Roman" w:hAnsi="Times New Roman" w:cs="Times New Roman"/>
          <w:sz w:val="24"/>
        </w:rPr>
        <w:t>ncology, Dahua Hospital, Xuhui District, Shanghai, China,</w:t>
      </w:r>
      <w:r>
        <w:rPr>
          <w:rFonts w:ascii="Times New Roman" w:eastAsia="黑体" w:hAnsi="Times New Roman" w:cs="Times New Roman"/>
          <w:color w:val="000000"/>
          <w:kern w:val="0"/>
          <w:sz w:val="24"/>
        </w:rPr>
        <w:t xml:space="preserve"> 200237</w:t>
      </w:r>
      <w:r>
        <w:rPr>
          <w:rFonts w:ascii="Times New Roman" w:hAnsi="Times New Roman" w:cs="Times New Roman"/>
          <w:sz w:val="24"/>
        </w:rPr>
        <w:t>;</w:t>
      </w:r>
    </w:p>
    <w:p w14:paraId="746D8358" w14:textId="77777777" w:rsidR="005D5A0A" w:rsidRDefault="00000000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 xml:space="preserve"> College of Pharmacy, Jiangsu University, Zhenjiang, China, 212013;</w:t>
      </w:r>
    </w:p>
    <w:p w14:paraId="2854BEB5" w14:textId="77777777" w:rsidR="005D5A0A" w:rsidRDefault="00000000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hint="eastAsia"/>
          <w:vertAlign w:val="superscript"/>
        </w:rPr>
        <w:t>4</w:t>
      </w:r>
      <w:r>
        <w:rPr>
          <w:rFonts w:ascii="Times New Roman" w:hAnsi="Times New Roman" w:cs="Times New Roman"/>
          <w:sz w:val="24"/>
        </w:rPr>
        <w:t xml:space="preserve"> Shanghai University of Medicine and Health Science</w:t>
      </w:r>
      <w:r>
        <w:rPr>
          <w:rFonts w:ascii="Times New Roman" w:hAnsi="Times New Roman" w:cs="Times New Roman" w:hint="eastAsia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Pudong New Area</w:t>
      </w:r>
      <w:r>
        <w:rPr>
          <w:rFonts w:ascii="Times New Roman" w:hAnsi="Times New Roman" w:cs="Times New Roman" w:hint="eastAsia"/>
          <w:sz w:val="24"/>
        </w:rPr>
        <w:t>, S</w:t>
      </w:r>
      <w:r>
        <w:rPr>
          <w:rFonts w:ascii="Times New Roman" w:hAnsi="Times New Roman" w:cs="Times New Roman"/>
          <w:sz w:val="24"/>
        </w:rPr>
        <w:t>h</w:t>
      </w:r>
      <w:r>
        <w:rPr>
          <w:rFonts w:ascii="Times New Roman" w:hAnsi="Times New Roman" w:cs="Times New Roman" w:hint="eastAsia"/>
          <w:sz w:val="24"/>
        </w:rPr>
        <w:t>anghai,</w:t>
      </w:r>
      <w:r>
        <w:t xml:space="preserve"> </w:t>
      </w:r>
      <w:r>
        <w:rPr>
          <w:rFonts w:ascii="Times New Roman" w:hAnsi="Times New Roman" w:cs="Times New Roman"/>
          <w:sz w:val="24"/>
        </w:rPr>
        <w:t>201318</w:t>
      </w:r>
      <w:r>
        <w:rPr>
          <w:rFonts w:ascii="Times New Roman" w:hAnsi="Times New Roman" w:cs="Times New Roman" w:hint="eastAsia"/>
          <w:sz w:val="24"/>
        </w:rPr>
        <w:t xml:space="preserve">. </w:t>
      </w:r>
    </w:p>
    <w:p w14:paraId="5624E36B" w14:textId="77777777" w:rsidR="005D5A0A" w:rsidRDefault="005D5A0A">
      <w:pPr>
        <w:spacing w:line="480" w:lineRule="auto"/>
      </w:pPr>
    </w:p>
    <w:p w14:paraId="60356C84" w14:textId="77777777" w:rsidR="005D5A0A" w:rsidRDefault="00000000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*</w:t>
      </w:r>
      <w:r>
        <w:rPr>
          <w:rFonts w:ascii="Times New Roman" w:hAnsi="Times New Roman" w:cs="Times New Roman"/>
          <w:sz w:val="24"/>
        </w:rPr>
        <w:t>These authors contributed equally to this work.</w:t>
      </w:r>
    </w:p>
    <w:p w14:paraId="7C90EC53" w14:textId="77777777" w:rsidR="005D5A0A" w:rsidRDefault="005D5A0A">
      <w:pPr>
        <w:spacing w:line="480" w:lineRule="auto"/>
        <w:rPr>
          <w:rFonts w:ascii="Times New Roman" w:hAnsi="Times New Roman" w:cs="Times New Roman"/>
          <w:sz w:val="24"/>
        </w:rPr>
      </w:pPr>
    </w:p>
    <w:p w14:paraId="5EC72D54" w14:textId="77777777" w:rsidR="005D5A0A" w:rsidRDefault="005D5A0A">
      <w:pPr>
        <w:spacing w:line="480" w:lineRule="auto"/>
        <w:rPr>
          <w:rFonts w:ascii="Times New Roman" w:hAnsi="Times New Roman" w:cs="Times New Roman"/>
          <w:sz w:val="24"/>
        </w:rPr>
      </w:pPr>
    </w:p>
    <w:p w14:paraId="1A22CF0D" w14:textId="004E4D4C" w:rsidR="005D5A0A" w:rsidRDefault="00FF44D0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Results</w:t>
      </w:r>
      <w:r w:rsidR="00000000">
        <w:rPr>
          <w:rFonts w:ascii="Times New Roman" w:hAnsi="Times New Roman" w:cs="Times New Roman" w:hint="eastAsia"/>
          <w:sz w:val="24"/>
        </w:rPr>
        <w:t>：</w:t>
      </w:r>
    </w:p>
    <w:p w14:paraId="3F4CB8CA" w14:textId="77777777" w:rsidR="00FF44D0" w:rsidRDefault="00FF44D0" w:rsidP="00FF44D0">
      <w:pPr>
        <w:rPr>
          <w:rFonts w:ascii="Times New Roman" w:hAnsi="Times New Roman" w:cs="Times New Roman"/>
          <w:sz w:val="24"/>
        </w:rPr>
      </w:pPr>
      <w:r w:rsidRPr="00FF44D0">
        <w:rPr>
          <w:rFonts w:ascii="Times New Roman" w:hAnsi="Times New Roman" w:cs="Times New Roman"/>
          <w:sz w:val="24"/>
        </w:rPr>
        <w:t xml:space="preserve">Figure </w:t>
      </w:r>
      <w:r w:rsidRPr="00FF44D0">
        <w:rPr>
          <w:rFonts w:ascii="Times New Roman" w:hAnsi="Times New Roman" w:cs="Times New Roman" w:hint="eastAsia"/>
          <w:sz w:val="24"/>
        </w:rPr>
        <w:t>S1</w:t>
      </w:r>
      <w:r w:rsidRPr="00FF44D0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 xml:space="preserve">DLS analysis of n-MO </w:t>
      </w:r>
      <w:r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 w:hint="eastAsia"/>
          <w:sz w:val="24"/>
        </w:rPr>
        <w:t>particle size based on volume and number)</w:t>
      </w:r>
      <w:r>
        <w:rPr>
          <w:rFonts w:ascii="Times New Roman" w:hAnsi="Times New Roman" w:cs="Times New Roman"/>
          <w:sz w:val="24"/>
        </w:rPr>
        <w:t>.</w:t>
      </w:r>
    </w:p>
    <w:p w14:paraId="48994403" w14:textId="4B49EEF6" w:rsidR="005D5A0A" w:rsidRDefault="000000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Figure S2. T</w:t>
      </w:r>
      <w:r>
        <w:rPr>
          <w:rFonts w:ascii="Times New Roman" w:hAnsi="Times New Roman" w:cs="Times New Roman"/>
          <w:sz w:val="24"/>
        </w:rPr>
        <w:t>he fluorescence intensity of the RDPP solution</w:t>
      </w:r>
      <w:r>
        <w:rPr>
          <w:rFonts w:ascii="Times New Roman" w:hAnsi="Times New Roman" w:cs="Times New Roman" w:hint="eastAsia"/>
          <w:sz w:val="24"/>
        </w:rPr>
        <w:t xml:space="preserve"> without </w:t>
      </w:r>
      <w:r>
        <w:rPr>
          <w:rFonts w:ascii="Times New Roman" w:hAnsi="Times New Roman" w:cs="Times New Roman"/>
          <w:sz w:val="24"/>
        </w:rPr>
        <w:t>n-MO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="00FF44D0">
        <w:rPr>
          <w:rFonts w:ascii="Times New Roman" w:hAnsi="Times New Roman" w:cs="Times New Roman" w:hint="eastAsia"/>
          <w:sz w:val="24"/>
        </w:rPr>
        <w:t>and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H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 w:hint="eastAsia"/>
          <w:sz w:val="24"/>
          <w:vertAlign w:val="subscript"/>
        </w:rPr>
        <w:t xml:space="preserve"> </w:t>
      </w:r>
      <w:r>
        <w:rPr>
          <w:rFonts w:ascii="Times New Roman" w:hAnsi="Times New Roman" w:cs="Times New Roman" w:hint="eastAsia"/>
          <w:sz w:val="24"/>
        </w:rPr>
        <w:t>under pH 7.4</w:t>
      </w:r>
      <w:r w:rsidR="00FF44D0">
        <w:rPr>
          <w:rFonts w:ascii="Times New Roman" w:hAnsi="Times New Roman" w:cs="Times New Roman" w:hint="eastAsia"/>
          <w:sz w:val="24"/>
        </w:rPr>
        <w:t xml:space="preserve"> or</w:t>
      </w:r>
      <w:r>
        <w:rPr>
          <w:rFonts w:ascii="Times New Roman" w:hAnsi="Times New Roman" w:cs="Times New Roman" w:hint="eastAsia"/>
          <w:sz w:val="24"/>
        </w:rPr>
        <w:t>4.0.</w:t>
      </w:r>
    </w:p>
    <w:p w14:paraId="3AD311CA" w14:textId="5013A794" w:rsidR="005D5A0A" w:rsidRDefault="000000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Figure S3. </w:t>
      </w:r>
      <w:r>
        <w:rPr>
          <w:rFonts w:ascii="Times New Roman" w:hAnsi="Times New Roman" w:cs="Times New Roman"/>
          <w:sz w:val="24"/>
        </w:rPr>
        <w:t>TNF-α</w:t>
      </w:r>
      <w:r w:rsidR="00FF44D0">
        <w:rPr>
          <w:rFonts w:ascii="Times New Roman" w:hAnsi="Times New Roman" w:cs="Times New Roman" w:hint="eastAsia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IL-1β</w:t>
      </w:r>
      <w:r w:rsidR="00FF44D0">
        <w:rPr>
          <w:rFonts w:ascii="Times New Roman" w:hAnsi="Times New Roman" w:cs="Times New Roman" w:hint="eastAsia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and IL-6 concentrations </w:t>
      </w:r>
      <w:r>
        <w:rPr>
          <w:rFonts w:ascii="Times New Roman" w:hAnsi="Times New Roman" w:cs="Times New Roman" w:hint="eastAsia"/>
          <w:sz w:val="24"/>
        </w:rPr>
        <w:t xml:space="preserve">of control and </w:t>
      </w:r>
      <w:r>
        <w:rPr>
          <w:rFonts w:ascii="Times New Roman" w:hAnsi="Times New Roman" w:cs="Times New Roman"/>
          <w:sz w:val="24"/>
        </w:rPr>
        <w:t>MO-HPA</w:t>
      </w:r>
      <w:r>
        <w:rPr>
          <w:rFonts w:ascii="Times New Roman" w:hAnsi="Times New Roman" w:cs="Times New Roman"/>
          <w:sz w:val="24"/>
          <w:vertAlign w:val="subscript"/>
        </w:rPr>
        <w:t>1.0</w:t>
      </w:r>
      <w:r>
        <w:rPr>
          <w:rFonts w:ascii="Times New Roman" w:hAnsi="Times New Roman" w:cs="Times New Roman"/>
          <w:sz w:val="24"/>
        </w:rPr>
        <w:t xml:space="preserve"> hydrogels </w:t>
      </w:r>
      <w:r>
        <w:rPr>
          <w:rFonts w:ascii="Times New Roman" w:hAnsi="Times New Roman" w:cs="Times New Roman" w:hint="eastAsia"/>
          <w:sz w:val="24"/>
        </w:rPr>
        <w:t xml:space="preserve">treated group </w:t>
      </w:r>
      <w:r>
        <w:rPr>
          <w:rFonts w:ascii="Times New Roman" w:hAnsi="Times New Roman" w:cs="Times New Roman"/>
          <w:sz w:val="24"/>
        </w:rPr>
        <w:t>(*p &lt; 0.05, **p &lt; 0.01***p &lt; 0.001, 95% CI, n=3).</w:t>
      </w:r>
    </w:p>
    <w:p w14:paraId="4E5E3F09" w14:textId="77777777" w:rsidR="005D5A0A" w:rsidRDefault="005D5A0A">
      <w:pPr>
        <w:spacing w:line="480" w:lineRule="auto"/>
        <w:rPr>
          <w:rFonts w:ascii="Times New Roman" w:hAnsi="Times New Roman" w:cs="Times New Roman"/>
          <w:sz w:val="24"/>
        </w:rPr>
      </w:pPr>
    </w:p>
    <w:p w14:paraId="10A50F25" w14:textId="77777777" w:rsidR="005D5A0A" w:rsidRDefault="00000000">
      <w:pPr>
        <w:jc w:val="center"/>
      </w:pPr>
      <w:r>
        <w:rPr>
          <w:rFonts w:hint="eastAsia"/>
          <w:noProof/>
        </w:rPr>
        <w:lastRenderedPageBreak/>
        <w:drawing>
          <wp:inline distT="0" distB="0" distL="114300" distR="114300" wp14:anchorId="32DF3492" wp14:editId="37F0979C">
            <wp:extent cx="5267960" cy="2407285"/>
            <wp:effectExtent l="0" t="0" r="8890" b="12065"/>
            <wp:docPr id="3" name="图片 3" descr="C:/Users/Administrator/Desktop/改图/投稿图/Fig S1.tifFig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Administrator/Desktop/改图/投稿图/Fig S1.tifFig S1"/>
                    <pic:cNvPicPr>
                      <a:picLocks noChangeAspect="1"/>
                    </pic:cNvPicPr>
                  </pic:nvPicPr>
                  <pic:blipFill>
                    <a:blip r:embed="rId4"/>
                    <a:srcRect l="382" r="382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40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2ADDF" w14:textId="2CAE2AAF" w:rsidR="005D5A0A" w:rsidRDefault="00000000">
      <w:pPr>
        <w:jc w:val="center"/>
        <w:rPr>
          <w:rFonts w:ascii="Times New Roman" w:hAnsi="Times New Roman" w:cs="Times New Roman"/>
          <w:sz w:val="24"/>
        </w:rPr>
      </w:pPr>
      <w:r w:rsidRPr="00FF44D0">
        <w:rPr>
          <w:rFonts w:ascii="Times New Roman" w:hAnsi="Times New Roman" w:cs="Times New Roman"/>
          <w:sz w:val="24"/>
        </w:rPr>
        <w:t xml:space="preserve">Figure </w:t>
      </w:r>
      <w:r w:rsidRPr="00FF44D0">
        <w:rPr>
          <w:rFonts w:ascii="Times New Roman" w:hAnsi="Times New Roman" w:cs="Times New Roman" w:hint="eastAsia"/>
          <w:sz w:val="24"/>
        </w:rPr>
        <w:t>S1</w:t>
      </w:r>
      <w:r w:rsidRPr="00FF44D0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 xml:space="preserve">DLS analysis of </w:t>
      </w:r>
      <w:r w:rsidR="00FF44D0">
        <w:rPr>
          <w:rFonts w:ascii="Times New Roman" w:hAnsi="Times New Roman" w:cs="Times New Roman" w:hint="eastAsia"/>
          <w:sz w:val="24"/>
        </w:rPr>
        <w:t>n-MO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r w:rsidR="00FF44D0">
        <w:rPr>
          <w:rFonts w:ascii="Times New Roman" w:hAnsi="Times New Roman" w:cs="Times New Roman" w:hint="eastAsia"/>
          <w:sz w:val="24"/>
        </w:rPr>
        <w:t>particle size</w:t>
      </w:r>
      <w:r w:rsidR="00FF44D0">
        <w:rPr>
          <w:rFonts w:ascii="Times New Roman" w:hAnsi="Times New Roman" w:cs="Times New Roman" w:hint="eastAsia"/>
          <w:sz w:val="24"/>
        </w:rPr>
        <w:t xml:space="preserve"> based on v</w:t>
      </w:r>
      <w:r>
        <w:rPr>
          <w:rFonts w:ascii="Times New Roman" w:hAnsi="Times New Roman" w:cs="Times New Roman" w:hint="eastAsia"/>
          <w:sz w:val="24"/>
        </w:rPr>
        <w:t xml:space="preserve">olume and </w:t>
      </w:r>
      <w:r w:rsidR="00FF44D0">
        <w:rPr>
          <w:rFonts w:ascii="Times New Roman" w:hAnsi="Times New Roman" w:cs="Times New Roman" w:hint="eastAsia"/>
          <w:sz w:val="24"/>
        </w:rPr>
        <w:t>n</w:t>
      </w:r>
      <w:r>
        <w:rPr>
          <w:rFonts w:ascii="Times New Roman" w:hAnsi="Times New Roman" w:cs="Times New Roman" w:hint="eastAsia"/>
          <w:sz w:val="24"/>
        </w:rPr>
        <w:t>umber)</w:t>
      </w:r>
      <w:r>
        <w:rPr>
          <w:rFonts w:ascii="Times New Roman" w:hAnsi="Times New Roman" w:cs="Times New Roman"/>
          <w:sz w:val="24"/>
        </w:rPr>
        <w:t>.</w:t>
      </w:r>
    </w:p>
    <w:p w14:paraId="44151D07" w14:textId="77777777" w:rsidR="005D5A0A" w:rsidRDefault="005D5A0A">
      <w:pPr>
        <w:jc w:val="center"/>
        <w:rPr>
          <w:rFonts w:ascii="Times New Roman" w:hAnsi="Times New Roman" w:cs="Times New Roman"/>
        </w:rPr>
      </w:pPr>
    </w:p>
    <w:p w14:paraId="79076749" w14:textId="77777777" w:rsidR="005D5A0A" w:rsidRDefault="005D5A0A">
      <w:pPr>
        <w:jc w:val="center"/>
        <w:rPr>
          <w:rFonts w:ascii="Times New Roman" w:hAnsi="Times New Roman" w:cs="Times New Roman"/>
        </w:rPr>
      </w:pPr>
    </w:p>
    <w:p w14:paraId="2C12623E" w14:textId="77777777" w:rsidR="005D5A0A" w:rsidRDefault="005D5A0A">
      <w:pPr>
        <w:jc w:val="center"/>
        <w:rPr>
          <w:rFonts w:ascii="Times New Roman" w:hAnsi="Times New Roman" w:cs="Times New Roman"/>
        </w:rPr>
      </w:pPr>
    </w:p>
    <w:p w14:paraId="584FAEC7" w14:textId="77777777" w:rsidR="005D5A0A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object w:dxaOrig="5893" w:dyaOrig="4847" w14:anchorId="23F51B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4.8pt;height:242.5pt" o:ole="">
            <v:imagedata r:id="rId5" o:title=""/>
          </v:shape>
          <o:OLEObject Type="Embed" ProgID="Unknown" ShapeID="_x0000_i1025" DrawAspect="Content" ObjectID="_1795626837" r:id="rId6"/>
        </w:object>
      </w:r>
    </w:p>
    <w:p w14:paraId="03F0E25C" w14:textId="284F8135" w:rsidR="005D5A0A" w:rsidRPr="00FF44D0" w:rsidRDefault="00000000">
      <w:pPr>
        <w:rPr>
          <w:rFonts w:ascii="Times New Roman" w:hAnsi="Times New Roman" w:cs="Times New Roman"/>
          <w:sz w:val="24"/>
        </w:rPr>
      </w:pPr>
      <w:r w:rsidRPr="00FF44D0">
        <w:rPr>
          <w:rFonts w:ascii="Times New Roman" w:hAnsi="Times New Roman" w:cs="Times New Roman" w:hint="eastAsia"/>
          <w:sz w:val="24"/>
        </w:rPr>
        <w:t>Figure S2. T</w:t>
      </w:r>
      <w:r w:rsidRPr="00FF44D0">
        <w:rPr>
          <w:rFonts w:ascii="Times New Roman" w:hAnsi="Times New Roman" w:cs="Times New Roman"/>
          <w:sz w:val="24"/>
        </w:rPr>
        <w:t>he fluorescence intensity of the RDPP solution</w:t>
      </w:r>
      <w:r w:rsidRPr="00FF44D0">
        <w:rPr>
          <w:rFonts w:ascii="Times New Roman" w:hAnsi="Times New Roman" w:cs="Times New Roman" w:hint="eastAsia"/>
          <w:sz w:val="24"/>
        </w:rPr>
        <w:t xml:space="preserve"> without </w:t>
      </w:r>
      <w:r w:rsidRPr="00FF44D0">
        <w:rPr>
          <w:rFonts w:ascii="Times New Roman" w:hAnsi="Times New Roman" w:cs="Times New Roman"/>
          <w:sz w:val="24"/>
        </w:rPr>
        <w:t>n-MO</w:t>
      </w:r>
      <w:r w:rsidRPr="00FF44D0">
        <w:rPr>
          <w:rFonts w:ascii="Times New Roman" w:hAnsi="Times New Roman" w:cs="Times New Roman" w:hint="eastAsia"/>
          <w:sz w:val="24"/>
        </w:rPr>
        <w:t xml:space="preserve"> </w:t>
      </w:r>
      <w:r w:rsidR="00FF44D0">
        <w:rPr>
          <w:rFonts w:ascii="Times New Roman" w:hAnsi="Times New Roman" w:cs="Times New Roman" w:hint="eastAsia"/>
          <w:sz w:val="24"/>
        </w:rPr>
        <w:t xml:space="preserve">and </w:t>
      </w:r>
      <w:r w:rsidRPr="00FF44D0">
        <w:rPr>
          <w:rFonts w:ascii="Times New Roman" w:hAnsi="Times New Roman" w:cs="Times New Roman"/>
          <w:sz w:val="24"/>
        </w:rPr>
        <w:t>H</w:t>
      </w:r>
      <w:r w:rsidRPr="00FF44D0">
        <w:rPr>
          <w:rFonts w:ascii="Times New Roman" w:hAnsi="Times New Roman" w:cs="Times New Roman"/>
          <w:sz w:val="24"/>
          <w:vertAlign w:val="subscript"/>
        </w:rPr>
        <w:t>2</w:t>
      </w:r>
      <w:r w:rsidRPr="00FF44D0">
        <w:rPr>
          <w:rFonts w:ascii="Times New Roman" w:hAnsi="Times New Roman" w:cs="Times New Roman"/>
          <w:sz w:val="24"/>
        </w:rPr>
        <w:t>O</w:t>
      </w:r>
      <w:r w:rsidRPr="00FF44D0">
        <w:rPr>
          <w:rFonts w:ascii="Times New Roman" w:hAnsi="Times New Roman" w:cs="Times New Roman"/>
          <w:sz w:val="24"/>
          <w:vertAlign w:val="subscript"/>
        </w:rPr>
        <w:t>2</w:t>
      </w:r>
      <w:r w:rsidRPr="00FF44D0">
        <w:rPr>
          <w:rFonts w:ascii="Times New Roman" w:hAnsi="Times New Roman" w:cs="Times New Roman" w:hint="eastAsia"/>
          <w:sz w:val="24"/>
        </w:rPr>
        <w:t xml:space="preserve"> under pH 7.4 </w:t>
      </w:r>
      <w:r w:rsidR="00FF44D0">
        <w:rPr>
          <w:rFonts w:ascii="Times New Roman" w:hAnsi="Times New Roman" w:cs="Times New Roman" w:hint="eastAsia"/>
          <w:sz w:val="24"/>
        </w:rPr>
        <w:t>or</w:t>
      </w:r>
      <w:r w:rsidRPr="00FF44D0">
        <w:rPr>
          <w:rFonts w:ascii="Times New Roman" w:hAnsi="Times New Roman" w:cs="Times New Roman" w:hint="eastAsia"/>
          <w:sz w:val="24"/>
        </w:rPr>
        <w:t xml:space="preserve"> 4.0.</w:t>
      </w:r>
    </w:p>
    <w:p w14:paraId="4B28A3A3" w14:textId="77777777" w:rsidR="005D5A0A" w:rsidRDefault="005D5A0A">
      <w:pPr>
        <w:rPr>
          <w:rFonts w:ascii="Times New Roman" w:hAnsi="Times New Roman" w:cs="Times New Roman"/>
          <w:sz w:val="24"/>
          <w:szCs w:val="32"/>
        </w:rPr>
      </w:pPr>
    </w:p>
    <w:p w14:paraId="711A713D" w14:textId="77777777" w:rsidR="005D5A0A" w:rsidRDefault="005D5A0A">
      <w:pPr>
        <w:rPr>
          <w:rFonts w:ascii="Times New Roman" w:hAnsi="Times New Roman" w:cs="Times New Roman"/>
          <w:sz w:val="24"/>
          <w:szCs w:val="32"/>
        </w:rPr>
      </w:pPr>
    </w:p>
    <w:p w14:paraId="1E7726E0" w14:textId="77777777" w:rsidR="005D5A0A" w:rsidRDefault="00000000">
      <w:pPr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0D3E4925" wp14:editId="2988BA54">
            <wp:extent cx="5927725" cy="2445385"/>
            <wp:effectExtent l="0" t="0" r="15875" b="12065"/>
            <wp:docPr id="57756558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565581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6889" cy="244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B20A3" w14:textId="77777777" w:rsidR="005D5A0A" w:rsidRPr="00FF44D0" w:rsidRDefault="00000000">
      <w:pPr>
        <w:jc w:val="center"/>
        <w:rPr>
          <w:rFonts w:ascii="Times New Roman" w:hAnsi="Times New Roman" w:cs="Times New Roman"/>
          <w:sz w:val="24"/>
        </w:rPr>
      </w:pPr>
      <w:r w:rsidRPr="00FF44D0">
        <w:rPr>
          <w:rFonts w:ascii="Times New Roman" w:hAnsi="Times New Roman" w:cs="Times New Roman" w:hint="eastAsia"/>
          <w:sz w:val="24"/>
        </w:rPr>
        <w:t xml:space="preserve">Figure S3. </w:t>
      </w:r>
      <w:r w:rsidRPr="00FF44D0">
        <w:rPr>
          <w:rFonts w:ascii="Times New Roman" w:hAnsi="Times New Roman" w:cs="Times New Roman"/>
          <w:sz w:val="24"/>
        </w:rPr>
        <w:t xml:space="preserve">TNF-α, IL-1β, and IL-6 concentrations </w:t>
      </w:r>
      <w:r w:rsidRPr="00FF44D0">
        <w:rPr>
          <w:rFonts w:ascii="Times New Roman" w:hAnsi="Times New Roman" w:cs="Times New Roman" w:hint="eastAsia"/>
          <w:sz w:val="24"/>
        </w:rPr>
        <w:t xml:space="preserve">of control and </w:t>
      </w:r>
      <w:r w:rsidRPr="00FF44D0">
        <w:rPr>
          <w:rFonts w:ascii="Times New Roman" w:hAnsi="Times New Roman" w:cs="Times New Roman"/>
          <w:sz w:val="24"/>
        </w:rPr>
        <w:t>MO-HPA</w:t>
      </w:r>
      <w:r w:rsidRPr="00FF44D0">
        <w:rPr>
          <w:rFonts w:ascii="Times New Roman" w:hAnsi="Times New Roman" w:cs="Times New Roman"/>
          <w:sz w:val="24"/>
          <w:vertAlign w:val="subscript"/>
        </w:rPr>
        <w:t>1.0</w:t>
      </w:r>
      <w:r w:rsidRPr="00FF44D0">
        <w:rPr>
          <w:rFonts w:ascii="Times New Roman" w:hAnsi="Times New Roman" w:cs="Times New Roman"/>
          <w:sz w:val="24"/>
        </w:rPr>
        <w:t xml:space="preserve"> hydrogels </w:t>
      </w:r>
      <w:r w:rsidRPr="00FF44D0">
        <w:rPr>
          <w:rFonts w:ascii="Times New Roman" w:hAnsi="Times New Roman" w:cs="Times New Roman" w:hint="eastAsia"/>
          <w:sz w:val="24"/>
        </w:rPr>
        <w:t xml:space="preserve">treated group </w:t>
      </w:r>
      <w:r w:rsidRPr="00FF44D0">
        <w:rPr>
          <w:rFonts w:ascii="Times New Roman" w:hAnsi="Times New Roman" w:cs="Times New Roman"/>
          <w:sz w:val="24"/>
        </w:rPr>
        <w:t>(*p &lt; 0.05, **p &lt; 0.01***p &lt; 0.001, 95% CI, n=3).</w:t>
      </w:r>
    </w:p>
    <w:p w14:paraId="17BFEF13" w14:textId="77777777" w:rsidR="005D5A0A" w:rsidRDefault="005D5A0A">
      <w:pPr>
        <w:jc w:val="center"/>
        <w:rPr>
          <w:rFonts w:ascii="Times New Roman" w:hAnsi="Times New Roman" w:cs="Times New Roman"/>
        </w:rPr>
      </w:pPr>
    </w:p>
    <w:p w14:paraId="394367EC" w14:textId="77777777" w:rsidR="005D5A0A" w:rsidRDefault="005D5A0A">
      <w:pPr>
        <w:jc w:val="center"/>
        <w:rPr>
          <w:rFonts w:ascii="Times New Roman" w:hAnsi="Times New Roman" w:cs="Times New Roman"/>
        </w:rPr>
      </w:pPr>
    </w:p>
    <w:p w14:paraId="69F68F2A" w14:textId="77777777" w:rsidR="005D5A0A" w:rsidRDefault="005D5A0A">
      <w:pPr>
        <w:jc w:val="left"/>
        <w:rPr>
          <w:rFonts w:ascii="Times New Roman" w:hAnsi="Times New Roman" w:cs="Times New Roman"/>
        </w:rPr>
      </w:pPr>
    </w:p>
    <w:sectPr w:rsidR="005D5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74476D3"/>
    <w:rsid w:val="0008363F"/>
    <w:rsid w:val="000E6E0B"/>
    <w:rsid w:val="00265018"/>
    <w:rsid w:val="00304EDE"/>
    <w:rsid w:val="003A0E2F"/>
    <w:rsid w:val="003C4DBD"/>
    <w:rsid w:val="004C664E"/>
    <w:rsid w:val="005073ED"/>
    <w:rsid w:val="00510BAC"/>
    <w:rsid w:val="0057299F"/>
    <w:rsid w:val="005D5A0A"/>
    <w:rsid w:val="00651D2E"/>
    <w:rsid w:val="006B0E80"/>
    <w:rsid w:val="00A21387"/>
    <w:rsid w:val="00A357CF"/>
    <w:rsid w:val="00AA2520"/>
    <w:rsid w:val="00AD7379"/>
    <w:rsid w:val="00E8073A"/>
    <w:rsid w:val="00FF44D0"/>
    <w:rsid w:val="21F34906"/>
    <w:rsid w:val="25983900"/>
    <w:rsid w:val="5EDF53F9"/>
    <w:rsid w:val="774476D3"/>
    <w:rsid w:val="7D13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718D4F"/>
  <w15:docId w15:val="{5D4D4462-AE18-4984-A228-C7D5D3B5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jc w:val="left"/>
      <w:outlineLvl w:val="0"/>
    </w:pPr>
    <w:rPr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annotation reference"/>
    <w:basedOn w:val="a0"/>
    <w:uiPriority w:val="99"/>
    <w:qFormat/>
    <w:rPr>
      <w:sz w:val="16"/>
      <w:szCs w:val="16"/>
    </w:rPr>
  </w:style>
  <w:style w:type="character" w:customStyle="1" w:styleId="10">
    <w:name w:val="标题 1 字符"/>
    <w:basedOn w:val="a0"/>
    <w:link w:val="1"/>
    <w:qFormat/>
    <w:rPr>
      <w:b/>
      <w:bCs/>
      <w:kern w:val="44"/>
      <w:sz w:val="24"/>
      <w:szCs w:val="44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tif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ying xu</cp:lastModifiedBy>
  <cp:revision>2</cp:revision>
  <dcterms:created xsi:type="dcterms:W3CDTF">2024-12-13T12:28:00Z</dcterms:created>
  <dcterms:modified xsi:type="dcterms:W3CDTF">2024-12-13T12:28:00Z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DDE98ED6387C44079A0FBD600F9E26F1_13</vt:lpwstr>
  </property>
</Properties>
</file>