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E80DC6" w14:textId="77777777" w:rsidR="00CF0D61" w:rsidRDefault="00BD7F64">
      <w:pPr>
        <w:jc w:val="center"/>
        <w:rPr>
          <w:rFonts w:ascii="Calibri" w:hAnsi="Calibri" w:cs="Calibri"/>
          <w:color w:val="000000"/>
          <w:sz w:val="30"/>
          <w:szCs w:val="30"/>
        </w:rPr>
      </w:pPr>
      <w:bookmarkStart w:id="0" w:name="OLE_LINK253"/>
      <w:bookmarkStart w:id="1" w:name="OLE_LINK252"/>
      <w:bookmarkStart w:id="2" w:name="OLE_LINK299"/>
      <w:bookmarkStart w:id="3" w:name="OLE_LINK300"/>
      <w:r>
        <w:rPr>
          <w:rFonts w:ascii="Calibri" w:hAnsi="Calibri" w:cs="Calibri"/>
          <w:color w:val="000000"/>
          <w:sz w:val="30"/>
          <w:szCs w:val="30"/>
        </w:rPr>
        <w:t>Evidence of a Causal Relationship between Body Mass Index and</w:t>
      </w:r>
      <w:bookmarkStart w:id="4" w:name="OLE_LINK317"/>
      <w:bookmarkStart w:id="5" w:name="OLE_LINK318"/>
      <w:bookmarkStart w:id="6" w:name="OLE_LINK174"/>
      <w:bookmarkStart w:id="7" w:name="OLE_LINK173"/>
      <w:r>
        <w:rPr>
          <w:rFonts w:ascii="Calibri" w:hAnsi="Calibri" w:cs="Calibri"/>
          <w:color w:val="000000"/>
          <w:sz w:val="30"/>
          <w:szCs w:val="30"/>
        </w:rPr>
        <w:t xml:space="preserve"> </w:t>
      </w:r>
      <w:bookmarkStart w:id="8" w:name="OLE_LINK127"/>
      <w:bookmarkStart w:id="9" w:name="OLE_LINK235"/>
      <w:bookmarkStart w:id="10" w:name="OLE_LINK128"/>
      <w:bookmarkStart w:id="11" w:name="OLE_LINK129"/>
      <w:bookmarkStart w:id="12" w:name="OLE_LINK2"/>
      <w:bookmarkStart w:id="13" w:name="OLE_LINK1"/>
      <w:r>
        <w:rPr>
          <w:rFonts w:ascii="Calibri" w:hAnsi="Calibri" w:cs="Calibri"/>
          <w:color w:val="000000"/>
          <w:sz w:val="30"/>
          <w:szCs w:val="30"/>
        </w:rPr>
        <w:t>Immune-mediated and Inflammatory Skin Diseases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r>
        <w:rPr>
          <w:rFonts w:ascii="Calibri" w:hAnsi="Calibri" w:cs="Calibri"/>
          <w:color w:val="000000"/>
          <w:sz w:val="30"/>
          <w:szCs w:val="30"/>
        </w:rPr>
        <w:t xml:space="preserve"> and </w:t>
      </w:r>
      <w:bookmarkStart w:id="14" w:name="OLE_LINK321"/>
      <w:bookmarkStart w:id="15" w:name="OLE_LINK323"/>
      <w:bookmarkStart w:id="16" w:name="OLE_LINK63"/>
      <w:bookmarkStart w:id="17" w:name="OLE_LINK322"/>
      <w:bookmarkStart w:id="18" w:name="OLE_LINK320"/>
      <w:r>
        <w:rPr>
          <w:rFonts w:ascii="Calibri" w:hAnsi="Calibri" w:cs="Calibri"/>
          <w:color w:val="000000"/>
          <w:sz w:val="30"/>
          <w:szCs w:val="30"/>
        </w:rPr>
        <w:t>Immune-markers</w:t>
      </w:r>
      <w:bookmarkEnd w:id="14"/>
      <w:bookmarkEnd w:id="15"/>
      <w:bookmarkEnd w:id="16"/>
      <w:bookmarkEnd w:id="17"/>
      <w:bookmarkEnd w:id="18"/>
      <w:r>
        <w:rPr>
          <w:rFonts w:ascii="Calibri" w:hAnsi="Calibri" w:cs="Calibri"/>
          <w:color w:val="000000"/>
          <w:sz w:val="30"/>
          <w:szCs w:val="30"/>
        </w:rPr>
        <w:t>:</w:t>
      </w:r>
      <w:bookmarkEnd w:id="12"/>
      <w:bookmarkEnd w:id="13"/>
      <w:r>
        <w:rPr>
          <w:rFonts w:ascii="Calibri" w:hAnsi="Calibri" w:cs="Calibri"/>
          <w:color w:val="000000"/>
          <w:sz w:val="30"/>
          <w:szCs w:val="30"/>
        </w:rPr>
        <w:t xml:space="preserve"> A Mendelian Randomization Study</w:t>
      </w:r>
      <w:bookmarkEnd w:id="0"/>
      <w:bookmarkEnd w:id="1"/>
    </w:p>
    <w:p w14:paraId="3E6511F6" w14:textId="77777777" w:rsidR="00CF0D61" w:rsidRDefault="00BD7F64">
      <w:pPr>
        <w:rPr>
          <w:rFonts w:ascii="Calibri" w:hAnsi="Calibri" w:cs="Calibri"/>
        </w:rPr>
      </w:pPr>
      <w:bookmarkStart w:id="19" w:name="OLE_LINK400"/>
      <w:bookmarkStart w:id="20" w:name="OLE_LINK399"/>
      <w:bookmarkEnd w:id="2"/>
      <w:bookmarkEnd w:id="3"/>
      <w:r>
        <w:rPr>
          <w:rFonts w:ascii="Calibri" w:hAnsi="Calibri" w:cs="Calibri"/>
          <w:b/>
          <w:bCs/>
          <w:color w:val="000000"/>
          <w:sz w:val="28"/>
          <w:szCs w:val="28"/>
        </w:rPr>
        <w:t>Supporting Information</w:t>
      </w:r>
    </w:p>
    <w:p w14:paraId="466EEA94" w14:textId="77777777" w:rsidR="00CF0D61" w:rsidRDefault="00BD7F64">
      <w:pPr>
        <w:rPr>
          <w:rFonts w:ascii="Calibri" w:hAnsi="Calibri" w:cs="Calibri"/>
        </w:rPr>
      </w:pPr>
      <w:bookmarkStart w:id="21" w:name="OLE_LINK397"/>
      <w:bookmarkStart w:id="22" w:name="OLE_LINK398"/>
      <w:bookmarkEnd w:id="19"/>
      <w:bookmarkEnd w:id="20"/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Index of Supporting Figures </w:t>
      </w:r>
    </w:p>
    <w:p w14:paraId="282A02F0" w14:textId="77777777" w:rsidR="00CF0D61" w:rsidRDefault="00BD7F64">
      <w:pPr>
        <w:jc w:val="both"/>
        <w:rPr>
          <w:rFonts w:ascii="Calibri" w:hAnsi="Calibri" w:cs="Calibri"/>
        </w:rPr>
      </w:pPr>
      <w:bookmarkStart w:id="23" w:name="OLE_LINK405"/>
      <w:bookmarkStart w:id="24" w:name="OLE_LINK406"/>
      <w:bookmarkEnd w:id="21"/>
      <w:bookmarkEnd w:id="22"/>
      <w:r>
        <w:rPr>
          <w:rFonts w:ascii="Calibri" w:hAnsi="Calibri" w:cs="Calibri"/>
        </w:rPr>
        <w:t xml:space="preserve">Figure S1: Scatter plot of the </w:t>
      </w:r>
      <w:r>
        <w:rPr>
          <w:rFonts w:ascii="Calibri" w:hAnsi="Calibri" w:cs="Calibri"/>
        </w:rPr>
        <w:t>association of BMI with Immune-mediated       page2</w:t>
      </w:r>
    </w:p>
    <w:p w14:paraId="6EBF7C7D" w14:textId="77777777" w:rsidR="00CF0D61" w:rsidRDefault="00BD7F6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and Inflammatory Skin Diseases.</w:t>
      </w:r>
    </w:p>
    <w:bookmarkEnd w:id="23"/>
    <w:bookmarkEnd w:id="24"/>
    <w:p w14:paraId="4317B64E" w14:textId="77777777" w:rsidR="00CF0D61" w:rsidRDefault="00BD7F6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Figure S2: </w:t>
      </w:r>
      <w:bookmarkStart w:id="25" w:name="OLE_LINK409"/>
      <w:bookmarkStart w:id="26" w:name="OLE_LINK410"/>
      <w:r>
        <w:rPr>
          <w:rFonts w:ascii="Calibri" w:hAnsi="Calibri" w:cs="Calibri"/>
        </w:rPr>
        <w:t>Forest</w:t>
      </w:r>
      <w:bookmarkEnd w:id="25"/>
      <w:bookmarkEnd w:id="26"/>
      <w:r>
        <w:rPr>
          <w:rFonts w:ascii="Calibri" w:hAnsi="Calibri" w:cs="Calibri"/>
        </w:rPr>
        <w:t xml:space="preserve"> plot of the association of BMI with Immune-mediated.      page3</w:t>
      </w:r>
    </w:p>
    <w:p w14:paraId="7FB9A194" w14:textId="77777777" w:rsidR="00CF0D61" w:rsidRDefault="00BD7F6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and Inflammatory Skin Diseases.</w:t>
      </w:r>
    </w:p>
    <w:p w14:paraId="0F78A367" w14:textId="77777777" w:rsidR="00CF0D61" w:rsidRDefault="00BD7F6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Figure S3:</w:t>
      </w:r>
      <w:bookmarkStart w:id="27" w:name="OLE_LINK413"/>
      <w:bookmarkStart w:id="28" w:name="OLE_LINK414"/>
      <w:r>
        <w:rPr>
          <w:rFonts w:ascii="Calibri" w:hAnsi="Calibri" w:cs="Calibri"/>
        </w:rPr>
        <w:t xml:space="preserve"> Leave-one-out sensitivity analysis of BMI with Immune-mediated  </w:t>
      </w:r>
      <w:bookmarkStart w:id="29" w:name="OLE_LINK402"/>
      <w:bookmarkStart w:id="30" w:name="OLE_LINK401"/>
      <w:r>
        <w:rPr>
          <w:rFonts w:ascii="Calibri" w:hAnsi="Calibri" w:cs="Calibri"/>
        </w:rPr>
        <w:t xml:space="preserve"> page</w:t>
      </w:r>
      <w:bookmarkEnd w:id="29"/>
      <w:bookmarkEnd w:id="30"/>
      <w:r>
        <w:rPr>
          <w:rFonts w:ascii="Calibri" w:hAnsi="Calibri" w:cs="Calibri"/>
        </w:rPr>
        <w:t>4</w:t>
      </w:r>
    </w:p>
    <w:p w14:paraId="22216AFB" w14:textId="77777777" w:rsidR="00CF0D61" w:rsidRDefault="00BD7F6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and Inflammatory Skin Diseases.</w:t>
      </w:r>
    </w:p>
    <w:bookmarkEnd w:id="27"/>
    <w:bookmarkEnd w:id="28"/>
    <w:p w14:paraId="7711DA60" w14:textId="77777777" w:rsidR="00CF0D61" w:rsidRDefault="00BD7F6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Figure S4: Funnel plot of the association of BMI with Immune-mediated.      page5</w:t>
      </w:r>
    </w:p>
    <w:p w14:paraId="02F381C0" w14:textId="77777777" w:rsidR="00CF0D61" w:rsidRDefault="00BD7F6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and Inflammatory Skin Diseases.</w:t>
      </w:r>
    </w:p>
    <w:p w14:paraId="52C55361" w14:textId="77777777" w:rsidR="00CF0D61" w:rsidRDefault="00BD7F6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Figure S5: Scatter plot of the association of BMI with </w:t>
      </w:r>
      <w:proofErr w:type="gramStart"/>
      <w:r>
        <w:rPr>
          <w:rFonts w:ascii="Calibri" w:hAnsi="Calibri" w:cs="Calibri"/>
        </w:rPr>
        <w:t>immune-markers</w:t>
      </w:r>
      <w:proofErr w:type="gramEnd"/>
      <w:r>
        <w:rPr>
          <w:rFonts w:ascii="Calibri" w:hAnsi="Calibri" w:cs="Calibri"/>
        </w:rPr>
        <w:t>.       page6</w:t>
      </w:r>
    </w:p>
    <w:p w14:paraId="771C85A8" w14:textId="77777777" w:rsidR="00CF0D61" w:rsidRDefault="00BD7F6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Figure S6:</w:t>
      </w:r>
      <w:bookmarkStart w:id="31" w:name="OLE_LINK421"/>
      <w:bookmarkStart w:id="32" w:name="OLE_LINK422"/>
      <w:r>
        <w:rPr>
          <w:rFonts w:ascii="Calibri" w:hAnsi="Calibri" w:cs="Calibri"/>
        </w:rPr>
        <w:t xml:space="preserve"> Forest plot of the association of BMI with </w:t>
      </w:r>
      <w:bookmarkStart w:id="33" w:name="OLE_LINK403"/>
      <w:bookmarkStart w:id="34" w:name="OLE_LINK404"/>
      <w:proofErr w:type="gramStart"/>
      <w:r>
        <w:rPr>
          <w:rFonts w:ascii="Calibri" w:hAnsi="Calibri" w:cs="Calibri"/>
        </w:rPr>
        <w:t>immune-markers</w:t>
      </w:r>
      <w:proofErr w:type="gramEnd"/>
      <w:r>
        <w:rPr>
          <w:rFonts w:ascii="Calibri" w:hAnsi="Calibri" w:cs="Calibri"/>
        </w:rPr>
        <w:t>.</w:t>
      </w:r>
      <w:bookmarkEnd w:id="31"/>
      <w:bookmarkEnd w:id="32"/>
      <w:bookmarkEnd w:id="33"/>
      <w:bookmarkEnd w:id="34"/>
      <w:r>
        <w:rPr>
          <w:rFonts w:ascii="Calibri" w:hAnsi="Calibri" w:cs="Calibri"/>
        </w:rPr>
        <w:t xml:space="preserve">        page7</w:t>
      </w:r>
    </w:p>
    <w:p w14:paraId="1C407193" w14:textId="77777777" w:rsidR="00CF0D61" w:rsidRDefault="00BD7F6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Figure S7: Leave-one-out sensitivity analysis of BMI with immune-markers.   page8</w:t>
      </w:r>
    </w:p>
    <w:p w14:paraId="6F51CB79" w14:textId="77777777" w:rsidR="00CF0D61" w:rsidRDefault="00BD7F6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Figure S8: Funnel plot of the association of BMI with </w:t>
      </w:r>
      <w:proofErr w:type="gramStart"/>
      <w:r>
        <w:rPr>
          <w:rFonts w:ascii="Calibri" w:hAnsi="Calibri" w:cs="Calibri"/>
        </w:rPr>
        <w:t>immune-markers</w:t>
      </w:r>
      <w:proofErr w:type="gramEnd"/>
      <w:r>
        <w:rPr>
          <w:rFonts w:ascii="Calibri" w:hAnsi="Calibri" w:cs="Calibri"/>
        </w:rPr>
        <w:t>.       page9</w:t>
      </w:r>
    </w:p>
    <w:p w14:paraId="2FF7CE34" w14:textId="77777777" w:rsidR="00CF0D61" w:rsidRDefault="00CF0D61">
      <w:pPr>
        <w:spacing w:line="360" w:lineRule="auto"/>
        <w:jc w:val="both"/>
        <w:rPr>
          <w:rFonts w:ascii="Calibri" w:hAnsi="Calibri" w:cs="Calibri"/>
        </w:rPr>
      </w:pPr>
    </w:p>
    <w:p w14:paraId="50AE746F" w14:textId="77777777" w:rsidR="00CF0D61" w:rsidRDefault="00CF0D61">
      <w:pPr>
        <w:jc w:val="both"/>
        <w:rPr>
          <w:rFonts w:ascii="Calibri" w:hAnsi="Calibri" w:cs="Calibri"/>
        </w:rPr>
      </w:pPr>
    </w:p>
    <w:p w14:paraId="4FB5B478" w14:textId="77777777" w:rsidR="00CF0D61" w:rsidRDefault="00BD7F64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Index of Supporting Tables </w:t>
      </w:r>
    </w:p>
    <w:p w14:paraId="08D939E3" w14:textId="77777777" w:rsidR="00CF0D61" w:rsidRDefault="00BD7F6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Table S1: Baseline characteristics of BMI, Immune-mediated and           page1</w:t>
      </w:r>
      <w:r>
        <w:rPr>
          <w:rFonts w:ascii="Calibri" w:hAnsi="Calibri" w:cs="Calibri" w:hint="eastAsia"/>
        </w:rPr>
        <w:t>0</w:t>
      </w:r>
    </w:p>
    <w:p w14:paraId="108E6839" w14:textId="77777777" w:rsidR="00CF0D61" w:rsidRDefault="00BD7F6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Inflammatory Skin Diseases and </w:t>
      </w:r>
      <w:proofErr w:type="gramStart"/>
      <w:r>
        <w:rPr>
          <w:rFonts w:ascii="Calibri" w:hAnsi="Calibri" w:cs="Calibri"/>
        </w:rPr>
        <w:t>immune-markers</w:t>
      </w:r>
      <w:proofErr w:type="gramEnd"/>
      <w:r>
        <w:rPr>
          <w:rFonts w:ascii="Calibri" w:hAnsi="Calibri" w:cs="Calibri"/>
        </w:rPr>
        <w:t>.</w:t>
      </w:r>
    </w:p>
    <w:p w14:paraId="4241135F" w14:textId="77777777" w:rsidR="00CF0D61" w:rsidRDefault="00BD7F64">
      <w:pPr>
        <w:ind w:left="6360" w:hangingChars="2650" w:hanging="6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Table S2: Single nucleotide polymorphisms used as instrumental                                              </w:t>
      </w:r>
    </w:p>
    <w:p w14:paraId="5590F3FC" w14:textId="77777777" w:rsidR="00CF0D61" w:rsidRDefault="00BD7F6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variables in the Mendelian randomization analyses of BMI.                page1</w:t>
      </w:r>
      <w:r>
        <w:rPr>
          <w:rFonts w:ascii="Calibri" w:hAnsi="Calibri" w:cs="Calibri" w:hint="eastAsia"/>
        </w:rPr>
        <w:t>1</w:t>
      </w:r>
    </w:p>
    <w:p w14:paraId="34ECE789" w14:textId="77777777" w:rsidR="00CF0D61" w:rsidRDefault="00CF0D61">
      <w:pPr>
        <w:rPr>
          <w:rFonts w:ascii="Calibri" w:hAnsi="Calibri" w:cs="Calibri"/>
        </w:rPr>
      </w:pPr>
    </w:p>
    <w:p w14:paraId="7F7B3634" w14:textId="77777777" w:rsidR="00CF0D61" w:rsidRDefault="00BD7F64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 wp14:anchorId="7C85FED9" wp14:editId="3B8EC0A8">
            <wp:extent cx="5270500" cy="6791960"/>
            <wp:effectExtent l="0" t="0" r="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79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B5503" w14:textId="77777777" w:rsidR="00CF0D61" w:rsidRDefault="00BD7F64">
      <w:pPr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Figure S1: Scatter plot of the association of BMI with Immune-mediated and Inflammatory Skin Diseases. A: Psoriasis; B: Vitiligo; C: Atopic dermatitis; D: Acne; E: Bullous diseases; F: Dermatitis herpetiformis; G: Systemic lupus erythematosus; H: Alopecia Areata; I: Hidradenitis suppurativa; J: Systemic sclerosis</w:t>
      </w:r>
    </w:p>
    <w:p w14:paraId="5D593220" w14:textId="77777777" w:rsidR="00CF0D61" w:rsidRDefault="00CF0D61">
      <w:pPr>
        <w:jc w:val="both"/>
        <w:rPr>
          <w:rFonts w:ascii="Calibri" w:hAnsi="Calibri" w:cs="Calibri"/>
          <w:sz w:val="21"/>
          <w:szCs w:val="21"/>
        </w:rPr>
      </w:pPr>
    </w:p>
    <w:p w14:paraId="41E4CDE4" w14:textId="77777777" w:rsidR="00CF0D61" w:rsidRDefault="00BD7F64">
      <w:pPr>
        <w:rPr>
          <w:rFonts w:ascii="Calibri" w:hAnsi="Calibri" w:cs="Calibri"/>
          <w:sz w:val="21"/>
          <w:szCs w:val="21"/>
        </w:rPr>
      </w:pPr>
      <w:bookmarkStart w:id="35" w:name="OLE_LINK419"/>
      <w:bookmarkStart w:id="36" w:name="OLE_LINK420"/>
      <w:r>
        <w:rPr>
          <w:rFonts w:ascii="Calibri" w:hAnsi="Calibri" w:cs="Calibri"/>
          <w:sz w:val="21"/>
          <w:szCs w:val="21"/>
        </w:rPr>
        <w:t xml:space="preserve">Each black dot represents a SNP, spotted by the estimate of SNP on individual </w:t>
      </w:r>
      <w:bookmarkStart w:id="37" w:name="OLE_LINK411"/>
      <w:bookmarkStart w:id="38" w:name="OLE_LINK412"/>
      <w:r>
        <w:rPr>
          <w:rFonts w:ascii="Calibri" w:hAnsi="Calibri" w:cs="Calibri"/>
          <w:sz w:val="21"/>
          <w:szCs w:val="21"/>
        </w:rPr>
        <w:t xml:space="preserve">obesity </w:t>
      </w:r>
      <w:bookmarkEnd w:id="37"/>
      <w:bookmarkEnd w:id="38"/>
      <w:r>
        <w:rPr>
          <w:rFonts w:ascii="Calibri" w:hAnsi="Calibri" w:cs="Calibri"/>
          <w:sz w:val="21"/>
          <w:szCs w:val="21"/>
        </w:rPr>
        <w:t>and the estimate of SNP on the risk of IMID with standard error bars. The leans of the lines equal to causal analysis via each of the different methods.</w:t>
      </w:r>
    </w:p>
    <w:bookmarkEnd w:id="35"/>
    <w:bookmarkEnd w:id="36"/>
    <w:p w14:paraId="01BB7C9F" w14:textId="77777777" w:rsidR="00CF0D61" w:rsidRDefault="00BD7F64">
      <w:p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SNP: single nucleotide polymorphism</w:t>
      </w:r>
    </w:p>
    <w:p w14:paraId="10A89C9B" w14:textId="77777777" w:rsidR="00CF0D61" w:rsidRDefault="00BD7F64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 wp14:anchorId="6E81CBF6" wp14:editId="047AA1E5">
            <wp:extent cx="5270500" cy="6485890"/>
            <wp:effectExtent l="0" t="0" r="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48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CACAC" w14:textId="77777777" w:rsidR="00CF0D61" w:rsidRDefault="00BD7F64">
      <w:pPr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Figure S2: Forest plot of the association of BMI with Immune-mediated and Inflammatory Skin Diseases. A: Psoriasis; B: Vitiligo; C: Atopic dermatitis; D: Acne; E: Bullous diseases; F: Dermatitis herpetiformis; G: Systemic lupus erythematosus; H: Alopecia Areata; I: Hidradenitis suppurativa; J: Systemic sclerosis</w:t>
      </w:r>
    </w:p>
    <w:p w14:paraId="42C8FC1B" w14:textId="77777777" w:rsidR="00CF0D61" w:rsidRDefault="00CF0D61">
      <w:pPr>
        <w:jc w:val="both"/>
        <w:rPr>
          <w:rFonts w:ascii="Calibri" w:hAnsi="Calibri" w:cs="Calibri"/>
          <w:sz w:val="21"/>
          <w:szCs w:val="21"/>
        </w:rPr>
      </w:pPr>
    </w:p>
    <w:p w14:paraId="337C656F" w14:textId="77777777" w:rsidR="00CF0D61" w:rsidRDefault="00BD7F64">
      <w:p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The dot and bar reveal the causal estimate of individual obesity on risks of IMID.</w:t>
      </w:r>
    </w:p>
    <w:p w14:paraId="464C340E" w14:textId="77777777" w:rsidR="00CF0D61" w:rsidRDefault="00BD7F64">
      <w:pPr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 wp14:anchorId="6FA175AD" wp14:editId="202C637D">
            <wp:extent cx="5270500" cy="6537325"/>
            <wp:effectExtent l="0" t="0" r="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53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1"/>
          <w:szCs w:val="21"/>
        </w:rPr>
        <w:t xml:space="preserve"> Figure S3: Leave-one-out sensitivity analysis of BMI with Immune-mediated and Inflammatory Skin Diseases.</w:t>
      </w:r>
      <w:r>
        <w:rPr>
          <w:rFonts w:ascii="Calibri" w:hAnsi="Calibri" w:cs="Calibri"/>
        </w:rPr>
        <w:t xml:space="preserve"> </w:t>
      </w:r>
      <w:bookmarkStart w:id="39" w:name="OLE_LINK415"/>
      <w:bookmarkStart w:id="40" w:name="OLE_LINK416"/>
      <w:r>
        <w:rPr>
          <w:rFonts w:ascii="Calibri" w:hAnsi="Calibri" w:cs="Calibri"/>
          <w:sz w:val="21"/>
          <w:szCs w:val="21"/>
        </w:rPr>
        <w:t>A: Psoriasis; B: Vitiligo; C: Atopic dermatitis; D: Acne; E: Bullous diseases; F: Dermatitis herpetiformis; G: Systemic lupus erythematosus; H: Alopecia Areata; I: Hidradenitis suppurativa; J: Systemic sclerosis</w:t>
      </w:r>
    </w:p>
    <w:p w14:paraId="7475EA07" w14:textId="77777777" w:rsidR="00CF0D61" w:rsidRDefault="00CF0D61">
      <w:pPr>
        <w:jc w:val="both"/>
        <w:rPr>
          <w:rFonts w:ascii="Calibri" w:hAnsi="Calibri" w:cs="Calibri"/>
        </w:rPr>
      </w:pPr>
    </w:p>
    <w:bookmarkEnd w:id="39"/>
    <w:bookmarkEnd w:id="40"/>
    <w:p w14:paraId="6AA012CA" w14:textId="77777777" w:rsidR="00CF0D61" w:rsidRDefault="00BD7F64">
      <w:pPr>
        <w:ind w:left="105" w:hangingChars="50" w:hanging="105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The dot and bar reveal the estimates and 95% CI when the specific SNP is removed.</w:t>
      </w:r>
    </w:p>
    <w:p w14:paraId="19FDC027" w14:textId="77777777" w:rsidR="00CF0D61" w:rsidRDefault="00BD7F64">
      <w:pPr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 wp14:anchorId="61F16CC7" wp14:editId="05E6FB3E">
            <wp:extent cx="5270500" cy="6548755"/>
            <wp:effectExtent l="0" t="0" r="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54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sz w:val="21"/>
          <w:szCs w:val="21"/>
        </w:rPr>
        <w:t>Figure S4: Funnel plot of the association of BMI with Immune-mediated and Inflammatory Skin Diseases. A: Psoriasis; B: Vitiligo; C: Atopic dermatitis; D: Acne; E: Bullous diseases; F: Dermatitis herpetiformis; G: Systemic lupus erythematosus; H: Alopecia Areata; I: Hidradenitis suppurativa; J: Systemic sclerosis</w:t>
      </w:r>
    </w:p>
    <w:p w14:paraId="36C159CE" w14:textId="77777777" w:rsidR="00CF0D61" w:rsidRDefault="00CF0D61">
      <w:pPr>
        <w:jc w:val="both"/>
        <w:rPr>
          <w:rFonts w:ascii="Calibri" w:hAnsi="Calibri" w:cs="Calibri"/>
          <w:sz w:val="21"/>
          <w:szCs w:val="21"/>
        </w:rPr>
      </w:pPr>
    </w:p>
    <w:p w14:paraId="329F122C" w14:textId="77777777" w:rsidR="00CF0D61" w:rsidRDefault="00BD7F64">
      <w:pPr>
        <w:rPr>
          <w:rFonts w:ascii="Calibri" w:hAnsi="Calibri" w:cs="Calibri"/>
          <w:sz w:val="21"/>
          <w:szCs w:val="21"/>
        </w:rPr>
      </w:pPr>
      <w:bookmarkStart w:id="41" w:name="OLE_LINK425"/>
      <w:bookmarkStart w:id="42" w:name="OLE_LINK426"/>
      <w:r>
        <w:rPr>
          <w:rFonts w:ascii="Calibri" w:hAnsi="Calibri" w:cs="Calibri"/>
          <w:sz w:val="21"/>
          <w:szCs w:val="21"/>
        </w:rPr>
        <w:t>Each black dot represents a SNP.</w:t>
      </w:r>
    </w:p>
    <w:bookmarkEnd w:id="41"/>
    <w:bookmarkEnd w:id="42"/>
    <w:p w14:paraId="1B88EFC3" w14:textId="77777777" w:rsidR="00CF0D61" w:rsidRDefault="00CF0D61">
      <w:pPr>
        <w:jc w:val="both"/>
        <w:rPr>
          <w:rFonts w:ascii="Calibri" w:hAnsi="Calibri" w:cs="Calibri"/>
          <w:sz w:val="21"/>
          <w:szCs w:val="21"/>
        </w:rPr>
      </w:pPr>
    </w:p>
    <w:p w14:paraId="6F62D425" w14:textId="77777777" w:rsidR="00CF0D61" w:rsidRDefault="00BD7F64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 wp14:anchorId="0941310D" wp14:editId="250363B1">
            <wp:extent cx="5270500" cy="649287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49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sz w:val="21"/>
          <w:szCs w:val="21"/>
        </w:rPr>
        <w:t xml:space="preserve">Figure S5: Scatter plot of the association of BMI with </w:t>
      </w:r>
      <w:proofErr w:type="gramStart"/>
      <w:r>
        <w:rPr>
          <w:rFonts w:ascii="Calibri" w:hAnsi="Calibri" w:cs="Calibri"/>
          <w:sz w:val="21"/>
          <w:szCs w:val="21"/>
        </w:rPr>
        <w:t>immune-markers</w:t>
      </w:r>
      <w:proofErr w:type="gramEnd"/>
      <w:r>
        <w:rPr>
          <w:rFonts w:ascii="Calibri" w:hAnsi="Calibri" w:cs="Calibri"/>
          <w:sz w:val="21"/>
          <w:szCs w:val="21"/>
        </w:rPr>
        <w:t xml:space="preserve">. A: Total cholesterol; B: Triglycerides; C: HDL; D: LDL; E: CRP; F: Interleukin 6; G: RF; H: ESR; I: Basophil count; J: </w:t>
      </w:r>
      <w:proofErr w:type="spellStart"/>
      <w:r>
        <w:rPr>
          <w:rFonts w:ascii="Calibri" w:hAnsi="Calibri" w:cs="Calibri"/>
          <w:sz w:val="21"/>
          <w:szCs w:val="21"/>
        </w:rPr>
        <w:t>Eosinophill</w:t>
      </w:r>
      <w:proofErr w:type="spellEnd"/>
      <w:r>
        <w:rPr>
          <w:rFonts w:ascii="Calibri" w:hAnsi="Calibri" w:cs="Calibri"/>
          <w:sz w:val="21"/>
          <w:szCs w:val="21"/>
        </w:rPr>
        <w:t xml:space="preserve"> count; K: Neutrophil count</w:t>
      </w:r>
    </w:p>
    <w:p w14:paraId="3D717425" w14:textId="77777777" w:rsidR="00CF0D61" w:rsidRDefault="00CF0D61">
      <w:pPr>
        <w:rPr>
          <w:rFonts w:ascii="Calibri" w:hAnsi="Calibri" w:cs="Calibri"/>
        </w:rPr>
      </w:pPr>
    </w:p>
    <w:p w14:paraId="44818E13" w14:textId="77777777" w:rsidR="00CF0D61" w:rsidRDefault="00BD7F64">
      <w:p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Each black dot represents a SNP, spotted by the estimate of SNP on individual obesity and the estimate of SNP on the influence of </w:t>
      </w:r>
      <w:proofErr w:type="gramStart"/>
      <w:r>
        <w:rPr>
          <w:rFonts w:ascii="Calibri" w:hAnsi="Calibri" w:cs="Calibri"/>
          <w:sz w:val="21"/>
          <w:szCs w:val="21"/>
        </w:rPr>
        <w:t>immune-markers</w:t>
      </w:r>
      <w:proofErr w:type="gramEnd"/>
      <w:r>
        <w:rPr>
          <w:rFonts w:ascii="Calibri" w:hAnsi="Calibri" w:cs="Calibri"/>
          <w:sz w:val="21"/>
          <w:szCs w:val="21"/>
        </w:rPr>
        <w:t xml:space="preserve"> with standard error bars. The leans of the lines equal to causal analysis via each of the different methods.</w:t>
      </w:r>
    </w:p>
    <w:p w14:paraId="3934588D" w14:textId="77777777" w:rsidR="00CF0D61" w:rsidRDefault="00CF0D61">
      <w:pPr>
        <w:rPr>
          <w:rFonts w:ascii="Calibri" w:hAnsi="Calibri" w:cs="Calibri"/>
          <w:sz w:val="21"/>
          <w:szCs w:val="21"/>
        </w:rPr>
      </w:pPr>
    </w:p>
    <w:p w14:paraId="2835F769" w14:textId="77777777" w:rsidR="00CF0D61" w:rsidRDefault="00BD7F64">
      <w:pPr>
        <w:rPr>
          <w:rFonts w:ascii="Calibri" w:hAnsi="Calibri" w:cs="Calibri"/>
        </w:rPr>
      </w:pPr>
      <w:r>
        <w:rPr>
          <w:rFonts w:ascii="Calibri" w:hAnsi="Calibri" w:cs="Calibri"/>
          <w:color w:val="000000"/>
          <w:sz w:val="21"/>
          <w:szCs w:val="21"/>
        </w:rPr>
        <w:t>HDL, high-density lipoprotein; LDL, low-density lipoprotein; ESR: Erythrocyte sedimentation rate; RF: Rheumatoid factor; CRP: C-Reactive protein</w:t>
      </w:r>
    </w:p>
    <w:p w14:paraId="396136FC" w14:textId="77777777" w:rsidR="00CF0D61" w:rsidRDefault="00CF0D61">
      <w:pPr>
        <w:rPr>
          <w:rFonts w:ascii="Calibri" w:hAnsi="Calibri" w:cs="Calibri"/>
        </w:rPr>
      </w:pPr>
    </w:p>
    <w:p w14:paraId="61873218" w14:textId="77777777" w:rsidR="00CF0D61" w:rsidRDefault="00BD7F64">
      <w:p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 wp14:anchorId="0E1437F9" wp14:editId="38B4078D">
            <wp:extent cx="5270500" cy="6538595"/>
            <wp:effectExtent l="0" t="0" r="0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53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1"/>
          <w:szCs w:val="21"/>
        </w:rPr>
        <w:t>Figure S6: Forest plot of the association of BMI with</w:t>
      </w:r>
      <w:bookmarkStart w:id="43" w:name="OLE_LINK424"/>
      <w:bookmarkStart w:id="44" w:name="OLE_LINK423"/>
      <w:r>
        <w:rPr>
          <w:rFonts w:ascii="Calibri" w:hAnsi="Calibri" w:cs="Calibri"/>
          <w:sz w:val="21"/>
          <w:szCs w:val="21"/>
        </w:rPr>
        <w:t xml:space="preserve"> </w:t>
      </w:r>
      <w:proofErr w:type="gramStart"/>
      <w:r>
        <w:rPr>
          <w:rFonts w:ascii="Calibri" w:hAnsi="Calibri" w:cs="Calibri"/>
          <w:sz w:val="21"/>
          <w:szCs w:val="21"/>
        </w:rPr>
        <w:t>immune-markers</w:t>
      </w:r>
      <w:bookmarkEnd w:id="43"/>
      <w:bookmarkEnd w:id="44"/>
      <w:proofErr w:type="gramEnd"/>
      <w:r>
        <w:rPr>
          <w:rFonts w:ascii="Calibri" w:hAnsi="Calibri" w:cs="Calibri"/>
          <w:sz w:val="21"/>
          <w:szCs w:val="21"/>
        </w:rPr>
        <w:t xml:space="preserve">. A: Total cholesterol; B: Triglycerides; C: HDL; D: LDL; E: CRP; F: Interleukin 6; G: RF; H: ESR; I: Basophil count; J: </w:t>
      </w:r>
      <w:proofErr w:type="spellStart"/>
      <w:r>
        <w:rPr>
          <w:rFonts w:ascii="Calibri" w:hAnsi="Calibri" w:cs="Calibri"/>
          <w:sz w:val="21"/>
          <w:szCs w:val="21"/>
        </w:rPr>
        <w:t>Eosinophill</w:t>
      </w:r>
      <w:proofErr w:type="spellEnd"/>
      <w:r>
        <w:rPr>
          <w:rFonts w:ascii="Calibri" w:hAnsi="Calibri" w:cs="Calibri"/>
          <w:sz w:val="21"/>
          <w:szCs w:val="21"/>
        </w:rPr>
        <w:t xml:space="preserve"> count; K: Neutrophil count</w:t>
      </w:r>
    </w:p>
    <w:p w14:paraId="1A99A6AD" w14:textId="77777777" w:rsidR="00CF0D61" w:rsidRDefault="00CF0D61">
      <w:pPr>
        <w:rPr>
          <w:rFonts w:ascii="Calibri" w:hAnsi="Calibri" w:cs="Calibri"/>
          <w:sz w:val="21"/>
          <w:szCs w:val="21"/>
        </w:rPr>
      </w:pPr>
    </w:p>
    <w:p w14:paraId="139BFA2A" w14:textId="77777777" w:rsidR="00CF0D61" w:rsidRDefault="00BD7F64">
      <w:p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The dot and bar reveal the causal estimate of individual obesity on the influence of </w:t>
      </w:r>
      <w:proofErr w:type="gramStart"/>
      <w:r>
        <w:rPr>
          <w:rFonts w:ascii="Calibri" w:hAnsi="Calibri" w:cs="Calibri"/>
          <w:sz w:val="21"/>
          <w:szCs w:val="21"/>
        </w:rPr>
        <w:t>immune-markers</w:t>
      </w:r>
      <w:proofErr w:type="gramEnd"/>
      <w:r>
        <w:rPr>
          <w:rFonts w:ascii="Calibri" w:hAnsi="Calibri" w:cs="Calibri"/>
          <w:sz w:val="21"/>
          <w:szCs w:val="21"/>
        </w:rPr>
        <w:t>.</w:t>
      </w:r>
    </w:p>
    <w:p w14:paraId="61D8E364" w14:textId="77777777" w:rsidR="00CF0D61" w:rsidRDefault="00CF0D61">
      <w:pPr>
        <w:rPr>
          <w:rFonts w:ascii="Calibri" w:hAnsi="Calibri" w:cs="Calibri"/>
          <w:sz w:val="21"/>
          <w:szCs w:val="21"/>
        </w:rPr>
      </w:pPr>
    </w:p>
    <w:p w14:paraId="44FCCF39" w14:textId="5CA0E398" w:rsidR="00BD7F64" w:rsidRDefault="00BD7F64" w:rsidP="00BD7F64">
      <w:p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 wp14:anchorId="6D92799F" wp14:editId="2750BAF4">
            <wp:extent cx="5270500" cy="6574155"/>
            <wp:effectExtent l="0" t="0" r="0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57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sz w:val="21"/>
          <w:szCs w:val="21"/>
        </w:rPr>
        <w:t>Figure S7: Leave-one-out sensitivity analysis of BMI with immune-markers. A: Psoriasis; B: Vitiligo; C: Atopic dermatitis; D: acne; E: Bullous diseases; F: Dermatitis herpetiformis; G: Systemic lupus erythematosus; H: Alopecia Areata; I: Hidradenitis suppurativa; J: Systemic sclerosis;</w:t>
      </w:r>
      <w:r w:rsidRPr="00BD7F64">
        <w:rPr>
          <w:rFonts w:ascii="Calibri" w:hAnsi="Calibri" w:cs="Calibri"/>
          <w:sz w:val="21"/>
          <w:szCs w:val="21"/>
        </w:rPr>
        <w:t xml:space="preserve"> </w:t>
      </w:r>
      <w:r>
        <w:rPr>
          <w:rFonts w:ascii="Calibri" w:hAnsi="Calibri" w:cs="Calibri"/>
          <w:sz w:val="21"/>
          <w:szCs w:val="21"/>
        </w:rPr>
        <w:t>K: Neutrophil count</w:t>
      </w:r>
    </w:p>
    <w:p w14:paraId="58984DC4" w14:textId="31A6874A" w:rsidR="00CF0D61" w:rsidRDefault="00CF0D61">
      <w:pPr>
        <w:jc w:val="both"/>
        <w:rPr>
          <w:rFonts w:ascii="Calibri" w:hAnsi="Calibri" w:cs="Calibri"/>
          <w:sz w:val="21"/>
          <w:szCs w:val="21"/>
        </w:rPr>
      </w:pPr>
    </w:p>
    <w:p w14:paraId="65EC3B42" w14:textId="77777777" w:rsidR="00CF0D61" w:rsidRDefault="00CF0D61">
      <w:pPr>
        <w:jc w:val="both"/>
        <w:rPr>
          <w:rFonts w:ascii="Calibri" w:hAnsi="Calibri" w:cs="Calibri"/>
        </w:rPr>
      </w:pPr>
    </w:p>
    <w:p w14:paraId="32AA31C3" w14:textId="77777777" w:rsidR="00CF0D61" w:rsidRDefault="00BD7F64">
      <w:pPr>
        <w:ind w:left="105" w:hangingChars="50" w:hanging="105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The dot and bar reveal the estimates and 95% CI when the specific SNP is removed.</w:t>
      </w:r>
    </w:p>
    <w:p w14:paraId="6978CCEC" w14:textId="77777777" w:rsidR="00BD7F64" w:rsidRDefault="00BD7F64" w:rsidP="00BD7F64">
      <w:p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 wp14:anchorId="5F20F596" wp14:editId="0E7A5842">
            <wp:extent cx="5270500" cy="661733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61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sz w:val="21"/>
          <w:szCs w:val="21"/>
        </w:rPr>
        <w:t xml:space="preserve">Figure S8: Funnel plot of the </w:t>
      </w:r>
      <w:r>
        <w:rPr>
          <w:rFonts w:ascii="Calibri" w:hAnsi="Calibri" w:cs="Calibri"/>
          <w:sz w:val="21"/>
          <w:szCs w:val="21"/>
        </w:rPr>
        <w:t xml:space="preserve">association of BMI with </w:t>
      </w:r>
      <w:proofErr w:type="gramStart"/>
      <w:r>
        <w:rPr>
          <w:rFonts w:ascii="Calibri" w:hAnsi="Calibri" w:cs="Calibri"/>
          <w:sz w:val="21"/>
          <w:szCs w:val="21"/>
        </w:rPr>
        <w:t>immune-markers</w:t>
      </w:r>
      <w:proofErr w:type="gramEnd"/>
      <w:r>
        <w:rPr>
          <w:rFonts w:ascii="Calibri" w:hAnsi="Calibri" w:cs="Calibri"/>
          <w:sz w:val="21"/>
          <w:szCs w:val="21"/>
        </w:rPr>
        <w:t xml:space="preserve">. A: Psoriasis; B: Vitiligo; C: Atopic dermatitis; D: acne; E: Bullous diseases; F: Dermatitis herpetiformis; G: Systemic lupus erythematosus; H: Alopecia Areata; I: Hidradenitis suppurativa; J: Systemic sclerosis; </w:t>
      </w:r>
      <w:r>
        <w:rPr>
          <w:rFonts w:ascii="Calibri" w:hAnsi="Calibri" w:cs="Calibri"/>
          <w:sz w:val="21"/>
          <w:szCs w:val="21"/>
        </w:rPr>
        <w:t>K: Neutrophil count</w:t>
      </w:r>
    </w:p>
    <w:p w14:paraId="4643D710" w14:textId="5A5A5AEA" w:rsidR="00CF0D61" w:rsidRDefault="00CF0D61">
      <w:pPr>
        <w:jc w:val="both"/>
        <w:rPr>
          <w:rFonts w:ascii="Calibri" w:hAnsi="Calibri" w:cs="Calibri"/>
          <w:sz w:val="21"/>
          <w:szCs w:val="21"/>
        </w:rPr>
      </w:pPr>
    </w:p>
    <w:p w14:paraId="339E56C2" w14:textId="77777777" w:rsidR="00CF0D61" w:rsidRDefault="00CF0D61">
      <w:pPr>
        <w:rPr>
          <w:rFonts w:ascii="Calibri" w:hAnsi="Calibri" w:cs="Calibri"/>
        </w:rPr>
      </w:pPr>
    </w:p>
    <w:p w14:paraId="5C731110" w14:textId="77777777" w:rsidR="00CF0D61" w:rsidRDefault="00BD7F64">
      <w:p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Each black dot represents </w:t>
      </w:r>
      <w:proofErr w:type="gramStart"/>
      <w:r>
        <w:rPr>
          <w:rFonts w:ascii="Calibri" w:hAnsi="Calibri" w:cs="Calibri"/>
          <w:sz w:val="21"/>
          <w:szCs w:val="21"/>
        </w:rPr>
        <w:t>a SNP</w:t>
      </w:r>
      <w:proofErr w:type="gramEnd"/>
      <w:r>
        <w:rPr>
          <w:rFonts w:ascii="Calibri" w:hAnsi="Calibri" w:cs="Calibri"/>
          <w:sz w:val="21"/>
          <w:szCs w:val="21"/>
        </w:rPr>
        <w:t>.</w:t>
      </w:r>
    </w:p>
    <w:p w14:paraId="456282AE" w14:textId="77777777" w:rsidR="00CF0D61" w:rsidRDefault="00CF0D61">
      <w:pPr>
        <w:rPr>
          <w:rFonts w:ascii="Calibri" w:hAnsi="Calibri" w:cs="Calibri"/>
        </w:rPr>
      </w:pPr>
    </w:p>
    <w:p w14:paraId="6F3C2E51" w14:textId="77777777" w:rsidR="00CF0D61" w:rsidRDefault="00CF0D61">
      <w:pPr>
        <w:rPr>
          <w:rFonts w:ascii="Calibri" w:hAnsi="Calibri" w:cs="Calibri"/>
        </w:rPr>
      </w:pPr>
    </w:p>
    <w:p w14:paraId="72C9C2D9" w14:textId="77777777" w:rsidR="00CF0D61" w:rsidRDefault="00CF0D61">
      <w:pPr>
        <w:rPr>
          <w:rFonts w:ascii="Calibri" w:hAnsi="Calibri" w:cs="Calibri"/>
        </w:rPr>
      </w:pPr>
    </w:p>
    <w:p w14:paraId="4144EE8D" w14:textId="77777777" w:rsidR="00CF0D61" w:rsidRDefault="00CF0D61">
      <w:pPr>
        <w:rPr>
          <w:rFonts w:ascii="Calibri" w:hAnsi="Calibri" w:cs="Calibri"/>
        </w:rPr>
      </w:pPr>
    </w:p>
    <w:p w14:paraId="0C806A79" w14:textId="77777777" w:rsidR="00CF0D61" w:rsidRDefault="00CF0D61">
      <w:pPr>
        <w:rPr>
          <w:rFonts w:ascii="Calibri" w:hAnsi="Calibri" w:cs="Calibri"/>
        </w:rPr>
      </w:pPr>
    </w:p>
    <w:p w14:paraId="35814FDE" w14:textId="77777777" w:rsidR="00CF0D61" w:rsidRDefault="00BD7F64">
      <w:pPr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 xml:space="preserve">Supplementary Table S1. Baseline characteristics of </w:t>
      </w:r>
      <w:bookmarkStart w:id="45" w:name="OLE_LINK224"/>
      <w:bookmarkStart w:id="46" w:name="OLE_LINK225"/>
      <w:r>
        <w:rPr>
          <w:rFonts w:ascii="Calibri" w:hAnsi="Calibri" w:cs="Calibri"/>
          <w:color w:val="000000"/>
          <w:sz w:val="21"/>
          <w:szCs w:val="21"/>
        </w:rPr>
        <w:t>body mass index</w:t>
      </w:r>
      <w:bookmarkEnd w:id="45"/>
      <w:bookmarkEnd w:id="46"/>
      <w:r>
        <w:rPr>
          <w:rFonts w:ascii="Calibri" w:hAnsi="Calibri" w:cs="Calibri"/>
          <w:color w:val="000000"/>
          <w:sz w:val="21"/>
          <w:szCs w:val="21"/>
        </w:rPr>
        <w:t>, Immune-mediated and inflammatory skin diseases (IMID) and IMID biomarkers.</w:t>
      </w:r>
    </w:p>
    <w:tbl>
      <w:tblPr>
        <w:tblStyle w:val="TableGrid"/>
        <w:tblW w:w="935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8"/>
        <w:gridCol w:w="907"/>
        <w:gridCol w:w="1085"/>
        <w:gridCol w:w="1178"/>
        <w:gridCol w:w="1306"/>
        <w:gridCol w:w="1153"/>
        <w:gridCol w:w="1057"/>
        <w:gridCol w:w="1173"/>
      </w:tblGrid>
      <w:tr w:rsidR="00CF0D61" w14:paraId="007D41DD" w14:textId="77777777">
        <w:trPr>
          <w:jc w:val="center"/>
        </w:trPr>
        <w:tc>
          <w:tcPr>
            <w:tcW w:w="1432" w:type="dxa"/>
            <w:tcBorders>
              <w:top w:val="single" w:sz="4" w:space="0" w:color="auto"/>
              <w:bottom w:val="single" w:sz="4" w:space="0" w:color="auto"/>
            </w:tcBorders>
          </w:tcPr>
          <w:p w14:paraId="3CE1BC0F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Trait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14:paraId="3AF85F12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Year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14:paraId="65640449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Author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</w:tcPr>
          <w:p w14:paraId="4905610D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Population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14:paraId="6E690537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Sample size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</w:tcPr>
          <w:p w14:paraId="4DF9F27C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n case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14:paraId="08D86148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n control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</w:tcPr>
          <w:p w14:paraId="7018BFA6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n SNP</w:t>
            </w:r>
          </w:p>
        </w:tc>
      </w:tr>
      <w:tr w:rsidR="00CF0D61" w14:paraId="5853A61F" w14:textId="77777777">
        <w:trPr>
          <w:jc w:val="center"/>
        </w:trPr>
        <w:tc>
          <w:tcPr>
            <w:tcW w:w="1432" w:type="dxa"/>
            <w:tcBorders>
              <w:top w:val="single" w:sz="4" w:space="0" w:color="auto"/>
            </w:tcBorders>
          </w:tcPr>
          <w:p w14:paraId="605466D1" w14:textId="77777777" w:rsidR="00CF0D61" w:rsidRDefault="00BD7F64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body </w:t>
            </w:r>
            <w:r>
              <w:rPr>
                <w:rFonts w:ascii="Calibri" w:hAnsi="Calibri" w:cs="Calibri"/>
                <w:sz w:val="21"/>
                <w:szCs w:val="21"/>
              </w:rPr>
              <w:t>mass index</w:t>
            </w:r>
          </w:p>
        </w:tc>
        <w:tc>
          <w:tcPr>
            <w:tcW w:w="922" w:type="dxa"/>
            <w:tcBorders>
              <w:top w:val="single" w:sz="4" w:space="0" w:color="auto"/>
            </w:tcBorders>
          </w:tcPr>
          <w:p w14:paraId="20F94E39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2015</w:t>
            </w:r>
          </w:p>
        </w:tc>
        <w:tc>
          <w:tcPr>
            <w:tcW w:w="1087" w:type="dxa"/>
            <w:tcBorders>
              <w:top w:val="single" w:sz="4" w:space="0" w:color="auto"/>
            </w:tcBorders>
          </w:tcPr>
          <w:p w14:paraId="173AAE09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bookmarkStart w:id="47" w:name="OLE_LINK10"/>
            <w:bookmarkStart w:id="48" w:name="OLE_LINK9"/>
            <w:r>
              <w:rPr>
                <w:rFonts w:ascii="Calibri" w:hAnsi="Calibri" w:cs="Calibri"/>
                <w:color w:val="000000"/>
                <w:sz w:val="21"/>
                <w:szCs w:val="21"/>
              </w:rPr>
              <w:t>Locke AE</w:t>
            </w:r>
            <w:bookmarkEnd w:id="47"/>
            <w:bookmarkEnd w:id="48"/>
          </w:p>
        </w:tc>
        <w:tc>
          <w:tcPr>
            <w:tcW w:w="1180" w:type="dxa"/>
            <w:tcBorders>
              <w:top w:val="single" w:sz="4" w:space="0" w:color="auto"/>
            </w:tcBorders>
          </w:tcPr>
          <w:p w14:paraId="41335421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European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14:paraId="692F4D0E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322,154</w:t>
            </w:r>
          </w:p>
        </w:tc>
        <w:tc>
          <w:tcPr>
            <w:tcW w:w="1180" w:type="dxa"/>
            <w:tcBorders>
              <w:top w:val="single" w:sz="4" w:space="0" w:color="auto"/>
            </w:tcBorders>
          </w:tcPr>
          <w:p w14:paraId="56ABEE79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-</w:t>
            </w:r>
          </w:p>
        </w:tc>
        <w:tc>
          <w:tcPr>
            <w:tcW w:w="1066" w:type="dxa"/>
            <w:tcBorders>
              <w:top w:val="single" w:sz="4" w:space="0" w:color="auto"/>
            </w:tcBorders>
          </w:tcPr>
          <w:p w14:paraId="1CE87060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-</w:t>
            </w:r>
          </w:p>
        </w:tc>
        <w:tc>
          <w:tcPr>
            <w:tcW w:w="1161" w:type="dxa"/>
            <w:tcBorders>
              <w:top w:val="single" w:sz="4" w:space="0" w:color="auto"/>
            </w:tcBorders>
          </w:tcPr>
          <w:p w14:paraId="1C2BD33E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2,554,668</w:t>
            </w:r>
          </w:p>
        </w:tc>
      </w:tr>
      <w:tr w:rsidR="00CF0D61" w14:paraId="24E62C33" w14:textId="77777777">
        <w:trPr>
          <w:jc w:val="center"/>
        </w:trPr>
        <w:tc>
          <w:tcPr>
            <w:tcW w:w="1432" w:type="dxa"/>
          </w:tcPr>
          <w:p w14:paraId="1C18E0BC" w14:textId="77777777" w:rsidR="00CF0D61" w:rsidRDefault="00BD7F64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Psoriasis</w:t>
            </w:r>
          </w:p>
        </w:tc>
        <w:tc>
          <w:tcPr>
            <w:tcW w:w="922" w:type="dxa"/>
          </w:tcPr>
          <w:p w14:paraId="01724E3D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1087" w:type="dxa"/>
          </w:tcPr>
          <w:p w14:paraId="193027A5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-</w:t>
            </w:r>
          </w:p>
        </w:tc>
        <w:tc>
          <w:tcPr>
            <w:tcW w:w="1180" w:type="dxa"/>
          </w:tcPr>
          <w:p w14:paraId="676DA23B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European</w:t>
            </w:r>
          </w:p>
        </w:tc>
        <w:tc>
          <w:tcPr>
            <w:tcW w:w="1329" w:type="dxa"/>
          </w:tcPr>
          <w:p w14:paraId="73F5AD1A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bookmarkStart w:id="49" w:name="OLE_LINK7"/>
            <w:bookmarkStart w:id="50" w:name="OLE_LINK8"/>
            <w:r>
              <w:rPr>
                <w:rFonts w:ascii="Calibri" w:hAnsi="Calibri" w:cs="Calibri"/>
                <w:color w:val="000000"/>
                <w:sz w:val="21"/>
                <w:szCs w:val="21"/>
              </w:rPr>
              <w:t>216,752</w:t>
            </w:r>
            <w:bookmarkEnd w:id="49"/>
            <w:bookmarkEnd w:id="50"/>
          </w:p>
        </w:tc>
        <w:tc>
          <w:tcPr>
            <w:tcW w:w="1180" w:type="dxa"/>
          </w:tcPr>
          <w:p w14:paraId="32FEA3C0" w14:textId="77777777" w:rsidR="00CF0D61" w:rsidRDefault="00BD7F64">
            <w:pPr>
              <w:tabs>
                <w:tab w:val="left" w:pos="544"/>
              </w:tabs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4510</w:t>
            </w:r>
          </w:p>
        </w:tc>
        <w:tc>
          <w:tcPr>
            <w:tcW w:w="1066" w:type="dxa"/>
          </w:tcPr>
          <w:p w14:paraId="6DDCC667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212,242</w:t>
            </w:r>
          </w:p>
        </w:tc>
        <w:tc>
          <w:tcPr>
            <w:tcW w:w="1161" w:type="dxa"/>
          </w:tcPr>
          <w:p w14:paraId="49B44C76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16,380,464</w:t>
            </w:r>
          </w:p>
        </w:tc>
      </w:tr>
      <w:tr w:rsidR="00CF0D61" w14:paraId="42AC9899" w14:textId="77777777">
        <w:trPr>
          <w:jc w:val="center"/>
        </w:trPr>
        <w:tc>
          <w:tcPr>
            <w:tcW w:w="1432" w:type="dxa"/>
          </w:tcPr>
          <w:p w14:paraId="2D3A787F" w14:textId="77777777" w:rsidR="00CF0D61" w:rsidRDefault="00BD7F64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Vitiligo</w:t>
            </w:r>
          </w:p>
        </w:tc>
        <w:tc>
          <w:tcPr>
            <w:tcW w:w="922" w:type="dxa"/>
          </w:tcPr>
          <w:p w14:paraId="372D5D0E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2017</w:t>
            </w:r>
          </w:p>
        </w:tc>
        <w:tc>
          <w:tcPr>
            <w:tcW w:w="1087" w:type="dxa"/>
          </w:tcPr>
          <w:p w14:paraId="6257AF69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Neale</w:t>
            </w:r>
          </w:p>
        </w:tc>
        <w:tc>
          <w:tcPr>
            <w:tcW w:w="1180" w:type="dxa"/>
          </w:tcPr>
          <w:p w14:paraId="58F13A5E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bookmarkStart w:id="51" w:name="OLE_LINK226"/>
            <w:bookmarkStart w:id="52" w:name="OLE_LINK227"/>
            <w:r>
              <w:rPr>
                <w:rFonts w:ascii="Calibri" w:hAnsi="Calibri" w:cs="Calibri"/>
                <w:color w:val="000000"/>
                <w:sz w:val="21"/>
                <w:szCs w:val="21"/>
              </w:rPr>
              <w:t>European</w:t>
            </w:r>
            <w:bookmarkEnd w:id="51"/>
            <w:bookmarkEnd w:id="52"/>
          </w:p>
        </w:tc>
        <w:tc>
          <w:tcPr>
            <w:tcW w:w="1329" w:type="dxa"/>
          </w:tcPr>
          <w:p w14:paraId="3958FF37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337,159</w:t>
            </w:r>
          </w:p>
        </w:tc>
        <w:tc>
          <w:tcPr>
            <w:tcW w:w="1180" w:type="dxa"/>
          </w:tcPr>
          <w:p w14:paraId="2643BD5E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95</w:t>
            </w:r>
          </w:p>
        </w:tc>
        <w:tc>
          <w:tcPr>
            <w:tcW w:w="1066" w:type="dxa"/>
          </w:tcPr>
          <w:p w14:paraId="0FC49791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337,064</w:t>
            </w:r>
          </w:p>
        </w:tc>
        <w:tc>
          <w:tcPr>
            <w:tcW w:w="1161" w:type="dxa"/>
          </w:tcPr>
          <w:p w14:paraId="03F7560B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10,894,596</w:t>
            </w:r>
          </w:p>
        </w:tc>
      </w:tr>
      <w:tr w:rsidR="00CF0D61" w14:paraId="268E60CC" w14:textId="77777777">
        <w:trPr>
          <w:jc w:val="center"/>
        </w:trPr>
        <w:tc>
          <w:tcPr>
            <w:tcW w:w="1432" w:type="dxa"/>
          </w:tcPr>
          <w:p w14:paraId="7266ECB0" w14:textId="77777777" w:rsidR="00CF0D61" w:rsidRDefault="00BD7F64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bookmarkStart w:id="53" w:name="OLE_LINK34"/>
            <w:bookmarkStart w:id="54" w:name="OLE_LINK33"/>
            <w:r>
              <w:rPr>
                <w:rFonts w:ascii="Calibri" w:hAnsi="Calibri" w:cs="Calibri"/>
                <w:color w:val="000000"/>
                <w:sz w:val="21"/>
                <w:szCs w:val="21"/>
              </w:rPr>
              <w:t>Atopic dermatitis</w:t>
            </w:r>
            <w:bookmarkEnd w:id="53"/>
            <w:bookmarkEnd w:id="54"/>
          </w:p>
        </w:tc>
        <w:tc>
          <w:tcPr>
            <w:tcW w:w="922" w:type="dxa"/>
          </w:tcPr>
          <w:p w14:paraId="7193043C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2012</w:t>
            </w:r>
          </w:p>
        </w:tc>
        <w:tc>
          <w:tcPr>
            <w:tcW w:w="1087" w:type="dxa"/>
          </w:tcPr>
          <w:p w14:paraId="30166C02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-</w:t>
            </w:r>
          </w:p>
        </w:tc>
        <w:tc>
          <w:tcPr>
            <w:tcW w:w="1180" w:type="dxa"/>
          </w:tcPr>
          <w:p w14:paraId="673A4617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European</w:t>
            </w:r>
          </w:p>
        </w:tc>
        <w:tc>
          <w:tcPr>
            <w:tcW w:w="1329" w:type="dxa"/>
          </w:tcPr>
          <w:p w14:paraId="419FD77E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205,764</w:t>
            </w:r>
          </w:p>
        </w:tc>
        <w:tc>
          <w:tcPr>
            <w:tcW w:w="1180" w:type="dxa"/>
          </w:tcPr>
          <w:p w14:paraId="2C1ACF45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7,024</w:t>
            </w:r>
          </w:p>
        </w:tc>
        <w:tc>
          <w:tcPr>
            <w:tcW w:w="1066" w:type="dxa"/>
          </w:tcPr>
          <w:p w14:paraId="1B8E6362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198,740</w:t>
            </w:r>
          </w:p>
        </w:tc>
        <w:tc>
          <w:tcPr>
            <w:tcW w:w="1161" w:type="dxa"/>
          </w:tcPr>
          <w:p w14:paraId="40876DDC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16,380,443</w:t>
            </w:r>
          </w:p>
        </w:tc>
      </w:tr>
      <w:tr w:rsidR="00CF0D61" w14:paraId="5280A5B7" w14:textId="77777777">
        <w:trPr>
          <w:jc w:val="center"/>
        </w:trPr>
        <w:tc>
          <w:tcPr>
            <w:tcW w:w="1432" w:type="dxa"/>
          </w:tcPr>
          <w:p w14:paraId="3F243DB6" w14:textId="77777777" w:rsidR="00CF0D61" w:rsidRDefault="00BD7F64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bookmarkStart w:id="55" w:name="OLE_LINK13"/>
            <w:bookmarkStart w:id="56" w:name="OLE_LINK77"/>
            <w:bookmarkStart w:id="57" w:name="OLE_LINK47"/>
            <w:bookmarkStart w:id="58" w:name="OLE_LINK48"/>
            <w:r>
              <w:rPr>
                <w:rFonts w:ascii="Calibri" w:hAnsi="Calibri" w:cs="Calibri"/>
                <w:color w:val="000000"/>
                <w:sz w:val="21"/>
                <w:szCs w:val="21"/>
              </w:rPr>
              <w:t>Acne</w:t>
            </w:r>
            <w:bookmarkEnd w:id="55"/>
            <w:bookmarkEnd w:id="56"/>
            <w:bookmarkEnd w:id="57"/>
            <w:bookmarkEnd w:id="58"/>
          </w:p>
        </w:tc>
        <w:tc>
          <w:tcPr>
            <w:tcW w:w="922" w:type="dxa"/>
          </w:tcPr>
          <w:p w14:paraId="6C605385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1087" w:type="dxa"/>
          </w:tcPr>
          <w:p w14:paraId="4670FE71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-</w:t>
            </w:r>
          </w:p>
        </w:tc>
        <w:tc>
          <w:tcPr>
            <w:tcW w:w="1180" w:type="dxa"/>
          </w:tcPr>
          <w:p w14:paraId="77DE08E4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European</w:t>
            </w:r>
          </w:p>
        </w:tc>
        <w:tc>
          <w:tcPr>
            <w:tcW w:w="1329" w:type="dxa"/>
          </w:tcPr>
          <w:p w14:paraId="1C081CD9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bookmarkStart w:id="59" w:name="OLE_LINK14"/>
            <w:bookmarkStart w:id="60" w:name="OLE_LINK15"/>
            <w:r>
              <w:rPr>
                <w:rFonts w:ascii="Calibri" w:hAnsi="Calibri" w:cs="Calibri"/>
                <w:color w:val="000000"/>
                <w:sz w:val="21"/>
                <w:szCs w:val="21"/>
              </w:rPr>
              <w:t>212,438</w:t>
            </w:r>
            <w:bookmarkEnd w:id="59"/>
            <w:bookmarkEnd w:id="60"/>
          </w:p>
        </w:tc>
        <w:tc>
          <w:tcPr>
            <w:tcW w:w="1180" w:type="dxa"/>
          </w:tcPr>
          <w:p w14:paraId="7E477AC8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1,299</w:t>
            </w:r>
          </w:p>
        </w:tc>
        <w:tc>
          <w:tcPr>
            <w:tcW w:w="1066" w:type="dxa"/>
          </w:tcPr>
          <w:p w14:paraId="173E5593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211,139</w:t>
            </w:r>
          </w:p>
        </w:tc>
        <w:tc>
          <w:tcPr>
            <w:tcW w:w="1161" w:type="dxa"/>
          </w:tcPr>
          <w:p w14:paraId="4D65B940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2,554,668</w:t>
            </w:r>
          </w:p>
        </w:tc>
      </w:tr>
      <w:tr w:rsidR="00CF0D61" w14:paraId="7981F766" w14:textId="77777777">
        <w:trPr>
          <w:jc w:val="center"/>
        </w:trPr>
        <w:tc>
          <w:tcPr>
            <w:tcW w:w="1432" w:type="dxa"/>
          </w:tcPr>
          <w:p w14:paraId="2C6232AD" w14:textId="77777777" w:rsidR="00CF0D61" w:rsidRDefault="00BD7F64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bookmarkStart w:id="61" w:name="OLE_LINK40"/>
            <w:bookmarkStart w:id="62" w:name="OLE_LINK41"/>
            <w:r>
              <w:rPr>
                <w:rFonts w:ascii="Calibri" w:hAnsi="Calibri" w:cs="Calibri"/>
                <w:color w:val="000000"/>
                <w:sz w:val="21"/>
                <w:szCs w:val="21"/>
              </w:rPr>
              <w:t>Bullous pemphigoid</w:t>
            </w:r>
            <w:bookmarkEnd w:id="61"/>
            <w:bookmarkEnd w:id="62"/>
          </w:p>
        </w:tc>
        <w:tc>
          <w:tcPr>
            <w:tcW w:w="922" w:type="dxa"/>
          </w:tcPr>
          <w:p w14:paraId="4E3EDE7B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1087" w:type="dxa"/>
          </w:tcPr>
          <w:p w14:paraId="5CE9E109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-</w:t>
            </w:r>
          </w:p>
        </w:tc>
        <w:tc>
          <w:tcPr>
            <w:tcW w:w="1180" w:type="dxa"/>
          </w:tcPr>
          <w:p w14:paraId="136AF3A2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European</w:t>
            </w:r>
          </w:p>
        </w:tc>
        <w:tc>
          <w:tcPr>
            <w:tcW w:w="1329" w:type="dxa"/>
          </w:tcPr>
          <w:p w14:paraId="09114DC5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bookmarkStart w:id="63" w:name="OLE_LINK18"/>
            <w:bookmarkStart w:id="64" w:name="OLE_LINK19"/>
            <w:r>
              <w:rPr>
                <w:rFonts w:ascii="Calibri" w:hAnsi="Calibri" w:cs="Calibri"/>
                <w:color w:val="000000"/>
                <w:sz w:val="21"/>
                <w:szCs w:val="21"/>
              </w:rPr>
              <w:t>218,285</w:t>
            </w:r>
            <w:bookmarkEnd w:id="63"/>
            <w:bookmarkEnd w:id="64"/>
          </w:p>
        </w:tc>
        <w:tc>
          <w:tcPr>
            <w:tcW w:w="1180" w:type="dxa"/>
          </w:tcPr>
          <w:p w14:paraId="77E12FB7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219</w:t>
            </w:r>
          </w:p>
        </w:tc>
        <w:tc>
          <w:tcPr>
            <w:tcW w:w="1066" w:type="dxa"/>
          </w:tcPr>
          <w:p w14:paraId="14F085AE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218,066</w:t>
            </w:r>
          </w:p>
        </w:tc>
        <w:tc>
          <w:tcPr>
            <w:tcW w:w="1161" w:type="dxa"/>
          </w:tcPr>
          <w:p w14:paraId="6A4523F9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16,380,466</w:t>
            </w:r>
          </w:p>
        </w:tc>
      </w:tr>
      <w:tr w:rsidR="00CF0D61" w14:paraId="50EAC407" w14:textId="77777777">
        <w:trPr>
          <w:jc w:val="center"/>
        </w:trPr>
        <w:tc>
          <w:tcPr>
            <w:tcW w:w="1432" w:type="dxa"/>
          </w:tcPr>
          <w:p w14:paraId="09FCEC22" w14:textId="77777777" w:rsidR="00CF0D61" w:rsidRDefault="00BD7F64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Dermatitis herpetiformis</w:t>
            </w:r>
          </w:p>
        </w:tc>
        <w:tc>
          <w:tcPr>
            <w:tcW w:w="922" w:type="dxa"/>
          </w:tcPr>
          <w:p w14:paraId="46FB935E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1087" w:type="dxa"/>
          </w:tcPr>
          <w:p w14:paraId="3C514DC6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-</w:t>
            </w:r>
          </w:p>
        </w:tc>
        <w:tc>
          <w:tcPr>
            <w:tcW w:w="1180" w:type="dxa"/>
          </w:tcPr>
          <w:p w14:paraId="1621697E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European</w:t>
            </w:r>
          </w:p>
        </w:tc>
        <w:tc>
          <w:tcPr>
            <w:tcW w:w="1329" w:type="dxa"/>
          </w:tcPr>
          <w:p w14:paraId="1AD8C1F8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bookmarkStart w:id="65" w:name="OLE_LINK21"/>
            <w:bookmarkStart w:id="66" w:name="OLE_LINK20"/>
            <w:r>
              <w:rPr>
                <w:rFonts w:ascii="Calibri" w:hAnsi="Calibri" w:cs="Calibri"/>
                <w:color w:val="000000"/>
                <w:sz w:val="21"/>
                <w:szCs w:val="21"/>
              </w:rPr>
              <w:t>218,344</w:t>
            </w:r>
            <w:bookmarkEnd w:id="65"/>
            <w:bookmarkEnd w:id="66"/>
          </w:p>
        </w:tc>
        <w:tc>
          <w:tcPr>
            <w:tcW w:w="1180" w:type="dxa"/>
          </w:tcPr>
          <w:p w14:paraId="08960D9B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278</w:t>
            </w:r>
          </w:p>
        </w:tc>
        <w:tc>
          <w:tcPr>
            <w:tcW w:w="1066" w:type="dxa"/>
          </w:tcPr>
          <w:p w14:paraId="7F94A3DC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218,066</w:t>
            </w:r>
          </w:p>
        </w:tc>
        <w:tc>
          <w:tcPr>
            <w:tcW w:w="1161" w:type="dxa"/>
          </w:tcPr>
          <w:p w14:paraId="045F23BD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16,380,466</w:t>
            </w:r>
          </w:p>
        </w:tc>
      </w:tr>
      <w:tr w:rsidR="00CF0D61" w14:paraId="7838EEEF" w14:textId="77777777">
        <w:trPr>
          <w:jc w:val="center"/>
        </w:trPr>
        <w:tc>
          <w:tcPr>
            <w:tcW w:w="1432" w:type="dxa"/>
          </w:tcPr>
          <w:p w14:paraId="596F2D7D" w14:textId="77777777" w:rsidR="00CF0D61" w:rsidRDefault="00BD7F64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bookmarkStart w:id="67" w:name="OLE_LINK46"/>
            <w:bookmarkStart w:id="68" w:name="OLE_LINK45"/>
            <w:r>
              <w:rPr>
                <w:rFonts w:ascii="Calibri" w:hAnsi="Calibri" w:cs="Calibri"/>
                <w:color w:val="000000"/>
                <w:sz w:val="21"/>
                <w:szCs w:val="21"/>
              </w:rPr>
              <w:t>Systemic lupus erythematosus</w:t>
            </w:r>
            <w:bookmarkEnd w:id="67"/>
            <w:bookmarkEnd w:id="68"/>
          </w:p>
        </w:tc>
        <w:tc>
          <w:tcPr>
            <w:tcW w:w="922" w:type="dxa"/>
          </w:tcPr>
          <w:p w14:paraId="1930F24C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1087" w:type="dxa"/>
          </w:tcPr>
          <w:p w14:paraId="05CC17F1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-</w:t>
            </w:r>
          </w:p>
        </w:tc>
        <w:tc>
          <w:tcPr>
            <w:tcW w:w="1180" w:type="dxa"/>
          </w:tcPr>
          <w:p w14:paraId="01BF3339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European</w:t>
            </w:r>
          </w:p>
        </w:tc>
        <w:tc>
          <w:tcPr>
            <w:tcW w:w="1329" w:type="dxa"/>
          </w:tcPr>
          <w:p w14:paraId="1F1CCDCD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213,683</w:t>
            </w:r>
          </w:p>
        </w:tc>
        <w:tc>
          <w:tcPr>
            <w:tcW w:w="1180" w:type="dxa"/>
          </w:tcPr>
          <w:p w14:paraId="2F0FFEE1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538</w:t>
            </w:r>
          </w:p>
        </w:tc>
        <w:tc>
          <w:tcPr>
            <w:tcW w:w="1066" w:type="dxa"/>
          </w:tcPr>
          <w:p w14:paraId="13B1BA35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213,145</w:t>
            </w:r>
          </w:p>
        </w:tc>
        <w:tc>
          <w:tcPr>
            <w:tcW w:w="1161" w:type="dxa"/>
          </w:tcPr>
          <w:p w14:paraId="24414D23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16,380,451</w:t>
            </w:r>
          </w:p>
        </w:tc>
      </w:tr>
      <w:tr w:rsidR="00CF0D61" w14:paraId="1DFAEA9D" w14:textId="77777777">
        <w:trPr>
          <w:jc w:val="center"/>
        </w:trPr>
        <w:tc>
          <w:tcPr>
            <w:tcW w:w="1432" w:type="dxa"/>
          </w:tcPr>
          <w:p w14:paraId="3B334202" w14:textId="77777777" w:rsidR="00CF0D61" w:rsidRDefault="00BD7F64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bookmarkStart w:id="69" w:name="OLE_LINK50"/>
            <w:bookmarkStart w:id="70" w:name="OLE_LINK49"/>
            <w:r>
              <w:rPr>
                <w:rFonts w:ascii="Calibri" w:hAnsi="Calibri" w:cs="Calibri"/>
                <w:color w:val="000000"/>
                <w:sz w:val="21"/>
                <w:szCs w:val="21"/>
              </w:rPr>
              <w:t>Alopecia Areata</w:t>
            </w:r>
            <w:bookmarkEnd w:id="69"/>
            <w:bookmarkEnd w:id="70"/>
          </w:p>
        </w:tc>
        <w:tc>
          <w:tcPr>
            <w:tcW w:w="922" w:type="dxa"/>
          </w:tcPr>
          <w:p w14:paraId="387811E1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1087" w:type="dxa"/>
          </w:tcPr>
          <w:p w14:paraId="7152C5B1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-</w:t>
            </w:r>
          </w:p>
        </w:tc>
        <w:tc>
          <w:tcPr>
            <w:tcW w:w="1180" w:type="dxa"/>
          </w:tcPr>
          <w:p w14:paraId="0F771928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European</w:t>
            </w:r>
          </w:p>
        </w:tc>
        <w:tc>
          <w:tcPr>
            <w:tcW w:w="1329" w:type="dxa"/>
          </w:tcPr>
          <w:p w14:paraId="670CBEC3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211,428</w:t>
            </w:r>
          </w:p>
        </w:tc>
        <w:tc>
          <w:tcPr>
            <w:tcW w:w="1180" w:type="dxa"/>
          </w:tcPr>
          <w:p w14:paraId="6EFF379F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289</w:t>
            </w:r>
          </w:p>
        </w:tc>
        <w:tc>
          <w:tcPr>
            <w:tcW w:w="1066" w:type="dxa"/>
          </w:tcPr>
          <w:p w14:paraId="5005C778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211,139</w:t>
            </w:r>
          </w:p>
        </w:tc>
        <w:tc>
          <w:tcPr>
            <w:tcW w:w="1161" w:type="dxa"/>
          </w:tcPr>
          <w:p w14:paraId="08C2386A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16,380,450</w:t>
            </w:r>
          </w:p>
        </w:tc>
      </w:tr>
      <w:tr w:rsidR="00CF0D61" w14:paraId="54233754" w14:textId="77777777">
        <w:trPr>
          <w:jc w:val="center"/>
        </w:trPr>
        <w:tc>
          <w:tcPr>
            <w:tcW w:w="1432" w:type="dxa"/>
          </w:tcPr>
          <w:p w14:paraId="3E07540A" w14:textId="77777777" w:rsidR="00CF0D61" w:rsidRDefault="00BD7F64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bookmarkStart w:id="71" w:name="OLE_LINK23"/>
            <w:bookmarkStart w:id="72" w:name="OLE_LINK22"/>
            <w:r>
              <w:rPr>
                <w:rFonts w:ascii="Calibri" w:hAnsi="Calibri" w:cs="Calibri"/>
                <w:color w:val="000000"/>
                <w:sz w:val="21"/>
                <w:szCs w:val="21"/>
              </w:rPr>
              <w:t>Hidradenitis suppurativa</w:t>
            </w:r>
            <w:bookmarkEnd w:id="71"/>
            <w:bookmarkEnd w:id="72"/>
          </w:p>
        </w:tc>
        <w:tc>
          <w:tcPr>
            <w:tcW w:w="922" w:type="dxa"/>
          </w:tcPr>
          <w:p w14:paraId="3A2FD6A7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1087" w:type="dxa"/>
          </w:tcPr>
          <w:p w14:paraId="584AA865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-</w:t>
            </w:r>
          </w:p>
        </w:tc>
        <w:tc>
          <w:tcPr>
            <w:tcW w:w="1180" w:type="dxa"/>
          </w:tcPr>
          <w:p w14:paraId="432B21D4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European</w:t>
            </w:r>
          </w:p>
        </w:tc>
        <w:tc>
          <w:tcPr>
            <w:tcW w:w="1329" w:type="dxa"/>
          </w:tcPr>
          <w:p w14:paraId="68BD9482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bookmarkStart w:id="73" w:name="OLE_LINK25"/>
            <w:bookmarkStart w:id="74" w:name="OLE_LINK24"/>
            <w:r>
              <w:rPr>
                <w:rFonts w:ascii="Calibri" w:hAnsi="Calibri" w:cs="Calibri"/>
                <w:color w:val="000000"/>
                <w:sz w:val="21"/>
                <w:szCs w:val="21"/>
              </w:rPr>
              <w:t>211,548</w:t>
            </w:r>
            <w:bookmarkEnd w:id="73"/>
            <w:bookmarkEnd w:id="74"/>
          </w:p>
        </w:tc>
        <w:tc>
          <w:tcPr>
            <w:tcW w:w="1180" w:type="dxa"/>
          </w:tcPr>
          <w:p w14:paraId="4BF73EE7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409</w:t>
            </w:r>
          </w:p>
        </w:tc>
        <w:tc>
          <w:tcPr>
            <w:tcW w:w="1066" w:type="dxa"/>
          </w:tcPr>
          <w:p w14:paraId="67351189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211,139</w:t>
            </w:r>
          </w:p>
        </w:tc>
        <w:tc>
          <w:tcPr>
            <w:tcW w:w="1161" w:type="dxa"/>
          </w:tcPr>
          <w:p w14:paraId="79EEAB01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16,380,451</w:t>
            </w:r>
          </w:p>
        </w:tc>
      </w:tr>
      <w:tr w:rsidR="00CF0D61" w14:paraId="22DB87F3" w14:textId="77777777">
        <w:trPr>
          <w:jc w:val="center"/>
        </w:trPr>
        <w:tc>
          <w:tcPr>
            <w:tcW w:w="1432" w:type="dxa"/>
          </w:tcPr>
          <w:p w14:paraId="660E75FE" w14:textId="77777777" w:rsidR="00CF0D61" w:rsidRDefault="00BD7F64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Systemic sclerosis</w:t>
            </w:r>
          </w:p>
        </w:tc>
        <w:tc>
          <w:tcPr>
            <w:tcW w:w="922" w:type="dxa"/>
          </w:tcPr>
          <w:p w14:paraId="53D1815E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1087" w:type="dxa"/>
          </w:tcPr>
          <w:p w14:paraId="275CC2CD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-</w:t>
            </w:r>
          </w:p>
        </w:tc>
        <w:tc>
          <w:tcPr>
            <w:tcW w:w="1180" w:type="dxa"/>
          </w:tcPr>
          <w:p w14:paraId="2CA9E92C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European</w:t>
            </w:r>
          </w:p>
        </w:tc>
        <w:tc>
          <w:tcPr>
            <w:tcW w:w="1329" w:type="dxa"/>
          </w:tcPr>
          <w:p w14:paraId="0D630764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bookmarkStart w:id="75" w:name="OLE_LINK27"/>
            <w:bookmarkStart w:id="76" w:name="OLE_LINK26"/>
            <w:r>
              <w:rPr>
                <w:rFonts w:ascii="Calibri" w:hAnsi="Calibri" w:cs="Calibri"/>
                <w:color w:val="000000"/>
                <w:sz w:val="21"/>
                <w:szCs w:val="21"/>
              </w:rPr>
              <w:t>213,447</w:t>
            </w:r>
            <w:bookmarkEnd w:id="75"/>
            <w:bookmarkEnd w:id="76"/>
          </w:p>
        </w:tc>
        <w:tc>
          <w:tcPr>
            <w:tcW w:w="1180" w:type="dxa"/>
          </w:tcPr>
          <w:p w14:paraId="2B1F48F8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302</w:t>
            </w:r>
          </w:p>
        </w:tc>
        <w:tc>
          <w:tcPr>
            <w:tcW w:w="1066" w:type="dxa"/>
          </w:tcPr>
          <w:p w14:paraId="6A3F0A10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213,145</w:t>
            </w:r>
          </w:p>
        </w:tc>
        <w:tc>
          <w:tcPr>
            <w:tcW w:w="1161" w:type="dxa"/>
          </w:tcPr>
          <w:p w14:paraId="0F71FBF4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16,380,454</w:t>
            </w:r>
          </w:p>
        </w:tc>
      </w:tr>
      <w:tr w:rsidR="00CF0D61" w14:paraId="77E5EC4C" w14:textId="77777777">
        <w:trPr>
          <w:jc w:val="center"/>
        </w:trPr>
        <w:tc>
          <w:tcPr>
            <w:tcW w:w="1432" w:type="dxa"/>
          </w:tcPr>
          <w:p w14:paraId="5AFB339E" w14:textId="77777777" w:rsidR="00CF0D61" w:rsidRDefault="00BD7F64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Total cholesterol</w:t>
            </w:r>
          </w:p>
        </w:tc>
        <w:tc>
          <w:tcPr>
            <w:tcW w:w="922" w:type="dxa"/>
          </w:tcPr>
          <w:p w14:paraId="71F81308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2013</w:t>
            </w:r>
          </w:p>
        </w:tc>
        <w:tc>
          <w:tcPr>
            <w:tcW w:w="1087" w:type="dxa"/>
          </w:tcPr>
          <w:p w14:paraId="54FF038E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Willer CJ</w:t>
            </w:r>
          </w:p>
        </w:tc>
        <w:tc>
          <w:tcPr>
            <w:tcW w:w="1180" w:type="dxa"/>
          </w:tcPr>
          <w:p w14:paraId="56383CEB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Mixed</w:t>
            </w:r>
          </w:p>
        </w:tc>
        <w:tc>
          <w:tcPr>
            <w:tcW w:w="1329" w:type="dxa"/>
          </w:tcPr>
          <w:p w14:paraId="4685F783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187,365</w:t>
            </w:r>
          </w:p>
        </w:tc>
        <w:tc>
          <w:tcPr>
            <w:tcW w:w="1180" w:type="dxa"/>
          </w:tcPr>
          <w:p w14:paraId="1C7524E6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-</w:t>
            </w:r>
          </w:p>
        </w:tc>
        <w:tc>
          <w:tcPr>
            <w:tcW w:w="1066" w:type="dxa"/>
          </w:tcPr>
          <w:p w14:paraId="551549E5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-</w:t>
            </w:r>
          </w:p>
        </w:tc>
        <w:tc>
          <w:tcPr>
            <w:tcW w:w="1161" w:type="dxa"/>
          </w:tcPr>
          <w:p w14:paraId="2CC0B4D4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2,446,982</w:t>
            </w:r>
          </w:p>
        </w:tc>
      </w:tr>
      <w:tr w:rsidR="00CF0D61" w14:paraId="31D9FFDE" w14:textId="77777777">
        <w:trPr>
          <w:jc w:val="center"/>
        </w:trPr>
        <w:tc>
          <w:tcPr>
            <w:tcW w:w="1432" w:type="dxa"/>
          </w:tcPr>
          <w:p w14:paraId="4AA72428" w14:textId="77777777" w:rsidR="00CF0D61" w:rsidRDefault="00BD7F64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Triglycerides</w:t>
            </w:r>
          </w:p>
        </w:tc>
        <w:tc>
          <w:tcPr>
            <w:tcW w:w="922" w:type="dxa"/>
          </w:tcPr>
          <w:p w14:paraId="0922F8D0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2013</w:t>
            </w:r>
          </w:p>
        </w:tc>
        <w:tc>
          <w:tcPr>
            <w:tcW w:w="1087" w:type="dxa"/>
          </w:tcPr>
          <w:p w14:paraId="1DAFF4B8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Willer CJ</w:t>
            </w:r>
          </w:p>
        </w:tc>
        <w:tc>
          <w:tcPr>
            <w:tcW w:w="1180" w:type="dxa"/>
          </w:tcPr>
          <w:p w14:paraId="024BF051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Mixed</w:t>
            </w:r>
          </w:p>
        </w:tc>
        <w:tc>
          <w:tcPr>
            <w:tcW w:w="1329" w:type="dxa"/>
          </w:tcPr>
          <w:p w14:paraId="364F131E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177,861</w:t>
            </w:r>
          </w:p>
        </w:tc>
        <w:tc>
          <w:tcPr>
            <w:tcW w:w="1180" w:type="dxa"/>
          </w:tcPr>
          <w:p w14:paraId="129D2884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-</w:t>
            </w:r>
          </w:p>
        </w:tc>
        <w:tc>
          <w:tcPr>
            <w:tcW w:w="1066" w:type="dxa"/>
          </w:tcPr>
          <w:p w14:paraId="3228066D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-</w:t>
            </w:r>
          </w:p>
        </w:tc>
        <w:tc>
          <w:tcPr>
            <w:tcW w:w="1161" w:type="dxa"/>
          </w:tcPr>
          <w:p w14:paraId="448B5F76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2,439,433</w:t>
            </w:r>
          </w:p>
        </w:tc>
      </w:tr>
      <w:tr w:rsidR="00CF0D61" w14:paraId="706850F0" w14:textId="77777777">
        <w:trPr>
          <w:jc w:val="center"/>
        </w:trPr>
        <w:tc>
          <w:tcPr>
            <w:tcW w:w="1432" w:type="dxa"/>
          </w:tcPr>
          <w:p w14:paraId="1339C4DD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HDL</w:t>
            </w:r>
          </w:p>
        </w:tc>
        <w:tc>
          <w:tcPr>
            <w:tcW w:w="922" w:type="dxa"/>
          </w:tcPr>
          <w:p w14:paraId="2A420444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2013</w:t>
            </w:r>
          </w:p>
        </w:tc>
        <w:tc>
          <w:tcPr>
            <w:tcW w:w="1087" w:type="dxa"/>
          </w:tcPr>
          <w:p w14:paraId="41AA5E19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bookmarkStart w:id="77" w:name="OLE_LINK228"/>
            <w:bookmarkStart w:id="78" w:name="OLE_LINK229"/>
            <w:r>
              <w:rPr>
                <w:rFonts w:ascii="Calibri" w:hAnsi="Calibri" w:cs="Calibri"/>
                <w:color w:val="000000"/>
                <w:sz w:val="21"/>
                <w:szCs w:val="21"/>
              </w:rPr>
              <w:t>Willer CJ</w:t>
            </w:r>
            <w:bookmarkEnd w:id="77"/>
            <w:bookmarkEnd w:id="78"/>
          </w:p>
        </w:tc>
        <w:tc>
          <w:tcPr>
            <w:tcW w:w="1180" w:type="dxa"/>
          </w:tcPr>
          <w:p w14:paraId="3FE8C42B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Mixed</w:t>
            </w:r>
          </w:p>
        </w:tc>
        <w:tc>
          <w:tcPr>
            <w:tcW w:w="1329" w:type="dxa"/>
          </w:tcPr>
          <w:p w14:paraId="5FBA6C5A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187,167</w:t>
            </w:r>
          </w:p>
        </w:tc>
        <w:tc>
          <w:tcPr>
            <w:tcW w:w="1180" w:type="dxa"/>
          </w:tcPr>
          <w:p w14:paraId="0DDBA485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-</w:t>
            </w:r>
          </w:p>
        </w:tc>
        <w:tc>
          <w:tcPr>
            <w:tcW w:w="1066" w:type="dxa"/>
          </w:tcPr>
          <w:p w14:paraId="3E434467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-</w:t>
            </w:r>
          </w:p>
        </w:tc>
        <w:tc>
          <w:tcPr>
            <w:tcW w:w="1161" w:type="dxa"/>
          </w:tcPr>
          <w:p w14:paraId="35A40533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2,447,442</w:t>
            </w:r>
          </w:p>
        </w:tc>
      </w:tr>
      <w:tr w:rsidR="00CF0D61" w14:paraId="14E318CA" w14:textId="77777777">
        <w:trPr>
          <w:jc w:val="center"/>
        </w:trPr>
        <w:tc>
          <w:tcPr>
            <w:tcW w:w="1432" w:type="dxa"/>
          </w:tcPr>
          <w:p w14:paraId="6CF5F81A" w14:textId="77777777" w:rsidR="00CF0D61" w:rsidRDefault="00BD7F64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LDL</w:t>
            </w:r>
          </w:p>
        </w:tc>
        <w:tc>
          <w:tcPr>
            <w:tcW w:w="922" w:type="dxa"/>
          </w:tcPr>
          <w:p w14:paraId="333BF375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2013</w:t>
            </w:r>
          </w:p>
        </w:tc>
        <w:tc>
          <w:tcPr>
            <w:tcW w:w="1087" w:type="dxa"/>
          </w:tcPr>
          <w:p w14:paraId="1DF7ACA4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Willer CJ</w:t>
            </w:r>
          </w:p>
        </w:tc>
        <w:tc>
          <w:tcPr>
            <w:tcW w:w="1180" w:type="dxa"/>
          </w:tcPr>
          <w:p w14:paraId="41A6E0F3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Mixed</w:t>
            </w:r>
          </w:p>
        </w:tc>
        <w:tc>
          <w:tcPr>
            <w:tcW w:w="1329" w:type="dxa"/>
          </w:tcPr>
          <w:p w14:paraId="3A10AE28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173,082</w:t>
            </w:r>
          </w:p>
        </w:tc>
        <w:tc>
          <w:tcPr>
            <w:tcW w:w="1180" w:type="dxa"/>
          </w:tcPr>
          <w:p w14:paraId="2CF6133E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-</w:t>
            </w:r>
          </w:p>
        </w:tc>
        <w:tc>
          <w:tcPr>
            <w:tcW w:w="1066" w:type="dxa"/>
          </w:tcPr>
          <w:p w14:paraId="774CFBC6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-</w:t>
            </w:r>
          </w:p>
        </w:tc>
        <w:tc>
          <w:tcPr>
            <w:tcW w:w="1161" w:type="dxa"/>
          </w:tcPr>
          <w:p w14:paraId="5F63DB5B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2,437,752</w:t>
            </w:r>
          </w:p>
        </w:tc>
      </w:tr>
      <w:tr w:rsidR="00CF0D61" w14:paraId="77083D52" w14:textId="77777777">
        <w:trPr>
          <w:jc w:val="center"/>
        </w:trPr>
        <w:tc>
          <w:tcPr>
            <w:tcW w:w="1432" w:type="dxa"/>
          </w:tcPr>
          <w:p w14:paraId="673AB1FB" w14:textId="77777777" w:rsidR="00CF0D61" w:rsidRDefault="00BD7F64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CRP</w:t>
            </w:r>
          </w:p>
        </w:tc>
        <w:tc>
          <w:tcPr>
            <w:tcW w:w="922" w:type="dxa"/>
          </w:tcPr>
          <w:p w14:paraId="51CAD7A7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1087" w:type="dxa"/>
          </w:tcPr>
          <w:p w14:paraId="6DC009F7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Howe LJ</w:t>
            </w:r>
          </w:p>
        </w:tc>
        <w:tc>
          <w:tcPr>
            <w:tcW w:w="1180" w:type="dxa"/>
          </w:tcPr>
          <w:p w14:paraId="7B4B42EF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European</w:t>
            </w:r>
          </w:p>
        </w:tc>
        <w:tc>
          <w:tcPr>
            <w:tcW w:w="1329" w:type="dxa"/>
          </w:tcPr>
          <w:p w14:paraId="1153D4EC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61,308</w:t>
            </w:r>
          </w:p>
        </w:tc>
        <w:tc>
          <w:tcPr>
            <w:tcW w:w="1180" w:type="dxa"/>
          </w:tcPr>
          <w:p w14:paraId="581C0C38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-</w:t>
            </w:r>
          </w:p>
        </w:tc>
        <w:tc>
          <w:tcPr>
            <w:tcW w:w="1066" w:type="dxa"/>
          </w:tcPr>
          <w:p w14:paraId="470D99CF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-</w:t>
            </w:r>
          </w:p>
        </w:tc>
        <w:tc>
          <w:tcPr>
            <w:tcW w:w="1161" w:type="dxa"/>
          </w:tcPr>
          <w:p w14:paraId="6FD26F64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8,036,590</w:t>
            </w:r>
          </w:p>
        </w:tc>
      </w:tr>
      <w:tr w:rsidR="00CF0D61" w14:paraId="5D4E36B8" w14:textId="77777777">
        <w:trPr>
          <w:jc w:val="center"/>
        </w:trPr>
        <w:tc>
          <w:tcPr>
            <w:tcW w:w="1432" w:type="dxa"/>
          </w:tcPr>
          <w:p w14:paraId="12256582" w14:textId="77777777" w:rsidR="00CF0D61" w:rsidRDefault="00BD7F64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Interleukin 6</w:t>
            </w:r>
          </w:p>
        </w:tc>
        <w:tc>
          <w:tcPr>
            <w:tcW w:w="922" w:type="dxa"/>
          </w:tcPr>
          <w:p w14:paraId="3FB3E34D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2018</w:t>
            </w:r>
          </w:p>
        </w:tc>
        <w:tc>
          <w:tcPr>
            <w:tcW w:w="1087" w:type="dxa"/>
          </w:tcPr>
          <w:p w14:paraId="7323C7DA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Folkersen L</w:t>
            </w:r>
          </w:p>
        </w:tc>
        <w:tc>
          <w:tcPr>
            <w:tcW w:w="1180" w:type="dxa"/>
          </w:tcPr>
          <w:p w14:paraId="3EB6EFF4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European</w:t>
            </w:r>
          </w:p>
        </w:tc>
        <w:tc>
          <w:tcPr>
            <w:tcW w:w="1329" w:type="dxa"/>
          </w:tcPr>
          <w:p w14:paraId="0B2043ED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3,394</w:t>
            </w:r>
          </w:p>
        </w:tc>
        <w:tc>
          <w:tcPr>
            <w:tcW w:w="1180" w:type="dxa"/>
          </w:tcPr>
          <w:p w14:paraId="6FDA9E3B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-</w:t>
            </w:r>
          </w:p>
        </w:tc>
        <w:tc>
          <w:tcPr>
            <w:tcW w:w="1066" w:type="dxa"/>
          </w:tcPr>
          <w:p w14:paraId="30F5340C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-</w:t>
            </w:r>
          </w:p>
        </w:tc>
        <w:tc>
          <w:tcPr>
            <w:tcW w:w="1161" w:type="dxa"/>
          </w:tcPr>
          <w:p w14:paraId="49DA7884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5,270,646</w:t>
            </w:r>
          </w:p>
        </w:tc>
      </w:tr>
      <w:tr w:rsidR="00CF0D61" w14:paraId="7869352C" w14:textId="77777777">
        <w:trPr>
          <w:jc w:val="center"/>
        </w:trPr>
        <w:tc>
          <w:tcPr>
            <w:tcW w:w="1432" w:type="dxa"/>
          </w:tcPr>
          <w:p w14:paraId="1C9617B9" w14:textId="77777777" w:rsidR="00CF0D61" w:rsidRDefault="00BD7F64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color w:val="212121"/>
                <w:sz w:val="21"/>
                <w:szCs w:val="21"/>
                <w:shd w:val="clear" w:color="auto" w:fill="FFFFFF"/>
              </w:rPr>
              <w:t>RF</w:t>
            </w:r>
          </w:p>
        </w:tc>
        <w:tc>
          <w:tcPr>
            <w:tcW w:w="922" w:type="dxa"/>
          </w:tcPr>
          <w:p w14:paraId="4518D6BE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2018</w:t>
            </w:r>
          </w:p>
        </w:tc>
        <w:tc>
          <w:tcPr>
            <w:tcW w:w="1087" w:type="dxa"/>
          </w:tcPr>
          <w:p w14:paraId="64F31C40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Neale lab</w:t>
            </w:r>
          </w:p>
        </w:tc>
        <w:tc>
          <w:tcPr>
            <w:tcW w:w="1180" w:type="dxa"/>
          </w:tcPr>
          <w:p w14:paraId="5D8FAC4C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European</w:t>
            </w:r>
          </w:p>
        </w:tc>
        <w:tc>
          <w:tcPr>
            <w:tcW w:w="1329" w:type="dxa"/>
          </w:tcPr>
          <w:p w14:paraId="6BD1D2C6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-</w:t>
            </w:r>
          </w:p>
        </w:tc>
        <w:tc>
          <w:tcPr>
            <w:tcW w:w="1180" w:type="dxa"/>
          </w:tcPr>
          <w:p w14:paraId="6B8FD6BC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-</w:t>
            </w:r>
          </w:p>
        </w:tc>
        <w:tc>
          <w:tcPr>
            <w:tcW w:w="1066" w:type="dxa"/>
          </w:tcPr>
          <w:p w14:paraId="082DDE37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-</w:t>
            </w:r>
          </w:p>
        </w:tc>
        <w:tc>
          <w:tcPr>
            <w:tcW w:w="1161" w:type="dxa"/>
          </w:tcPr>
          <w:p w14:paraId="62B29774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13,538,539</w:t>
            </w:r>
          </w:p>
        </w:tc>
      </w:tr>
      <w:tr w:rsidR="00CF0D61" w14:paraId="3790361B" w14:textId="77777777">
        <w:trPr>
          <w:jc w:val="center"/>
        </w:trPr>
        <w:tc>
          <w:tcPr>
            <w:tcW w:w="1432" w:type="dxa"/>
          </w:tcPr>
          <w:p w14:paraId="7729D8BC" w14:textId="77777777" w:rsidR="00CF0D61" w:rsidRDefault="00BD7F64">
            <w:pPr>
              <w:jc w:val="center"/>
              <w:rPr>
                <w:rFonts w:ascii="Calibri" w:hAnsi="Calibri" w:cs="Calibri"/>
                <w:color w:val="212121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212121"/>
                <w:sz w:val="21"/>
                <w:szCs w:val="21"/>
                <w:shd w:val="clear" w:color="auto" w:fill="FFFFFF"/>
              </w:rPr>
              <w:t>ESR</w:t>
            </w:r>
          </w:p>
        </w:tc>
        <w:tc>
          <w:tcPr>
            <w:tcW w:w="922" w:type="dxa"/>
          </w:tcPr>
          <w:p w14:paraId="1B6C98F6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1087" w:type="dxa"/>
          </w:tcPr>
          <w:p w14:paraId="3034E82A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-</w:t>
            </w:r>
          </w:p>
        </w:tc>
        <w:tc>
          <w:tcPr>
            <w:tcW w:w="1180" w:type="dxa"/>
          </w:tcPr>
          <w:p w14:paraId="78BB6214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European</w:t>
            </w:r>
          </w:p>
        </w:tc>
        <w:tc>
          <w:tcPr>
            <w:tcW w:w="1329" w:type="dxa"/>
          </w:tcPr>
          <w:p w14:paraId="47AE9CC4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bookmarkStart w:id="79" w:name="OLE_LINK16"/>
            <w:bookmarkStart w:id="80" w:name="OLE_LINK17"/>
            <w:r>
              <w:rPr>
                <w:rFonts w:ascii="Calibri" w:hAnsi="Calibri" w:cs="Calibri"/>
                <w:color w:val="000000"/>
                <w:sz w:val="21"/>
                <w:szCs w:val="21"/>
              </w:rPr>
              <w:t>213097</w:t>
            </w:r>
            <w:bookmarkEnd w:id="79"/>
            <w:bookmarkEnd w:id="80"/>
          </w:p>
        </w:tc>
        <w:tc>
          <w:tcPr>
            <w:tcW w:w="1180" w:type="dxa"/>
          </w:tcPr>
          <w:p w14:paraId="10C0DCA7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1,093</w:t>
            </w:r>
          </w:p>
        </w:tc>
        <w:tc>
          <w:tcPr>
            <w:tcW w:w="1066" w:type="dxa"/>
          </w:tcPr>
          <w:p w14:paraId="51DDB727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212,004</w:t>
            </w:r>
          </w:p>
        </w:tc>
        <w:tc>
          <w:tcPr>
            <w:tcW w:w="1161" w:type="dxa"/>
          </w:tcPr>
          <w:p w14:paraId="41C82DC2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16,380,460</w:t>
            </w:r>
          </w:p>
        </w:tc>
      </w:tr>
      <w:tr w:rsidR="00CF0D61" w14:paraId="09A820B9" w14:textId="77777777">
        <w:trPr>
          <w:jc w:val="center"/>
        </w:trPr>
        <w:tc>
          <w:tcPr>
            <w:tcW w:w="1432" w:type="dxa"/>
          </w:tcPr>
          <w:p w14:paraId="3278805A" w14:textId="77777777" w:rsidR="00CF0D61" w:rsidRDefault="00BD7F64">
            <w:pPr>
              <w:jc w:val="center"/>
              <w:rPr>
                <w:rFonts w:ascii="Calibri" w:hAnsi="Calibri" w:cs="Calibri"/>
                <w:color w:val="212121"/>
                <w:sz w:val="21"/>
                <w:szCs w:val="21"/>
                <w:shd w:val="clear" w:color="auto" w:fill="FFFFFF"/>
              </w:rPr>
            </w:pPr>
            <w:bookmarkStart w:id="81" w:name="OLE_LINK28"/>
            <w:bookmarkStart w:id="82" w:name="OLE_LINK29"/>
            <w:r>
              <w:rPr>
                <w:rFonts w:ascii="Calibri" w:hAnsi="Calibri" w:cs="Calibri"/>
                <w:color w:val="212121"/>
                <w:sz w:val="21"/>
                <w:szCs w:val="21"/>
                <w:shd w:val="clear" w:color="auto" w:fill="FFFFFF"/>
              </w:rPr>
              <w:t>Basophil count</w:t>
            </w:r>
            <w:bookmarkEnd w:id="81"/>
            <w:bookmarkEnd w:id="82"/>
          </w:p>
        </w:tc>
        <w:tc>
          <w:tcPr>
            <w:tcW w:w="922" w:type="dxa"/>
          </w:tcPr>
          <w:p w14:paraId="53E0CEAA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2016</w:t>
            </w:r>
          </w:p>
        </w:tc>
        <w:tc>
          <w:tcPr>
            <w:tcW w:w="1087" w:type="dxa"/>
          </w:tcPr>
          <w:p w14:paraId="72654505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bookmarkStart w:id="83" w:name="OLE_LINK30"/>
            <w:bookmarkStart w:id="84" w:name="OLE_LINK31"/>
            <w:r>
              <w:rPr>
                <w:rFonts w:ascii="Calibri" w:hAnsi="Calibri" w:cs="Calibri"/>
                <w:color w:val="000000"/>
                <w:sz w:val="21"/>
                <w:szCs w:val="21"/>
              </w:rPr>
              <w:t>Astle WJ</w:t>
            </w:r>
            <w:bookmarkEnd w:id="83"/>
            <w:bookmarkEnd w:id="84"/>
          </w:p>
        </w:tc>
        <w:tc>
          <w:tcPr>
            <w:tcW w:w="1180" w:type="dxa"/>
          </w:tcPr>
          <w:p w14:paraId="3215B4EC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European</w:t>
            </w:r>
          </w:p>
        </w:tc>
        <w:tc>
          <w:tcPr>
            <w:tcW w:w="1329" w:type="dxa"/>
          </w:tcPr>
          <w:p w14:paraId="05CA8EFD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171,846</w:t>
            </w:r>
          </w:p>
        </w:tc>
        <w:tc>
          <w:tcPr>
            <w:tcW w:w="1180" w:type="dxa"/>
          </w:tcPr>
          <w:p w14:paraId="46DC3DCD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-</w:t>
            </w:r>
          </w:p>
        </w:tc>
        <w:tc>
          <w:tcPr>
            <w:tcW w:w="1066" w:type="dxa"/>
          </w:tcPr>
          <w:p w14:paraId="0A3BBCAA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-</w:t>
            </w:r>
          </w:p>
        </w:tc>
        <w:tc>
          <w:tcPr>
            <w:tcW w:w="1161" w:type="dxa"/>
          </w:tcPr>
          <w:p w14:paraId="30C17B68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29,167,796</w:t>
            </w:r>
          </w:p>
        </w:tc>
      </w:tr>
      <w:tr w:rsidR="00CF0D61" w14:paraId="5C703545" w14:textId="77777777">
        <w:trPr>
          <w:jc w:val="center"/>
        </w:trPr>
        <w:tc>
          <w:tcPr>
            <w:tcW w:w="1432" w:type="dxa"/>
          </w:tcPr>
          <w:p w14:paraId="11FC07D1" w14:textId="77777777" w:rsidR="00CF0D61" w:rsidRDefault="00BD7F64">
            <w:pPr>
              <w:pStyle w:val="Heading1"/>
              <w:shd w:val="clear" w:color="auto" w:fill="FFFFFF"/>
              <w:spacing w:before="0" w:beforeAutospacing="0"/>
              <w:jc w:val="center"/>
              <w:rPr>
                <w:rFonts w:ascii="Calibri" w:eastAsiaTheme="minorEastAsia" w:hAnsi="Calibri" w:cs="Calibri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Calibri" w:eastAsiaTheme="minorEastAsia" w:hAnsi="Calibri" w:cs="Calibri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  <w:t>Eosinophill</w:t>
            </w:r>
            <w:proofErr w:type="spellEnd"/>
            <w:r>
              <w:rPr>
                <w:rFonts w:ascii="Calibri" w:eastAsiaTheme="minorEastAsia" w:hAnsi="Calibri" w:cs="Calibri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  <w:t xml:space="preserve"> count</w:t>
            </w:r>
          </w:p>
        </w:tc>
        <w:tc>
          <w:tcPr>
            <w:tcW w:w="922" w:type="dxa"/>
          </w:tcPr>
          <w:p w14:paraId="0CC48FA8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1087" w:type="dxa"/>
          </w:tcPr>
          <w:p w14:paraId="6BC7D261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Pan-UKB team</w:t>
            </w:r>
          </w:p>
        </w:tc>
        <w:tc>
          <w:tcPr>
            <w:tcW w:w="1180" w:type="dxa"/>
          </w:tcPr>
          <w:p w14:paraId="6BDED5D6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African American or Afro-Caribbean</w:t>
            </w:r>
          </w:p>
        </w:tc>
        <w:tc>
          <w:tcPr>
            <w:tcW w:w="1329" w:type="dxa"/>
          </w:tcPr>
          <w:p w14:paraId="5EBE63A8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bookmarkStart w:id="85" w:name="OLE_LINK32"/>
            <w:bookmarkStart w:id="86" w:name="OLE_LINK35"/>
            <w:r>
              <w:rPr>
                <w:rFonts w:ascii="Calibri" w:hAnsi="Calibri" w:cs="Calibri"/>
                <w:color w:val="000000"/>
                <w:sz w:val="21"/>
                <w:szCs w:val="21"/>
              </w:rPr>
              <w:t>6,262</w:t>
            </w:r>
            <w:bookmarkEnd w:id="85"/>
            <w:bookmarkEnd w:id="86"/>
          </w:p>
        </w:tc>
        <w:tc>
          <w:tcPr>
            <w:tcW w:w="1180" w:type="dxa"/>
          </w:tcPr>
          <w:p w14:paraId="49021A0B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6,262</w:t>
            </w:r>
          </w:p>
        </w:tc>
        <w:tc>
          <w:tcPr>
            <w:tcW w:w="1066" w:type="dxa"/>
          </w:tcPr>
          <w:p w14:paraId="70ADF50E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-</w:t>
            </w:r>
          </w:p>
        </w:tc>
        <w:tc>
          <w:tcPr>
            <w:tcW w:w="1161" w:type="dxa"/>
          </w:tcPr>
          <w:p w14:paraId="5C9F0ADA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15,531,513</w:t>
            </w:r>
          </w:p>
        </w:tc>
      </w:tr>
      <w:tr w:rsidR="00CF0D61" w14:paraId="7A537E65" w14:textId="77777777">
        <w:trPr>
          <w:jc w:val="center"/>
        </w:trPr>
        <w:tc>
          <w:tcPr>
            <w:tcW w:w="1432" w:type="dxa"/>
            <w:tcBorders>
              <w:bottom w:val="single" w:sz="4" w:space="0" w:color="auto"/>
            </w:tcBorders>
          </w:tcPr>
          <w:p w14:paraId="57B87D5E" w14:textId="77777777" w:rsidR="00CF0D61" w:rsidRDefault="00BD7F64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 w:val="21"/>
                <w:szCs w:val="21"/>
              </w:rPr>
              <w:t>Neutrophil count</w:t>
            </w:r>
          </w:p>
        </w:tc>
        <w:tc>
          <w:tcPr>
            <w:tcW w:w="922" w:type="dxa"/>
            <w:tcBorders>
              <w:bottom w:val="single" w:sz="4" w:space="0" w:color="auto"/>
            </w:tcBorders>
          </w:tcPr>
          <w:p w14:paraId="5BAE6F2A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14:paraId="4DEB8D4D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Chen MH</w:t>
            </w:r>
          </w:p>
        </w:tc>
        <w:tc>
          <w:tcPr>
            <w:tcW w:w="1180" w:type="dxa"/>
            <w:tcBorders>
              <w:bottom w:val="single" w:sz="4" w:space="0" w:color="auto"/>
            </w:tcBorders>
          </w:tcPr>
          <w:p w14:paraId="6098A427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Hispanic or Latin American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14:paraId="5ADE5C8F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bookmarkStart w:id="87" w:name="OLE_LINK37"/>
            <w:bookmarkStart w:id="88" w:name="OLE_LINK36"/>
            <w:r>
              <w:rPr>
                <w:rFonts w:ascii="Calibri" w:hAnsi="Calibri" w:cs="Calibri"/>
                <w:color w:val="000000"/>
                <w:sz w:val="21"/>
                <w:szCs w:val="21"/>
              </w:rPr>
              <w:t>7,542</w:t>
            </w:r>
            <w:bookmarkEnd w:id="87"/>
            <w:bookmarkEnd w:id="88"/>
          </w:p>
        </w:tc>
        <w:tc>
          <w:tcPr>
            <w:tcW w:w="1180" w:type="dxa"/>
            <w:tcBorders>
              <w:bottom w:val="single" w:sz="4" w:space="0" w:color="auto"/>
            </w:tcBorders>
          </w:tcPr>
          <w:p w14:paraId="1F91C579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-</w:t>
            </w:r>
          </w:p>
        </w:tc>
        <w:tc>
          <w:tcPr>
            <w:tcW w:w="1066" w:type="dxa"/>
            <w:tcBorders>
              <w:bottom w:val="single" w:sz="4" w:space="0" w:color="auto"/>
            </w:tcBorders>
          </w:tcPr>
          <w:p w14:paraId="36517F89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-</w:t>
            </w:r>
          </w:p>
        </w:tc>
        <w:tc>
          <w:tcPr>
            <w:tcW w:w="1161" w:type="dxa"/>
            <w:tcBorders>
              <w:bottom w:val="single" w:sz="4" w:space="0" w:color="auto"/>
            </w:tcBorders>
          </w:tcPr>
          <w:p w14:paraId="6F9676AB" w14:textId="77777777" w:rsidR="00CF0D61" w:rsidRDefault="00BD7F6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25,524,534</w:t>
            </w:r>
          </w:p>
        </w:tc>
      </w:tr>
    </w:tbl>
    <w:p w14:paraId="7024E7B1" w14:textId="77777777" w:rsidR="00CF0D61" w:rsidRDefault="00CF0D61">
      <w:pPr>
        <w:rPr>
          <w:rFonts w:ascii="Calibri" w:hAnsi="Calibri" w:cs="Calibri"/>
          <w:color w:val="000000"/>
          <w:sz w:val="20"/>
          <w:szCs w:val="20"/>
        </w:rPr>
      </w:pPr>
    </w:p>
    <w:p w14:paraId="52D96D02" w14:textId="77777777" w:rsidR="00CF0D61" w:rsidRDefault="00BD7F64">
      <w:pPr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lastRenderedPageBreak/>
        <w:t xml:space="preserve">CI, confidence interval; HDL, high-density lipoprotein; LDL, low-density lipoprotein; ESR: Erythrocyte sedimentation rate; RF: Rheumatoid factor; CRP: C-Reactive protein; MR, Mendelian randomization; </w:t>
      </w:r>
      <w:proofErr w:type="gramStart"/>
      <w:r>
        <w:rPr>
          <w:rFonts w:ascii="Calibri" w:hAnsi="Calibri" w:cs="Calibri"/>
          <w:color w:val="000000"/>
          <w:sz w:val="20"/>
          <w:szCs w:val="20"/>
        </w:rPr>
        <w:t>OR,</w:t>
      </w:r>
      <w:proofErr w:type="gramEnd"/>
      <w:r>
        <w:rPr>
          <w:rFonts w:ascii="Calibri" w:hAnsi="Calibri" w:cs="Calibri"/>
          <w:color w:val="000000"/>
          <w:sz w:val="20"/>
          <w:szCs w:val="20"/>
        </w:rPr>
        <w:t xml:space="preserve"> odds ratio. </w:t>
      </w:r>
    </w:p>
    <w:p w14:paraId="7A37BB5E" w14:textId="77777777" w:rsidR="00CF0D61" w:rsidRDefault="00BD7F64">
      <w:pPr>
        <w:rPr>
          <w:rFonts w:ascii="Calibri" w:hAnsi="Calibri" w:cs="Calibri"/>
        </w:rPr>
      </w:pPr>
      <w:r>
        <w:rPr>
          <w:rFonts w:ascii="Calibri" w:hAnsi="Calibri" w:cs="Calibri"/>
        </w:rPr>
        <w:t>Supplementary Table S2. Single nucleotide polymorphisms used as instrumental variables in the Mendelian randomization analyses of body mass index</w:t>
      </w:r>
    </w:p>
    <w:tbl>
      <w:tblPr>
        <w:tblStyle w:val="TableGrid"/>
        <w:tblW w:w="686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8"/>
        <w:gridCol w:w="663"/>
        <w:gridCol w:w="827"/>
        <w:gridCol w:w="801"/>
        <w:gridCol w:w="948"/>
        <w:gridCol w:w="885"/>
        <w:gridCol w:w="1372"/>
      </w:tblGrid>
      <w:tr w:rsidR="00CF0D61" w14:paraId="1EFCD240" w14:textId="77777777">
        <w:trPr>
          <w:jc w:val="center"/>
        </w:trPr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14:paraId="471BF697" w14:textId="77777777" w:rsidR="00CF0D61" w:rsidRDefault="00BD7F64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SNP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14:paraId="16CFD8FF" w14:textId="77777777" w:rsidR="00CF0D61" w:rsidRDefault="00BD7F64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Chr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14:paraId="3EC475D2" w14:textId="77777777" w:rsidR="00CF0D61" w:rsidRDefault="00BD7F64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EA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</w:tcPr>
          <w:p w14:paraId="11E8C233" w14:textId="77777777" w:rsidR="00CF0D61" w:rsidRDefault="00BD7F64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OA</w:t>
            </w: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</w:tcPr>
          <w:p w14:paraId="296EC7E4" w14:textId="77777777" w:rsidR="00CF0D61" w:rsidRDefault="00BD7F64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Beta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19F7337F" w14:textId="77777777" w:rsidR="00CF0D61" w:rsidRDefault="00BD7F64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SE</w:t>
            </w:r>
          </w:p>
        </w:tc>
        <w:tc>
          <w:tcPr>
            <w:tcW w:w="1253" w:type="dxa"/>
            <w:tcBorders>
              <w:top w:val="single" w:sz="4" w:space="0" w:color="auto"/>
              <w:bottom w:val="single" w:sz="4" w:space="0" w:color="auto"/>
            </w:tcBorders>
          </w:tcPr>
          <w:p w14:paraId="3B7F556C" w14:textId="77777777" w:rsidR="00CF0D61" w:rsidRDefault="00BD7F64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F</w:t>
            </w:r>
          </w:p>
        </w:tc>
      </w:tr>
      <w:tr w:rsidR="00CF0D61" w14:paraId="48113D67" w14:textId="77777777">
        <w:trPr>
          <w:jc w:val="center"/>
        </w:trPr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14:paraId="641A95B3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rs1000940</w:t>
            </w:r>
          </w:p>
        </w:tc>
        <w:tc>
          <w:tcPr>
            <w:tcW w:w="707" w:type="dxa"/>
            <w:tcBorders>
              <w:top w:val="single" w:sz="4" w:space="0" w:color="auto"/>
            </w:tcBorders>
            <w:vAlign w:val="center"/>
          </w:tcPr>
          <w:p w14:paraId="6AEDD38F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17</w:t>
            </w:r>
          </w:p>
        </w:tc>
        <w:tc>
          <w:tcPr>
            <w:tcW w:w="971" w:type="dxa"/>
            <w:tcBorders>
              <w:top w:val="single" w:sz="4" w:space="0" w:color="auto"/>
            </w:tcBorders>
            <w:vAlign w:val="center"/>
          </w:tcPr>
          <w:p w14:paraId="40DA057E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G</w:t>
            </w:r>
          </w:p>
        </w:tc>
        <w:tc>
          <w:tcPr>
            <w:tcW w:w="918" w:type="dxa"/>
            <w:tcBorders>
              <w:top w:val="single" w:sz="4" w:space="0" w:color="auto"/>
            </w:tcBorders>
            <w:vAlign w:val="center"/>
          </w:tcPr>
          <w:p w14:paraId="07118606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A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center"/>
          </w:tcPr>
          <w:p w14:paraId="464F4016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0.0192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14:paraId="695A76C3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0.0034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vAlign w:val="center"/>
          </w:tcPr>
          <w:p w14:paraId="4E8B10D3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31.8890752</w:t>
            </w:r>
          </w:p>
        </w:tc>
      </w:tr>
      <w:tr w:rsidR="00CF0D61" w14:paraId="397921CB" w14:textId="77777777">
        <w:trPr>
          <w:jc w:val="center"/>
        </w:trPr>
        <w:tc>
          <w:tcPr>
            <w:tcW w:w="1247" w:type="dxa"/>
            <w:vAlign w:val="center"/>
          </w:tcPr>
          <w:p w14:paraId="586D6E96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bookmarkStart w:id="89" w:name="OLE_LINK230"/>
            <w:bookmarkStart w:id="90" w:name="OLE_LINK231"/>
            <w:bookmarkStart w:id="91" w:name="OLE_LINK232"/>
            <w:r>
              <w:rPr>
                <w:rFonts w:ascii="Calibri" w:eastAsia="DengXian" w:hAnsi="Calibri" w:cs="Calibri"/>
                <w:color w:val="000000"/>
                <w:szCs w:val="21"/>
              </w:rPr>
              <w:t>rs10132280</w:t>
            </w:r>
            <w:bookmarkEnd w:id="89"/>
            <w:bookmarkEnd w:id="90"/>
            <w:bookmarkEnd w:id="91"/>
          </w:p>
        </w:tc>
        <w:tc>
          <w:tcPr>
            <w:tcW w:w="707" w:type="dxa"/>
            <w:vAlign w:val="center"/>
          </w:tcPr>
          <w:p w14:paraId="793845FB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14</w:t>
            </w:r>
          </w:p>
        </w:tc>
        <w:tc>
          <w:tcPr>
            <w:tcW w:w="971" w:type="dxa"/>
            <w:vAlign w:val="center"/>
          </w:tcPr>
          <w:p w14:paraId="7EE1B80C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A</w:t>
            </w:r>
          </w:p>
        </w:tc>
        <w:tc>
          <w:tcPr>
            <w:tcW w:w="918" w:type="dxa"/>
            <w:vAlign w:val="center"/>
          </w:tcPr>
          <w:p w14:paraId="345EACF4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C</w:t>
            </w:r>
          </w:p>
        </w:tc>
        <w:tc>
          <w:tcPr>
            <w:tcW w:w="974" w:type="dxa"/>
            <w:vAlign w:val="center"/>
          </w:tcPr>
          <w:p w14:paraId="2F1DEB93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-0.023</w:t>
            </w:r>
          </w:p>
        </w:tc>
        <w:tc>
          <w:tcPr>
            <w:tcW w:w="794" w:type="dxa"/>
            <w:vAlign w:val="center"/>
          </w:tcPr>
          <w:p w14:paraId="29E34590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0.0034</w:t>
            </w:r>
          </w:p>
        </w:tc>
        <w:tc>
          <w:tcPr>
            <w:tcW w:w="1253" w:type="dxa"/>
            <w:vAlign w:val="center"/>
          </w:tcPr>
          <w:p w14:paraId="0EF07304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45.7609613</w:t>
            </w:r>
          </w:p>
        </w:tc>
      </w:tr>
      <w:tr w:rsidR="00CF0D61" w14:paraId="27ADB384" w14:textId="77777777">
        <w:trPr>
          <w:jc w:val="center"/>
        </w:trPr>
        <w:tc>
          <w:tcPr>
            <w:tcW w:w="1247" w:type="dxa"/>
            <w:vAlign w:val="center"/>
          </w:tcPr>
          <w:p w14:paraId="77122B34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bookmarkStart w:id="92" w:name="OLE_LINK234"/>
            <w:bookmarkStart w:id="93" w:name="OLE_LINK233"/>
            <w:r>
              <w:rPr>
                <w:rFonts w:ascii="Calibri" w:eastAsia="DengXian" w:hAnsi="Calibri" w:cs="Calibri"/>
                <w:color w:val="000000"/>
                <w:szCs w:val="21"/>
              </w:rPr>
              <w:t>rs1016287</w:t>
            </w:r>
            <w:bookmarkEnd w:id="92"/>
            <w:bookmarkEnd w:id="93"/>
          </w:p>
        </w:tc>
        <w:tc>
          <w:tcPr>
            <w:tcW w:w="707" w:type="dxa"/>
            <w:vAlign w:val="center"/>
          </w:tcPr>
          <w:p w14:paraId="0F106E84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2</w:t>
            </w:r>
          </w:p>
        </w:tc>
        <w:tc>
          <w:tcPr>
            <w:tcW w:w="971" w:type="dxa"/>
            <w:vAlign w:val="center"/>
          </w:tcPr>
          <w:p w14:paraId="046C84EA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C</w:t>
            </w:r>
          </w:p>
        </w:tc>
        <w:tc>
          <w:tcPr>
            <w:tcW w:w="918" w:type="dxa"/>
            <w:vAlign w:val="center"/>
          </w:tcPr>
          <w:p w14:paraId="5233B902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T</w:t>
            </w:r>
          </w:p>
        </w:tc>
        <w:tc>
          <w:tcPr>
            <w:tcW w:w="974" w:type="dxa"/>
            <w:vAlign w:val="center"/>
          </w:tcPr>
          <w:p w14:paraId="254D5DD1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-0.0229</w:t>
            </w:r>
          </w:p>
        </w:tc>
        <w:tc>
          <w:tcPr>
            <w:tcW w:w="794" w:type="dxa"/>
            <w:vAlign w:val="center"/>
          </w:tcPr>
          <w:p w14:paraId="2414D778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0.0034</w:t>
            </w:r>
          </w:p>
        </w:tc>
        <w:tc>
          <w:tcPr>
            <w:tcW w:w="1253" w:type="dxa"/>
            <w:vAlign w:val="center"/>
          </w:tcPr>
          <w:p w14:paraId="4E9AE771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45.3639051</w:t>
            </w:r>
          </w:p>
        </w:tc>
      </w:tr>
      <w:tr w:rsidR="00CF0D61" w14:paraId="1E84C9E7" w14:textId="77777777">
        <w:trPr>
          <w:jc w:val="center"/>
        </w:trPr>
        <w:tc>
          <w:tcPr>
            <w:tcW w:w="1247" w:type="dxa"/>
            <w:vAlign w:val="center"/>
          </w:tcPr>
          <w:p w14:paraId="4DCCA425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rs10182181</w:t>
            </w:r>
          </w:p>
        </w:tc>
        <w:tc>
          <w:tcPr>
            <w:tcW w:w="707" w:type="dxa"/>
            <w:vAlign w:val="center"/>
          </w:tcPr>
          <w:p w14:paraId="3EC20D70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2</w:t>
            </w:r>
          </w:p>
        </w:tc>
        <w:tc>
          <w:tcPr>
            <w:tcW w:w="971" w:type="dxa"/>
            <w:vAlign w:val="center"/>
          </w:tcPr>
          <w:p w14:paraId="358A4E0A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G</w:t>
            </w:r>
          </w:p>
        </w:tc>
        <w:tc>
          <w:tcPr>
            <w:tcW w:w="918" w:type="dxa"/>
            <w:vAlign w:val="center"/>
          </w:tcPr>
          <w:p w14:paraId="15E0B2FF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A</w:t>
            </w:r>
          </w:p>
        </w:tc>
        <w:tc>
          <w:tcPr>
            <w:tcW w:w="974" w:type="dxa"/>
            <w:vAlign w:val="center"/>
          </w:tcPr>
          <w:p w14:paraId="683FA08C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0.0307</w:t>
            </w:r>
          </w:p>
        </w:tc>
        <w:tc>
          <w:tcPr>
            <w:tcW w:w="794" w:type="dxa"/>
            <w:vAlign w:val="center"/>
          </w:tcPr>
          <w:p w14:paraId="6BFF18BD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0.0031</w:t>
            </w:r>
          </w:p>
        </w:tc>
        <w:tc>
          <w:tcPr>
            <w:tcW w:w="1253" w:type="dxa"/>
            <w:vAlign w:val="center"/>
          </w:tcPr>
          <w:p w14:paraId="3464EA7F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98.0732718</w:t>
            </w:r>
          </w:p>
        </w:tc>
      </w:tr>
      <w:tr w:rsidR="00CF0D61" w14:paraId="062786F1" w14:textId="77777777">
        <w:trPr>
          <w:jc w:val="center"/>
        </w:trPr>
        <w:tc>
          <w:tcPr>
            <w:tcW w:w="1247" w:type="dxa"/>
            <w:vAlign w:val="center"/>
          </w:tcPr>
          <w:p w14:paraId="67426C7F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rs10733682</w:t>
            </w:r>
          </w:p>
        </w:tc>
        <w:tc>
          <w:tcPr>
            <w:tcW w:w="707" w:type="dxa"/>
            <w:vAlign w:val="center"/>
          </w:tcPr>
          <w:p w14:paraId="7A492C35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9</w:t>
            </w:r>
          </w:p>
        </w:tc>
        <w:tc>
          <w:tcPr>
            <w:tcW w:w="971" w:type="dxa"/>
            <w:vAlign w:val="center"/>
          </w:tcPr>
          <w:p w14:paraId="6431F8EB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G</w:t>
            </w:r>
          </w:p>
        </w:tc>
        <w:tc>
          <w:tcPr>
            <w:tcW w:w="918" w:type="dxa"/>
            <w:vAlign w:val="center"/>
          </w:tcPr>
          <w:p w14:paraId="6C273F63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A</w:t>
            </w:r>
          </w:p>
        </w:tc>
        <w:tc>
          <w:tcPr>
            <w:tcW w:w="974" w:type="dxa"/>
            <w:vAlign w:val="center"/>
          </w:tcPr>
          <w:p w14:paraId="38B7A802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-0.0174</w:t>
            </w:r>
          </w:p>
        </w:tc>
        <w:tc>
          <w:tcPr>
            <w:tcW w:w="794" w:type="dxa"/>
            <w:vAlign w:val="center"/>
          </w:tcPr>
          <w:p w14:paraId="78B5360E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0.0031</w:t>
            </w:r>
          </w:p>
        </w:tc>
        <w:tc>
          <w:tcPr>
            <w:tcW w:w="1253" w:type="dxa"/>
            <w:vAlign w:val="center"/>
          </w:tcPr>
          <w:p w14:paraId="5AE7B56A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31.5044862</w:t>
            </w:r>
          </w:p>
        </w:tc>
      </w:tr>
      <w:tr w:rsidR="00CF0D61" w14:paraId="2B53E7CC" w14:textId="77777777">
        <w:trPr>
          <w:jc w:val="center"/>
        </w:trPr>
        <w:tc>
          <w:tcPr>
            <w:tcW w:w="1247" w:type="dxa"/>
            <w:vAlign w:val="center"/>
          </w:tcPr>
          <w:p w14:paraId="35708073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rs10938397</w:t>
            </w:r>
          </w:p>
        </w:tc>
        <w:tc>
          <w:tcPr>
            <w:tcW w:w="707" w:type="dxa"/>
            <w:vAlign w:val="center"/>
          </w:tcPr>
          <w:p w14:paraId="37FC9EC2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4</w:t>
            </w:r>
          </w:p>
        </w:tc>
        <w:tc>
          <w:tcPr>
            <w:tcW w:w="971" w:type="dxa"/>
            <w:vAlign w:val="center"/>
          </w:tcPr>
          <w:p w14:paraId="7163504A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G</w:t>
            </w:r>
          </w:p>
        </w:tc>
        <w:tc>
          <w:tcPr>
            <w:tcW w:w="918" w:type="dxa"/>
            <w:vAlign w:val="center"/>
          </w:tcPr>
          <w:p w14:paraId="0A0C2298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A</w:t>
            </w:r>
          </w:p>
        </w:tc>
        <w:tc>
          <w:tcPr>
            <w:tcW w:w="974" w:type="dxa"/>
            <w:vAlign w:val="center"/>
          </w:tcPr>
          <w:p w14:paraId="0E97D080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0.0402</w:t>
            </w:r>
          </w:p>
        </w:tc>
        <w:tc>
          <w:tcPr>
            <w:tcW w:w="794" w:type="dxa"/>
            <w:vAlign w:val="center"/>
          </w:tcPr>
          <w:p w14:paraId="71268993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0.0031</w:t>
            </w:r>
          </w:p>
        </w:tc>
        <w:tc>
          <w:tcPr>
            <w:tcW w:w="1253" w:type="dxa"/>
            <w:vAlign w:val="center"/>
          </w:tcPr>
          <w:p w14:paraId="6E78CCC1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168.161283</w:t>
            </w:r>
          </w:p>
        </w:tc>
      </w:tr>
      <w:tr w:rsidR="00CF0D61" w14:paraId="45A37008" w14:textId="77777777">
        <w:trPr>
          <w:jc w:val="center"/>
        </w:trPr>
        <w:tc>
          <w:tcPr>
            <w:tcW w:w="1247" w:type="dxa"/>
            <w:vAlign w:val="center"/>
          </w:tcPr>
          <w:p w14:paraId="4CF0554D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rs10968576</w:t>
            </w:r>
          </w:p>
        </w:tc>
        <w:tc>
          <w:tcPr>
            <w:tcW w:w="707" w:type="dxa"/>
            <w:vAlign w:val="center"/>
          </w:tcPr>
          <w:p w14:paraId="3B053CCC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9</w:t>
            </w:r>
          </w:p>
        </w:tc>
        <w:tc>
          <w:tcPr>
            <w:tcW w:w="971" w:type="dxa"/>
            <w:vAlign w:val="center"/>
          </w:tcPr>
          <w:p w14:paraId="52FA1F12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G</w:t>
            </w:r>
          </w:p>
        </w:tc>
        <w:tc>
          <w:tcPr>
            <w:tcW w:w="918" w:type="dxa"/>
            <w:vAlign w:val="center"/>
          </w:tcPr>
          <w:p w14:paraId="6086E1E2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A</w:t>
            </w:r>
          </w:p>
        </w:tc>
        <w:tc>
          <w:tcPr>
            <w:tcW w:w="974" w:type="dxa"/>
            <w:vAlign w:val="center"/>
          </w:tcPr>
          <w:p w14:paraId="31948DF8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0.0249</w:t>
            </w:r>
          </w:p>
        </w:tc>
        <w:tc>
          <w:tcPr>
            <w:tcW w:w="794" w:type="dxa"/>
            <w:vAlign w:val="center"/>
          </w:tcPr>
          <w:p w14:paraId="2B172808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0.0033</w:t>
            </w:r>
          </w:p>
        </w:tc>
        <w:tc>
          <w:tcPr>
            <w:tcW w:w="1253" w:type="dxa"/>
            <w:vAlign w:val="center"/>
          </w:tcPr>
          <w:p w14:paraId="32677294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56.9335307</w:t>
            </w:r>
          </w:p>
        </w:tc>
      </w:tr>
      <w:tr w:rsidR="00CF0D61" w14:paraId="6C97DC63" w14:textId="77777777">
        <w:trPr>
          <w:jc w:val="center"/>
        </w:trPr>
        <w:tc>
          <w:tcPr>
            <w:tcW w:w="1247" w:type="dxa"/>
            <w:vAlign w:val="center"/>
          </w:tcPr>
          <w:p w14:paraId="2A0DBBB3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rs11030104</w:t>
            </w:r>
          </w:p>
        </w:tc>
        <w:tc>
          <w:tcPr>
            <w:tcW w:w="707" w:type="dxa"/>
            <w:vAlign w:val="center"/>
          </w:tcPr>
          <w:p w14:paraId="6BE67EDE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11</w:t>
            </w:r>
          </w:p>
        </w:tc>
        <w:tc>
          <w:tcPr>
            <w:tcW w:w="971" w:type="dxa"/>
            <w:vAlign w:val="center"/>
          </w:tcPr>
          <w:p w14:paraId="049DF760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G</w:t>
            </w:r>
          </w:p>
        </w:tc>
        <w:tc>
          <w:tcPr>
            <w:tcW w:w="918" w:type="dxa"/>
            <w:vAlign w:val="center"/>
          </w:tcPr>
          <w:p w14:paraId="3B27C091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A</w:t>
            </w:r>
          </w:p>
        </w:tc>
        <w:tc>
          <w:tcPr>
            <w:tcW w:w="974" w:type="dxa"/>
            <w:vAlign w:val="center"/>
          </w:tcPr>
          <w:p w14:paraId="7F135855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-0.0414</w:t>
            </w:r>
          </w:p>
        </w:tc>
        <w:tc>
          <w:tcPr>
            <w:tcW w:w="794" w:type="dxa"/>
            <w:vAlign w:val="center"/>
          </w:tcPr>
          <w:p w14:paraId="2430B708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0.0038</w:t>
            </w:r>
          </w:p>
        </w:tc>
        <w:tc>
          <w:tcPr>
            <w:tcW w:w="1253" w:type="dxa"/>
            <w:vAlign w:val="center"/>
          </w:tcPr>
          <w:p w14:paraId="7BEA7503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118.694554</w:t>
            </w:r>
          </w:p>
        </w:tc>
      </w:tr>
      <w:tr w:rsidR="00CF0D61" w14:paraId="156C6672" w14:textId="77777777">
        <w:trPr>
          <w:jc w:val="center"/>
        </w:trPr>
        <w:tc>
          <w:tcPr>
            <w:tcW w:w="1247" w:type="dxa"/>
            <w:vAlign w:val="center"/>
          </w:tcPr>
          <w:p w14:paraId="18EEBC2D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rs11057405</w:t>
            </w:r>
          </w:p>
        </w:tc>
        <w:tc>
          <w:tcPr>
            <w:tcW w:w="707" w:type="dxa"/>
            <w:vAlign w:val="center"/>
          </w:tcPr>
          <w:p w14:paraId="19B5C7B7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12</w:t>
            </w:r>
          </w:p>
        </w:tc>
        <w:tc>
          <w:tcPr>
            <w:tcW w:w="971" w:type="dxa"/>
            <w:vAlign w:val="center"/>
          </w:tcPr>
          <w:p w14:paraId="6DBB8840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A</w:t>
            </w:r>
          </w:p>
        </w:tc>
        <w:tc>
          <w:tcPr>
            <w:tcW w:w="918" w:type="dxa"/>
            <w:vAlign w:val="center"/>
          </w:tcPr>
          <w:p w14:paraId="4E66F81C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G</w:t>
            </w:r>
          </w:p>
        </w:tc>
        <w:tc>
          <w:tcPr>
            <w:tcW w:w="974" w:type="dxa"/>
            <w:vAlign w:val="center"/>
          </w:tcPr>
          <w:p w14:paraId="5F49238F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-0.0307</w:t>
            </w:r>
          </w:p>
        </w:tc>
        <w:tc>
          <w:tcPr>
            <w:tcW w:w="794" w:type="dxa"/>
            <w:vAlign w:val="center"/>
          </w:tcPr>
          <w:p w14:paraId="13E6198A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0.0055</w:t>
            </w:r>
          </w:p>
        </w:tc>
        <w:tc>
          <w:tcPr>
            <w:tcW w:w="1253" w:type="dxa"/>
            <w:vAlign w:val="center"/>
          </w:tcPr>
          <w:p w14:paraId="7D6E8EE2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31.1564958</w:t>
            </w:r>
          </w:p>
        </w:tc>
      </w:tr>
      <w:tr w:rsidR="00CF0D61" w14:paraId="4B2892D6" w14:textId="77777777">
        <w:trPr>
          <w:jc w:val="center"/>
        </w:trPr>
        <w:tc>
          <w:tcPr>
            <w:tcW w:w="1247" w:type="dxa"/>
            <w:vAlign w:val="center"/>
          </w:tcPr>
          <w:p w14:paraId="7AA2DE14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rs11165643</w:t>
            </w:r>
          </w:p>
        </w:tc>
        <w:tc>
          <w:tcPr>
            <w:tcW w:w="707" w:type="dxa"/>
            <w:vAlign w:val="center"/>
          </w:tcPr>
          <w:p w14:paraId="552EAE15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1</w:t>
            </w:r>
          </w:p>
        </w:tc>
        <w:tc>
          <w:tcPr>
            <w:tcW w:w="971" w:type="dxa"/>
            <w:vAlign w:val="center"/>
          </w:tcPr>
          <w:p w14:paraId="7AD94F8A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T</w:t>
            </w:r>
          </w:p>
        </w:tc>
        <w:tc>
          <w:tcPr>
            <w:tcW w:w="918" w:type="dxa"/>
            <w:vAlign w:val="center"/>
          </w:tcPr>
          <w:p w14:paraId="7DCD6142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C</w:t>
            </w:r>
          </w:p>
        </w:tc>
        <w:tc>
          <w:tcPr>
            <w:tcW w:w="974" w:type="dxa"/>
            <w:vAlign w:val="center"/>
          </w:tcPr>
          <w:p w14:paraId="4B191231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0.0218</w:t>
            </w:r>
          </w:p>
        </w:tc>
        <w:tc>
          <w:tcPr>
            <w:tcW w:w="794" w:type="dxa"/>
            <w:vAlign w:val="center"/>
          </w:tcPr>
          <w:p w14:paraId="1BDBCD53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0.0031</w:t>
            </w:r>
          </w:p>
        </w:tc>
        <w:tc>
          <w:tcPr>
            <w:tcW w:w="1253" w:type="dxa"/>
            <w:vAlign w:val="center"/>
          </w:tcPr>
          <w:p w14:paraId="5A60B5BA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49.4523451</w:t>
            </w:r>
          </w:p>
        </w:tc>
      </w:tr>
      <w:tr w:rsidR="00CF0D61" w14:paraId="7494DDDC" w14:textId="77777777">
        <w:trPr>
          <w:jc w:val="center"/>
        </w:trPr>
        <w:tc>
          <w:tcPr>
            <w:tcW w:w="1247" w:type="dxa"/>
            <w:vAlign w:val="center"/>
          </w:tcPr>
          <w:p w14:paraId="6E95F5A7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rs1167827</w:t>
            </w:r>
          </w:p>
        </w:tc>
        <w:tc>
          <w:tcPr>
            <w:tcW w:w="707" w:type="dxa"/>
            <w:vAlign w:val="center"/>
          </w:tcPr>
          <w:p w14:paraId="09FE06AD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7</w:t>
            </w:r>
          </w:p>
        </w:tc>
        <w:tc>
          <w:tcPr>
            <w:tcW w:w="971" w:type="dxa"/>
            <w:vAlign w:val="center"/>
          </w:tcPr>
          <w:p w14:paraId="7152C9D3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G</w:t>
            </w:r>
          </w:p>
        </w:tc>
        <w:tc>
          <w:tcPr>
            <w:tcW w:w="918" w:type="dxa"/>
            <w:vAlign w:val="center"/>
          </w:tcPr>
          <w:p w14:paraId="10159F96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A</w:t>
            </w:r>
          </w:p>
        </w:tc>
        <w:tc>
          <w:tcPr>
            <w:tcW w:w="974" w:type="dxa"/>
            <w:vAlign w:val="center"/>
          </w:tcPr>
          <w:p w14:paraId="289801C1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0.0202</w:t>
            </w:r>
          </w:p>
        </w:tc>
        <w:tc>
          <w:tcPr>
            <w:tcW w:w="794" w:type="dxa"/>
            <w:vAlign w:val="center"/>
          </w:tcPr>
          <w:p w14:paraId="6A880ECB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0.0033</w:t>
            </w:r>
          </w:p>
        </w:tc>
        <w:tc>
          <w:tcPr>
            <w:tcW w:w="1253" w:type="dxa"/>
            <w:vAlign w:val="center"/>
          </w:tcPr>
          <w:p w14:paraId="00AC7F1B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37.4689931</w:t>
            </w:r>
          </w:p>
        </w:tc>
      </w:tr>
      <w:tr w:rsidR="00CF0D61" w14:paraId="49230E34" w14:textId="77777777">
        <w:trPr>
          <w:jc w:val="center"/>
        </w:trPr>
        <w:tc>
          <w:tcPr>
            <w:tcW w:w="1247" w:type="dxa"/>
            <w:vAlign w:val="center"/>
          </w:tcPr>
          <w:p w14:paraId="0E1043D3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rs11727676</w:t>
            </w:r>
          </w:p>
        </w:tc>
        <w:tc>
          <w:tcPr>
            <w:tcW w:w="707" w:type="dxa"/>
            <w:vAlign w:val="center"/>
          </w:tcPr>
          <w:p w14:paraId="2106C142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4</w:t>
            </w:r>
          </w:p>
        </w:tc>
        <w:tc>
          <w:tcPr>
            <w:tcW w:w="971" w:type="dxa"/>
            <w:vAlign w:val="center"/>
          </w:tcPr>
          <w:p w14:paraId="1B30BF05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C</w:t>
            </w:r>
          </w:p>
        </w:tc>
        <w:tc>
          <w:tcPr>
            <w:tcW w:w="918" w:type="dxa"/>
            <w:vAlign w:val="center"/>
          </w:tcPr>
          <w:p w14:paraId="381CE594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T</w:t>
            </w:r>
          </w:p>
        </w:tc>
        <w:tc>
          <w:tcPr>
            <w:tcW w:w="974" w:type="dxa"/>
            <w:vAlign w:val="center"/>
          </w:tcPr>
          <w:p w14:paraId="47A03289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-0.0358</w:t>
            </w:r>
          </w:p>
        </w:tc>
        <w:tc>
          <w:tcPr>
            <w:tcW w:w="794" w:type="dxa"/>
            <w:vAlign w:val="center"/>
          </w:tcPr>
          <w:p w14:paraId="67BF8E74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0.0064</w:t>
            </w:r>
          </w:p>
        </w:tc>
        <w:tc>
          <w:tcPr>
            <w:tcW w:w="1253" w:type="dxa"/>
            <w:vAlign w:val="center"/>
          </w:tcPr>
          <w:p w14:paraId="3AC8EC6E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31.2898279</w:t>
            </w:r>
          </w:p>
        </w:tc>
      </w:tr>
      <w:tr w:rsidR="00CF0D61" w14:paraId="75F7D80D" w14:textId="77777777">
        <w:trPr>
          <w:jc w:val="center"/>
        </w:trPr>
        <w:tc>
          <w:tcPr>
            <w:tcW w:w="1247" w:type="dxa"/>
            <w:vAlign w:val="center"/>
          </w:tcPr>
          <w:p w14:paraId="60E4BD5A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rs12286929</w:t>
            </w:r>
          </w:p>
        </w:tc>
        <w:tc>
          <w:tcPr>
            <w:tcW w:w="707" w:type="dxa"/>
            <w:vAlign w:val="center"/>
          </w:tcPr>
          <w:p w14:paraId="42410514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11</w:t>
            </w:r>
          </w:p>
        </w:tc>
        <w:tc>
          <w:tcPr>
            <w:tcW w:w="971" w:type="dxa"/>
            <w:vAlign w:val="center"/>
          </w:tcPr>
          <w:p w14:paraId="536CB2DF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G</w:t>
            </w:r>
          </w:p>
        </w:tc>
        <w:tc>
          <w:tcPr>
            <w:tcW w:w="918" w:type="dxa"/>
            <w:vAlign w:val="center"/>
          </w:tcPr>
          <w:p w14:paraId="0C16F05A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A</w:t>
            </w:r>
          </w:p>
        </w:tc>
        <w:tc>
          <w:tcPr>
            <w:tcW w:w="974" w:type="dxa"/>
            <w:vAlign w:val="center"/>
          </w:tcPr>
          <w:p w14:paraId="670F7047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0.0217</w:t>
            </w:r>
          </w:p>
        </w:tc>
        <w:tc>
          <w:tcPr>
            <w:tcW w:w="794" w:type="dxa"/>
            <w:vAlign w:val="center"/>
          </w:tcPr>
          <w:p w14:paraId="56534DDA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0.0031</w:t>
            </w:r>
          </w:p>
        </w:tc>
        <w:tc>
          <w:tcPr>
            <w:tcW w:w="1253" w:type="dxa"/>
            <w:vAlign w:val="center"/>
          </w:tcPr>
          <w:p w14:paraId="54DE79EA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48.9996956</w:t>
            </w:r>
          </w:p>
        </w:tc>
      </w:tr>
      <w:tr w:rsidR="00CF0D61" w14:paraId="6DADA91A" w14:textId="77777777">
        <w:trPr>
          <w:jc w:val="center"/>
        </w:trPr>
        <w:tc>
          <w:tcPr>
            <w:tcW w:w="1247" w:type="dxa"/>
            <w:vAlign w:val="center"/>
          </w:tcPr>
          <w:p w14:paraId="402866F4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rs12429545</w:t>
            </w:r>
          </w:p>
        </w:tc>
        <w:tc>
          <w:tcPr>
            <w:tcW w:w="707" w:type="dxa"/>
            <w:vAlign w:val="center"/>
          </w:tcPr>
          <w:p w14:paraId="69027EC5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13</w:t>
            </w:r>
          </w:p>
        </w:tc>
        <w:tc>
          <w:tcPr>
            <w:tcW w:w="971" w:type="dxa"/>
            <w:vAlign w:val="center"/>
          </w:tcPr>
          <w:p w14:paraId="1FC64D7F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A</w:t>
            </w:r>
          </w:p>
        </w:tc>
        <w:tc>
          <w:tcPr>
            <w:tcW w:w="918" w:type="dxa"/>
            <w:vAlign w:val="center"/>
          </w:tcPr>
          <w:p w14:paraId="1597B344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G</w:t>
            </w:r>
          </w:p>
        </w:tc>
        <w:tc>
          <w:tcPr>
            <w:tcW w:w="974" w:type="dxa"/>
            <w:vAlign w:val="center"/>
          </w:tcPr>
          <w:p w14:paraId="77C4FF08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0.0334</w:t>
            </w:r>
          </w:p>
        </w:tc>
        <w:tc>
          <w:tcPr>
            <w:tcW w:w="794" w:type="dxa"/>
            <w:vAlign w:val="center"/>
          </w:tcPr>
          <w:p w14:paraId="5B78D31C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0.0047</w:t>
            </w:r>
          </w:p>
        </w:tc>
        <w:tc>
          <w:tcPr>
            <w:tcW w:w="1253" w:type="dxa"/>
            <w:vAlign w:val="center"/>
          </w:tcPr>
          <w:p w14:paraId="4547C717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50.5003563</w:t>
            </w:r>
          </w:p>
        </w:tc>
      </w:tr>
      <w:tr w:rsidR="00CF0D61" w14:paraId="37FD3494" w14:textId="77777777">
        <w:trPr>
          <w:jc w:val="center"/>
        </w:trPr>
        <w:tc>
          <w:tcPr>
            <w:tcW w:w="1247" w:type="dxa"/>
            <w:vAlign w:val="center"/>
          </w:tcPr>
          <w:p w14:paraId="3A3D2BED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rs12940622</w:t>
            </w:r>
          </w:p>
        </w:tc>
        <w:tc>
          <w:tcPr>
            <w:tcW w:w="707" w:type="dxa"/>
            <w:vAlign w:val="center"/>
          </w:tcPr>
          <w:p w14:paraId="57CB0913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17</w:t>
            </w:r>
          </w:p>
        </w:tc>
        <w:tc>
          <w:tcPr>
            <w:tcW w:w="971" w:type="dxa"/>
            <w:vAlign w:val="center"/>
          </w:tcPr>
          <w:p w14:paraId="2327FFE9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A</w:t>
            </w:r>
          </w:p>
        </w:tc>
        <w:tc>
          <w:tcPr>
            <w:tcW w:w="918" w:type="dxa"/>
            <w:vAlign w:val="center"/>
          </w:tcPr>
          <w:p w14:paraId="50915799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G</w:t>
            </w:r>
          </w:p>
        </w:tc>
        <w:tc>
          <w:tcPr>
            <w:tcW w:w="974" w:type="dxa"/>
            <w:vAlign w:val="center"/>
          </w:tcPr>
          <w:p w14:paraId="72DA6D22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-0.0182</w:t>
            </w:r>
          </w:p>
        </w:tc>
        <w:tc>
          <w:tcPr>
            <w:tcW w:w="794" w:type="dxa"/>
            <w:vAlign w:val="center"/>
          </w:tcPr>
          <w:p w14:paraId="4099A86A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0.0031</w:t>
            </w:r>
          </w:p>
        </w:tc>
        <w:tc>
          <w:tcPr>
            <w:tcW w:w="1253" w:type="dxa"/>
            <w:vAlign w:val="center"/>
          </w:tcPr>
          <w:p w14:paraId="61DEB61C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34.4680482</w:t>
            </w:r>
          </w:p>
        </w:tc>
      </w:tr>
      <w:tr w:rsidR="00CF0D61" w14:paraId="22EA49CF" w14:textId="77777777">
        <w:trPr>
          <w:jc w:val="center"/>
        </w:trPr>
        <w:tc>
          <w:tcPr>
            <w:tcW w:w="1247" w:type="dxa"/>
            <w:vAlign w:val="center"/>
          </w:tcPr>
          <w:p w14:paraId="07D6D488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rs12986742</w:t>
            </w:r>
          </w:p>
        </w:tc>
        <w:tc>
          <w:tcPr>
            <w:tcW w:w="707" w:type="dxa"/>
            <w:vAlign w:val="center"/>
          </w:tcPr>
          <w:p w14:paraId="57A412D0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2</w:t>
            </w:r>
          </w:p>
        </w:tc>
        <w:tc>
          <w:tcPr>
            <w:tcW w:w="971" w:type="dxa"/>
            <w:vAlign w:val="center"/>
          </w:tcPr>
          <w:p w14:paraId="4C729240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C</w:t>
            </w:r>
          </w:p>
        </w:tc>
        <w:tc>
          <w:tcPr>
            <w:tcW w:w="918" w:type="dxa"/>
            <w:vAlign w:val="center"/>
          </w:tcPr>
          <w:p w14:paraId="62616F2C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T</w:t>
            </w:r>
          </w:p>
        </w:tc>
        <w:tc>
          <w:tcPr>
            <w:tcW w:w="974" w:type="dxa"/>
            <w:vAlign w:val="center"/>
          </w:tcPr>
          <w:p w14:paraId="4EF2E797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0.0212</w:t>
            </w:r>
          </w:p>
        </w:tc>
        <w:tc>
          <w:tcPr>
            <w:tcW w:w="794" w:type="dxa"/>
            <w:vAlign w:val="center"/>
          </w:tcPr>
          <w:p w14:paraId="57AB6851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0.0037</w:t>
            </w:r>
          </w:p>
        </w:tc>
        <w:tc>
          <w:tcPr>
            <w:tcW w:w="1253" w:type="dxa"/>
            <w:vAlign w:val="center"/>
          </w:tcPr>
          <w:p w14:paraId="65CDCACF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32.829522</w:t>
            </w:r>
          </w:p>
        </w:tc>
      </w:tr>
      <w:tr w:rsidR="00CF0D61" w14:paraId="6D738C19" w14:textId="77777777">
        <w:trPr>
          <w:jc w:val="center"/>
        </w:trPr>
        <w:tc>
          <w:tcPr>
            <w:tcW w:w="1247" w:type="dxa"/>
            <w:vAlign w:val="center"/>
          </w:tcPr>
          <w:p w14:paraId="111E3F2D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rs13021737</w:t>
            </w:r>
          </w:p>
        </w:tc>
        <w:tc>
          <w:tcPr>
            <w:tcW w:w="707" w:type="dxa"/>
            <w:vAlign w:val="center"/>
          </w:tcPr>
          <w:p w14:paraId="506A64EF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2</w:t>
            </w:r>
          </w:p>
        </w:tc>
        <w:tc>
          <w:tcPr>
            <w:tcW w:w="971" w:type="dxa"/>
            <w:vAlign w:val="center"/>
          </w:tcPr>
          <w:p w14:paraId="1CAEF886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G</w:t>
            </w:r>
          </w:p>
        </w:tc>
        <w:tc>
          <w:tcPr>
            <w:tcW w:w="918" w:type="dxa"/>
            <w:vAlign w:val="center"/>
          </w:tcPr>
          <w:p w14:paraId="7F80DC08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A</w:t>
            </w:r>
          </w:p>
        </w:tc>
        <w:tc>
          <w:tcPr>
            <w:tcW w:w="974" w:type="dxa"/>
            <w:vAlign w:val="center"/>
          </w:tcPr>
          <w:p w14:paraId="0D861752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0.0601</w:t>
            </w:r>
          </w:p>
        </w:tc>
        <w:tc>
          <w:tcPr>
            <w:tcW w:w="794" w:type="dxa"/>
            <w:vAlign w:val="center"/>
          </w:tcPr>
          <w:p w14:paraId="6C39545E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0.004</w:t>
            </w:r>
          </w:p>
        </w:tc>
        <w:tc>
          <w:tcPr>
            <w:tcW w:w="1253" w:type="dxa"/>
            <w:vAlign w:val="center"/>
          </w:tcPr>
          <w:p w14:paraId="6E668119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225.749206</w:t>
            </w:r>
          </w:p>
        </w:tc>
      </w:tr>
      <w:tr w:rsidR="00CF0D61" w14:paraId="33C12F15" w14:textId="77777777">
        <w:trPr>
          <w:jc w:val="center"/>
        </w:trPr>
        <w:tc>
          <w:tcPr>
            <w:tcW w:w="1247" w:type="dxa"/>
            <w:vAlign w:val="center"/>
          </w:tcPr>
          <w:p w14:paraId="04D28A34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rs13078960</w:t>
            </w:r>
          </w:p>
        </w:tc>
        <w:tc>
          <w:tcPr>
            <w:tcW w:w="707" w:type="dxa"/>
            <w:vAlign w:val="center"/>
          </w:tcPr>
          <w:p w14:paraId="1C0CAEC1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3</w:t>
            </w:r>
          </w:p>
        </w:tc>
        <w:tc>
          <w:tcPr>
            <w:tcW w:w="971" w:type="dxa"/>
            <w:vAlign w:val="center"/>
          </w:tcPr>
          <w:p w14:paraId="2D98EEFE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G</w:t>
            </w:r>
          </w:p>
        </w:tc>
        <w:tc>
          <w:tcPr>
            <w:tcW w:w="918" w:type="dxa"/>
            <w:vAlign w:val="center"/>
          </w:tcPr>
          <w:p w14:paraId="5F1547AF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T</w:t>
            </w:r>
          </w:p>
        </w:tc>
        <w:tc>
          <w:tcPr>
            <w:tcW w:w="974" w:type="dxa"/>
            <w:vAlign w:val="center"/>
          </w:tcPr>
          <w:p w14:paraId="4E6BF45E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0.0297</w:t>
            </w:r>
          </w:p>
        </w:tc>
        <w:tc>
          <w:tcPr>
            <w:tcW w:w="794" w:type="dxa"/>
            <w:vAlign w:val="center"/>
          </w:tcPr>
          <w:p w14:paraId="1E8A944A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0.0039</w:t>
            </w:r>
          </w:p>
        </w:tc>
        <w:tc>
          <w:tcPr>
            <w:tcW w:w="1253" w:type="dxa"/>
            <w:vAlign w:val="center"/>
          </w:tcPr>
          <w:p w14:paraId="4567A211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57.9937228</w:t>
            </w:r>
          </w:p>
        </w:tc>
      </w:tr>
      <w:tr w:rsidR="00CF0D61" w14:paraId="43F888A1" w14:textId="77777777">
        <w:trPr>
          <w:jc w:val="center"/>
        </w:trPr>
        <w:tc>
          <w:tcPr>
            <w:tcW w:w="1247" w:type="dxa"/>
            <w:vAlign w:val="center"/>
          </w:tcPr>
          <w:p w14:paraId="1538085B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rs13107325</w:t>
            </w:r>
          </w:p>
        </w:tc>
        <w:tc>
          <w:tcPr>
            <w:tcW w:w="707" w:type="dxa"/>
            <w:vAlign w:val="center"/>
          </w:tcPr>
          <w:p w14:paraId="21A548BA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4</w:t>
            </w:r>
          </w:p>
        </w:tc>
        <w:tc>
          <w:tcPr>
            <w:tcW w:w="971" w:type="dxa"/>
            <w:vAlign w:val="center"/>
          </w:tcPr>
          <w:p w14:paraId="5CE3CDDA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T</w:t>
            </w:r>
          </w:p>
        </w:tc>
        <w:tc>
          <w:tcPr>
            <w:tcW w:w="918" w:type="dxa"/>
            <w:vAlign w:val="center"/>
          </w:tcPr>
          <w:p w14:paraId="2A5D0C92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C</w:t>
            </w:r>
          </w:p>
        </w:tc>
        <w:tc>
          <w:tcPr>
            <w:tcW w:w="974" w:type="dxa"/>
            <w:vAlign w:val="center"/>
          </w:tcPr>
          <w:p w14:paraId="4EB817DA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0.0477</w:t>
            </w:r>
          </w:p>
        </w:tc>
        <w:tc>
          <w:tcPr>
            <w:tcW w:w="794" w:type="dxa"/>
            <w:vAlign w:val="center"/>
          </w:tcPr>
          <w:p w14:paraId="0777E5BC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0.0068</w:t>
            </w:r>
          </w:p>
        </w:tc>
        <w:tc>
          <w:tcPr>
            <w:tcW w:w="1253" w:type="dxa"/>
            <w:vAlign w:val="center"/>
          </w:tcPr>
          <w:p w14:paraId="1DB5011D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49.2057925</w:t>
            </w:r>
          </w:p>
        </w:tc>
      </w:tr>
      <w:tr w:rsidR="00CF0D61" w14:paraId="4E0D2625" w14:textId="77777777">
        <w:trPr>
          <w:jc w:val="center"/>
        </w:trPr>
        <w:tc>
          <w:tcPr>
            <w:tcW w:w="1247" w:type="dxa"/>
            <w:vAlign w:val="center"/>
          </w:tcPr>
          <w:p w14:paraId="309E7330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rs13191362</w:t>
            </w:r>
          </w:p>
        </w:tc>
        <w:tc>
          <w:tcPr>
            <w:tcW w:w="707" w:type="dxa"/>
            <w:vAlign w:val="center"/>
          </w:tcPr>
          <w:p w14:paraId="49B5C517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6</w:t>
            </w:r>
          </w:p>
        </w:tc>
        <w:tc>
          <w:tcPr>
            <w:tcW w:w="971" w:type="dxa"/>
            <w:vAlign w:val="center"/>
          </w:tcPr>
          <w:p w14:paraId="5D56D63A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G</w:t>
            </w:r>
          </w:p>
        </w:tc>
        <w:tc>
          <w:tcPr>
            <w:tcW w:w="918" w:type="dxa"/>
            <w:vAlign w:val="center"/>
          </w:tcPr>
          <w:p w14:paraId="676544DC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A</w:t>
            </w:r>
          </w:p>
        </w:tc>
        <w:tc>
          <w:tcPr>
            <w:tcW w:w="974" w:type="dxa"/>
            <w:vAlign w:val="center"/>
          </w:tcPr>
          <w:p w14:paraId="330FAB4D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-0.0277</w:t>
            </w:r>
          </w:p>
        </w:tc>
        <w:tc>
          <w:tcPr>
            <w:tcW w:w="794" w:type="dxa"/>
            <w:vAlign w:val="center"/>
          </w:tcPr>
          <w:p w14:paraId="7B2B7AB7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0.0048</w:t>
            </w:r>
          </w:p>
        </w:tc>
        <w:tc>
          <w:tcPr>
            <w:tcW w:w="1253" w:type="dxa"/>
            <w:vAlign w:val="center"/>
          </w:tcPr>
          <w:p w14:paraId="4E0FC533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33.3023105</w:t>
            </w:r>
          </w:p>
        </w:tc>
      </w:tr>
      <w:tr w:rsidR="00CF0D61" w14:paraId="25BBDD0B" w14:textId="77777777">
        <w:trPr>
          <w:jc w:val="center"/>
        </w:trPr>
        <w:tc>
          <w:tcPr>
            <w:tcW w:w="1247" w:type="dxa"/>
            <w:vAlign w:val="center"/>
          </w:tcPr>
          <w:p w14:paraId="697D3381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rs1516725</w:t>
            </w:r>
          </w:p>
        </w:tc>
        <w:tc>
          <w:tcPr>
            <w:tcW w:w="707" w:type="dxa"/>
            <w:vAlign w:val="center"/>
          </w:tcPr>
          <w:p w14:paraId="032DC272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3</w:t>
            </w:r>
          </w:p>
        </w:tc>
        <w:tc>
          <w:tcPr>
            <w:tcW w:w="971" w:type="dxa"/>
            <w:vAlign w:val="center"/>
          </w:tcPr>
          <w:p w14:paraId="0D893615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C</w:t>
            </w:r>
          </w:p>
        </w:tc>
        <w:tc>
          <w:tcPr>
            <w:tcW w:w="918" w:type="dxa"/>
            <w:vAlign w:val="center"/>
          </w:tcPr>
          <w:p w14:paraId="63EC6C9D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T</w:t>
            </w:r>
          </w:p>
        </w:tc>
        <w:tc>
          <w:tcPr>
            <w:tcW w:w="974" w:type="dxa"/>
            <w:vAlign w:val="center"/>
          </w:tcPr>
          <w:p w14:paraId="000FC198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0.0451</w:t>
            </w:r>
          </w:p>
        </w:tc>
        <w:tc>
          <w:tcPr>
            <w:tcW w:w="794" w:type="dxa"/>
            <w:vAlign w:val="center"/>
          </w:tcPr>
          <w:p w14:paraId="77828FAD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0.0046</w:t>
            </w:r>
          </w:p>
        </w:tc>
        <w:tc>
          <w:tcPr>
            <w:tcW w:w="1253" w:type="dxa"/>
            <w:vAlign w:val="center"/>
          </w:tcPr>
          <w:p w14:paraId="66CEC72C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96.1246367</w:t>
            </w:r>
          </w:p>
        </w:tc>
      </w:tr>
      <w:tr w:rsidR="00CF0D61" w14:paraId="2ED38A31" w14:textId="77777777">
        <w:trPr>
          <w:jc w:val="center"/>
        </w:trPr>
        <w:tc>
          <w:tcPr>
            <w:tcW w:w="1247" w:type="dxa"/>
            <w:vAlign w:val="center"/>
          </w:tcPr>
          <w:p w14:paraId="331BC4B7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rs1528435</w:t>
            </w:r>
          </w:p>
        </w:tc>
        <w:tc>
          <w:tcPr>
            <w:tcW w:w="707" w:type="dxa"/>
            <w:vAlign w:val="center"/>
          </w:tcPr>
          <w:p w14:paraId="4B567287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2</w:t>
            </w:r>
          </w:p>
        </w:tc>
        <w:tc>
          <w:tcPr>
            <w:tcW w:w="971" w:type="dxa"/>
            <w:vAlign w:val="center"/>
          </w:tcPr>
          <w:p w14:paraId="4E747AE9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T</w:t>
            </w:r>
          </w:p>
        </w:tc>
        <w:tc>
          <w:tcPr>
            <w:tcW w:w="918" w:type="dxa"/>
            <w:vAlign w:val="center"/>
          </w:tcPr>
          <w:p w14:paraId="659C1CA0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C</w:t>
            </w:r>
          </w:p>
        </w:tc>
        <w:tc>
          <w:tcPr>
            <w:tcW w:w="974" w:type="dxa"/>
            <w:vAlign w:val="center"/>
          </w:tcPr>
          <w:p w14:paraId="31031A1D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0.0178</w:t>
            </w:r>
          </w:p>
        </w:tc>
        <w:tc>
          <w:tcPr>
            <w:tcW w:w="794" w:type="dxa"/>
            <w:vAlign w:val="center"/>
          </w:tcPr>
          <w:p w14:paraId="5F0DAB44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0.0031</w:t>
            </w:r>
          </w:p>
        </w:tc>
        <w:tc>
          <w:tcPr>
            <w:tcW w:w="1253" w:type="dxa"/>
            <w:vAlign w:val="center"/>
          </w:tcPr>
          <w:p w14:paraId="2A703CA7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32.9696183</w:t>
            </w:r>
          </w:p>
        </w:tc>
      </w:tr>
      <w:tr w:rsidR="00CF0D61" w14:paraId="1F0322FB" w14:textId="77777777">
        <w:trPr>
          <w:jc w:val="center"/>
        </w:trPr>
        <w:tc>
          <w:tcPr>
            <w:tcW w:w="1247" w:type="dxa"/>
            <w:vAlign w:val="center"/>
          </w:tcPr>
          <w:p w14:paraId="04694422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rs1558902</w:t>
            </w:r>
          </w:p>
        </w:tc>
        <w:tc>
          <w:tcPr>
            <w:tcW w:w="707" w:type="dxa"/>
            <w:vAlign w:val="center"/>
          </w:tcPr>
          <w:p w14:paraId="55678705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16</w:t>
            </w:r>
          </w:p>
        </w:tc>
        <w:tc>
          <w:tcPr>
            <w:tcW w:w="971" w:type="dxa"/>
            <w:vAlign w:val="center"/>
          </w:tcPr>
          <w:p w14:paraId="7FB3AD45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A</w:t>
            </w:r>
          </w:p>
        </w:tc>
        <w:tc>
          <w:tcPr>
            <w:tcW w:w="918" w:type="dxa"/>
            <w:vAlign w:val="center"/>
          </w:tcPr>
          <w:p w14:paraId="2B0B23D5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T</w:t>
            </w:r>
          </w:p>
        </w:tc>
        <w:tc>
          <w:tcPr>
            <w:tcW w:w="974" w:type="dxa"/>
            <w:vAlign w:val="center"/>
          </w:tcPr>
          <w:p w14:paraId="656A6E48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0.0818</w:t>
            </w:r>
          </w:p>
        </w:tc>
        <w:tc>
          <w:tcPr>
            <w:tcW w:w="794" w:type="dxa"/>
            <w:vAlign w:val="center"/>
          </w:tcPr>
          <w:p w14:paraId="3F159A12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0.0031</w:t>
            </w:r>
          </w:p>
        </w:tc>
        <w:tc>
          <w:tcPr>
            <w:tcW w:w="1253" w:type="dxa"/>
            <w:vAlign w:val="center"/>
          </w:tcPr>
          <w:p w14:paraId="3AC47D2E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696.274525</w:t>
            </w:r>
          </w:p>
        </w:tc>
      </w:tr>
      <w:tr w:rsidR="00CF0D61" w14:paraId="23E8B1CE" w14:textId="77777777">
        <w:trPr>
          <w:jc w:val="center"/>
        </w:trPr>
        <w:tc>
          <w:tcPr>
            <w:tcW w:w="1247" w:type="dxa"/>
            <w:vAlign w:val="center"/>
          </w:tcPr>
          <w:p w14:paraId="5661C5C8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rs16851483</w:t>
            </w:r>
          </w:p>
        </w:tc>
        <w:tc>
          <w:tcPr>
            <w:tcW w:w="707" w:type="dxa"/>
            <w:vAlign w:val="center"/>
          </w:tcPr>
          <w:p w14:paraId="7FED783F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3</w:t>
            </w:r>
          </w:p>
        </w:tc>
        <w:tc>
          <w:tcPr>
            <w:tcW w:w="971" w:type="dxa"/>
            <w:vAlign w:val="center"/>
          </w:tcPr>
          <w:p w14:paraId="542B0CFC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T</w:t>
            </w:r>
          </w:p>
        </w:tc>
        <w:tc>
          <w:tcPr>
            <w:tcW w:w="918" w:type="dxa"/>
            <w:vAlign w:val="center"/>
          </w:tcPr>
          <w:p w14:paraId="129E0261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G</w:t>
            </w:r>
          </w:p>
        </w:tc>
        <w:tc>
          <w:tcPr>
            <w:tcW w:w="974" w:type="dxa"/>
            <w:vAlign w:val="center"/>
          </w:tcPr>
          <w:p w14:paraId="52CE0D1E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0.0483</w:t>
            </w:r>
          </w:p>
        </w:tc>
        <w:tc>
          <w:tcPr>
            <w:tcW w:w="794" w:type="dxa"/>
            <w:vAlign w:val="center"/>
          </w:tcPr>
          <w:p w14:paraId="45DA157C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0.0077</w:t>
            </w:r>
          </w:p>
        </w:tc>
        <w:tc>
          <w:tcPr>
            <w:tcW w:w="1253" w:type="dxa"/>
            <w:vAlign w:val="center"/>
          </w:tcPr>
          <w:p w14:paraId="5A770ADD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39.346771</w:t>
            </w:r>
          </w:p>
        </w:tc>
      </w:tr>
      <w:tr w:rsidR="00CF0D61" w14:paraId="4D2A5AAA" w14:textId="77777777">
        <w:trPr>
          <w:jc w:val="center"/>
        </w:trPr>
        <w:tc>
          <w:tcPr>
            <w:tcW w:w="1247" w:type="dxa"/>
            <w:vAlign w:val="center"/>
          </w:tcPr>
          <w:p w14:paraId="30F9E66E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rs16951275</w:t>
            </w:r>
          </w:p>
        </w:tc>
        <w:tc>
          <w:tcPr>
            <w:tcW w:w="707" w:type="dxa"/>
            <w:vAlign w:val="center"/>
          </w:tcPr>
          <w:p w14:paraId="7E09E572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15</w:t>
            </w:r>
          </w:p>
        </w:tc>
        <w:tc>
          <w:tcPr>
            <w:tcW w:w="971" w:type="dxa"/>
            <w:vAlign w:val="center"/>
          </w:tcPr>
          <w:p w14:paraId="5CB43E4C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C</w:t>
            </w:r>
          </w:p>
        </w:tc>
        <w:tc>
          <w:tcPr>
            <w:tcW w:w="918" w:type="dxa"/>
            <w:vAlign w:val="center"/>
          </w:tcPr>
          <w:p w14:paraId="09C6DB6E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T</w:t>
            </w:r>
          </w:p>
        </w:tc>
        <w:tc>
          <w:tcPr>
            <w:tcW w:w="974" w:type="dxa"/>
            <w:vAlign w:val="center"/>
          </w:tcPr>
          <w:p w14:paraId="2CDCBB11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-0.0311</w:t>
            </w:r>
          </w:p>
        </w:tc>
        <w:tc>
          <w:tcPr>
            <w:tcW w:w="794" w:type="dxa"/>
            <w:vAlign w:val="center"/>
          </w:tcPr>
          <w:p w14:paraId="2B01462E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0.0037</w:t>
            </w:r>
          </w:p>
        </w:tc>
        <w:tc>
          <w:tcPr>
            <w:tcW w:w="1253" w:type="dxa"/>
            <w:vAlign w:val="center"/>
          </w:tcPr>
          <w:p w14:paraId="6AEE25BB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70.6504013</w:t>
            </w:r>
          </w:p>
        </w:tc>
      </w:tr>
      <w:tr w:rsidR="00CF0D61" w14:paraId="24675100" w14:textId="77777777">
        <w:trPr>
          <w:jc w:val="center"/>
        </w:trPr>
        <w:tc>
          <w:tcPr>
            <w:tcW w:w="1247" w:type="dxa"/>
            <w:vAlign w:val="center"/>
          </w:tcPr>
          <w:p w14:paraId="6CE4FC9A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rs17001654</w:t>
            </w:r>
          </w:p>
        </w:tc>
        <w:tc>
          <w:tcPr>
            <w:tcW w:w="707" w:type="dxa"/>
            <w:vAlign w:val="center"/>
          </w:tcPr>
          <w:p w14:paraId="27BB9FC6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4</w:t>
            </w:r>
          </w:p>
        </w:tc>
        <w:tc>
          <w:tcPr>
            <w:tcW w:w="971" w:type="dxa"/>
            <w:vAlign w:val="center"/>
          </w:tcPr>
          <w:p w14:paraId="63ED4445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G</w:t>
            </w:r>
          </w:p>
        </w:tc>
        <w:tc>
          <w:tcPr>
            <w:tcW w:w="918" w:type="dxa"/>
            <w:vAlign w:val="center"/>
          </w:tcPr>
          <w:p w14:paraId="20610700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C</w:t>
            </w:r>
          </w:p>
        </w:tc>
        <w:tc>
          <w:tcPr>
            <w:tcW w:w="974" w:type="dxa"/>
            <w:vAlign w:val="center"/>
          </w:tcPr>
          <w:p w14:paraId="45564F1C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0.0306</w:t>
            </w:r>
          </w:p>
        </w:tc>
        <w:tc>
          <w:tcPr>
            <w:tcW w:w="794" w:type="dxa"/>
            <w:vAlign w:val="center"/>
          </w:tcPr>
          <w:p w14:paraId="1B25C349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0.0053</w:t>
            </w:r>
          </w:p>
        </w:tc>
        <w:tc>
          <w:tcPr>
            <w:tcW w:w="1253" w:type="dxa"/>
            <w:vAlign w:val="center"/>
          </w:tcPr>
          <w:p w14:paraId="12C18065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33.3339974</w:t>
            </w:r>
          </w:p>
        </w:tc>
      </w:tr>
      <w:tr w:rsidR="00CF0D61" w14:paraId="2343AD91" w14:textId="77777777">
        <w:trPr>
          <w:jc w:val="center"/>
        </w:trPr>
        <w:tc>
          <w:tcPr>
            <w:tcW w:w="1247" w:type="dxa"/>
            <w:vAlign w:val="center"/>
          </w:tcPr>
          <w:p w14:paraId="2A9B2A38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rs17024393</w:t>
            </w:r>
          </w:p>
        </w:tc>
        <w:tc>
          <w:tcPr>
            <w:tcW w:w="707" w:type="dxa"/>
            <w:vAlign w:val="center"/>
          </w:tcPr>
          <w:p w14:paraId="1DAF692F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1</w:t>
            </w:r>
          </w:p>
        </w:tc>
        <w:tc>
          <w:tcPr>
            <w:tcW w:w="971" w:type="dxa"/>
            <w:vAlign w:val="center"/>
          </w:tcPr>
          <w:p w14:paraId="6D62E472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C</w:t>
            </w:r>
          </w:p>
        </w:tc>
        <w:tc>
          <w:tcPr>
            <w:tcW w:w="918" w:type="dxa"/>
            <w:vAlign w:val="center"/>
          </w:tcPr>
          <w:p w14:paraId="05E2E859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T</w:t>
            </w:r>
          </w:p>
        </w:tc>
        <w:tc>
          <w:tcPr>
            <w:tcW w:w="974" w:type="dxa"/>
            <w:vAlign w:val="center"/>
          </w:tcPr>
          <w:p w14:paraId="6CF8466B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0.0658</w:t>
            </w:r>
          </w:p>
        </w:tc>
        <w:tc>
          <w:tcPr>
            <w:tcW w:w="794" w:type="dxa"/>
            <w:vAlign w:val="center"/>
          </w:tcPr>
          <w:p w14:paraId="0BB25788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0.0088</w:t>
            </w:r>
          </w:p>
        </w:tc>
        <w:tc>
          <w:tcPr>
            <w:tcW w:w="1253" w:type="dxa"/>
            <w:vAlign w:val="center"/>
          </w:tcPr>
          <w:p w14:paraId="53D4BC2B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55.909232</w:t>
            </w:r>
          </w:p>
        </w:tc>
      </w:tr>
      <w:tr w:rsidR="00CF0D61" w14:paraId="5950C9A3" w14:textId="77777777">
        <w:trPr>
          <w:jc w:val="center"/>
        </w:trPr>
        <w:tc>
          <w:tcPr>
            <w:tcW w:w="1247" w:type="dxa"/>
            <w:vAlign w:val="center"/>
          </w:tcPr>
          <w:p w14:paraId="76665563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rs17066856</w:t>
            </w:r>
          </w:p>
        </w:tc>
        <w:tc>
          <w:tcPr>
            <w:tcW w:w="707" w:type="dxa"/>
            <w:vAlign w:val="center"/>
          </w:tcPr>
          <w:p w14:paraId="4EE69C44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18</w:t>
            </w:r>
          </w:p>
        </w:tc>
        <w:tc>
          <w:tcPr>
            <w:tcW w:w="971" w:type="dxa"/>
            <w:vAlign w:val="center"/>
          </w:tcPr>
          <w:p w14:paraId="0005CCBA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C</w:t>
            </w:r>
          </w:p>
        </w:tc>
        <w:tc>
          <w:tcPr>
            <w:tcW w:w="918" w:type="dxa"/>
            <w:vAlign w:val="center"/>
          </w:tcPr>
          <w:p w14:paraId="798B9DE2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T</w:t>
            </w:r>
          </w:p>
        </w:tc>
        <w:tc>
          <w:tcPr>
            <w:tcW w:w="974" w:type="dxa"/>
            <w:vAlign w:val="center"/>
          </w:tcPr>
          <w:p w14:paraId="7C34EEA5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-0.0395</w:t>
            </w:r>
          </w:p>
        </w:tc>
        <w:tc>
          <w:tcPr>
            <w:tcW w:w="794" w:type="dxa"/>
            <w:vAlign w:val="center"/>
          </w:tcPr>
          <w:p w14:paraId="15B42E33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0.0055</w:t>
            </w:r>
          </w:p>
        </w:tc>
        <w:tc>
          <w:tcPr>
            <w:tcW w:w="1253" w:type="dxa"/>
            <w:vAlign w:val="center"/>
          </w:tcPr>
          <w:p w14:paraId="3C5D108D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51.5781898</w:t>
            </w:r>
          </w:p>
        </w:tc>
      </w:tr>
      <w:tr w:rsidR="00CF0D61" w14:paraId="6D215537" w14:textId="77777777">
        <w:trPr>
          <w:jc w:val="center"/>
        </w:trPr>
        <w:tc>
          <w:tcPr>
            <w:tcW w:w="1247" w:type="dxa"/>
            <w:vAlign w:val="center"/>
          </w:tcPr>
          <w:p w14:paraId="0B5458F2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rs17094222</w:t>
            </w:r>
          </w:p>
        </w:tc>
        <w:tc>
          <w:tcPr>
            <w:tcW w:w="707" w:type="dxa"/>
            <w:vAlign w:val="center"/>
          </w:tcPr>
          <w:p w14:paraId="3DE4F084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10</w:t>
            </w:r>
          </w:p>
        </w:tc>
        <w:tc>
          <w:tcPr>
            <w:tcW w:w="971" w:type="dxa"/>
            <w:vAlign w:val="center"/>
          </w:tcPr>
          <w:p w14:paraId="12EBBF10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C</w:t>
            </w:r>
          </w:p>
        </w:tc>
        <w:tc>
          <w:tcPr>
            <w:tcW w:w="918" w:type="dxa"/>
            <w:vAlign w:val="center"/>
          </w:tcPr>
          <w:p w14:paraId="790D8ABF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T</w:t>
            </w:r>
          </w:p>
        </w:tc>
        <w:tc>
          <w:tcPr>
            <w:tcW w:w="974" w:type="dxa"/>
            <w:vAlign w:val="center"/>
          </w:tcPr>
          <w:p w14:paraId="1790BB99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0.0249</w:t>
            </w:r>
          </w:p>
        </w:tc>
        <w:tc>
          <w:tcPr>
            <w:tcW w:w="794" w:type="dxa"/>
            <w:vAlign w:val="center"/>
          </w:tcPr>
          <w:p w14:paraId="267999F3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0.0038</w:t>
            </w:r>
          </w:p>
        </w:tc>
        <w:tc>
          <w:tcPr>
            <w:tcW w:w="1253" w:type="dxa"/>
            <w:vAlign w:val="center"/>
          </w:tcPr>
          <w:p w14:paraId="2213D00D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42.9367137</w:t>
            </w:r>
          </w:p>
        </w:tc>
      </w:tr>
      <w:tr w:rsidR="00CF0D61" w14:paraId="009F82CE" w14:textId="77777777">
        <w:trPr>
          <w:jc w:val="center"/>
        </w:trPr>
        <w:tc>
          <w:tcPr>
            <w:tcW w:w="1247" w:type="dxa"/>
            <w:vAlign w:val="center"/>
          </w:tcPr>
          <w:p w14:paraId="32CF1EA9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lastRenderedPageBreak/>
              <w:t>rs17405819</w:t>
            </w:r>
          </w:p>
        </w:tc>
        <w:tc>
          <w:tcPr>
            <w:tcW w:w="707" w:type="dxa"/>
            <w:vAlign w:val="center"/>
          </w:tcPr>
          <w:p w14:paraId="4ED800A7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8</w:t>
            </w:r>
          </w:p>
        </w:tc>
        <w:tc>
          <w:tcPr>
            <w:tcW w:w="971" w:type="dxa"/>
            <w:vAlign w:val="center"/>
          </w:tcPr>
          <w:p w14:paraId="4F9DD68A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C</w:t>
            </w:r>
          </w:p>
        </w:tc>
        <w:tc>
          <w:tcPr>
            <w:tcW w:w="918" w:type="dxa"/>
            <w:vAlign w:val="center"/>
          </w:tcPr>
          <w:p w14:paraId="753C5E19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T</w:t>
            </w:r>
          </w:p>
        </w:tc>
        <w:tc>
          <w:tcPr>
            <w:tcW w:w="974" w:type="dxa"/>
            <w:vAlign w:val="center"/>
          </w:tcPr>
          <w:p w14:paraId="27F2C97D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-0.0224</w:t>
            </w:r>
          </w:p>
        </w:tc>
        <w:tc>
          <w:tcPr>
            <w:tcW w:w="794" w:type="dxa"/>
            <w:vAlign w:val="center"/>
          </w:tcPr>
          <w:p w14:paraId="2828832C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0.0033</w:t>
            </w:r>
          </w:p>
        </w:tc>
        <w:tc>
          <w:tcPr>
            <w:tcW w:w="1253" w:type="dxa"/>
            <w:vAlign w:val="center"/>
          </w:tcPr>
          <w:p w14:paraId="353D02C1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46.0750123</w:t>
            </w:r>
          </w:p>
        </w:tc>
      </w:tr>
      <w:tr w:rsidR="00CF0D61" w14:paraId="40B6E8F3" w14:textId="77777777">
        <w:trPr>
          <w:jc w:val="center"/>
        </w:trPr>
        <w:tc>
          <w:tcPr>
            <w:tcW w:w="1247" w:type="dxa"/>
            <w:vAlign w:val="center"/>
          </w:tcPr>
          <w:p w14:paraId="0269C067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rs17724992</w:t>
            </w:r>
          </w:p>
        </w:tc>
        <w:tc>
          <w:tcPr>
            <w:tcW w:w="707" w:type="dxa"/>
            <w:vAlign w:val="center"/>
          </w:tcPr>
          <w:p w14:paraId="2E06DF4D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19</w:t>
            </w:r>
          </w:p>
        </w:tc>
        <w:tc>
          <w:tcPr>
            <w:tcW w:w="971" w:type="dxa"/>
            <w:vAlign w:val="center"/>
          </w:tcPr>
          <w:p w14:paraId="58B14E92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G</w:t>
            </w:r>
          </w:p>
        </w:tc>
        <w:tc>
          <w:tcPr>
            <w:tcW w:w="918" w:type="dxa"/>
            <w:vAlign w:val="center"/>
          </w:tcPr>
          <w:p w14:paraId="25200E12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A</w:t>
            </w:r>
          </w:p>
        </w:tc>
        <w:tc>
          <w:tcPr>
            <w:tcW w:w="974" w:type="dxa"/>
            <w:vAlign w:val="center"/>
          </w:tcPr>
          <w:p w14:paraId="59C88E39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-0.0194</w:t>
            </w:r>
          </w:p>
        </w:tc>
        <w:tc>
          <w:tcPr>
            <w:tcW w:w="794" w:type="dxa"/>
            <w:vAlign w:val="center"/>
          </w:tcPr>
          <w:p w14:paraId="7E04F7B2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0.0035</w:t>
            </w:r>
          </w:p>
        </w:tc>
        <w:tc>
          <w:tcPr>
            <w:tcW w:w="1253" w:type="dxa"/>
            <w:vAlign w:val="center"/>
          </w:tcPr>
          <w:p w14:paraId="1F9F6373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30.723073</w:t>
            </w:r>
          </w:p>
        </w:tc>
      </w:tr>
      <w:tr w:rsidR="00CF0D61" w14:paraId="288E8FCF" w14:textId="77777777">
        <w:trPr>
          <w:jc w:val="center"/>
        </w:trPr>
        <w:tc>
          <w:tcPr>
            <w:tcW w:w="1247" w:type="dxa"/>
            <w:vAlign w:val="center"/>
          </w:tcPr>
          <w:p w14:paraId="441398A1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rs1808579</w:t>
            </w:r>
          </w:p>
        </w:tc>
        <w:tc>
          <w:tcPr>
            <w:tcW w:w="707" w:type="dxa"/>
            <w:vAlign w:val="center"/>
          </w:tcPr>
          <w:p w14:paraId="3ED336F9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18</w:t>
            </w:r>
          </w:p>
        </w:tc>
        <w:tc>
          <w:tcPr>
            <w:tcW w:w="971" w:type="dxa"/>
            <w:vAlign w:val="center"/>
          </w:tcPr>
          <w:p w14:paraId="47F0CA2B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T</w:t>
            </w:r>
          </w:p>
        </w:tc>
        <w:tc>
          <w:tcPr>
            <w:tcW w:w="918" w:type="dxa"/>
            <w:vAlign w:val="center"/>
          </w:tcPr>
          <w:p w14:paraId="7B88BA0B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C</w:t>
            </w:r>
          </w:p>
        </w:tc>
        <w:tc>
          <w:tcPr>
            <w:tcW w:w="974" w:type="dxa"/>
            <w:vAlign w:val="center"/>
          </w:tcPr>
          <w:p w14:paraId="475643D0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-0.0167</w:t>
            </w:r>
          </w:p>
        </w:tc>
        <w:tc>
          <w:tcPr>
            <w:tcW w:w="794" w:type="dxa"/>
            <w:vAlign w:val="center"/>
          </w:tcPr>
          <w:p w14:paraId="53745A4D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0.0031</w:t>
            </w:r>
          </w:p>
        </w:tc>
        <w:tc>
          <w:tcPr>
            <w:tcW w:w="1253" w:type="dxa"/>
            <w:vAlign w:val="center"/>
          </w:tcPr>
          <w:p w14:paraId="31B930B6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29.0206314</w:t>
            </w:r>
          </w:p>
        </w:tc>
      </w:tr>
      <w:tr w:rsidR="00CF0D61" w14:paraId="383EC0C2" w14:textId="77777777">
        <w:trPr>
          <w:jc w:val="center"/>
        </w:trPr>
        <w:tc>
          <w:tcPr>
            <w:tcW w:w="1247" w:type="dxa"/>
            <w:vAlign w:val="center"/>
          </w:tcPr>
          <w:p w14:paraId="002FBBF0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rs1928295</w:t>
            </w:r>
          </w:p>
        </w:tc>
        <w:tc>
          <w:tcPr>
            <w:tcW w:w="707" w:type="dxa"/>
            <w:vAlign w:val="center"/>
          </w:tcPr>
          <w:p w14:paraId="4249A175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9</w:t>
            </w:r>
          </w:p>
        </w:tc>
        <w:tc>
          <w:tcPr>
            <w:tcW w:w="971" w:type="dxa"/>
            <w:vAlign w:val="center"/>
          </w:tcPr>
          <w:p w14:paraId="1DC3D2FC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C</w:t>
            </w:r>
          </w:p>
        </w:tc>
        <w:tc>
          <w:tcPr>
            <w:tcW w:w="918" w:type="dxa"/>
            <w:vAlign w:val="center"/>
          </w:tcPr>
          <w:p w14:paraId="7C81C85D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T</w:t>
            </w:r>
          </w:p>
        </w:tc>
        <w:tc>
          <w:tcPr>
            <w:tcW w:w="974" w:type="dxa"/>
            <w:vAlign w:val="center"/>
          </w:tcPr>
          <w:p w14:paraId="19F0882E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-0.0188</w:t>
            </w:r>
          </w:p>
        </w:tc>
        <w:tc>
          <w:tcPr>
            <w:tcW w:w="794" w:type="dxa"/>
            <w:vAlign w:val="center"/>
          </w:tcPr>
          <w:p w14:paraId="3BA511DF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0.0031</w:t>
            </w:r>
          </w:p>
        </w:tc>
        <w:tc>
          <w:tcPr>
            <w:tcW w:w="1253" w:type="dxa"/>
            <w:vAlign w:val="center"/>
          </w:tcPr>
          <w:p w14:paraId="46AB6497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36.7781274</w:t>
            </w:r>
          </w:p>
        </w:tc>
      </w:tr>
      <w:tr w:rsidR="00CF0D61" w14:paraId="0F95AAB7" w14:textId="77777777">
        <w:trPr>
          <w:jc w:val="center"/>
        </w:trPr>
        <w:tc>
          <w:tcPr>
            <w:tcW w:w="1247" w:type="dxa"/>
            <w:vAlign w:val="center"/>
          </w:tcPr>
          <w:p w14:paraId="5A75AC64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rs2033529</w:t>
            </w:r>
          </w:p>
        </w:tc>
        <w:tc>
          <w:tcPr>
            <w:tcW w:w="707" w:type="dxa"/>
            <w:vAlign w:val="center"/>
          </w:tcPr>
          <w:p w14:paraId="6F6350F7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6</w:t>
            </w:r>
          </w:p>
        </w:tc>
        <w:tc>
          <w:tcPr>
            <w:tcW w:w="971" w:type="dxa"/>
            <w:vAlign w:val="center"/>
          </w:tcPr>
          <w:p w14:paraId="50260F5D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G</w:t>
            </w:r>
          </w:p>
        </w:tc>
        <w:tc>
          <w:tcPr>
            <w:tcW w:w="918" w:type="dxa"/>
            <w:vAlign w:val="center"/>
          </w:tcPr>
          <w:p w14:paraId="5F283189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A</w:t>
            </w:r>
          </w:p>
        </w:tc>
        <w:tc>
          <w:tcPr>
            <w:tcW w:w="974" w:type="dxa"/>
            <w:vAlign w:val="center"/>
          </w:tcPr>
          <w:p w14:paraId="24012AF0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0.019</w:t>
            </w:r>
          </w:p>
        </w:tc>
        <w:tc>
          <w:tcPr>
            <w:tcW w:w="794" w:type="dxa"/>
            <w:vAlign w:val="center"/>
          </w:tcPr>
          <w:p w14:paraId="5BD90EAE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0.0033</w:t>
            </w:r>
          </w:p>
        </w:tc>
        <w:tc>
          <w:tcPr>
            <w:tcW w:w="1253" w:type="dxa"/>
            <w:vAlign w:val="center"/>
          </w:tcPr>
          <w:p w14:paraId="31150CB8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33.1494727</w:t>
            </w:r>
          </w:p>
        </w:tc>
      </w:tr>
      <w:tr w:rsidR="00CF0D61" w14:paraId="504B8D7F" w14:textId="77777777">
        <w:trPr>
          <w:jc w:val="center"/>
        </w:trPr>
        <w:tc>
          <w:tcPr>
            <w:tcW w:w="1247" w:type="dxa"/>
            <w:vAlign w:val="center"/>
          </w:tcPr>
          <w:p w14:paraId="7BC2E6F9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rs2033732</w:t>
            </w:r>
          </w:p>
        </w:tc>
        <w:tc>
          <w:tcPr>
            <w:tcW w:w="707" w:type="dxa"/>
            <w:vAlign w:val="center"/>
          </w:tcPr>
          <w:p w14:paraId="7F23DD02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8</w:t>
            </w:r>
          </w:p>
        </w:tc>
        <w:tc>
          <w:tcPr>
            <w:tcW w:w="971" w:type="dxa"/>
            <w:vAlign w:val="center"/>
          </w:tcPr>
          <w:p w14:paraId="1DE28DFD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C</w:t>
            </w:r>
          </w:p>
        </w:tc>
        <w:tc>
          <w:tcPr>
            <w:tcW w:w="918" w:type="dxa"/>
            <w:vAlign w:val="center"/>
          </w:tcPr>
          <w:p w14:paraId="176DEAEB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T</w:t>
            </w:r>
          </w:p>
        </w:tc>
        <w:tc>
          <w:tcPr>
            <w:tcW w:w="974" w:type="dxa"/>
            <w:vAlign w:val="center"/>
          </w:tcPr>
          <w:p w14:paraId="6EDA0233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0.0192</w:t>
            </w:r>
          </w:p>
        </w:tc>
        <w:tc>
          <w:tcPr>
            <w:tcW w:w="794" w:type="dxa"/>
            <w:vAlign w:val="center"/>
          </w:tcPr>
          <w:p w14:paraId="3C934DA6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0.0035</w:t>
            </w:r>
          </w:p>
        </w:tc>
        <w:tc>
          <w:tcPr>
            <w:tcW w:w="1253" w:type="dxa"/>
            <w:vAlign w:val="center"/>
          </w:tcPr>
          <w:p w14:paraId="7A169B2A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30.092874</w:t>
            </w:r>
          </w:p>
        </w:tc>
      </w:tr>
      <w:tr w:rsidR="00CF0D61" w14:paraId="6BADADAC" w14:textId="77777777">
        <w:trPr>
          <w:jc w:val="center"/>
        </w:trPr>
        <w:tc>
          <w:tcPr>
            <w:tcW w:w="1247" w:type="dxa"/>
            <w:vAlign w:val="center"/>
          </w:tcPr>
          <w:p w14:paraId="7D80290F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rs205262</w:t>
            </w:r>
          </w:p>
        </w:tc>
        <w:tc>
          <w:tcPr>
            <w:tcW w:w="707" w:type="dxa"/>
            <w:vAlign w:val="center"/>
          </w:tcPr>
          <w:p w14:paraId="38B4222E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6</w:t>
            </w:r>
          </w:p>
        </w:tc>
        <w:tc>
          <w:tcPr>
            <w:tcW w:w="971" w:type="dxa"/>
            <w:vAlign w:val="center"/>
          </w:tcPr>
          <w:p w14:paraId="719010C1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G</w:t>
            </w:r>
          </w:p>
        </w:tc>
        <w:tc>
          <w:tcPr>
            <w:tcW w:w="918" w:type="dxa"/>
            <w:vAlign w:val="center"/>
          </w:tcPr>
          <w:p w14:paraId="3EDFB858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A</w:t>
            </w:r>
          </w:p>
        </w:tc>
        <w:tc>
          <w:tcPr>
            <w:tcW w:w="974" w:type="dxa"/>
            <w:vAlign w:val="center"/>
          </w:tcPr>
          <w:p w14:paraId="27AFE81B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0.0221</w:t>
            </w:r>
          </w:p>
        </w:tc>
        <w:tc>
          <w:tcPr>
            <w:tcW w:w="794" w:type="dxa"/>
            <w:vAlign w:val="center"/>
          </w:tcPr>
          <w:p w14:paraId="22680903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0.0035</w:t>
            </w:r>
          </w:p>
        </w:tc>
        <w:tc>
          <w:tcPr>
            <w:tcW w:w="1253" w:type="dxa"/>
            <w:vAlign w:val="center"/>
          </w:tcPr>
          <w:p w14:paraId="0C2E6A38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39.8699514</w:t>
            </w:r>
          </w:p>
        </w:tc>
      </w:tr>
      <w:tr w:rsidR="00CF0D61" w14:paraId="6BD6AA28" w14:textId="77777777">
        <w:trPr>
          <w:jc w:val="center"/>
        </w:trPr>
        <w:tc>
          <w:tcPr>
            <w:tcW w:w="1247" w:type="dxa"/>
            <w:vAlign w:val="center"/>
          </w:tcPr>
          <w:p w14:paraId="00EC9CB2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rs2112347</w:t>
            </w:r>
          </w:p>
        </w:tc>
        <w:tc>
          <w:tcPr>
            <w:tcW w:w="707" w:type="dxa"/>
            <w:vAlign w:val="center"/>
          </w:tcPr>
          <w:p w14:paraId="1043F9DC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5</w:t>
            </w:r>
          </w:p>
        </w:tc>
        <w:tc>
          <w:tcPr>
            <w:tcW w:w="971" w:type="dxa"/>
            <w:vAlign w:val="center"/>
          </w:tcPr>
          <w:p w14:paraId="1AD5324F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G</w:t>
            </w:r>
          </w:p>
        </w:tc>
        <w:tc>
          <w:tcPr>
            <w:tcW w:w="918" w:type="dxa"/>
            <w:vAlign w:val="center"/>
          </w:tcPr>
          <w:p w14:paraId="7FF7C751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T</w:t>
            </w:r>
          </w:p>
        </w:tc>
        <w:tc>
          <w:tcPr>
            <w:tcW w:w="974" w:type="dxa"/>
            <w:vAlign w:val="center"/>
          </w:tcPr>
          <w:p w14:paraId="5FA662FA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-0.0261</w:t>
            </w:r>
          </w:p>
        </w:tc>
        <w:tc>
          <w:tcPr>
            <w:tcW w:w="794" w:type="dxa"/>
            <w:vAlign w:val="center"/>
          </w:tcPr>
          <w:p w14:paraId="0D2FEC50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0.0031</w:t>
            </w:r>
          </w:p>
        </w:tc>
        <w:tc>
          <w:tcPr>
            <w:tcW w:w="1253" w:type="dxa"/>
            <w:vAlign w:val="center"/>
          </w:tcPr>
          <w:p w14:paraId="0289643A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70.8850956</w:t>
            </w:r>
          </w:p>
        </w:tc>
      </w:tr>
      <w:tr w:rsidR="00CF0D61" w14:paraId="57C1CADC" w14:textId="77777777">
        <w:trPr>
          <w:jc w:val="center"/>
        </w:trPr>
        <w:tc>
          <w:tcPr>
            <w:tcW w:w="1247" w:type="dxa"/>
            <w:vAlign w:val="center"/>
          </w:tcPr>
          <w:p w14:paraId="254ABD5E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rs2121279</w:t>
            </w:r>
          </w:p>
        </w:tc>
        <w:tc>
          <w:tcPr>
            <w:tcW w:w="707" w:type="dxa"/>
            <w:vAlign w:val="center"/>
          </w:tcPr>
          <w:p w14:paraId="3F4F7ADE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2</w:t>
            </w:r>
          </w:p>
        </w:tc>
        <w:tc>
          <w:tcPr>
            <w:tcW w:w="971" w:type="dxa"/>
            <w:vAlign w:val="center"/>
          </w:tcPr>
          <w:p w14:paraId="67296792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T</w:t>
            </w:r>
          </w:p>
        </w:tc>
        <w:tc>
          <w:tcPr>
            <w:tcW w:w="918" w:type="dxa"/>
            <w:vAlign w:val="center"/>
          </w:tcPr>
          <w:p w14:paraId="3A772C79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C</w:t>
            </w:r>
          </w:p>
        </w:tc>
        <w:tc>
          <w:tcPr>
            <w:tcW w:w="974" w:type="dxa"/>
            <w:vAlign w:val="center"/>
          </w:tcPr>
          <w:p w14:paraId="08F1EF08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0.0245</w:t>
            </w:r>
          </w:p>
        </w:tc>
        <w:tc>
          <w:tcPr>
            <w:tcW w:w="794" w:type="dxa"/>
            <w:vAlign w:val="center"/>
          </w:tcPr>
          <w:p w14:paraId="446BCDEA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0.0044</w:t>
            </w:r>
          </w:p>
        </w:tc>
        <w:tc>
          <w:tcPr>
            <w:tcW w:w="1253" w:type="dxa"/>
            <w:vAlign w:val="center"/>
          </w:tcPr>
          <w:p w14:paraId="76C752D6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31.0044562</w:t>
            </w:r>
          </w:p>
        </w:tc>
      </w:tr>
      <w:tr w:rsidR="00CF0D61" w14:paraId="14A301F5" w14:textId="77777777">
        <w:trPr>
          <w:jc w:val="center"/>
        </w:trPr>
        <w:tc>
          <w:tcPr>
            <w:tcW w:w="1247" w:type="dxa"/>
            <w:vAlign w:val="center"/>
          </w:tcPr>
          <w:p w14:paraId="40904226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rs2176598</w:t>
            </w:r>
          </w:p>
        </w:tc>
        <w:tc>
          <w:tcPr>
            <w:tcW w:w="707" w:type="dxa"/>
            <w:vAlign w:val="center"/>
          </w:tcPr>
          <w:p w14:paraId="794678AE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11</w:t>
            </w:r>
          </w:p>
        </w:tc>
        <w:tc>
          <w:tcPr>
            <w:tcW w:w="971" w:type="dxa"/>
            <w:vAlign w:val="center"/>
          </w:tcPr>
          <w:p w14:paraId="1F9092FD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C</w:t>
            </w:r>
          </w:p>
        </w:tc>
        <w:tc>
          <w:tcPr>
            <w:tcW w:w="918" w:type="dxa"/>
            <w:vAlign w:val="center"/>
          </w:tcPr>
          <w:p w14:paraId="0863BD6B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T</w:t>
            </w:r>
          </w:p>
        </w:tc>
        <w:tc>
          <w:tcPr>
            <w:tcW w:w="974" w:type="dxa"/>
            <w:vAlign w:val="center"/>
          </w:tcPr>
          <w:p w14:paraId="75666C9D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-0.0198</w:t>
            </w:r>
          </w:p>
        </w:tc>
        <w:tc>
          <w:tcPr>
            <w:tcW w:w="794" w:type="dxa"/>
            <w:vAlign w:val="center"/>
          </w:tcPr>
          <w:p w14:paraId="7561AC75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0.0036</w:t>
            </w:r>
          </w:p>
        </w:tc>
        <w:tc>
          <w:tcPr>
            <w:tcW w:w="1253" w:type="dxa"/>
            <w:vAlign w:val="center"/>
          </w:tcPr>
          <w:p w14:paraId="3F21F439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30.2498091</w:t>
            </w:r>
          </w:p>
        </w:tc>
      </w:tr>
      <w:tr w:rsidR="00CF0D61" w14:paraId="04864644" w14:textId="77777777">
        <w:trPr>
          <w:jc w:val="center"/>
        </w:trPr>
        <w:tc>
          <w:tcPr>
            <w:tcW w:w="1247" w:type="dxa"/>
            <w:vAlign w:val="center"/>
          </w:tcPr>
          <w:p w14:paraId="4C8EBFE9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rs2207139</w:t>
            </w:r>
          </w:p>
        </w:tc>
        <w:tc>
          <w:tcPr>
            <w:tcW w:w="707" w:type="dxa"/>
            <w:vAlign w:val="center"/>
          </w:tcPr>
          <w:p w14:paraId="1B65386B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6</w:t>
            </w:r>
          </w:p>
        </w:tc>
        <w:tc>
          <w:tcPr>
            <w:tcW w:w="971" w:type="dxa"/>
            <w:vAlign w:val="center"/>
          </w:tcPr>
          <w:p w14:paraId="1532347E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G</w:t>
            </w:r>
          </w:p>
        </w:tc>
        <w:tc>
          <w:tcPr>
            <w:tcW w:w="918" w:type="dxa"/>
            <w:vAlign w:val="center"/>
          </w:tcPr>
          <w:p w14:paraId="42149486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A</w:t>
            </w:r>
          </w:p>
        </w:tc>
        <w:tc>
          <w:tcPr>
            <w:tcW w:w="974" w:type="dxa"/>
            <w:vAlign w:val="center"/>
          </w:tcPr>
          <w:p w14:paraId="2A92AED9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0.0447</w:t>
            </w:r>
          </w:p>
        </w:tc>
        <w:tc>
          <w:tcPr>
            <w:tcW w:w="794" w:type="dxa"/>
            <w:vAlign w:val="center"/>
          </w:tcPr>
          <w:p w14:paraId="584A9053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0.004</w:t>
            </w:r>
          </w:p>
        </w:tc>
        <w:tc>
          <w:tcPr>
            <w:tcW w:w="1253" w:type="dxa"/>
            <w:vAlign w:val="center"/>
          </w:tcPr>
          <w:p w14:paraId="3F8FA3A8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124.879849</w:t>
            </w:r>
          </w:p>
        </w:tc>
      </w:tr>
      <w:tr w:rsidR="00CF0D61" w14:paraId="36DA3EE6" w14:textId="77777777">
        <w:trPr>
          <w:jc w:val="center"/>
        </w:trPr>
        <w:tc>
          <w:tcPr>
            <w:tcW w:w="1247" w:type="dxa"/>
            <w:vAlign w:val="center"/>
          </w:tcPr>
          <w:p w14:paraId="2E425733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rs2245368</w:t>
            </w:r>
          </w:p>
        </w:tc>
        <w:tc>
          <w:tcPr>
            <w:tcW w:w="707" w:type="dxa"/>
            <w:vAlign w:val="center"/>
          </w:tcPr>
          <w:p w14:paraId="421817B8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7</w:t>
            </w:r>
          </w:p>
        </w:tc>
        <w:tc>
          <w:tcPr>
            <w:tcW w:w="971" w:type="dxa"/>
            <w:vAlign w:val="center"/>
          </w:tcPr>
          <w:p w14:paraId="3152BFAB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T</w:t>
            </w:r>
          </w:p>
        </w:tc>
        <w:tc>
          <w:tcPr>
            <w:tcW w:w="918" w:type="dxa"/>
            <w:vAlign w:val="center"/>
          </w:tcPr>
          <w:p w14:paraId="4E8FC415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C</w:t>
            </w:r>
          </w:p>
        </w:tc>
        <w:tc>
          <w:tcPr>
            <w:tcW w:w="974" w:type="dxa"/>
            <w:vAlign w:val="center"/>
          </w:tcPr>
          <w:p w14:paraId="7C6245F9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-0.0317</w:t>
            </w:r>
          </w:p>
        </w:tc>
        <w:tc>
          <w:tcPr>
            <w:tcW w:w="794" w:type="dxa"/>
            <w:vAlign w:val="center"/>
          </w:tcPr>
          <w:p w14:paraId="61235452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0.0057</w:t>
            </w:r>
          </w:p>
        </w:tc>
        <w:tc>
          <w:tcPr>
            <w:tcW w:w="1253" w:type="dxa"/>
            <w:vAlign w:val="center"/>
          </w:tcPr>
          <w:p w14:paraId="2366B92A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30.9289082</w:t>
            </w:r>
          </w:p>
        </w:tc>
      </w:tr>
      <w:tr w:rsidR="00CF0D61" w14:paraId="0EC70AB8" w14:textId="77777777">
        <w:trPr>
          <w:jc w:val="center"/>
        </w:trPr>
        <w:tc>
          <w:tcPr>
            <w:tcW w:w="1247" w:type="dxa"/>
            <w:vAlign w:val="center"/>
          </w:tcPr>
          <w:p w14:paraId="6DABD1B2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rs2287019</w:t>
            </w:r>
          </w:p>
        </w:tc>
        <w:tc>
          <w:tcPr>
            <w:tcW w:w="707" w:type="dxa"/>
            <w:vAlign w:val="center"/>
          </w:tcPr>
          <w:p w14:paraId="73989930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19</w:t>
            </w:r>
          </w:p>
        </w:tc>
        <w:tc>
          <w:tcPr>
            <w:tcW w:w="971" w:type="dxa"/>
            <w:vAlign w:val="center"/>
          </w:tcPr>
          <w:p w14:paraId="4039CCA2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T</w:t>
            </w:r>
          </w:p>
        </w:tc>
        <w:tc>
          <w:tcPr>
            <w:tcW w:w="918" w:type="dxa"/>
            <w:vAlign w:val="center"/>
          </w:tcPr>
          <w:p w14:paraId="046C48FC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C</w:t>
            </w:r>
          </w:p>
        </w:tc>
        <w:tc>
          <w:tcPr>
            <w:tcW w:w="974" w:type="dxa"/>
            <w:vAlign w:val="center"/>
          </w:tcPr>
          <w:p w14:paraId="49388EC3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-0.036</w:t>
            </w:r>
          </w:p>
        </w:tc>
        <w:tc>
          <w:tcPr>
            <w:tcW w:w="794" w:type="dxa"/>
            <w:vAlign w:val="center"/>
          </w:tcPr>
          <w:p w14:paraId="19C9B6EB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0.0042</w:t>
            </w:r>
          </w:p>
        </w:tc>
        <w:tc>
          <w:tcPr>
            <w:tcW w:w="1253" w:type="dxa"/>
            <w:vAlign w:val="center"/>
          </w:tcPr>
          <w:p w14:paraId="6A7B144F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73.4688995</w:t>
            </w:r>
          </w:p>
        </w:tc>
      </w:tr>
      <w:tr w:rsidR="00CF0D61" w14:paraId="7CE2B35E" w14:textId="77777777">
        <w:trPr>
          <w:jc w:val="center"/>
        </w:trPr>
        <w:tc>
          <w:tcPr>
            <w:tcW w:w="1247" w:type="dxa"/>
            <w:vAlign w:val="center"/>
          </w:tcPr>
          <w:p w14:paraId="04F2FD87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rs2365389</w:t>
            </w:r>
          </w:p>
        </w:tc>
        <w:tc>
          <w:tcPr>
            <w:tcW w:w="707" w:type="dxa"/>
            <w:vAlign w:val="center"/>
          </w:tcPr>
          <w:p w14:paraId="78F4DEDC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3</w:t>
            </w:r>
          </w:p>
        </w:tc>
        <w:tc>
          <w:tcPr>
            <w:tcW w:w="971" w:type="dxa"/>
            <w:vAlign w:val="center"/>
          </w:tcPr>
          <w:p w14:paraId="65168E50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T</w:t>
            </w:r>
          </w:p>
        </w:tc>
        <w:tc>
          <w:tcPr>
            <w:tcW w:w="918" w:type="dxa"/>
            <w:vAlign w:val="center"/>
          </w:tcPr>
          <w:p w14:paraId="2D5E7E96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C</w:t>
            </w:r>
          </w:p>
        </w:tc>
        <w:tc>
          <w:tcPr>
            <w:tcW w:w="974" w:type="dxa"/>
            <w:vAlign w:val="center"/>
          </w:tcPr>
          <w:p w14:paraId="1D2B0D12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-0.02</w:t>
            </w:r>
          </w:p>
        </w:tc>
        <w:tc>
          <w:tcPr>
            <w:tcW w:w="794" w:type="dxa"/>
            <w:vAlign w:val="center"/>
          </w:tcPr>
          <w:p w14:paraId="17A13772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0.0031</w:t>
            </w:r>
          </w:p>
        </w:tc>
        <w:tc>
          <w:tcPr>
            <w:tcW w:w="1253" w:type="dxa"/>
            <w:vAlign w:val="center"/>
          </w:tcPr>
          <w:p w14:paraId="1ED8C3F8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41.6230463</w:t>
            </w:r>
          </w:p>
        </w:tc>
      </w:tr>
      <w:tr w:rsidR="00CF0D61" w14:paraId="33585687" w14:textId="77777777">
        <w:trPr>
          <w:jc w:val="center"/>
        </w:trPr>
        <w:tc>
          <w:tcPr>
            <w:tcW w:w="1247" w:type="dxa"/>
            <w:vAlign w:val="center"/>
          </w:tcPr>
          <w:p w14:paraId="200818C8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rs2820292</w:t>
            </w:r>
          </w:p>
        </w:tc>
        <w:tc>
          <w:tcPr>
            <w:tcW w:w="707" w:type="dxa"/>
            <w:vAlign w:val="center"/>
          </w:tcPr>
          <w:p w14:paraId="71AB7F67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1</w:t>
            </w:r>
          </w:p>
        </w:tc>
        <w:tc>
          <w:tcPr>
            <w:tcW w:w="971" w:type="dxa"/>
            <w:vAlign w:val="center"/>
          </w:tcPr>
          <w:p w14:paraId="5B438EF3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C</w:t>
            </w:r>
          </w:p>
        </w:tc>
        <w:tc>
          <w:tcPr>
            <w:tcW w:w="918" w:type="dxa"/>
            <w:vAlign w:val="center"/>
          </w:tcPr>
          <w:p w14:paraId="49CFD5EC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A</w:t>
            </w:r>
          </w:p>
        </w:tc>
        <w:tc>
          <w:tcPr>
            <w:tcW w:w="974" w:type="dxa"/>
            <w:vAlign w:val="center"/>
          </w:tcPr>
          <w:p w14:paraId="454E89D0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0.0195</w:t>
            </w:r>
          </w:p>
        </w:tc>
        <w:tc>
          <w:tcPr>
            <w:tcW w:w="794" w:type="dxa"/>
            <w:vAlign w:val="center"/>
          </w:tcPr>
          <w:p w14:paraId="7109CA8C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0.0031</w:t>
            </w:r>
          </w:p>
        </w:tc>
        <w:tc>
          <w:tcPr>
            <w:tcW w:w="1253" w:type="dxa"/>
            <w:vAlign w:val="center"/>
          </w:tcPr>
          <w:p w14:paraId="1FAC62D5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39.5679122</w:t>
            </w:r>
          </w:p>
        </w:tc>
      </w:tr>
      <w:tr w:rsidR="00CF0D61" w14:paraId="24A7D60B" w14:textId="77777777">
        <w:trPr>
          <w:jc w:val="center"/>
        </w:trPr>
        <w:tc>
          <w:tcPr>
            <w:tcW w:w="1247" w:type="dxa"/>
            <w:vAlign w:val="center"/>
          </w:tcPr>
          <w:p w14:paraId="5EFC4804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rs29941</w:t>
            </w:r>
          </w:p>
        </w:tc>
        <w:tc>
          <w:tcPr>
            <w:tcW w:w="707" w:type="dxa"/>
            <w:vAlign w:val="center"/>
          </w:tcPr>
          <w:p w14:paraId="0F63AC87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19</w:t>
            </w:r>
          </w:p>
        </w:tc>
        <w:tc>
          <w:tcPr>
            <w:tcW w:w="971" w:type="dxa"/>
            <w:vAlign w:val="center"/>
          </w:tcPr>
          <w:p w14:paraId="7DDE802B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G</w:t>
            </w:r>
          </w:p>
        </w:tc>
        <w:tc>
          <w:tcPr>
            <w:tcW w:w="918" w:type="dxa"/>
            <w:vAlign w:val="center"/>
          </w:tcPr>
          <w:p w14:paraId="5BE7FC9D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A</w:t>
            </w:r>
          </w:p>
        </w:tc>
        <w:tc>
          <w:tcPr>
            <w:tcW w:w="974" w:type="dxa"/>
            <w:vAlign w:val="center"/>
          </w:tcPr>
          <w:p w14:paraId="6DD2EAC6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0.0182</w:t>
            </w:r>
          </w:p>
        </w:tc>
        <w:tc>
          <w:tcPr>
            <w:tcW w:w="794" w:type="dxa"/>
            <w:vAlign w:val="center"/>
          </w:tcPr>
          <w:p w14:paraId="4F85A2AB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0.0033</w:t>
            </w:r>
          </w:p>
        </w:tc>
        <w:tc>
          <w:tcPr>
            <w:tcW w:w="1253" w:type="dxa"/>
            <w:vAlign w:val="center"/>
          </w:tcPr>
          <w:p w14:paraId="54BE53F6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30.4167073</w:t>
            </w:r>
          </w:p>
        </w:tc>
      </w:tr>
      <w:tr w:rsidR="00CF0D61" w14:paraId="74E68B5D" w14:textId="77777777">
        <w:trPr>
          <w:jc w:val="center"/>
        </w:trPr>
        <w:tc>
          <w:tcPr>
            <w:tcW w:w="1247" w:type="dxa"/>
            <w:vAlign w:val="center"/>
          </w:tcPr>
          <w:p w14:paraId="55CB1705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rs3101336</w:t>
            </w:r>
          </w:p>
        </w:tc>
        <w:tc>
          <w:tcPr>
            <w:tcW w:w="707" w:type="dxa"/>
            <w:vAlign w:val="center"/>
          </w:tcPr>
          <w:p w14:paraId="6B3F0F67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1</w:t>
            </w:r>
          </w:p>
        </w:tc>
        <w:tc>
          <w:tcPr>
            <w:tcW w:w="971" w:type="dxa"/>
            <w:vAlign w:val="center"/>
          </w:tcPr>
          <w:p w14:paraId="6D3ED488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C</w:t>
            </w:r>
          </w:p>
        </w:tc>
        <w:tc>
          <w:tcPr>
            <w:tcW w:w="918" w:type="dxa"/>
            <w:vAlign w:val="center"/>
          </w:tcPr>
          <w:p w14:paraId="1E6C57D3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T</w:t>
            </w:r>
          </w:p>
        </w:tc>
        <w:tc>
          <w:tcPr>
            <w:tcW w:w="974" w:type="dxa"/>
            <w:vAlign w:val="center"/>
          </w:tcPr>
          <w:p w14:paraId="3D71FB37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0.0334</w:t>
            </w:r>
          </w:p>
        </w:tc>
        <w:tc>
          <w:tcPr>
            <w:tcW w:w="794" w:type="dxa"/>
            <w:vAlign w:val="center"/>
          </w:tcPr>
          <w:p w14:paraId="58BF4458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0.0031</w:t>
            </w:r>
          </w:p>
        </w:tc>
        <w:tc>
          <w:tcPr>
            <w:tcW w:w="1253" w:type="dxa"/>
            <w:vAlign w:val="center"/>
          </w:tcPr>
          <w:p w14:paraId="3CADDC3B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116.082514</w:t>
            </w:r>
          </w:p>
        </w:tc>
      </w:tr>
      <w:tr w:rsidR="00CF0D61" w14:paraId="6B76F3EB" w14:textId="77777777">
        <w:trPr>
          <w:jc w:val="center"/>
        </w:trPr>
        <w:tc>
          <w:tcPr>
            <w:tcW w:w="1247" w:type="dxa"/>
            <w:vAlign w:val="center"/>
          </w:tcPr>
          <w:p w14:paraId="4B7D5703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rs3736485</w:t>
            </w:r>
          </w:p>
        </w:tc>
        <w:tc>
          <w:tcPr>
            <w:tcW w:w="707" w:type="dxa"/>
            <w:vAlign w:val="center"/>
          </w:tcPr>
          <w:p w14:paraId="227FDB0B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15</w:t>
            </w:r>
          </w:p>
        </w:tc>
        <w:tc>
          <w:tcPr>
            <w:tcW w:w="971" w:type="dxa"/>
            <w:vAlign w:val="center"/>
          </w:tcPr>
          <w:p w14:paraId="1E02FD61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G</w:t>
            </w:r>
          </w:p>
        </w:tc>
        <w:tc>
          <w:tcPr>
            <w:tcW w:w="918" w:type="dxa"/>
            <w:vAlign w:val="center"/>
          </w:tcPr>
          <w:p w14:paraId="73BF378B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A</w:t>
            </w:r>
          </w:p>
        </w:tc>
        <w:tc>
          <w:tcPr>
            <w:tcW w:w="974" w:type="dxa"/>
            <w:vAlign w:val="center"/>
          </w:tcPr>
          <w:p w14:paraId="09C2D060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-0.0176</w:t>
            </w:r>
          </w:p>
        </w:tc>
        <w:tc>
          <w:tcPr>
            <w:tcW w:w="794" w:type="dxa"/>
            <w:vAlign w:val="center"/>
          </w:tcPr>
          <w:p w14:paraId="11C0B68A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0.0031</w:t>
            </w:r>
          </w:p>
        </w:tc>
        <w:tc>
          <w:tcPr>
            <w:tcW w:w="1253" w:type="dxa"/>
            <w:vAlign w:val="center"/>
          </w:tcPr>
          <w:p w14:paraId="2927806F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32.23289</w:t>
            </w:r>
          </w:p>
        </w:tc>
      </w:tr>
      <w:tr w:rsidR="00CF0D61" w14:paraId="31520D3A" w14:textId="77777777">
        <w:trPr>
          <w:jc w:val="center"/>
        </w:trPr>
        <w:tc>
          <w:tcPr>
            <w:tcW w:w="1247" w:type="dxa"/>
            <w:vAlign w:val="center"/>
          </w:tcPr>
          <w:p w14:paraId="4D787728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rs3817334</w:t>
            </w:r>
          </w:p>
        </w:tc>
        <w:tc>
          <w:tcPr>
            <w:tcW w:w="707" w:type="dxa"/>
            <w:vAlign w:val="center"/>
          </w:tcPr>
          <w:p w14:paraId="21800BE1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11</w:t>
            </w:r>
          </w:p>
        </w:tc>
        <w:tc>
          <w:tcPr>
            <w:tcW w:w="971" w:type="dxa"/>
            <w:vAlign w:val="center"/>
          </w:tcPr>
          <w:p w14:paraId="4854821E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T</w:t>
            </w:r>
          </w:p>
        </w:tc>
        <w:tc>
          <w:tcPr>
            <w:tcW w:w="918" w:type="dxa"/>
            <w:vAlign w:val="center"/>
          </w:tcPr>
          <w:p w14:paraId="6D108865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C</w:t>
            </w:r>
          </w:p>
        </w:tc>
        <w:tc>
          <w:tcPr>
            <w:tcW w:w="974" w:type="dxa"/>
            <w:vAlign w:val="center"/>
          </w:tcPr>
          <w:p w14:paraId="2E4D802E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0.0262</w:t>
            </w:r>
          </w:p>
        </w:tc>
        <w:tc>
          <w:tcPr>
            <w:tcW w:w="794" w:type="dxa"/>
            <w:vAlign w:val="center"/>
          </w:tcPr>
          <w:p w14:paraId="6E3B375B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0.0031</w:t>
            </w:r>
          </w:p>
        </w:tc>
        <w:tc>
          <w:tcPr>
            <w:tcW w:w="1253" w:type="dxa"/>
            <w:vAlign w:val="center"/>
          </w:tcPr>
          <w:p w14:paraId="70C7854F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71.4293169</w:t>
            </w:r>
          </w:p>
        </w:tc>
      </w:tr>
      <w:tr w:rsidR="00CF0D61" w14:paraId="0695A158" w14:textId="77777777">
        <w:trPr>
          <w:jc w:val="center"/>
        </w:trPr>
        <w:tc>
          <w:tcPr>
            <w:tcW w:w="1247" w:type="dxa"/>
            <w:vAlign w:val="center"/>
          </w:tcPr>
          <w:p w14:paraId="33D248B5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rs3849570</w:t>
            </w:r>
          </w:p>
        </w:tc>
        <w:tc>
          <w:tcPr>
            <w:tcW w:w="707" w:type="dxa"/>
            <w:vAlign w:val="center"/>
          </w:tcPr>
          <w:p w14:paraId="253C0B0B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3</w:t>
            </w:r>
          </w:p>
        </w:tc>
        <w:tc>
          <w:tcPr>
            <w:tcW w:w="971" w:type="dxa"/>
            <w:vAlign w:val="center"/>
          </w:tcPr>
          <w:p w14:paraId="0B805CD2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A</w:t>
            </w:r>
          </w:p>
        </w:tc>
        <w:tc>
          <w:tcPr>
            <w:tcW w:w="918" w:type="dxa"/>
            <w:vAlign w:val="center"/>
          </w:tcPr>
          <w:p w14:paraId="5675A420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C</w:t>
            </w:r>
          </w:p>
        </w:tc>
        <w:tc>
          <w:tcPr>
            <w:tcW w:w="974" w:type="dxa"/>
            <w:vAlign w:val="center"/>
          </w:tcPr>
          <w:p w14:paraId="7A265688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0.0188</w:t>
            </w:r>
          </w:p>
        </w:tc>
        <w:tc>
          <w:tcPr>
            <w:tcW w:w="794" w:type="dxa"/>
            <w:vAlign w:val="center"/>
          </w:tcPr>
          <w:p w14:paraId="2BD2A9BA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0.0034</w:t>
            </w:r>
          </w:p>
        </w:tc>
        <w:tc>
          <w:tcPr>
            <w:tcW w:w="1253" w:type="dxa"/>
            <w:vAlign w:val="center"/>
          </w:tcPr>
          <w:p w14:paraId="4BC60409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30.5741794</w:t>
            </w:r>
          </w:p>
        </w:tc>
      </w:tr>
      <w:tr w:rsidR="00CF0D61" w14:paraId="068BFF03" w14:textId="77777777">
        <w:trPr>
          <w:jc w:val="center"/>
        </w:trPr>
        <w:tc>
          <w:tcPr>
            <w:tcW w:w="1247" w:type="dxa"/>
            <w:vAlign w:val="center"/>
          </w:tcPr>
          <w:p w14:paraId="355B58CE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rs3888190</w:t>
            </w:r>
          </w:p>
        </w:tc>
        <w:tc>
          <w:tcPr>
            <w:tcW w:w="707" w:type="dxa"/>
            <w:vAlign w:val="center"/>
          </w:tcPr>
          <w:p w14:paraId="0C6A9448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16</w:t>
            </w:r>
          </w:p>
        </w:tc>
        <w:tc>
          <w:tcPr>
            <w:tcW w:w="971" w:type="dxa"/>
            <w:vAlign w:val="center"/>
          </w:tcPr>
          <w:p w14:paraId="6FC73F88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A</w:t>
            </w:r>
          </w:p>
        </w:tc>
        <w:tc>
          <w:tcPr>
            <w:tcW w:w="918" w:type="dxa"/>
            <w:vAlign w:val="center"/>
          </w:tcPr>
          <w:p w14:paraId="49DD3925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C</w:t>
            </w:r>
          </w:p>
        </w:tc>
        <w:tc>
          <w:tcPr>
            <w:tcW w:w="974" w:type="dxa"/>
            <w:vAlign w:val="center"/>
          </w:tcPr>
          <w:p w14:paraId="46E61A48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0.0309</w:t>
            </w:r>
          </w:p>
        </w:tc>
        <w:tc>
          <w:tcPr>
            <w:tcW w:w="794" w:type="dxa"/>
            <w:vAlign w:val="center"/>
          </w:tcPr>
          <w:p w14:paraId="048B0DD5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0.0031</w:t>
            </w:r>
          </w:p>
        </w:tc>
        <w:tc>
          <w:tcPr>
            <w:tcW w:w="1253" w:type="dxa"/>
            <w:vAlign w:val="center"/>
          </w:tcPr>
          <w:p w14:paraId="659E5767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99.355262</w:t>
            </w:r>
          </w:p>
        </w:tc>
      </w:tr>
      <w:tr w:rsidR="00CF0D61" w14:paraId="671B77C1" w14:textId="77777777">
        <w:trPr>
          <w:jc w:val="center"/>
        </w:trPr>
        <w:tc>
          <w:tcPr>
            <w:tcW w:w="1247" w:type="dxa"/>
            <w:vAlign w:val="center"/>
          </w:tcPr>
          <w:p w14:paraId="43C2BB7B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rs4256980</w:t>
            </w:r>
          </w:p>
        </w:tc>
        <w:tc>
          <w:tcPr>
            <w:tcW w:w="707" w:type="dxa"/>
            <w:vAlign w:val="center"/>
          </w:tcPr>
          <w:p w14:paraId="209F29AA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11</w:t>
            </w:r>
          </w:p>
        </w:tc>
        <w:tc>
          <w:tcPr>
            <w:tcW w:w="971" w:type="dxa"/>
            <w:vAlign w:val="center"/>
          </w:tcPr>
          <w:p w14:paraId="150E1948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G</w:t>
            </w:r>
          </w:p>
        </w:tc>
        <w:tc>
          <w:tcPr>
            <w:tcW w:w="918" w:type="dxa"/>
            <w:vAlign w:val="center"/>
          </w:tcPr>
          <w:p w14:paraId="58EC8D50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C</w:t>
            </w:r>
          </w:p>
        </w:tc>
        <w:tc>
          <w:tcPr>
            <w:tcW w:w="974" w:type="dxa"/>
            <w:vAlign w:val="center"/>
          </w:tcPr>
          <w:p w14:paraId="05F60BB6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0.0209</w:t>
            </w:r>
          </w:p>
        </w:tc>
        <w:tc>
          <w:tcPr>
            <w:tcW w:w="794" w:type="dxa"/>
            <w:vAlign w:val="center"/>
          </w:tcPr>
          <w:p w14:paraId="4B2BE9D5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0.0031</w:t>
            </w:r>
          </w:p>
        </w:tc>
        <w:tc>
          <w:tcPr>
            <w:tcW w:w="1253" w:type="dxa"/>
            <w:vAlign w:val="center"/>
          </w:tcPr>
          <w:p w14:paraId="6EB66A5E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45.45341</w:t>
            </w:r>
          </w:p>
        </w:tc>
      </w:tr>
      <w:tr w:rsidR="00CF0D61" w14:paraId="0666CAB7" w14:textId="77777777">
        <w:trPr>
          <w:jc w:val="center"/>
        </w:trPr>
        <w:tc>
          <w:tcPr>
            <w:tcW w:w="1247" w:type="dxa"/>
            <w:vAlign w:val="center"/>
          </w:tcPr>
          <w:p w14:paraId="23CE1EA0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rs4740619</w:t>
            </w:r>
          </w:p>
        </w:tc>
        <w:tc>
          <w:tcPr>
            <w:tcW w:w="707" w:type="dxa"/>
            <w:vAlign w:val="center"/>
          </w:tcPr>
          <w:p w14:paraId="3579AF1A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9</w:t>
            </w:r>
          </w:p>
        </w:tc>
        <w:tc>
          <w:tcPr>
            <w:tcW w:w="971" w:type="dxa"/>
            <w:vAlign w:val="center"/>
          </w:tcPr>
          <w:p w14:paraId="183F3D28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C</w:t>
            </w:r>
          </w:p>
        </w:tc>
        <w:tc>
          <w:tcPr>
            <w:tcW w:w="918" w:type="dxa"/>
            <w:vAlign w:val="center"/>
          </w:tcPr>
          <w:p w14:paraId="4D19F0A9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T</w:t>
            </w:r>
          </w:p>
        </w:tc>
        <w:tc>
          <w:tcPr>
            <w:tcW w:w="974" w:type="dxa"/>
            <w:vAlign w:val="center"/>
          </w:tcPr>
          <w:p w14:paraId="77326805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-0.0179</w:t>
            </w:r>
          </w:p>
        </w:tc>
        <w:tc>
          <w:tcPr>
            <w:tcW w:w="794" w:type="dxa"/>
            <w:vAlign w:val="center"/>
          </w:tcPr>
          <w:p w14:paraId="63CD85D8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0.0031</w:t>
            </w:r>
          </w:p>
        </w:tc>
        <w:tc>
          <w:tcPr>
            <w:tcW w:w="1253" w:type="dxa"/>
            <w:vAlign w:val="center"/>
          </w:tcPr>
          <w:p w14:paraId="5E949D63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33.341104</w:t>
            </w:r>
          </w:p>
        </w:tc>
      </w:tr>
      <w:tr w:rsidR="00CF0D61" w14:paraId="10EB57AA" w14:textId="77777777">
        <w:trPr>
          <w:jc w:val="center"/>
        </w:trPr>
        <w:tc>
          <w:tcPr>
            <w:tcW w:w="1247" w:type="dxa"/>
            <w:vAlign w:val="center"/>
          </w:tcPr>
          <w:p w14:paraId="307B899A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rs4889606</w:t>
            </w:r>
          </w:p>
        </w:tc>
        <w:tc>
          <w:tcPr>
            <w:tcW w:w="707" w:type="dxa"/>
            <w:vAlign w:val="center"/>
          </w:tcPr>
          <w:p w14:paraId="0E5A987D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16</w:t>
            </w:r>
          </w:p>
        </w:tc>
        <w:tc>
          <w:tcPr>
            <w:tcW w:w="971" w:type="dxa"/>
            <w:vAlign w:val="center"/>
          </w:tcPr>
          <w:p w14:paraId="4498A816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G</w:t>
            </w:r>
          </w:p>
        </w:tc>
        <w:tc>
          <w:tcPr>
            <w:tcW w:w="918" w:type="dxa"/>
            <w:vAlign w:val="center"/>
          </w:tcPr>
          <w:p w14:paraId="2F752212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A</w:t>
            </w:r>
          </w:p>
        </w:tc>
        <w:tc>
          <w:tcPr>
            <w:tcW w:w="974" w:type="dxa"/>
            <w:vAlign w:val="center"/>
          </w:tcPr>
          <w:p w14:paraId="3BA8CA5B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-0.0183</w:t>
            </w:r>
          </w:p>
        </w:tc>
        <w:tc>
          <w:tcPr>
            <w:tcW w:w="794" w:type="dxa"/>
            <w:vAlign w:val="center"/>
          </w:tcPr>
          <w:p w14:paraId="5567D947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0.0031</w:t>
            </w:r>
          </w:p>
        </w:tc>
        <w:tc>
          <w:tcPr>
            <w:tcW w:w="1253" w:type="dxa"/>
            <w:vAlign w:val="center"/>
          </w:tcPr>
          <w:p w14:paraId="0C0758EE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34.8478584</w:t>
            </w:r>
          </w:p>
        </w:tc>
      </w:tr>
      <w:tr w:rsidR="00CF0D61" w14:paraId="319D5F9B" w14:textId="77777777">
        <w:trPr>
          <w:jc w:val="center"/>
        </w:trPr>
        <w:tc>
          <w:tcPr>
            <w:tcW w:w="1247" w:type="dxa"/>
            <w:vAlign w:val="center"/>
          </w:tcPr>
          <w:p w14:paraId="2F8EC6E3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rs543874</w:t>
            </w:r>
          </w:p>
        </w:tc>
        <w:tc>
          <w:tcPr>
            <w:tcW w:w="707" w:type="dxa"/>
            <w:vAlign w:val="center"/>
          </w:tcPr>
          <w:p w14:paraId="1370B9CD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1</w:t>
            </w:r>
          </w:p>
        </w:tc>
        <w:tc>
          <w:tcPr>
            <w:tcW w:w="971" w:type="dxa"/>
            <w:vAlign w:val="center"/>
          </w:tcPr>
          <w:p w14:paraId="66949DF3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G</w:t>
            </w:r>
          </w:p>
        </w:tc>
        <w:tc>
          <w:tcPr>
            <w:tcW w:w="918" w:type="dxa"/>
            <w:vAlign w:val="center"/>
          </w:tcPr>
          <w:p w14:paraId="6E7C611F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A</w:t>
            </w:r>
          </w:p>
        </w:tc>
        <w:tc>
          <w:tcPr>
            <w:tcW w:w="974" w:type="dxa"/>
            <w:vAlign w:val="center"/>
          </w:tcPr>
          <w:p w14:paraId="34A6C70B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0.0482</w:t>
            </w:r>
          </w:p>
        </w:tc>
        <w:tc>
          <w:tcPr>
            <w:tcW w:w="794" w:type="dxa"/>
            <w:vAlign w:val="center"/>
          </w:tcPr>
          <w:p w14:paraId="7D2EB04F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0.0039</w:t>
            </w:r>
          </w:p>
        </w:tc>
        <w:tc>
          <w:tcPr>
            <w:tcW w:w="1253" w:type="dxa"/>
            <w:vAlign w:val="center"/>
          </w:tcPr>
          <w:p w14:paraId="032EB333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152.743299</w:t>
            </w:r>
          </w:p>
        </w:tc>
      </w:tr>
      <w:tr w:rsidR="00CF0D61" w14:paraId="6D4EF9DA" w14:textId="77777777">
        <w:trPr>
          <w:jc w:val="center"/>
        </w:trPr>
        <w:tc>
          <w:tcPr>
            <w:tcW w:w="1247" w:type="dxa"/>
            <w:vAlign w:val="center"/>
          </w:tcPr>
          <w:p w14:paraId="7D697A00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rs6477694</w:t>
            </w:r>
          </w:p>
        </w:tc>
        <w:tc>
          <w:tcPr>
            <w:tcW w:w="707" w:type="dxa"/>
            <w:vAlign w:val="center"/>
          </w:tcPr>
          <w:p w14:paraId="527A47C9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9</w:t>
            </w:r>
          </w:p>
        </w:tc>
        <w:tc>
          <w:tcPr>
            <w:tcW w:w="971" w:type="dxa"/>
            <w:vAlign w:val="center"/>
          </w:tcPr>
          <w:p w14:paraId="3820D88A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T</w:t>
            </w:r>
          </w:p>
        </w:tc>
        <w:tc>
          <w:tcPr>
            <w:tcW w:w="918" w:type="dxa"/>
            <w:vAlign w:val="center"/>
          </w:tcPr>
          <w:p w14:paraId="5F1FFCE6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C</w:t>
            </w:r>
          </w:p>
        </w:tc>
        <w:tc>
          <w:tcPr>
            <w:tcW w:w="974" w:type="dxa"/>
            <w:vAlign w:val="center"/>
          </w:tcPr>
          <w:p w14:paraId="6935EA6E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-0.0174</w:t>
            </w:r>
          </w:p>
        </w:tc>
        <w:tc>
          <w:tcPr>
            <w:tcW w:w="794" w:type="dxa"/>
            <w:vAlign w:val="center"/>
          </w:tcPr>
          <w:p w14:paraId="546F66DC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0.0031</w:t>
            </w:r>
          </w:p>
        </w:tc>
        <w:tc>
          <w:tcPr>
            <w:tcW w:w="1253" w:type="dxa"/>
            <w:vAlign w:val="center"/>
          </w:tcPr>
          <w:p w14:paraId="50C9EB26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31.504487</w:t>
            </w:r>
          </w:p>
        </w:tc>
      </w:tr>
      <w:tr w:rsidR="00CF0D61" w14:paraId="7A505B3C" w14:textId="77777777">
        <w:trPr>
          <w:jc w:val="center"/>
        </w:trPr>
        <w:tc>
          <w:tcPr>
            <w:tcW w:w="1247" w:type="dxa"/>
            <w:vAlign w:val="center"/>
          </w:tcPr>
          <w:p w14:paraId="09D4135D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rs6567160</w:t>
            </w:r>
          </w:p>
        </w:tc>
        <w:tc>
          <w:tcPr>
            <w:tcW w:w="707" w:type="dxa"/>
            <w:vAlign w:val="center"/>
          </w:tcPr>
          <w:p w14:paraId="27F7914E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18</w:t>
            </w:r>
          </w:p>
        </w:tc>
        <w:tc>
          <w:tcPr>
            <w:tcW w:w="971" w:type="dxa"/>
            <w:vAlign w:val="center"/>
          </w:tcPr>
          <w:p w14:paraId="5F8E31DA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C</w:t>
            </w:r>
          </w:p>
        </w:tc>
        <w:tc>
          <w:tcPr>
            <w:tcW w:w="918" w:type="dxa"/>
            <w:vAlign w:val="center"/>
          </w:tcPr>
          <w:p w14:paraId="6D1B7433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T</w:t>
            </w:r>
          </w:p>
        </w:tc>
        <w:tc>
          <w:tcPr>
            <w:tcW w:w="974" w:type="dxa"/>
            <w:vAlign w:val="center"/>
          </w:tcPr>
          <w:p w14:paraId="5145B9F8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0.0556</w:t>
            </w:r>
          </w:p>
        </w:tc>
        <w:tc>
          <w:tcPr>
            <w:tcW w:w="794" w:type="dxa"/>
            <w:vAlign w:val="center"/>
          </w:tcPr>
          <w:p w14:paraId="7AFC393B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0.0036</w:t>
            </w:r>
          </w:p>
        </w:tc>
        <w:tc>
          <w:tcPr>
            <w:tcW w:w="1253" w:type="dxa"/>
            <w:vAlign w:val="center"/>
          </w:tcPr>
          <w:p w14:paraId="392C79FB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238.529382</w:t>
            </w:r>
          </w:p>
        </w:tc>
      </w:tr>
      <w:tr w:rsidR="00CF0D61" w14:paraId="63540629" w14:textId="77777777">
        <w:trPr>
          <w:jc w:val="center"/>
        </w:trPr>
        <w:tc>
          <w:tcPr>
            <w:tcW w:w="1247" w:type="dxa"/>
            <w:vAlign w:val="center"/>
          </w:tcPr>
          <w:p w14:paraId="77C910D1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rs657452</w:t>
            </w:r>
          </w:p>
        </w:tc>
        <w:tc>
          <w:tcPr>
            <w:tcW w:w="707" w:type="dxa"/>
            <w:vAlign w:val="center"/>
          </w:tcPr>
          <w:p w14:paraId="77972439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1</w:t>
            </w:r>
          </w:p>
        </w:tc>
        <w:tc>
          <w:tcPr>
            <w:tcW w:w="971" w:type="dxa"/>
            <w:vAlign w:val="center"/>
          </w:tcPr>
          <w:p w14:paraId="7C559A1C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G</w:t>
            </w:r>
          </w:p>
        </w:tc>
        <w:tc>
          <w:tcPr>
            <w:tcW w:w="918" w:type="dxa"/>
            <w:vAlign w:val="center"/>
          </w:tcPr>
          <w:p w14:paraId="7B062AAA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A</w:t>
            </w:r>
          </w:p>
        </w:tc>
        <w:tc>
          <w:tcPr>
            <w:tcW w:w="974" w:type="dxa"/>
            <w:vAlign w:val="center"/>
          </w:tcPr>
          <w:p w14:paraId="369FBDC2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-0.0227</w:t>
            </w:r>
          </w:p>
        </w:tc>
        <w:tc>
          <w:tcPr>
            <w:tcW w:w="794" w:type="dxa"/>
            <w:vAlign w:val="center"/>
          </w:tcPr>
          <w:p w14:paraId="293F9B03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0.0031</w:t>
            </w:r>
          </w:p>
        </w:tc>
        <w:tc>
          <w:tcPr>
            <w:tcW w:w="1253" w:type="dxa"/>
            <w:vAlign w:val="center"/>
          </w:tcPr>
          <w:p w14:paraId="082A8C46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53.6198454</w:t>
            </w:r>
          </w:p>
        </w:tc>
      </w:tr>
      <w:tr w:rsidR="00CF0D61" w14:paraId="54C9D8AD" w14:textId="77777777">
        <w:trPr>
          <w:jc w:val="center"/>
        </w:trPr>
        <w:tc>
          <w:tcPr>
            <w:tcW w:w="1247" w:type="dxa"/>
            <w:vAlign w:val="center"/>
          </w:tcPr>
          <w:p w14:paraId="297D3D98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rs6656785</w:t>
            </w:r>
          </w:p>
        </w:tc>
        <w:tc>
          <w:tcPr>
            <w:tcW w:w="707" w:type="dxa"/>
            <w:vAlign w:val="center"/>
          </w:tcPr>
          <w:p w14:paraId="44B0BCDF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1</w:t>
            </w:r>
          </w:p>
        </w:tc>
        <w:tc>
          <w:tcPr>
            <w:tcW w:w="971" w:type="dxa"/>
            <w:vAlign w:val="center"/>
          </w:tcPr>
          <w:p w14:paraId="4B4A89E2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G</w:t>
            </w:r>
          </w:p>
        </w:tc>
        <w:tc>
          <w:tcPr>
            <w:tcW w:w="918" w:type="dxa"/>
            <w:vAlign w:val="center"/>
          </w:tcPr>
          <w:p w14:paraId="059878E6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A</w:t>
            </w:r>
          </w:p>
        </w:tc>
        <w:tc>
          <w:tcPr>
            <w:tcW w:w="974" w:type="dxa"/>
            <w:vAlign w:val="center"/>
          </w:tcPr>
          <w:p w14:paraId="4562C235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0.0217</w:t>
            </w:r>
          </w:p>
        </w:tc>
        <w:tc>
          <w:tcPr>
            <w:tcW w:w="794" w:type="dxa"/>
            <w:vAlign w:val="center"/>
          </w:tcPr>
          <w:p w14:paraId="78C13CFF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0.0031</w:t>
            </w:r>
          </w:p>
        </w:tc>
        <w:tc>
          <w:tcPr>
            <w:tcW w:w="1253" w:type="dxa"/>
            <w:vAlign w:val="center"/>
          </w:tcPr>
          <w:p w14:paraId="284E095C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48.9996951</w:t>
            </w:r>
          </w:p>
        </w:tc>
      </w:tr>
      <w:tr w:rsidR="00CF0D61" w14:paraId="2DCEA89D" w14:textId="77777777">
        <w:trPr>
          <w:jc w:val="center"/>
        </w:trPr>
        <w:tc>
          <w:tcPr>
            <w:tcW w:w="1247" w:type="dxa"/>
            <w:vAlign w:val="center"/>
          </w:tcPr>
          <w:p w14:paraId="5E8A3EE9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rs6804842</w:t>
            </w:r>
          </w:p>
        </w:tc>
        <w:tc>
          <w:tcPr>
            <w:tcW w:w="707" w:type="dxa"/>
            <w:vAlign w:val="center"/>
          </w:tcPr>
          <w:p w14:paraId="789C5738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3</w:t>
            </w:r>
          </w:p>
        </w:tc>
        <w:tc>
          <w:tcPr>
            <w:tcW w:w="971" w:type="dxa"/>
            <w:vAlign w:val="center"/>
          </w:tcPr>
          <w:p w14:paraId="20CAF2BC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G</w:t>
            </w:r>
          </w:p>
        </w:tc>
        <w:tc>
          <w:tcPr>
            <w:tcW w:w="918" w:type="dxa"/>
            <w:vAlign w:val="center"/>
          </w:tcPr>
          <w:p w14:paraId="24CEE5A6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A</w:t>
            </w:r>
          </w:p>
        </w:tc>
        <w:tc>
          <w:tcPr>
            <w:tcW w:w="974" w:type="dxa"/>
            <w:vAlign w:val="center"/>
          </w:tcPr>
          <w:p w14:paraId="304CD27E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0.0185</w:t>
            </w:r>
          </w:p>
        </w:tc>
        <w:tc>
          <w:tcPr>
            <w:tcW w:w="794" w:type="dxa"/>
            <w:vAlign w:val="center"/>
          </w:tcPr>
          <w:p w14:paraId="0E3406AA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0.0031</w:t>
            </w:r>
          </w:p>
        </w:tc>
        <w:tc>
          <w:tcPr>
            <w:tcW w:w="1253" w:type="dxa"/>
            <w:vAlign w:val="center"/>
          </w:tcPr>
          <w:p w14:paraId="7CF067E5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35.6137222</w:t>
            </w:r>
          </w:p>
        </w:tc>
      </w:tr>
      <w:tr w:rsidR="00CF0D61" w14:paraId="2230B00E" w14:textId="77777777">
        <w:trPr>
          <w:jc w:val="center"/>
        </w:trPr>
        <w:tc>
          <w:tcPr>
            <w:tcW w:w="1247" w:type="dxa"/>
            <w:vAlign w:val="center"/>
          </w:tcPr>
          <w:p w14:paraId="6C276294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rs7138803</w:t>
            </w:r>
          </w:p>
        </w:tc>
        <w:tc>
          <w:tcPr>
            <w:tcW w:w="707" w:type="dxa"/>
            <w:vAlign w:val="center"/>
          </w:tcPr>
          <w:p w14:paraId="3DFDB5E9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12</w:t>
            </w:r>
          </w:p>
        </w:tc>
        <w:tc>
          <w:tcPr>
            <w:tcW w:w="971" w:type="dxa"/>
            <w:vAlign w:val="center"/>
          </w:tcPr>
          <w:p w14:paraId="49388615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A</w:t>
            </w:r>
          </w:p>
        </w:tc>
        <w:tc>
          <w:tcPr>
            <w:tcW w:w="918" w:type="dxa"/>
            <w:vAlign w:val="center"/>
          </w:tcPr>
          <w:p w14:paraId="187CB6B0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G</w:t>
            </w:r>
          </w:p>
        </w:tc>
        <w:tc>
          <w:tcPr>
            <w:tcW w:w="974" w:type="dxa"/>
            <w:vAlign w:val="center"/>
          </w:tcPr>
          <w:p w14:paraId="0379365D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0.0315</w:t>
            </w:r>
          </w:p>
        </w:tc>
        <w:tc>
          <w:tcPr>
            <w:tcW w:w="794" w:type="dxa"/>
            <w:vAlign w:val="center"/>
          </w:tcPr>
          <w:p w14:paraId="5C2738A5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0.0031</w:t>
            </w:r>
          </w:p>
        </w:tc>
        <w:tc>
          <w:tcPr>
            <w:tcW w:w="1253" w:type="dxa"/>
            <w:vAlign w:val="center"/>
          </w:tcPr>
          <w:p w14:paraId="67B4E7E2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103.25118</w:t>
            </w:r>
          </w:p>
        </w:tc>
      </w:tr>
      <w:tr w:rsidR="00CF0D61" w14:paraId="7466AC9C" w14:textId="77777777">
        <w:trPr>
          <w:jc w:val="center"/>
        </w:trPr>
        <w:tc>
          <w:tcPr>
            <w:tcW w:w="1247" w:type="dxa"/>
            <w:vAlign w:val="center"/>
          </w:tcPr>
          <w:p w14:paraId="40DED297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rs7141420</w:t>
            </w:r>
          </w:p>
        </w:tc>
        <w:tc>
          <w:tcPr>
            <w:tcW w:w="707" w:type="dxa"/>
            <w:vAlign w:val="center"/>
          </w:tcPr>
          <w:p w14:paraId="3F41CBF7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14</w:t>
            </w:r>
          </w:p>
        </w:tc>
        <w:tc>
          <w:tcPr>
            <w:tcW w:w="971" w:type="dxa"/>
            <w:vAlign w:val="center"/>
          </w:tcPr>
          <w:p w14:paraId="5A3A85CA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T</w:t>
            </w:r>
          </w:p>
        </w:tc>
        <w:tc>
          <w:tcPr>
            <w:tcW w:w="918" w:type="dxa"/>
            <w:vAlign w:val="center"/>
          </w:tcPr>
          <w:p w14:paraId="122B8607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C</w:t>
            </w:r>
          </w:p>
        </w:tc>
        <w:tc>
          <w:tcPr>
            <w:tcW w:w="974" w:type="dxa"/>
            <w:vAlign w:val="center"/>
          </w:tcPr>
          <w:p w14:paraId="2AC186BF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0.0235</w:t>
            </w:r>
          </w:p>
        </w:tc>
        <w:tc>
          <w:tcPr>
            <w:tcW w:w="794" w:type="dxa"/>
            <w:vAlign w:val="center"/>
          </w:tcPr>
          <w:p w14:paraId="5D5B1CCF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0.0031</w:t>
            </w:r>
          </w:p>
        </w:tc>
        <w:tc>
          <w:tcPr>
            <w:tcW w:w="1253" w:type="dxa"/>
            <w:vAlign w:val="center"/>
          </w:tcPr>
          <w:p w14:paraId="0B6D1FB9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57.4658241</w:t>
            </w:r>
          </w:p>
        </w:tc>
      </w:tr>
      <w:tr w:rsidR="00CF0D61" w14:paraId="1FE5DBEE" w14:textId="77777777">
        <w:trPr>
          <w:jc w:val="center"/>
        </w:trPr>
        <w:tc>
          <w:tcPr>
            <w:tcW w:w="1247" w:type="dxa"/>
            <w:vAlign w:val="center"/>
          </w:tcPr>
          <w:p w14:paraId="21F8C38D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lastRenderedPageBreak/>
              <w:t>rs758747</w:t>
            </w:r>
          </w:p>
        </w:tc>
        <w:tc>
          <w:tcPr>
            <w:tcW w:w="707" w:type="dxa"/>
            <w:vAlign w:val="center"/>
          </w:tcPr>
          <w:p w14:paraId="5F72BAD5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16</w:t>
            </w:r>
          </w:p>
        </w:tc>
        <w:tc>
          <w:tcPr>
            <w:tcW w:w="971" w:type="dxa"/>
            <w:vAlign w:val="center"/>
          </w:tcPr>
          <w:p w14:paraId="4F766993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T</w:t>
            </w:r>
          </w:p>
        </w:tc>
        <w:tc>
          <w:tcPr>
            <w:tcW w:w="918" w:type="dxa"/>
            <w:vAlign w:val="center"/>
          </w:tcPr>
          <w:p w14:paraId="0CBD1156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C</w:t>
            </w:r>
          </w:p>
        </w:tc>
        <w:tc>
          <w:tcPr>
            <w:tcW w:w="974" w:type="dxa"/>
            <w:vAlign w:val="center"/>
          </w:tcPr>
          <w:p w14:paraId="4C4EB70E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0.0225</w:t>
            </w:r>
          </w:p>
        </w:tc>
        <w:tc>
          <w:tcPr>
            <w:tcW w:w="794" w:type="dxa"/>
            <w:vAlign w:val="center"/>
          </w:tcPr>
          <w:p w14:paraId="02D17160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0.0037</w:t>
            </w:r>
          </w:p>
        </w:tc>
        <w:tc>
          <w:tcPr>
            <w:tcW w:w="1253" w:type="dxa"/>
            <w:vAlign w:val="center"/>
          </w:tcPr>
          <w:p w14:paraId="37F728D2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36.9793075</w:t>
            </w:r>
          </w:p>
        </w:tc>
      </w:tr>
      <w:tr w:rsidR="00CF0D61" w14:paraId="15385621" w14:textId="77777777">
        <w:trPr>
          <w:jc w:val="center"/>
        </w:trPr>
        <w:tc>
          <w:tcPr>
            <w:tcW w:w="1247" w:type="dxa"/>
            <w:vAlign w:val="center"/>
          </w:tcPr>
          <w:p w14:paraId="5033098F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rs7599312</w:t>
            </w:r>
          </w:p>
        </w:tc>
        <w:tc>
          <w:tcPr>
            <w:tcW w:w="707" w:type="dxa"/>
            <w:vAlign w:val="center"/>
          </w:tcPr>
          <w:p w14:paraId="51029375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2</w:t>
            </w:r>
          </w:p>
        </w:tc>
        <w:tc>
          <w:tcPr>
            <w:tcW w:w="971" w:type="dxa"/>
            <w:vAlign w:val="center"/>
          </w:tcPr>
          <w:p w14:paraId="6ADFC78B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A</w:t>
            </w:r>
          </w:p>
        </w:tc>
        <w:tc>
          <w:tcPr>
            <w:tcW w:w="918" w:type="dxa"/>
            <w:vAlign w:val="center"/>
          </w:tcPr>
          <w:p w14:paraId="25F709BF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G</w:t>
            </w:r>
          </w:p>
        </w:tc>
        <w:tc>
          <w:tcPr>
            <w:tcW w:w="974" w:type="dxa"/>
            <w:vAlign w:val="center"/>
          </w:tcPr>
          <w:p w14:paraId="113DADBF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-0.022</w:t>
            </w:r>
          </w:p>
        </w:tc>
        <w:tc>
          <w:tcPr>
            <w:tcW w:w="794" w:type="dxa"/>
            <w:vAlign w:val="center"/>
          </w:tcPr>
          <w:p w14:paraId="063F2533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0.0034</w:t>
            </w:r>
          </w:p>
        </w:tc>
        <w:tc>
          <w:tcPr>
            <w:tcW w:w="1253" w:type="dxa"/>
            <w:vAlign w:val="center"/>
          </w:tcPr>
          <w:p w14:paraId="3F82BA78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41.8682521</w:t>
            </w:r>
          </w:p>
        </w:tc>
      </w:tr>
      <w:tr w:rsidR="00CF0D61" w14:paraId="4F2DF54E" w14:textId="77777777">
        <w:trPr>
          <w:jc w:val="center"/>
        </w:trPr>
        <w:tc>
          <w:tcPr>
            <w:tcW w:w="1247" w:type="dxa"/>
            <w:vAlign w:val="center"/>
          </w:tcPr>
          <w:p w14:paraId="2D4CDCDF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rs7899106</w:t>
            </w:r>
          </w:p>
        </w:tc>
        <w:tc>
          <w:tcPr>
            <w:tcW w:w="707" w:type="dxa"/>
            <w:vAlign w:val="center"/>
          </w:tcPr>
          <w:p w14:paraId="78C22948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10</w:t>
            </w:r>
          </w:p>
        </w:tc>
        <w:tc>
          <w:tcPr>
            <w:tcW w:w="971" w:type="dxa"/>
            <w:vAlign w:val="center"/>
          </w:tcPr>
          <w:p w14:paraId="4BB699EE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G</w:t>
            </w:r>
          </w:p>
        </w:tc>
        <w:tc>
          <w:tcPr>
            <w:tcW w:w="918" w:type="dxa"/>
            <w:vAlign w:val="center"/>
          </w:tcPr>
          <w:p w14:paraId="373C1328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A</w:t>
            </w:r>
          </w:p>
        </w:tc>
        <w:tc>
          <w:tcPr>
            <w:tcW w:w="974" w:type="dxa"/>
            <w:vAlign w:val="center"/>
          </w:tcPr>
          <w:p w14:paraId="16B7BB41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0.0395</w:t>
            </w:r>
          </w:p>
        </w:tc>
        <w:tc>
          <w:tcPr>
            <w:tcW w:w="794" w:type="dxa"/>
            <w:vAlign w:val="center"/>
          </w:tcPr>
          <w:p w14:paraId="2197584C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0.0071</w:t>
            </w:r>
          </w:p>
        </w:tc>
        <w:tc>
          <w:tcPr>
            <w:tcW w:w="1253" w:type="dxa"/>
            <w:vAlign w:val="center"/>
          </w:tcPr>
          <w:p w14:paraId="4623317A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30.9510078</w:t>
            </w:r>
          </w:p>
        </w:tc>
      </w:tr>
      <w:tr w:rsidR="00CF0D61" w14:paraId="72FD0F5E" w14:textId="77777777">
        <w:trPr>
          <w:jc w:val="center"/>
        </w:trPr>
        <w:tc>
          <w:tcPr>
            <w:tcW w:w="1247" w:type="dxa"/>
            <w:vAlign w:val="center"/>
          </w:tcPr>
          <w:p w14:paraId="31287EF6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rs7903146</w:t>
            </w:r>
          </w:p>
        </w:tc>
        <w:tc>
          <w:tcPr>
            <w:tcW w:w="707" w:type="dxa"/>
            <w:vAlign w:val="center"/>
          </w:tcPr>
          <w:p w14:paraId="799B8419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10</w:t>
            </w:r>
          </w:p>
        </w:tc>
        <w:tc>
          <w:tcPr>
            <w:tcW w:w="971" w:type="dxa"/>
            <w:vAlign w:val="center"/>
          </w:tcPr>
          <w:p w14:paraId="5E27A007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T</w:t>
            </w:r>
          </w:p>
        </w:tc>
        <w:tc>
          <w:tcPr>
            <w:tcW w:w="918" w:type="dxa"/>
            <w:vAlign w:val="center"/>
          </w:tcPr>
          <w:p w14:paraId="31330A94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C</w:t>
            </w:r>
          </w:p>
        </w:tc>
        <w:tc>
          <w:tcPr>
            <w:tcW w:w="974" w:type="dxa"/>
            <w:vAlign w:val="center"/>
          </w:tcPr>
          <w:p w14:paraId="0E29A809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-0.0234</w:t>
            </w:r>
          </w:p>
        </w:tc>
        <w:tc>
          <w:tcPr>
            <w:tcW w:w="794" w:type="dxa"/>
            <w:vAlign w:val="center"/>
          </w:tcPr>
          <w:p w14:paraId="6F2013B2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0.0034</w:t>
            </w:r>
          </w:p>
        </w:tc>
        <w:tc>
          <w:tcPr>
            <w:tcW w:w="1253" w:type="dxa"/>
            <w:vAlign w:val="center"/>
          </w:tcPr>
          <w:p w14:paraId="3CA076DF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47.3664879</w:t>
            </w:r>
          </w:p>
        </w:tc>
      </w:tr>
      <w:tr w:rsidR="00CF0D61" w14:paraId="5F3E9FC9" w14:textId="77777777">
        <w:trPr>
          <w:jc w:val="center"/>
        </w:trPr>
        <w:tc>
          <w:tcPr>
            <w:tcW w:w="1247" w:type="dxa"/>
            <w:vAlign w:val="center"/>
          </w:tcPr>
          <w:p w14:paraId="7143787D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rs879620</w:t>
            </w:r>
          </w:p>
        </w:tc>
        <w:tc>
          <w:tcPr>
            <w:tcW w:w="707" w:type="dxa"/>
            <w:vAlign w:val="center"/>
          </w:tcPr>
          <w:p w14:paraId="4472509E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16</w:t>
            </w:r>
          </w:p>
        </w:tc>
        <w:tc>
          <w:tcPr>
            <w:tcW w:w="971" w:type="dxa"/>
            <w:vAlign w:val="center"/>
          </w:tcPr>
          <w:p w14:paraId="708B84F4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T</w:t>
            </w:r>
          </w:p>
        </w:tc>
        <w:tc>
          <w:tcPr>
            <w:tcW w:w="918" w:type="dxa"/>
            <w:vAlign w:val="center"/>
          </w:tcPr>
          <w:p w14:paraId="33787063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C</w:t>
            </w:r>
          </w:p>
        </w:tc>
        <w:tc>
          <w:tcPr>
            <w:tcW w:w="974" w:type="dxa"/>
            <w:vAlign w:val="center"/>
          </w:tcPr>
          <w:p w14:paraId="2E7C6799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0.0244</w:t>
            </w:r>
          </w:p>
        </w:tc>
        <w:tc>
          <w:tcPr>
            <w:tcW w:w="794" w:type="dxa"/>
            <w:vAlign w:val="center"/>
          </w:tcPr>
          <w:p w14:paraId="759F260E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0.004</w:t>
            </w:r>
          </w:p>
        </w:tc>
        <w:tc>
          <w:tcPr>
            <w:tcW w:w="1253" w:type="dxa"/>
            <w:vAlign w:val="center"/>
          </w:tcPr>
          <w:p w14:paraId="7583E03E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37.2096817</w:t>
            </w:r>
          </w:p>
        </w:tc>
      </w:tr>
      <w:tr w:rsidR="00CF0D61" w14:paraId="374FDBAE" w14:textId="77777777">
        <w:trPr>
          <w:jc w:val="center"/>
        </w:trPr>
        <w:tc>
          <w:tcPr>
            <w:tcW w:w="1247" w:type="dxa"/>
            <w:vAlign w:val="center"/>
          </w:tcPr>
          <w:p w14:paraId="0084C634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rs9400239</w:t>
            </w:r>
          </w:p>
        </w:tc>
        <w:tc>
          <w:tcPr>
            <w:tcW w:w="707" w:type="dxa"/>
            <w:vAlign w:val="center"/>
          </w:tcPr>
          <w:p w14:paraId="00B466C0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6</w:t>
            </w:r>
          </w:p>
        </w:tc>
        <w:tc>
          <w:tcPr>
            <w:tcW w:w="971" w:type="dxa"/>
            <w:vAlign w:val="center"/>
          </w:tcPr>
          <w:p w14:paraId="23D68D86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C</w:t>
            </w:r>
          </w:p>
        </w:tc>
        <w:tc>
          <w:tcPr>
            <w:tcW w:w="918" w:type="dxa"/>
            <w:vAlign w:val="center"/>
          </w:tcPr>
          <w:p w14:paraId="79000E60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T</w:t>
            </w:r>
          </w:p>
        </w:tc>
        <w:tc>
          <w:tcPr>
            <w:tcW w:w="974" w:type="dxa"/>
            <w:vAlign w:val="center"/>
          </w:tcPr>
          <w:p w14:paraId="12346F61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0.0188</w:t>
            </w:r>
          </w:p>
        </w:tc>
        <w:tc>
          <w:tcPr>
            <w:tcW w:w="794" w:type="dxa"/>
            <w:vAlign w:val="center"/>
          </w:tcPr>
          <w:p w14:paraId="00A186BA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0.0033</w:t>
            </w:r>
          </w:p>
        </w:tc>
        <w:tc>
          <w:tcPr>
            <w:tcW w:w="1253" w:type="dxa"/>
            <w:vAlign w:val="center"/>
          </w:tcPr>
          <w:p w14:paraId="4FBA40AC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32.4552621</w:t>
            </w:r>
          </w:p>
        </w:tc>
      </w:tr>
      <w:tr w:rsidR="00CF0D61" w14:paraId="1C469265" w14:textId="77777777">
        <w:trPr>
          <w:jc w:val="center"/>
        </w:trPr>
        <w:tc>
          <w:tcPr>
            <w:tcW w:w="1247" w:type="dxa"/>
            <w:vAlign w:val="center"/>
          </w:tcPr>
          <w:p w14:paraId="0DAB754F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rs9579083</w:t>
            </w:r>
          </w:p>
        </w:tc>
        <w:tc>
          <w:tcPr>
            <w:tcW w:w="707" w:type="dxa"/>
            <w:vAlign w:val="center"/>
          </w:tcPr>
          <w:p w14:paraId="05C01C0A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13</w:t>
            </w:r>
          </w:p>
        </w:tc>
        <w:tc>
          <w:tcPr>
            <w:tcW w:w="971" w:type="dxa"/>
            <w:vAlign w:val="center"/>
          </w:tcPr>
          <w:p w14:paraId="360051EC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C</w:t>
            </w:r>
          </w:p>
        </w:tc>
        <w:tc>
          <w:tcPr>
            <w:tcW w:w="918" w:type="dxa"/>
            <w:vAlign w:val="center"/>
          </w:tcPr>
          <w:p w14:paraId="45539D9B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G</w:t>
            </w:r>
          </w:p>
        </w:tc>
        <w:tc>
          <w:tcPr>
            <w:tcW w:w="974" w:type="dxa"/>
            <w:vAlign w:val="center"/>
          </w:tcPr>
          <w:p w14:paraId="33D2191A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0.0295</w:t>
            </w:r>
          </w:p>
        </w:tc>
        <w:tc>
          <w:tcPr>
            <w:tcW w:w="794" w:type="dxa"/>
            <w:vAlign w:val="center"/>
          </w:tcPr>
          <w:p w14:paraId="1E19D376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0.0047</w:t>
            </w:r>
          </w:p>
        </w:tc>
        <w:tc>
          <w:tcPr>
            <w:tcW w:w="1253" w:type="dxa"/>
            <w:vAlign w:val="center"/>
          </w:tcPr>
          <w:p w14:paraId="5FD2279D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39.3953171</w:t>
            </w:r>
          </w:p>
        </w:tc>
      </w:tr>
      <w:tr w:rsidR="00CF0D61" w14:paraId="44DFD4B6" w14:textId="77777777">
        <w:trPr>
          <w:jc w:val="center"/>
        </w:trPr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14:paraId="5A6AF6CB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rs9926784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vAlign w:val="center"/>
          </w:tcPr>
          <w:p w14:paraId="548ABC3C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16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14:paraId="6964389D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C</w:t>
            </w:r>
          </w:p>
        </w:tc>
        <w:tc>
          <w:tcPr>
            <w:tcW w:w="918" w:type="dxa"/>
            <w:tcBorders>
              <w:bottom w:val="single" w:sz="4" w:space="0" w:color="auto"/>
            </w:tcBorders>
            <w:vAlign w:val="center"/>
          </w:tcPr>
          <w:p w14:paraId="44DCD1AD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T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vAlign w:val="center"/>
          </w:tcPr>
          <w:p w14:paraId="6664B03D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-0.0265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3FC9FE8F" w14:textId="77777777" w:rsidR="00CF0D61" w:rsidRDefault="00BD7F64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0.0042</w:t>
            </w:r>
          </w:p>
        </w:tc>
        <w:tc>
          <w:tcPr>
            <w:tcW w:w="1253" w:type="dxa"/>
            <w:tcBorders>
              <w:bottom w:val="single" w:sz="4" w:space="0" w:color="auto"/>
            </w:tcBorders>
            <w:vAlign w:val="center"/>
          </w:tcPr>
          <w:p w14:paraId="43378B17" w14:textId="77777777" w:rsidR="00CF0D61" w:rsidRDefault="00BD7F64">
            <w:pPr>
              <w:jc w:val="right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39.809839</w:t>
            </w:r>
          </w:p>
        </w:tc>
      </w:tr>
    </w:tbl>
    <w:p w14:paraId="59F01E69" w14:textId="77777777" w:rsidR="00CF0D61" w:rsidRDefault="00BD7F64">
      <w:pPr>
        <w:ind w:left="90" w:hangingChars="50" w:hanging="90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Chr: chromosome; EA: effect allele; OA: other allele; SE: standard error; SNP: single-nucleotide polymorphisms.</w:t>
      </w:r>
    </w:p>
    <w:p w14:paraId="6BCB893E" w14:textId="77777777" w:rsidR="00CF0D61" w:rsidRDefault="00CF0D61">
      <w:pPr>
        <w:ind w:left="90" w:hangingChars="50" w:hanging="90"/>
        <w:rPr>
          <w:rFonts w:ascii="Calibri" w:hAnsi="Calibri" w:cs="Calibri"/>
          <w:sz w:val="18"/>
          <w:szCs w:val="18"/>
        </w:rPr>
      </w:pPr>
    </w:p>
    <w:p w14:paraId="7A5D0D53" w14:textId="77777777" w:rsidR="00CF0D61" w:rsidRDefault="00CF0D61">
      <w:pPr>
        <w:rPr>
          <w:rFonts w:ascii="Calibri" w:hAnsi="Calibri" w:cs="Calibri"/>
        </w:rPr>
      </w:pPr>
    </w:p>
    <w:p w14:paraId="5ED52874" w14:textId="77777777" w:rsidR="00CF0D61" w:rsidRDefault="00CF0D61">
      <w:pPr>
        <w:rPr>
          <w:rFonts w:ascii="Calibri" w:hAnsi="Calibri" w:cs="Calibri"/>
        </w:rPr>
      </w:pPr>
    </w:p>
    <w:p w14:paraId="327DDB5C" w14:textId="77777777" w:rsidR="00CF0D61" w:rsidRDefault="00CF0D61">
      <w:pPr>
        <w:rPr>
          <w:rFonts w:ascii="Calibri" w:hAnsi="Calibri" w:cs="Calibri"/>
        </w:rPr>
      </w:pPr>
    </w:p>
    <w:p w14:paraId="21551D82" w14:textId="77777777" w:rsidR="00CF0D61" w:rsidRDefault="00CF0D61">
      <w:pPr>
        <w:rPr>
          <w:rFonts w:ascii="Calibri" w:hAnsi="Calibri" w:cs="Calibri"/>
        </w:rPr>
      </w:pPr>
    </w:p>
    <w:p w14:paraId="5959C9D5" w14:textId="77777777" w:rsidR="00CF0D61" w:rsidRDefault="00CF0D61">
      <w:pPr>
        <w:rPr>
          <w:rFonts w:ascii="Calibri" w:hAnsi="Calibri" w:cs="Calibri"/>
        </w:rPr>
      </w:pPr>
    </w:p>
    <w:p w14:paraId="64A0E6C4" w14:textId="77777777" w:rsidR="00CF0D61" w:rsidRDefault="00CF0D61">
      <w:pPr>
        <w:rPr>
          <w:rFonts w:ascii="Calibri" w:hAnsi="Calibri" w:cs="Calibri"/>
        </w:rPr>
      </w:pPr>
    </w:p>
    <w:p w14:paraId="0BC1C6BF" w14:textId="77777777" w:rsidR="00CF0D61" w:rsidRDefault="00CF0D61">
      <w:pPr>
        <w:rPr>
          <w:rFonts w:ascii="Calibri" w:hAnsi="Calibri" w:cs="Calibri"/>
        </w:rPr>
      </w:pPr>
    </w:p>
    <w:p w14:paraId="23F24330" w14:textId="77777777" w:rsidR="00CF0D61" w:rsidRDefault="00CF0D61">
      <w:pPr>
        <w:rPr>
          <w:rFonts w:ascii="Calibri" w:hAnsi="Calibri" w:cs="Calibri"/>
        </w:rPr>
      </w:pPr>
    </w:p>
    <w:p w14:paraId="20084BF3" w14:textId="77777777" w:rsidR="00CF0D61" w:rsidRDefault="00CF0D61">
      <w:pPr>
        <w:rPr>
          <w:rFonts w:ascii="Calibri" w:hAnsi="Calibri" w:cs="Calibri"/>
        </w:rPr>
      </w:pPr>
    </w:p>
    <w:p w14:paraId="79567600" w14:textId="77777777" w:rsidR="00CF0D61" w:rsidRDefault="00CF0D61">
      <w:pPr>
        <w:rPr>
          <w:rFonts w:ascii="Calibri" w:hAnsi="Calibri" w:cs="Calibri"/>
        </w:rPr>
      </w:pPr>
    </w:p>
    <w:p w14:paraId="04F9DE35" w14:textId="77777777" w:rsidR="00CF0D61" w:rsidRDefault="00CF0D61">
      <w:pPr>
        <w:rPr>
          <w:rFonts w:ascii="Calibri" w:hAnsi="Calibri" w:cs="Calibri"/>
        </w:rPr>
      </w:pPr>
    </w:p>
    <w:p w14:paraId="00CE42A4" w14:textId="77777777" w:rsidR="00CF0D61" w:rsidRDefault="00CF0D61">
      <w:pPr>
        <w:rPr>
          <w:rFonts w:ascii="Calibri" w:hAnsi="Calibri" w:cs="Calibri"/>
        </w:rPr>
      </w:pPr>
    </w:p>
    <w:p w14:paraId="03DF4794" w14:textId="77777777" w:rsidR="00CF0D61" w:rsidRDefault="00CF0D61">
      <w:pPr>
        <w:rPr>
          <w:rFonts w:ascii="Calibri" w:hAnsi="Calibri" w:cs="Calibri"/>
        </w:rPr>
      </w:pPr>
    </w:p>
    <w:p w14:paraId="27C99C82" w14:textId="77777777" w:rsidR="00CF0D61" w:rsidRDefault="00CF0D61">
      <w:pPr>
        <w:rPr>
          <w:rFonts w:ascii="Calibri" w:hAnsi="Calibri" w:cs="Calibri"/>
        </w:rPr>
      </w:pPr>
    </w:p>
    <w:sectPr w:rsidR="00CF0D61">
      <w:footerReference w:type="even" r:id="rId14"/>
      <w:footerReference w:type="default" r:id="rId15"/>
      <w:footerReference w:type="first" r:id="rId16"/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838753" w14:textId="77777777" w:rsidR="00BD7F64" w:rsidRDefault="00BD7F64" w:rsidP="00BD7F64">
      <w:r>
        <w:separator/>
      </w:r>
    </w:p>
  </w:endnote>
  <w:endnote w:type="continuationSeparator" w:id="0">
    <w:p w14:paraId="6D1585B3" w14:textId="77777777" w:rsidR="00BD7F64" w:rsidRDefault="00BD7F64" w:rsidP="00BD7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25B55A" w14:textId="75FED14C" w:rsidR="00BD7F64" w:rsidRDefault="00BD7F6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BB05276" wp14:editId="79102A2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24485"/>
              <wp:effectExtent l="0" t="0" r="9525" b="0"/>
              <wp:wrapNone/>
              <wp:docPr id="1480416156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069E04" w14:textId="72E8CAD4" w:rsidR="00BD7F64" w:rsidRPr="00BD7F64" w:rsidRDefault="00BD7F64" w:rsidP="00BD7F64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BD7F64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B0527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164.25pt;height:25.5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22069E04" w14:textId="72E8CAD4" w:rsidR="00BD7F64" w:rsidRPr="00BD7F64" w:rsidRDefault="00BD7F64" w:rsidP="00BD7F64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BD7F64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22A3E4" w14:textId="66F135C4" w:rsidR="00BD7F64" w:rsidRDefault="00BD7F6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EA87B8A" wp14:editId="7C654D14">
              <wp:simplePos x="1145628" y="9869214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24485"/>
              <wp:effectExtent l="0" t="0" r="9525" b="0"/>
              <wp:wrapNone/>
              <wp:docPr id="688835928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D779DE" w14:textId="746B320E" w:rsidR="00BD7F64" w:rsidRPr="00BD7F64" w:rsidRDefault="00BD7F64" w:rsidP="00BD7F64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BD7F64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A87B8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164.25pt;height:25.5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5BD779DE" w14:textId="746B320E" w:rsidR="00BD7F64" w:rsidRPr="00BD7F64" w:rsidRDefault="00BD7F64" w:rsidP="00BD7F64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BD7F64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1DFB5F" w14:textId="4D8653C7" w:rsidR="00BD7F64" w:rsidRDefault="00BD7F6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548CEDD" wp14:editId="35F5A24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24485"/>
              <wp:effectExtent l="0" t="0" r="9525" b="0"/>
              <wp:wrapNone/>
              <wp:docPr id="1372073494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940FB5" w14:textId="192B676D" w:rsidR="00BD7F64" w:rsidRPr="00BD7F64" w:rsidRDefault="00BD7F64" w:rsidP="00BD7F64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BD7F64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48CED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164.25pt;height:25.5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26940FB5" w14:textId="192B676D" w:rsidR="00BD7F64" w:rsidRPr="00BD7F64" w:rsidRDefault="00BD7F64" w:rsidP="00BD7F64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BD7F64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6AE4ED" w14:textId="77777777" w:rsidR="00BD7F64" w:rsidRDefault="00BD7F64" w:rsidP="00BD7F64">
      <w:r>
        <w:separator/>
      </w:r>
    </w:p>
  </w:footnote>
  <w:footnote w:type="continuationSeparator" w:id="0">
    <w:p w14:paraId="288DB20C" w14:textId="77777777" w:rsidR="00BD7F64" w:rsidRDefault="00BD7F64" w:rsidP="00BD7F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zFlMmEyNmYwZDhmNDgxODQ4YmJmZTBiOGIzY2UyMGMifQ=="/>
  </w:docVars>
  <w:rsids>
    <w:rsidRoot w:val="004C1F8B"/>
    <w:rsid w:val="001B3008"/>
    <w:rsid w:val="002B5B20"/>
    <w:rsid w:val="00303DE2"/>
    <w:rsid w:val="0035329B"/>
    <w:rsid w:val="00382407"/>
    <w:rsid w:val="003B18A2"/>
    <w:rsid w:val="00421B82"/>
    <w:rsid w:val="004A19E8"/>
    <w:rsid w:val="004A36C5"/>
    <w:rsid w:val="004A7369"/>
    <w:rsid w:val="004B51A9"/>
    <w:rsid w:val="004C1F8B"/>
    <w:rsid w:val="007C2159"/>
    <w:rsid w:val="00872B80"/>
    <w:rsid w:val="008B38F4"/>
    <w:rsid w:val="00A05252"/>
    <w:rsid w:val="00A47195"/>
    <w:rsid w:val="00B1659C"/>
    <w:rsid w:val="00B61100"/>
    <w:rsid w:val="00B82B8A"/>
    <w:rsid w:val="00BD7F64"/>
    <w:rsid w:val="00C06087"/>
    <w:rsid w:val="00C55D8C"/>
    <w:rsid w:val="00CD6636"/>
    <w:rsid w:val="00CF0D61"/>
    <w:rsid w:val="00CF2D95"/>
    <w:rsid w:val="00D944C5"/>
    <w:rsid w:val="00DE643E"/>
    <w:rsid w:val="00E869B5"/>
    <w:rsid w:val="00EA63E1"/>
    <w:rsid w:val="00F141DD"/>
    <w:rsid w:val="00F17344"/>
    <w:rsid w:val="00FD2BBC"/>
    <w:rsid w:val="11E3705D"/>
    <w:rsid w:val="203059F5"/>
    <w:rsid w:val="25D209F5"/>
    <w:rsid w:val="2622015D"/>
    <w:rsid w:val="26CB4636"/>
    <w:rsid w:val="2963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A862C"/>
  <w15:docId w15:val="{7AE7D021-4B81-498E-97B2-B3FFDEFAB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NZ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imSun" w:eastAsia="SimSun" w:hAnsi="SimSun" w:cs="SimSun"/>
      <w:sz w:val="24"/>
      <w:szCs w:val="24"/>
      <w:lang w:val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SimSun" w:eastAsia="SimSun" w:hAnsi="SimSun" w:cs="SimSun"/>
      <w:b/>
      <w:bCs/>
      <w:kern w:val="36"/>
      <w:sz w:val="48"/>
      <w:szCs w:val="48"/>
    </w:rPr>
  </w:style>
  <w:style w:type="paragraph" w:styleId="Footer">
    <w:name w:val="footer"/>
    <w:basedOn w:val="Normal"/>
    <w:link w:val="FooterChar"/>
    <w:uiPriority w:val="99"/>
    <w:unhideWhenUsed/>
    <w:rsid w:val="00BD7F6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7F64"/>
    <w:rPr>
      <w:rFonts w:ascii="SimSun" w:eastAsia="SimSun" w:hAnsi="SimSun" w:cs="SimSu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1471</Words>
  <Characters>8386</Characters>
  <Application>Microsoft Office Word</Application>
  <DocSecurity>0</DocSecurity>
  <Lines>69</Lines>
  <Paragraphs>19</Paragraphs>
  <ScaleCrop>false</ScaleCrop>
  <Company/>
  <LinksUpToDate>false</LinksUpToDate>
  <CharactersWithSpaces>9838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Lee, Boon</cp:lastModifiedBy>
  <cp:revision>2</cp:revision>
  <dcterms:created xsi:type="dcterms:W3CDTF">2024-11-13T23:30:00Z</dcterms:created>
  <dcterms:modified xsi:type="dcterms:W3CDTF">2024-11-13T23:30:00Z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054F4F38699C4FEE961C3A036B3C975C_12</vt:lpwstr>
  </property>
  <property fmtid="{D5CDD505-2E9C-101B-9397-08002B2CF9AE}" pid="4" name="ClassificationContentMarkingFooterShapeIds">
    <vt:lpwstr>51c82e16,583d5b9c,290ecd58</vt:lpwstr>
  </property>
  <property fmtid="{D5CDD505-2E9C-101B-9397-08002B2CF9AE}" pid="5" name="ClassificationContentMarkingFooterFontProps">
    <vt:lpwstr>#0078d7,9,Rockwell</vt:lpwstr>
  </property>
  <property fmtid="{D5CDD505-2E9C-101B-9397-08002B2CF9AE}" pid="6" name="ClassificationContentMarkingFooterText">
    <vt:lpwstr>Information Classification: General</vt:lpwstr>
  </property>
  <property fmtid="{D5CDD505-2E9C-101B-9397-08002B2CF9AE}" pid="7" name="MSIP_Label_2bbab825-a111-45e4-86a1-18cee0005896_Enabled">
    <vt:lpwstr>true</vt:lpwstr>
  </property>
  <property fmtid="{D5CDD505-2E9C-101B-9397-08002B2CF9AE}" pid="8" name="MSIP_Label_2bbab825-a111-45e4-86a1-18cee0005896_SetDate">
    <vt:lpwstr>2024-11-13T23:30:23Z</vt:lpwstr>
  </property>
  <property fmtid="{D5CDD505-2E9C-101B-9397-08002B2CF9AE}" pid="9" name="MSIP_Label_2bbab825-a111-45e4-86a1-18cee0005896_Method">
    <vt:lpwstr>Standard</vt:lpwstr>
  </property>
  <property fmtid="{D5CDD505-2E9C-101B-9397-08002B2CF9AE}" pid="10" name="MSIP_Label_2bbab825-a111-45e4-86a1-18cee0005896_Name">
    <vt:lpwstr>2bbab825-a111-45e4-86a1-18cee0005896</vt:lpwstr>
  </property>
  <property fmtid="{D5CDD505-2E9C-101B-9397-08002B2CF9AE}" pid="11" name="MSIP_Label_2bbab825-a111-45e4-86a1-18cee0005896_SiteId">
    <vt:lpwstr>2567d566-604c-408a-8a60-55d0dc9d9d6b</vt:lpwstr>
  </property>
  <property fmtid="{D5CDD505-2E9C-101B-9397-08002B2CF9AE}" pid="12" name="MSIP_Label_2bbab825-a111-45e4-86a1-18cee0005896_ActionId">
    <vt:lpwstr>0f796552-df5d-46ad-a462-d19e3b6bb633</vt:lpwstr>
  </property>
  <property fmtid="{D5CDD505-2E9C-101B-9397-08002B2CF9AE}" pid="13" name="MSIP_Label_2bbab825-a111-45e4-86a1-18cee0005896_ContentBits">
    <vt:lpwstr>2</vt:lpwstr>
  </property>
</Properties>
</file>