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F209C" w14:textId="68EA3FB0" w:rsidR="009A4D34" w:rsidRDefault="009A4D34" w:rsidP="009A4D34">
      <w:pPr>
        <w:widowControl/>
        <w:spacing w:after="0" w:line="24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9A4D34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t>Supplementary Table 1 Population information of GSE1919 dataset</w:t>
      </w:r>
    </w:p>
    <w:p w14:paraId="737D25D0" w14:textId="77777777" w:rsidR="0047513A" w:rsidRPr="009A4D34" w:rsidRDefault="0047513A" w:rsidP="009A4D34">
      <w:pPr>
        <w:widowControl/>
        <w:spacing w:after="0" w:line="240" w:lineRule="auto"/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</w:pPr>
    </w:p>
    <w:tbl>
      <w:tblPr>
        <w:tblW w:w="878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803"/>
        <w:gridCol w:w="1499"/>
        <w:gridCol w:w="583"/>
        <w:gridCol w:w="864"/>
        <w:gridCol w:w="2096"/>
        <w:gridCol w:w="1701"/>
      </w:tblGrid>
      <w:tr w:rsidR="009A4D34" w:rsidRPr="009A4D34" w14:paraId="016C4E3C" w14:textId="7680B6F7" w:rsidTr="009A4D34">
        <w:trPr>
          <w:trHeight w:val="276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FF0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Accession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2C6B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Title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E3BB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Source name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551F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7E72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Gender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C2BE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Treatment protocol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B902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Growth protocol</w:t>
            </w:r>
          </w:p>
        </w:tc>
      </w:tr>
      <w:tr w:rsidR="009A4D34" w:rsidRPr="009A4D34" w14:paraId="2431C4A1" w14:textId="438E2755" w:rsidTr="009A4D34">
        <w:trPr>
          <w:trHeight w:val="276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F25E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GSM34379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DE2F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ND_1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94D6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normal donor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E396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F20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female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9DA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 treatment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81E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6B674C85" w14:textId="53E93AFE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4512663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GSM34383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583A6BE5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ND_2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44A186A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normal donor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9978DC0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625C02B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7149D4AF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 treatment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713E14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2C4081C3" w14:textId="641A0C3F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4EF808D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GSM34385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23239357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ND_3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D83CA9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normal donor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09BE0E2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70F0E81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female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67AC1A84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 treatment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8227DF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28759635" w14:textId="0CABEFC8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1BED0F5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GSM34388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50632CE8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ND_4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7BE9B53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normal donor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65966DE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ECC1077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15A07974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 treatment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6010E9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5D99760E" w14:textId="05CAC7A7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21047BF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GSM34391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059D31B9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ND_5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A8936AF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normal donor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D03C56A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4B97ECD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2B424BBA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 treatment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5FDC76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0B090990" w14:textId="4B30D1DD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352D319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GSM34393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7B794204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OA_A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5E68EC8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osteoarthritis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9008E43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55E60B5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female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60B0B45A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non-steroidal anti-inflammatory drugs (NSAID)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03CE2A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34148BF1" w14:textId="50CE2771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4C086CB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GSM34394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18FFFD67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OA_B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A92260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osteoarthritis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6987B12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2B60BE0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female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3CF25BE7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non-steroidal anti-inflammatory drugs (NSAID)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C8A5B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1FD448A1" w14:textId="200A4FF9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3496FF3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GSM34395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03587720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OA_x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3DEC2CA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osteoarthritis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3E3BA1E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267D8C2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female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34F3455F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non-steroidal anti-inflammatory drugs (NSAID)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91E82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55F1BB99" w14:textId="22A26DAC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DF31571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GSM34396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618A586E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OA_y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36F5FA3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osteoarthritis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2B4A45E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7126DCF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female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790B78DC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non-steroidal anti-inflammatory drugs (NSAID)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2887E2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  <w:tr w:rsidR="009A4D34" w:rsidRPr="009A4D34" w14:paraId="18CD9DAD" w14:textId="2191A5F5" w:rsidTr="009A4D34">
        <w:trPr>
          <w:trHeight w:val="276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5B6B5E6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GSM34397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3D6CFFD0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OA_z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99E9E70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osteoarthritis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530FA4A" w14:textId="77777777" w:rsidR="009A4D34" w:rsidRPr="009A4D34" w:rsidRDefault="009A4D34" w:rsidP="009A4D34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2FECD49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female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341652A5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 treatment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6D57C9" w14:textId="77777777" w:rsidR="009A4D34" w:rsidRPr="009A4D34" w:rsidRDefault="009A4D34" w:rsidP="009A4D3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synovectomy</w:t>
            </w:r>
          </w:p>
        </w:tc>
      </w:tr>
    </w:tbl>
    <w:p w14:paraId="077BFDEE" w14:textId="77777777" w:rsidR="00670B13" w:rsidRDefault="00670B13"/>
    <w:p w14:paraId="05A03945" w14:textId="77777777" w:rsidR="009A4D34" w:rsidRDefault="009A4D34"/>
    <w:p w14:paraId="0A7ACA1B" w14:textId="77777777" w:rsidR="0047513A" w:rsidRDefault="0047513A">
      <w:pPr>
        <w:rPr>
          <w:rFonts w:hint="eastAsia"/>
        </w:rPr>
      </w:pPr>
    </w:p>
    <w:p w14:paraId="1009C555" w14:textId="77777777" w:rsidR="009A4D34" w:rsidRDefault="009A4D34" w:rsidP="009A4D34">
      <w:pPr>
        <w:widowControl/>
        <w:spacing w:after="0" w:line="24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9A4D34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t>Supplementary Table 2 Population information of RT-qPCR patients</w:t>
      </w:r>
    </w:p>
    <w:p w14:paraId="3624F1C6" w14:textId="77777777" w:rsidR="0047513A" w:rsidRPr="009A4D34" w:rsidRDefault="0047513A" w:rsidP="009A4D34">
      <w:pPr>
        <w:widowControl/>
        <w:spacing w:after="0" w:line="24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</w:pPr>
    </w:p>
    <w:tbl>
      <w:tblPr>
        <w:tblW w:w="808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360"/>
        <w:gridCol w:w="980"/>
        <w:gridCol w:w="1420"/>
        <w:gridCol w:w="980"/>
        <w:gridCol w:w="1870"/>
      </w:tblGrid>
      <w:tr w:rsidR="009A4D34" w:rsidRPr="009A4D34" w14:paraId="5671214B" w14:textId="77777777" w:rsidTr="009A4D34">
        <w:trPr>
          <w:trHeight w:val="276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E39A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Group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8A4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ID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026C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Age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B0B8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Gender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4143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BMI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6694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Growth protocol</w:t>
            </w:r>
          </w:p>
        </w:tc>
      </w:tr>
      <w:tr w:rsidR="009A4D34" w:rsidRPr="009A4D34" w14:paraId="3003E848" w14:textId="77777777" w:rsidTr="009A4D34">
        <w:trPr>
          <w:trHeight w:val="276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18E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normal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964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0926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69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DD02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6647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22.6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F63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2074DB87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0F2D84B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normal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F606953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0B551D8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711AA4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BBD50D6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24.3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08D2F7B0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4C600414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E16938C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normal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32742F8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440E728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8F0B2D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508B8C4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26.3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1AA523ED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35A8E091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A8949F6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normal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FE71BEA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026A6AB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D4AC9C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AEEC93F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24.1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25AB3F52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103E42AE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ABBE1DC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normal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4D47DD5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K010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EBFDBD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6721FB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3368F95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25.5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3F2F2F8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631DE52C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F90C662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osteoarthritis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301767C8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CF536C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6424E73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C85E6E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25.3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29DB74D5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750E1D26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CEDA20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osteoarthritis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36CABC0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B059EBF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1A7CF7E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DCFE0E7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26.5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7AF3C65F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2BFBB5B6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98137B6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osteoarthritis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2D43132A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43082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39B939D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27A954E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27.3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33BE70D7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28975F0E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276D8B6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osteoarthritis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464B6E7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6C98E44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639214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FE7FF2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24.5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2233643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  <w:tr w:rsidR="009A4D34" w:rsidRPr="009A4D34" w14:paraId="0612E077" w14:textId="77777777" w:rsidTr="009A4D34">
        <w:trPr>
          <w:trHeight w:val="276"/>
        </w:trPr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22658DA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osteoarthritis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242B88F3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K008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319F6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BBC228E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female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B868505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24.7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42A9C5B7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A4D3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synovectomy</w:t>
            </w:r>
          </w:p>
        </w:tc>
      </w:tr>
    </w:tbl>
    <w:p w14:paraId="1E6577EA" w14:textId="77777777" w:rsidR="009A4D34" w:rsidRPr="009A4D34" w:rsidRDefault="009A4D34">
      <w:pPr>
        <w:rPr>
          <w:rFonts w:hint="eastAsia"/>
        </w:rPr>
      </w:pPr>
    </w:p>
    <w:p w14:paraId="1959CF1F" w14:textId="77777777" w:rsidR="009A4D34" w:rsidRDefault="009A4D34"/>
    <w:p w14:paraId="4EE7720E" w14:textId="77777777" w:rsidR="0047513A" w:rsidRDefault="0047513A">
      <w:pPr>
        <w:rPr>
          <w:rFonts w:hint="eastAsia"/>
        </w:rPr>
      </w:pPr>
    </w:p>
    <w:p w14:paraId="5BD4B2CE" w14:textId="09DC7111" w:rsidR="009A4D34" w:rsidRDefault="009A4D34" w:rsidP="009A4D34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 w:rsidRPr="009A4D34">
        <w:rPr>
          <w:rFonts w:ascii="Times New Roman" w:eastAsia="宋体" w:hAnsi="Times New Roman" w:cs="Times New Roman"/>
          <w:b/>
          <w:bCs/>
          <w:sz w:val="24"/>
          <w14:ligatures w14:val="none"/>
        </w:rPr>
        <w:lastRenderedPageBreak/>
        <w:t>Supplementary</w:t>
      </w:r>
      <w:r w:rsidRPr="009A4D34">
        <w:rPr>
          <w:rFonts w:ascii="Times New Roman" w:eastAsia="宋体" w:hAnsi="Times New Roman" w:cs="Times New Roman" w:hint="eastAsia"/>
          <w:b/>
          <w:bCs/>
          <w:sz w:val="24"/>
          <w14:ligatures w14:val="none"/>
        </w:rPr>
        <w:t xml:space="preserve"> Table 3. </w:t>
      </w:r>
      <w:r w:rsidRPr="009A4D34">
        <w:rPr>
          <w:rFonts w:ascii="Times New Roman" w:eastAsia="宋体" w:hAnsi="Times New Roman" w:cs="Times New Roman"/>
          <w:b/>
          <w:bCs/>
          <w:sz w:val="24"/>
          <w14:ligatures w14:val="none"/>
        </w:rPr>
        <w:t>Related primer sequences</w:t>
      </w:r>
    </w:p>
    <w:p w14:paraId="05F78957" w14:textId="77777777" w:rsidR="0047513A" w:rsidRPr="009A4D34" w:rsidRDefault="0047513A" w:rsidP="009A4D34">
      <w:pPr>
        <w:spacing w:after="0" w:line="360" w:lineRule="auto"/>
        <w:jc w:val="both"/>
        <w:rPr>
          <w:rFonts w:ascii="Times New Roman" w:eastAsia="宋体" w:hAnsi="Times New Roman" w:cs="Times New Roman" w:hint="eastAsia"/>
          <w:b/>
          <w:bCs/>
          <w:sz w:val="24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80"/>
        <w:gridCol w:w="4831"/>
        <w:gridCol w:w="13"/>
      </w:tblGrid>
      <w:tr w:rsidR="009A4D34" w:rsidRPr="009A4D34" w14:paraId="4B8F90A8" w14:textId="77777777" w:rsidTr="00F80F51">
        <w:trPr>
          <w:trHeight w:val="443"/>
          <w:jc w:val="center"/>
        </w:trPr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677F92F" w14:textId="77777777" w:rsidR="009A4D34" w:rsidRPr="009A4D34" w:rsidRDefault="009A4D34" w:rsidP="009A4D34">
            <w:pPr>
              <w:widowControl/>
              <w:tabs>
                <w:tab w:val="left" w:pos="899"/>
                <w:tab w:val="center" w:pos="1742"/>
              </w:tabs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Primer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39F265D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Sequences</w:t>
            </w:r>
          </w:p>
        </w:tc>
      </w:tr>
      <w:tr w:rsidR="009A4D34" w:rsidRPr="009A4D34" w14:paraId="44970EDE" w14:textId="77777777" w:rsidTr="00F80F51">
        <w:trPr>
          <w:trHeight w:val="443"/>
          <w:jc w:val="center"/>
        </w:trPr>
        <w:tc>
          <w:tcPr>
            <w:tcW w:w="3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DAD52D3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col3a</w:t>
            </w:r>
            <w:proofErr w:type="gramStart"/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</w:t>
            </w:r>
            <w:r w:rsidRPr="009A4D34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 F</w:t>
            </w:r>
            <w:proofErr w:type="gramEnd"/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5D4F41AA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CCCCAGGACTTAGAGGTGGA</w:t>
            </w:r>
          </w:p>
        </w:tc>
      </w:tr>
      <w:tr w:rsidR="009A4D34" w:rsidRPr="009A4D34" w14:paraId="47A10895" w14:textId="77777777" w:rsidTr="00F80F51">
        <w:trPr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23B0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col3a</w:t>
            </w:r>
            <w:proofErr w:type="gramStart"/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</w:t>
            </w:r>
            <w:r w:rsidRPr="009A4D34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 R</w:t>
            </w:r>
            <w:proofErr w:type="gramEnd"/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63E85D5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CACCCTTGTCACCCTTTGGA</w:t>
            </w:r>
          </w:p>
        </w:tc>
      </w:tr>
      <w:tr w:rsidR="009A4D34" w:rsidRPr="009A4D34" w14:paraId="2D9565CB" w14:textId="77777777" w:rsidTr="00F80F51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30B8F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olr</w:t>
            </w:r>
            <w:proofErr w:type="gramStart"/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</w:t>
            </w:r>
            <w:r w:rsidRPr="009A4D34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 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6F0EBE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CAAGACTGGATCTGGCATGGA</w:t>
            </w:r>
          </w:p>
        </w:tc>
      </w:tr>
      <w:tr w:rsidR="009A4D34" w:rsidRPr="009A4D34" w14:paraId="36F3179B" w14:textId="77777777" w:rsidTr="00F80F51">
        <w:trPr>
          <w:gridAfter w:val="1"/>
          <w:wAfter w:w="13" w:type="dxa"/>
          <w:trHeight w:val="450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EDD42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olr</w:t>
            </w:r>
            <w:proofErr w:type="gramStart"/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</w:t>
            </w:r>
            <w:r w:rsidRPr="009A4D34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2B15E0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TGAAGTCCTGTGGGGAGTAATG</w:t>
            </w:r>
          </w:p>
        </w:tc>
      </w:tr>
      <w:tr w:rsidR="009A4D34" w:rsidRPr="009A4D34" w14:paraId="651C0F7E" w14:textId="77777777" w:rsidTr="00F80F51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D57FF" w14:textId="77777777" w:rsidR="009A4D34" w:rsidRPr="009A4D34" w:rsidRDefault="009A4D34" w:rsidP="009A4D34">
            <w:pPr>
              <w:widowControl/>
              <w:tabs>
                <w:tab w:val="left" w:pos="899"/>
                <w:tab w:val="center" w:pos="1742"/>
              </w:tabs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stc</w:t>
            </w:r>
            <w:proofErr w:type="gramStart"/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1 </w:t>
            </w:r>
            <w:r w:rsidRPr="009A4D34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859E7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AGCTGCCCAATCACTTCTCC</w:t>
            </w:r>
          </w:p>
        </w:tc>
      </w:tr>
      <w:tr w:rsidR="009A4D34" w:rsidRPr="009A4D34" w14:paraId="44610118" w14:textId="77777777" w:rsidTr="00F80F51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B48B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stc</w:t>
            </w:r>
            <w:proofErr w:type="gramStart"/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1 </w:t>
            </w:r>
            <w:r w:rsidRPr="009A4D34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7061B3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CTCATTGGTGCGTCTCCTGT</w:t>
            </w:r>
          </w:p>
        </w:tc>
      </w:tr>
      <w:tr w:rsidR="009A4D34" w:rsidRPr="009A4D34" w14:paraId="4FCC78D9" w14:textId="77777777" w:rsidTr="00F80F51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3DED8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KCNJ</w:t>
            </w:r>
            <w:proofErr w:type="gramStart"/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</w:t>
            </w:r>
            <w:r w:rsidRPr="009A4D34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 </w:t>
            </w: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38D83C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GTGGCTAAGCTGGCTATGGT</w:t>
            </w:r>
          </w:p>
        </w:tc>
      </w:tr>
      <w:tr w:rsidR="009A4D34" w:rsidRPr="009A4D34" w14:paraId="4EF5DB32" w14:textId="77777777" w:rsidTr="00F80F51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4EAD4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KCNJ</w:t>
            </w:r>
            <w:proofErr w:type="gramStart"/>
            <w:r w:rsidRPr="009A4D34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8 </w:t>
            </w:r>
            <w:r w:rsidRPr="009A4D34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1CA97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AGCACATACTCCTCCGGGAT</w:t>
            </w:r>
          </w:p>
        </w:tc>
      </w:tr>
      <w:tr w:rsidR="009A4D34" w:rsidRPr="009A4D34" w14:paraId="72255705" w14:textId="77777777" w:rsidTr="00F80F51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6ECEC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  <w14:ligatures w14:val="none"/>
              </w:rPr>
              <w:t>Reference H-</w:t>
            </w:r>
            <w:proofErr w:type="gramStart"/>
            <w:r w:rsidRPr="009A4D34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  <w14:ligatures w14:val="none"/>
              </w:rPr>
              <w:t xml:space="preserve">GAPDH </w:t>
            </w:r>
            <w:r w:rsidRPr="009A4D3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  <w:r w:rsidRPr="009A4D34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  <w14:ligatures w14:val="none"/>
              </w:rPr>
              <w:t>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BF8D1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CGAAGGTGGAGTCAACGGATTT</w:t>
            </w:r>
          </w:p>
        </w:tc>
      </w:tr>
      <w:tr w:rsidR="009A4D34" w:rsidRPr="009A4D34" w14:paraId="0804126A" w14:textId="77777777" w:rsidTr="00F80F51">
        <w:trPr>
          <w:gridAfter w:val="1"/>
          <w:wAfter w:w="13" w:type="dxa"/>
          <w:trHeight w:val="450"/>
          <w:jc w:val="center"/>
        </w:trPr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D8846A4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9A4D34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  <w14:ligatures w14:val="none"/>
              </w:rPr>
              <w:t>Reference</w:t>
            </w:r>
            <w:r w:rsidRPr="009A4D3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ar"/>
                <w14:ligatures w14:val="none"/>
              </w:rPr>
              <w:t xml:space="preserve"> H</w:t>
            </w:r>
            <w:r w:rsidRPr="009A4D34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  <w14:ligatures w14:val="none"/>
              </w:rPr>
              <w:t>-</w:t>
            </w:r>
            <w:proofErr w:type="gramStart"/>
            <w:r w:rsidRPr="009A4D34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  <w14:ligatures w14:val="none"/>
              </w:rPr>
              <w:t>GAPDH 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00AC3BE" w14:textId="77777777" w:rsidR="009A4D34" w:rsidRPr="009A4D34" w:rsidRDefault="009A4D34" w:rsidP="009A4D3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21"/>
                <w:szCs w:val="21"/>
                <w:lang w:bidi="ar"/>
                <w14:ligatures w14:val="none"/>
              </w:rPr>
            </w:pPr>
            <w:r w:rsidRPr="009A4D34"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ATGGGTGGAATCATATTGGAAC</w:t>
            </w:r>
          </w:p>
        </w:tc>
      </w:tr>
    </w:tbl>
    <w:p w14:paraId="1F431D70" w14:textId="77777777" w:rsidR="009A4D34" w:rsidRPr="009A4D34" w:rsidRDefault="009A4D34" w:rsidP="009A4D34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</w:p>
    <w:p w14:paraId="33F2D516" w14:textId="77777777" w:rsidR="009A4D34" w:rsidRPr="009A4D34" w:rsidRDefault="009A4D34">
      <w:pPr>
        <w:rPr>
          <w:rFonts w:hint="eastAsia"/>
        </w:rPr>
      </w:pPr>
    </w:p>
    <w:sectPr w:rsidR="009A4D34" w:rsidRPr="009A4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ADE4C" w14:textId="77777777" w:rsidR="00E80BD9" w:rsidRDefault="00E80BD9" w:rsidP="009A4D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CD6664" w14:textId="77777777" w:rsidR="00E80BD9" w:rsidRDefault="00E80BD9" w:rsidP="009A4D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1FF3E" w14:textId="77777777" w:rsidR="00E80BD9" w:rsidRDefault="00E80BD9" w:rsidP="009A4D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B568B5" w14:textId="77777777" w:rsidR="00E80BD9" w:rsidRDefault="00E80BD9" w:rsidP="009A4D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13"/>
    <w:rsid w:val="0047513A"/>
    <w:rsid w:val="00670B13"/>
    <w:rsid w:val="009A4D34"/>
    <w:rsid w:val="00A543FD"/>
    <w:rsid w:val="00E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3039"/>
  <w15:chartTrackingRefBased/>
  <w15:docId w15:val="{E9C75C81-CFD0-4126-A9C6-9AC88867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B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B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B1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B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B1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B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B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B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0B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4D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4D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4D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4D3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D34"/>
  </w:style>
  <w:style w:type="character" w:customStyle="1" w:styleId="af3">
    <w:name w:val="批注文字 字符"/>
    <w:basedOn w:val="a0"/>
    <w:link w:val="af2"/>
    <w:uiPriority w:val="99"/>
    <w:semiHidden/>
    <w:rsid w:val="009A4D34"/>
  </w:style>
  <w:style w:type="character" w:styleId="af4">
    <w:name w:val="annotation reference"/>
    <w:basedOn w:val="a0"/>
    <w:uiPriority w:val="99"/>
    <w:semiHidden/>
    <w:unhideWhenUsed/>
    <w:rsid w:val="009A4D3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zheng</dc:creator>
  <cp:keywords/>
  <dc:description/>
  <cp:lastModifiedBy>yang zheng</cp:lastModifiedBy>
  <cp:revision>2</cp:revision>
  <dcterms:created xsi:type="dcterms:W3CDTF">2024-11-25T14:08:00Z</dcterms:created>
  <dcterms:modified xsi:type="dcterms:W3CDTF">2024-11-25T14:21:00Z</dcterms:modified>
</cp:coreProperties>
</file>