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89E66" w14:textId="17E0B2FC" w:rsidR="007C14E5" w:rsidRPr="00ED4921" w:rsidRDefault="00373108" w:rsidP="00ED4921">
      <w:pPr>
        <w:spacing w:after="0" w:line="240" w:lineRule="auto"/>
        <w:jc w:val="center"/>
        <w:rPr>
          <w:rFonts w:ascii="Times New Roman" w:hAnsi="Times New Roman" w:cs="Times New Roman"/>
          <w:b/>
          <w:bCs/>
          <w:color w:val="0070C0"/>
        </w:rPr>
      </w:pPr>
      <w:r w:rsidRPr="00ED4921">
        <w:rPr>
          <w:rFonts w:ascii="Times New Roman" w:hAnsi="Times New Roman" w:cs="Times New Roman"/>
          <w:b/>
          <w:bCs/>
          <w:color w:val="0070C0"/>
        </w:rPr>
        <w:t xml:space="preserve">Supplemental Table 1. </w:t>
      </w:r>
      <w:r w:rsidR="007C14E5" w:rsidRPr="00ED4921">
        <w:rPr>
          <w:rFonts w:ascii="Times New Roman" w:hAnsi="Times New Roman" w:cs="Times New Roman"/>
          <w:b/>
          <w:bCs/>
          <w:color w:val="0070C0"/>
        </w:rPr>
        <w:t xml:space="preserve">Literature </w:t>
      </w:r>
      <w:r w:rsidR="00176A74">
        <w:rPr>
          <w:rFonts w:ascii="Times New Roman" w:hAnsi="Times New Roman" w:cs="Times New Roman"/>
          <w:b/>
          <w:bCs/>
          <w:color w:val="0070C0"/>
        </w:rPr>
        <w:t>S</w:t>
      </w:r>
      <w:r w:rsidR="007C14E5" w:rsidRPr="00ED4921">
        <w:rPr>
          <w:rFonts w:ascii="Times New Roman" w:hAnsi="Times New Roman" w:cs="Times New Roman"/>
          <w:b/>
          <w:bCs/>
          <w:color w:val="0070C0"/>
        </w:rPr>
        <w:t xml:space="preserve">earch </w:t>
      </w:r>
      <w:r w:rsidR="00176A74">
        <w:rPr>
          <w:rFonts w:ascii="Times New Roman" w:hAnsi="Times New Roman" w:cs="Times New Roman"/>
          <w:b/>
          <w:bCs/>
          <w:color w:val="0070C0"/>
        </w:rPr>
        <w:t>S</w:t>
      </w:r>
      <w:r w:rsidR="007C14E5" w:rsidRPr="00ED4921">
        <w:rPr>
          <w:rFonts w:ascii="Times New Roman" w:hAnsi="Times New Roman" w:cs="Times New Roman"/>
          <w:b/>
          <w:bCs/>
          <w:color w:val="0070C0"/>
        </w:rPr>
        <w:t>trategy</w:t>
      </w:r>
    </w:p>
    <w:p w14:paraId="357188C9" w14:textId="1766CDE0" w:rsidR="00526635" w:rsidRPr="00AC4B5A" w:rsidRDefault="00526635" w:rsidP="00DE1F80">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985"/>
        <w:gridCol w:w="6570"/>
        <w:gridCol w:w="1795"/>
      </w:tblGrid>
      <w:tr w:rsidR="00235424" w:rsidRPr="00AC4B5A" w14:paraId="23D0596F" w14:textId="77777777" w:rsidTr="00235424">
        <w:tc>
          <w:tcPr>
            <w:tcW w:w="9350" w:type="dxa"/>
            <w:gridSpan w:val="3"/>
            <w:shd w:val="clear" w:color="auto" w:fill="DAE9F7" w:themeFill="text2" w:themeFillTint="1A"/>
          </w:tcPr>
          <w:p w14:paraId="731FBE31" w14:textId="0DDDF759" w:rsidR="00235424" w:rsidRPr="00AC4B5A" w:rsidRDefault="00235424" w:rsidP="00DE1F80">
            <w:pPr>
              <w:rPr>
                <w:rFonts w:ascii="Times New Roman" w:hAnsi="Times New Roman" w:cs="Times New Roman"/>
              </w:rPr>
            </w:pPr>
            <w:r w:rsidRPr="00AC4B5A">
              <w:rPr>
                <w:rFonts w:ascii="Times New Roman" w:hAnsi="Times New Roman" w:cs="Times New Roman"/>
              </w:rPr>
              <w:t>PubMed (Filters: English, Humans) – search date 01/08/2025</w:t>
            </w:r>
          </w:p>
        </w:tc>
      </w:tr>
      <w:tr w:rsidR="00DE1F80" w:rsidRPr="00AC4B5A" w14:paraId="5E2CD011" w14:textId="77777777" w:rsidTr="00235424">
        <w:tc>
          <w:tcPr>
            <w:tcW w:w="985" w:type="dxa"/>
            <w:shd w:val="clear" w:color="auto" w:fill="D9D9D9" w:themeFill="background1" w:themeFillShade="D9"/>
          </w:tcPr>
          <w:p w14:paraId="101D6ECD" w14:textId="67565E57" w:rsidR="00DE1F80" w:rsidRPr="00AC4B5A" w:rsidRDefault="00DE1F80" w:rsidP="00DE1F80">
            <w:pPr>
              <w:rPr>
                <w:rFonts w:ascii="Times New Roman" w:hAnsi="Times New Roman" w:cs="Times New Roman"/>
                <w:highlight w:val="lightGray"/>
              </w:rPr>
            </w:pPr>
            <w:r w:rsidRPr="00AC4B5A">
              <w:rPr>
                <w:rFonts w:ascii="Times New Roman" w:hAnsi="Times New Roman" w:cs="Times New Roman"/>
                <w:highlight w:val="lightGray"/>
              </w:rPr>
              <w:t>Search</w:t>
            </w:r>
          </w:p>
        </w:tc>
        <w:tc>
          <w:tcPr>
            <w:tcW w:w="6570" w:type="dxa"/>
            <w:shd w:val="clear" w:color="auto" w:fill="D9D9D9" w:themeFill="background1" w:themeFillShade="D9"/>
          </w:tcPr>
          <w:p w14:paraId="543056B5" w14:textId="6CFBD5C5" w:rsidR="00DE1F80" w:rsidRPr="00AC4B5A" w:rsidRDefault="00DE1F80" w:rsidP="00DE1F80">
            <w:pPr>
              <w:rPr>
                <w:rFonts w:ascii="Times New Roman" w:hAnsi="Times New Roman" w:cs="Times New Roman"/>
                <w:highlight w:val="lightGray"/>
              </w:rPr>
            </w:pPr>
            <w:r w:rsidRPr="00AC4B5A">
              <w:rPr>
                <w:rFonts w:ascii="Times New Roman" w:hAnsi="Times New Roman" w:cs="Times New Roman"/>
                <w:highlight w:val="lightGray"/>
              </w:rPr>
              <w:t>Query</w:t>
            </w:r>
          </w:p>
        </w:tc>
        <w:tc>
          <w:tcPr>
            <w:tcW w:w="1795" w:type="dxa"/>
            <w:shd w:val="clear" w:color="auto" w:fill="D9D9D9" w:themeFill="background1" w:themeFillShade="D9"/>
          </w:tcPr>
          <w:p w14:paraId="5D7B4C59" w14:textId="2414C44B" w:rsidR="00DE1F80" w:rsidRPr="00AC4B5A" w:rsidRDefault="00DE1F80" w:rsidP="00DE1F80">
            <w:pPr>
              <w:rPr>
                <w:rFonts w:ascii="Times New Roman" w:hAnsi="Times New Roman" w:cs="Times New Roman"/>
                <w:highlight w:val="lightGray"/>
              </w:rPr>
            </w:pPr>
            <w:r w:rsidRPr="00AC4B5A">
              <w:rPr>
                <w:rFonts w:ascii="Times New Roman" w:hAnsi="Times New Roman" w:cs="Times New Roman"/>
                <w:highlight w:val="lightGray"/>
              </w:rPr>
              <w:t>Results</w:t>
            </w:r>
          </w:p>
        </w:tc>
      </w:tr>
      <w:tr w:rsidR="0095103A" w:rsidRPr="00AC4B5A" w14:paraId="6A534ADC" w14:textId="77777777" w:rsidTr="00DE1F80">
        <w:tc>
          <w:tcPr>
            <w:tcW w:w="985" w:type="dxa"/>
          </w:tcPr>
          <w:p w14:paraId="2AB34F56" w14:textId="06B1C857" w:rsidR="0095103A" w:rsidRPr="00AC4B5A" w:rsidRDefault="0095103A" w:rsidP="00DE1F80">
            <w:pPr>
              <w:rPr>
                <w:rFonts w:ascii="Times New Roman" w:hAnsi="Times New Roman" w:cs="Times New Roman"/>
              </w:rPr>
            </w:pPr>
            <w:r w:rsidRPr="00AC4B5A">
              <w:rPr>
                <w:rFonts w:ascii="Times New Roman" w:hAnsi="Times New Roman" w:cs="Times New Roman"/>
              </w:rPr>
              <w:t>#13</w:t>
            </w:r>
          </w:p>
        </w:tc>
        <w:tc>
          <w:tcPr>
            <w:tcW w:w="6570" w:type="dxa"/>
          </w:tcPr>
          <w:p w14:paraId="3BF7727B" w14:textId="685B2B0F" w:rsidR="0095103A" w:rsidRPr="00AC4B5A" w:rsidRDefault="0095103A" w:rsidP="00DE1F80">
            <w:pPr>
              <w:rPr>
                <w:rFonts w:ascii="Times New Roman" w:hAnsi="Times New Roman" w:cs="Times New Roman"/>
              </w:rPr>
            </w:pPr>
            <w:r w:rsidRPr="00AC4B5A">
              <w:rPr>
                <w:rFonts w:ascii="Times New Roman" w:hAnsi="Times New Roman" w:cs="Times New Roman"/>
              </w:rPr>
              <w:t>#3 AND #6 AND #9 AND #12</w:t>
            </w:r>
          </w:p>
        </w:tc>
        <w:tc>
          <w:tcPr>
            <w:tcW w:w="1795" w:type="dxa"/>
          </w:tcPr>
          <w:p w14:paraId="1EEFA32A" w14:textId="642745B2" w:rsidR="0095103A" w:rsidRPr="00AC4B5A" w:rsidRDefault="009A6D0B" w:rsidP="00DE1F80">
            <w:pPr>
              <w:rPr>
                <w:rFonts w:ascii="Times New Roman" w:hAnsi="Times New Roman" w:cs="Times New Roman"/>
              </w:rPr>
            </w:pPr>
            <w:r w:rsidRPr="00AC4B5A">
              <w:rPr>
                <w:rFonts w:ascii="Times New Roman" w:hAnsi="Times New Roman" w:cs="Times New Roman"/>
              </w:rPr>
              <w:t>292</w:t>
            </w:r>
          </w:p>
        </w:tc>
      </w:tr>
      <w:tr w:rsidR="0095103A" w:rsidRPr="00AC4B5A" w14:paraId="699D1624" w14:textId="77777777" w:rsidTr="00DE1F80">
        <w:tc>
          <w:tcPr>
            <w:tcW w:w="985" w:type="dxa"/>
          </w:tcPr>
          <w:p w14:paraId="6B8F0F3D" w14:textId="2FE35B4B" w:rsidR="0095103A" w:rsidRPr="00AC4B5A" w:rsidRDefault="0095103A" w:rsidP="00DE1F80">
            <w:pPr>
              <w:rPr>
                <w:rFonts w:ascii="Times New Roman" w:hAnsi="Times New Roman" w:cs="Times New Roman"/>
              </w:rPr>
            </w:pPr>
            <w:r w:rsidRPr="00AC4B5A">
              <w:rPr>
                <w:rFonts w:ascii="Times New Roman" w:hAnsi="Times New Roman" w:cs="Times New Roman"/>
              </w:rPr>
              <w:t>#12</w:t>
            </w:r>
          </w:p>
        </w:tc>
        <w:tc>
          <w:tcPr>
            <w:tcW w:w="6570" w:type="dxa"/>
          </w:tcPr>
          <w:p w14:paraId="6A4877AA" w14:textId="69827A81" w:rsidR="0095103A" w:rsidRPr="00AC4B5A" w:rsidRDefault="0095103A" w:rsidP="00DE1F80">
            <w:pPr>
              <w:rPr>
                <w:rFonts w:ascii="Times New Roman" w:hAnsi="Times New Roman" w:cs="Times New Roman"/>
              </w:rPr>
            </w:pPr>
            <w:r w:rsidRPr="00AC4B5A">
              <w:rPr>
                <w:rFonts w:ascii="Times New Roman" w:hAnsi="Times New Roman" w:cs="Times New Roman"/>
              </w:rPr>
              <w:t>#10 OR #11</w:t>
            </w:r>
          </w:p>
        </w:tc>
        <w:tc>
          <w:tcPr>
            <w:tcW w:w="1795" w:type="dxa"/>
          </w:tcPr>
          <w:p w14:paraId="7923B329" w14:textId="651DDDAF" w:rsidR="0095103A" w:rsidRPr="00AC4B5A" w:rsidRDefault="009A6D0B" w:rsidP="00DE1F80">
            <w:pPr>
              <w:rPr>
                <w:rFonts w:ascii="Times New Roman" w:hAnsi="Times New Roman" w:cs="Times New Roman"/>
              </w:rPr>
            </w:pPr>
            <w:r w:rsidRPr="00AC4B5A">
              <w:rPr>
                <w:rFonts w:ascii="Times New Roman" w:hAnsi="Times New Roman" w:cs="Times New Roman"/>
              </w:rPr>
              <w:t>366,425</w:t>
            </w:r>
          </w:p>
        </w:tc>
      </w:tr>
      <w:tr w:rsidR="0095103A" w:rsidRPr="00AC4B5A" w14:paraId="1A925215" w14:textId="77777777" w:rsidTr="00DE1F80">
        <w:tc>
          <w:tcPr>
            <w:tcW w:w="985" w:type="dxa"/>
          </w:tcPr>
          <w:p w14:paraId="67ECDF11" w14:textId="7EA3F8CE" w:rsidR="0095103A" w:rsidRPr="00AC4B5A" w:rsidRDefault="0095103A" w:rsidP="00DE1F80">
            <w:pPr>
              <w:rPr>
                <w:rFonts w:ascii="Times New Roman" w:hAnsi="Times New Roman" w:cs="Times New Roman"/>
              </w:rPr>
            </w:pPr>
            <w:r w:rsidRPr="00AC4B5A">
              <w:rPr>
                <w:rFonts w:ascii="Times New Roman" w:hAnsi="Times New Roman" w:cs="Times New Roman"/>
              </w:rPr>
              <w:t>#11</w:t>
            </w:r>
          </w:p>
        </w:tc>
        <w:tc>
          <w:tcPr>
            <w:tcW w:w="6570" w:type="dxa"/>
          </w:tcPr>
          <w:p w14:paraId="05367083" w14:textId="5DB91E2D" w:rsidR="0095103A" w:rsidRPr="00AC4B5A" w:rsidRDefault="0095103A" w:rsidP="00DE1F80">
            <w:pPr>
              <w:rPr>
                <w:rFonts w:ascii="Times New Roman" w:hAnsi="Times New Roman" w:cs="Times New Roman"/>
              </w:rPr>
            </w:pPr>
            <w:r w:rsidRPr="00AC4B5A">
              <w:rPr>
                <w:rFonts w:ascii="Times New Roman" w:hAnsi="Times New Roman" w:cs="Times New Roman"/>
              </w:rPr>
              <w:t>"Breast cancer"[</w:t>
            </w:r>
            <w:proofErr w:type="spellStart"/>
            <w:r w:rsidRPr="00AC4B5A">
              <w:rPr>
                <w:rFonts w:ascii="Times New Roman" w:hAnsi="Times New Roman" w:cs="Times New Roman"/>
              </w:rPr>
              <w:t>tiab</w:t>
            </w:r>
            <w:proofErr w:type="spellEnd"/>
            <w:r w:rsidRPr="00AC4B5A">
              <w:rPr>
                <w:rFonts w:ascii="Times New Roman" w:hAnsi="Times New Roman" w:cs="Times New Roman"/>
              </w:rPr>
              <w:t>]</w:t>
            </w:r>
          </w:p>
        </w:tc>
        <w:tc>
          <w:tcPr>
            <w:tcW w:w="1795" w:type="dxa"/>
          </w:tcPr>
          <w:p w14:paraId="14870332" w14:textId="3DAB8BCE" w:rsidR="0095103A" w:rsidRPr="00AC4B5A" w:rsidRDefault="00642B89" w:rsidP="00DE1F80">
            <w:pPr>
              <w:rPr>
                <w:rFonts w:ascii="Times New Roman" w:hAnsi="Times New Roman" w:cs="Times New Roman"/>
              </w:rPr>
            </w:pPr>
            <w:r w:rsidRPr="00AC4B5A">
              <w:rPr>
                <w:rFonts w:ascii="Times New Roman" w:hAnsi="Times New Roman" w:cs="Times New Roman"/>
              </w:rPr>
              <w:t>278,968</w:t>
            </w:r>
          </w:p>
        </w:tc>
      </w:tr>
      <w:tr w:rsidR="0095103A" w:rsidRPr="00AC4B5A" w14:paraId="3AB2B28A" w14:textId="77777777" w:rsidTr="00DE1F80">
        <w:tc>
          <w:tcPr>
            <w:tcW w:w="985" w:type="dxa"/>
          </w:tcPr>
          <w:p w14:paraId="36A878F4" w14:textId="2F4A72BC" w:rsidR="0095103A" w:rsidRPr="00AC4B5A" w:rsidRDefault="0095103A" w:rsidP="00DE1F80">
            <w:pPr>
              <w:rPr>
                <w:rFonts w:ascii="Times New Roman" w:hAnsi="Times New Roman" w:cs="Times New Roman"/>
              </w:rPr>
            </w:pPr>
            <w:r w:rsidRPr="00AC4B5A">
              <w:rPr>
                <w:rFonts w:ascii="Times New Roman" w:hAnsi="Times New Roman" w:cs="Times New Roman"/>
              </w:rPr>
              <w:t>#10</w:t>
            </w:r>
          </w:p>
        </w:tc>
        <w:tc>
          <w:tcPr>
            <w:tcW w:w="6570" w:type="dxa"/>
          </w:tcPr>
          <w:p w14:paraId="7834FCEF" w14:textId="25AD6F7C" w:rsidR="0095103A" w:rsidRPr="00AC4B5A" w:rsidRDefault="0095103A" w:rsidP="00DE1F80">
            <w:pPr>
              <w:rPr>
                <w:rFonts w:ascii="Times New Roman" w:hAnsi="Times New Roman" w:cs="Times New Roman"/>
              </w:rPr>
            </w:pPr>
            <w:r w:rsidRPr="00AC4B5A">
              <w:rPr>
                <w:rFonts w:ascii="Times New Roman" w:hAnsi="Times New Roman" w:cs="Times New Roman"/>
              </w:rPr>
              <w:t>"Breast Neoplasms"[Mesh]</w:t>
            </w:r>
          </w:p>
        </w:tc>
        <w:tc>
          <w:tcPr>
            <w:tcW w:w="1795" w:type="dxa"/>
          </w:tcPr>
          <w:p w14:paraId="23D843ED" w14:textId="2035489F" w:rsidR="0095103A" w:rsidRPr="00AC4B5A" w:rsidRDefault="00642B89" w:rsidP="00DE1F80">
            <w:pPr>
              <w:rPr>
                <w:rFonts w:ascii="Times New Roman" w:hAnsi="Times New Roman" w:cs="Times New Roman"/>
              </w:rPr>
            </w:pPr>
            <w:r w:rsidRPr="00AC4B5A">
              <w:rPr>
                <w:rFonts w:ascii="Times New Roman" w:hAnsi="Times New Roman" w:cs="Times New Roman"/>
              </w:rPr>
              <w:t>322,268</w:t>
            </w:r>
          </w:p>
        </w:tc>
      </w:tr>
      <w:tr w:rsidR="0095103A" w:rsidRPr="00AC4B5A" w14:paraId="5D1A4EEC" w14:textId="77777777" w:rsidTr="00DE1F80">
        <w:tc>
          <w:tcPr>
            <w:tcW w:w="985" w:type="dxa"/>
          </w:tcPr>
          <w:p w14:paraId="34EE8AB3" w14:textId="565FB58E" w:rsidR="0095103A" w:rsidRPr="00AC4B5A" w:rsidRDefault="0095103A" w:rsidP="00DE1F80">
            <w:pPr>
              <w:rPr>
                <w:rFonts w:ascii="Times New Roman" w:hAnsi="Times New Roman" w:cs="Times New Roman"/>
              </w:rPr>
            </w:pPr>
            <w:r w:rsidRPr="00AC4B5A">
              <w:rPr>
                <w:rFonts w:ascii="Times New Roman" w:hAnsi="Times New Roman" w:cs="Times New Roman"/>
              </w:rPr>
              <w:t>#9</w:t>
            </w:r>
          </w:p>
        </w:tc>
        <w:tc>
          <w:tcPr>
            <w:tcW w:w="6570" w:type="dxa"/>
          </w:tcPr>
          <w:p w14:paraId="3E4BC414" w14:textId="7D0433BE" w:rsidR="0095103A" w:rsidRPr="00AC4B5A" w:rsidRDefault="0095103A" w:rsidP="00DE1F80">
            <w:pPr>
              <w:rPr>
                <w:rFonts w:ascii="Times New Roman" w:hAnsi="Times New Roman" w:cs="Times New Roman"/>
              </w:rPr>
            </w:pPr>
            <w:r w:rsidRPr="00AC4B5A">
              <w:rPr>
                <w:rFonts w:ascii="Times New Roman" w:hAnsi="Times New Roman" w:cs="Times New Roman"/>
              </w:rPr>
              <w:t>#7 OR #8</w:t>
            </w:r>
          </w:p>
        </w:tc>
        <w:tc>
          <w:tcPr>
            <w:tcW w:w="1795" w:type="dxa"/>
          </w:tcPr>
          <w:p w14:paraId="7BADFEF1" w14:textId="6BA94A7F" w:rsidR="0095103A" w:rsidRPr="00AC4B5A" w:rsidRDefault="00EE22CC" w:rsidP="00DE1F80">
            <w:pPr>
              <w:rPr>
                <w:rFonts w:ascii="Times New Roman" w:hAnsi="Times New Roman" w:cs="Times New Roman"/>
              </w:rPr>
            </w:pPr>
            <w:r w:rsidRPr="00AC4B5A">
              <w:rPr>
                <w:rFonts w:ascii="Times New Roman" w:hAnsi="Times New Roman" w:cs="Times New Roman"/>
              </w:rPr>
              <w:t>2,233,149</w:t>
            </w:r>
          </w:p>
        </w:tc>
      </w:tr>
      <w:tr w:rsidR="0095103A" w:rsidRPr="00AC4B5A" w14:paraId="6371F9C5" w14:textId="77777777" w:rsidTr="00DE1F80">
        <w:tc>
          <w:tcPr>
            <w:tcW w:w="985" w:type="dxa"/>
          </w:tcPr>
          <w:p w14:paraId="0244D5E4" w14:textId="34086E69" w:rsidR="0095103A" w:rsidRPr="00AC4B5A" w:rsidRDefault="0095103A" w:rsidP="00DE1F80">
            <w:pPr>
              <w:rPr>
                <w:rFonts w:ascii="Times New Roman" w:hAnsi="Times New Roman" w:cs="Times New Roman"/>
              </w:rPr>
            </w:pPr>
            <w:r w:rsidRPr="00AC4B5A">
              <w:rPr>
                <w:rFonts w:ascii="Times New Roman" w:hAnsi="Times New Roman" w:cs="Times New Roman"/>
              </w:rPr>
              <w:t>#8</w:t>
            </w:r>
          </w:p>
        </w:tc>
        <w:tc>
          <w:tcPr>
            <w:tcW w:w="6570" w:type="dxa"/>
          </w:tcPr>
          <w:p w14:paraId="25CE3A10" w14:textId="4765B2B2" w:rsidR="0095103A" w:rsidRPr="00AC4B5A" w:rsidRDefault="0095103A" w:rsidP="00DE1F80">
            <w:pPr>
              <w:rPr>
                <w:rFonts w:ascii="Times New Roman" w:hAnsi="Times New Roman" w:cs="Times New Roman"/>
              </w:rPr>
            </w:pPr>
            <w:r w:rsidRPr="00AC4B5A">
              <w:rPr>
                <w:rFonts w:ascii="Times New Roman" w:hAnsi="Times New Roman" w:cs="Times New Roman"/>
              </w:rPr>
              <w:t>"Prospective"[</w:t>
            </w:r>
            <w:proofErr w:type="spellStart"/>
            <w:r w:rsidRPr="00AC4B5A">
              <w:rPr>
                <w:rFonts w:ascii="Times New Roman" w:hAnsi="Times New Roman" w:cs="Times New Roman"/>
              </w:rPr>
              <w:t>tiab</w:t>
            </w:r>
            <w:proofErr w:type="spellEnd"/>
            <w:r w:rsidRPr="00AC4B5A">
              <w:rPr>
                <w:rFonts w:ascii="Times New Roman" w:hAnsi="Times New Roman" w:cs="Times New Roman"/>
              </w:rPr>
              <w:t>] OR pre post study[</w:t>
            </w:r>
            <w:proofErr w:type="spellStart"/>
            <w:r w:rsidRPr="00AC4B5A">
              <w:rPr>
                <w:rFonts w:ascii="Times New Roman" w:hAnsi="Times New Roman" w:cs="Times New Roman"/>
              </w:rPr>
              <w:t>tiab</w:t>
            </w:r>
            <w:proofErr w:type="spellEnd"/>
            <w:r w:rsidRPr="00AC4B5A">
              <w:rPr>
                <w:rFonts w:ascii="Times New Roman" w:hAnsi="Times New Roman" w:cs="Times New Roman"/>
              </w:rPr>
              <w:t>] OR pilot[</w:t>
            </w:r>
            <w:proofErr w:type="spellStart"/>
            <w:r w:rsidRPr="00AC4B5A">
              <w:rPr>
                <w:rFonts w:ascii="Times New Roman" w:hAnsi="Times New Roman" w:cs="Times New Roman"/>
              </w:rPr>
              <w:t>tiab</w:t>
            </w:r>
            <w:proofErr w:type="spellEnd"/>
            <w:r w:rsidRPr="00AC4B5A">
              <w:rPr>
                <w:rFonts w:ascii="Times New Roman" w:hAnsi="Times New Roman" w:cs="Times New Roman"/>
              </w:rPr>
              <w:t xml:space="preserve">] </w:t>
            </w:r>
          </w:p>
        </w:tc>
        <w:tc>
          <w:tcPr>
            <w:tcW w:w="1795" w:type="dxa"/>
          </w:tcPr>
          <w:p w14:paraId="73962E0F" w14:textId="71F638E1" w:rsidR="0095103A" w:rsidRPr="00AC4B5A" w:rsidRDefault="00EE22CC" w:rsidP="00DE1F80">
            <w:pPr>
              <w:rPr>
                <w:rFonts w:ascii="Times New Roman" w:hAnsi="Times New Roman" w:cs="Times New Roman"/>
              </w:rPr>
            </w:pPr>
            <w:r w:rsidRPr="00AC4B5A">
              <w:rPr>
                <w:rFonts w:ascii="Times New Roman" w:hAnsi="Times New Roman" w:cs="Times New Roman"/>
              </w:rPr>
              <w:t>755,730</w:t>
            </w:r>
          </w:p>
        </w:tc>
      </w:tr>
      <w:tr w:rsidR="0095103A" w:rsidRPr="00AC4B5A" w14:paraId="5FF603E0" w14:textId="77777777" w:rsidTr="00DE1F80">
        <w:tc>
          <w:tcPr>
            <w:tcW w:w="985" w:type="dxa"/>
          </w:tcPr>
          <w:p w14:paraId="47225255" w14:textId="04B5087B" w:rsidR="0095103A" w:rsidRPr="00AC4B5A" w:rsidRDefault="0095103A" w:rsidP="00DE1F80">
            <w:pPr>
              <w:rPr>
                <w:rFonts w:ascii="Times New Roman" w:hAnsi="Times New Roman" w:cs="Times New Roman"/>
              </w:rPr>
            </w:pPr>
            <w:r w:rsidRPr="00AC4B5A">
              <w:rPr>
                <w:rFonts w:ascii="Times New Roman" w:hAnsi="Times New Roman" w:cs="Times New Roman"/>
              </w:rPr>
              <w:t>#7</w:t>
            </w:r>
          </w:p>
        </w:tc>
        <w:tc>
          <w:tcPr>
            <w:tcW w:w="6570" w:type="dxa"/>
          </w:tcPr>
          <w:p w14:paraId="0ABD6478" w14:textId="0CF98425" w:rsidR="0095103A" w:rsidRPr="00AC4B5A" w:rsidRDefault="0095103A" w:rsidP="00DE1F80">
            <w:pPr>
              <w:rPr>
                <w:rFonts w:ascii="Times New Roman" w:hAnsi="Times New Roman" w:cs="Times New Roman"/>
              </w:rPr>
            </w:pPr>
            <w:r w:rsidRPr="00AC4B5A">
              <w:rPr>
                <w:rFonts w:ascii="Times New Roman" w:hAnsi="Times New Roman" w:cs="Times New Roman"/>
              </w:rPr>
              <w:t>"Clinical Trial"[Publication Type] OR "Observational Study" [Publication Type] OR "Multicenter Study" [Publication Type] OR "Follow-Up Studies"[Mesh]</w:t>
            </w:r>
          </w:p>
        </w:tc>
        <w:tc>
          <w:tcPr>
            <w:tcW w:w="1795" w:type="dxa"/>
          </w:tcPr>
          <w:p w14:paraId="1EC3FE0D" w14:textId="4A492015" w:rsidR="0095103A" w:rsidRPr="00AC4B5A" w:rsidRDefault="0095103A" w:rsidP="00DE1F80">
            <w:pPr>
              <w:rPr>
                <w:rFonts w:ascii="Times New Roman" w:hAnsi="Times New Roman" w:cs="Times New Roman"/>
              </w:rPr>
            </w:pPr>
            <w:r w:rsidRPr="00AC4B5A">
              <w:rPr>
                <w:rFonts w:ascii="Times New Roman" w:hAnsi="Times New Roman" w:cs="Times New Roman"/>
              </w:rPr>
              <w:t>1,</w:t>
            </w:r>
            <w:r w:rsidR="00CB44AE" w:rsidRPr="00AC4B5A">
              <w:rPr>
                <w:rFonts w:ascii="Times New Roman" w:hAnsi="Times New Roman" w:cs="Times New Roman"/>
              </w:rPr>
              <w:t>749,369</w:t>
            </w:r>
          </w:p>
        </w:tc>
      </w:tr>
      <w:tr w:rsidR="00DE1F80" w:rsidRPr="00AC4B5A" w14:paraId="05AE13DD" w14:textId="77777777" w:rsidTr="00DE1F80">
        <w:tc>
          <w:tcPr>
            <w:tcW w:w="985" w:type="dxa"/>
          </w:tcPr>
          <w:p w14:paraId="07BC2AA4" w14:textId="15445D5F" w:rsidR="00DE1F80" w:rsidRPr="00AC4B5A" w:rsidRDefault="0095103A" w:rsidP="00DE1F80">
            <w:pPr>
              <w:rPr>
                <w:rFonts w:ascii="Times New Roman" w:hAnsi="Times New Roman" w:cs="Times New Roman"/>
              </w:rPr>
            </w:pPr>
            <w:r w:rsidRPr="00AC4B5A">
              <w:rPr>
                <w:rFonts w:ascii="Times New Roman" w:hAnsi="Times New Roman" w:cs="Times New Roman"/>
              </w:rPr>
              <w:t>#6</w:t>
            </w:r>
          </w:p>
        </w:tc>
        <w:tc>
          <w:tcPr>
            <w:tcW w:w="6570" w:type="dxa"/>
          </w:tcPr>
          <w:p w14:paraId="58BC7AAB" w14:textId="4675CBA8" w:rsidR="00DE1F80" w:rsidRPr="00AC4B5A" w:rsidRDefault="0095103A" w:rsidP="00DE1F80">
            <w:pPr>
              <w:rPr>
                <w:rFonts w:ascii="Times New Roman" w:hAnsi="Times New Roman" w:cs="Times New Roman"/>
              </w:rPr>
            </w:pPr>
            <w:r w:rsidRPr="00AC4B5A">
              <w:rPr>
                <w:rFonts w:ascii="Times New Roman" w:hAnsi="Times New Roman" w:cs="Times New Roman"/>
              </w:rPr>
              <w:t xml:space="preserve">#4 OR #5  </w:t>
            </w:r>
          </w:p>
        </w:tc>
        <w:tc>
          <w:tcPr>
            <w:tcW w:w="1795" w:type="dxa"/>
          </w:tcPr>
          <w:p w14:paraId="51BAC896" w14:textId="0E2777EA" w:rsidR="00DE1F80" w:rsidRPr="00AC4B5A" w:rsidRDefault="00CB44AE" w:rsidP="00DE1F80">
            <w:pPr>
              <w:rPr>
                <w:rFonts w:ascii="Times New Roman" w:hAnsi="Times New Roman" w:cs="Times New Roman"/>
              </w:rPr>
            </w:pPr>
            <w:r w:rsidRPr="00AC4B5A">
              <w:rPr>
                <w:rFonts w:ascii="Times New Roman" w:hAnsi="Times New Roman" w:cs="Times New Roman"/>
              </w:rPr>
              <w:t>986,304</w:t>
            </w:r>
          </w:p>
        </w:tc>
      </w:tr>
      <w:tr w:rsidR="00DE1F80" w:rsidRPr="00AC4B5A" w14:paraId="124DC3E3" w14:textId="77777777" w:rsidTr="00DE1F80">
        <w:tc>
          <w:tcPr>
            <w:tcW w:w="985" w:type="dxa"/>
          </w:tcPr>
          <w:p w14:paraId="023CB1F2" w14:textId="4DC82FBF" w:rsidR="00DE1F80" w:rsidRPr="00AC4B5A" w:rsidRDefault="0095103A" w:rsidP="00DE1F80">
            <w:pPr>
              <w:rPr>
                <w:rFonts w:ascii="Times New Roman" w:hAnsi="Times New Roman" w:cs="Times New Roman"/>
              </w:rPr>
            </w:pPr>
            <w:r w:rsidRPr="00AC4B5A">
              <w:rPr>
                <w:rFonts w:ascii="Times New Roman" w:hAnsi="Times New Roman" w:cs="Times New Roman"/>
              </w:rPr>
              <w:t>#5</w:t>
            </w:r>
          </w:p>
        </w:tc>
        <w:tc>
          <w:tcPr>
            <w:tcW w:w="6570" w:type="dxa"/>
          </w:tcPr>
          <w:p w14:paraId="6D834E47" w14:textId="772782E2" w:rsidR="00DE1F80" w:rsidRPr="00AC4B5A" w:rsidRDefault="0095103A" w:rsidP="00DE1F80">
            <w:pPr>
              <w:rPr>
                <w:rFonts w:ascii="Times New Roman" w:hAnsi="Times New Roman" w:cs="Times New Roman"/>
              </w:rPr>
            </w:pPr>
            <w:r w:rsidRPr="00AC4B5A">
              <w:rPr>
                <w:rFonts w:ascii="Times New Roman" w:hAnsi="Times New Roman" w:cs="Times New Roman"/>
              </w:rPr>
              <w:t>"Musculoskeletal"[</w:t>
            </w:r>
            <w:proofErr w:type="spellStart"/>
            <w:r w:rsidRPr="00AC4B5A">
              <w:rPr>
                <w:rFonts w:ascii="Times New Roman" w:hAnsi="Times New Roman" w:cs="Times New Roman"/>
              </w:rPr>
              <w:t>tiab</w:t>
            </w:r>
            <w:proofErr w:type="spellEnd"/>
            <w:r w:rsidRPr="00AC4B5A">
              <w:rPr>
                <w:rFonts w:ascii="Times New Roman" w:hAnsi="Times New Roman" w:cs="Times New Roman"/>
              </w:rPr>
              <w:t>] OR "Arthritis"[</w:t>
            </w:r>
            <w:proofErr w:type="spellStart"/>
            <w:r w:rsidRPr="00AC4B5A">
              <w:rPr>
                <w:rFonts w:ascii="Times New Roman" w:hAnsi="Times New Roman" w:cs="Times New Roman"/>
              </w:rPr>
              <w:t>tiab</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arthralg</w:t>
            </w:r>
            <w:proofErr w:type="spellEnd"/>
            <w:r w:rsidRPr="00AC4B5A">
              <w:rPr>
                <w:rFonts w:ascii="Times New Roman" w:hAnsi="Times New Roman" w:cs="Times New Roman"/>
              </w:rPr>
              <w:t>*[</w:t>
            </w:r>
            <w:proofErr w:type="spellStart"/>
            <w:r w:rsidRPr="00AC4B5A">
              <w:rPr>
                <w:rFonts w:ascii="Times New Roman" w:hAnsi="Times New Roman" w:cs="Times New Roman"/>
              </w:rPr>
              <w:t>tiab</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myalg</w:t>
            </w:r>
            <w:proofErr w:type="spellEnd"/>
            <w:r w:rsidRPr="00AC4B5A">
              <w:rPr>
                <w:rFonts w:ascii="Times New Roman" w:hAnsi="Times New Roman" w:cs="Times New Roman"/>
              </w:rPr>
              <w:t>*[</w:t>
            </w:r>
            <w:proofErr w:type="spellStart"/>
            <w:r w:rsidRPr="00AC4B5A">
              <w:rPr>
                <w:rFonts w:ascii="Times New Roman" w:hAnsi="Times New Roman" w:cs="Times New Roman"/>
              </w:rPr>
              <w:t>tiab</w:t>
            </w:r>
            <w:proofErr w:type="spellEnd"/>
            <w:r w:rsidRPr="00AC4B5A">
              <w:rPr>
                <w:rFonts w:ascii="Times New Roman" w:hAnsi="Times New Roman" w:cs="Times New Roman"/>
              </w:rPr>
              <w:t>] OR tendinitis[</w:t>
            </w:r>
            <w:proofErr w:type="spellStart"/>
            <w:r w:rsidRPr="00AC4B5A">
              <w:rPr>
                <w:rFonts w:ascii="Times New Roman" w:hAnsi="Times New Roman" w:cs="Times New Roman"/>
              </w:rPr>
              <w:t>tiab</w:t>
            </w:r>
            <w:proofErr w:type="spellEnd"/>
            <w:r w:rsidRPr="00AC4B5A">
              <w:rPr>
                <w:rFonts w:ascii="Times New Roman" w:hAnsi="Times New Roman" w:cs="Times New Roman"/>
              </w:rPr>
              <w:t>] OR tenosynovitis[</w:t>
            </w:r>
            <w:proofErr w:type="spellStart"/>
            <w:r w:rsidRPr="00AC4B5A">
              <w:rPr>
                <w:rFonts w:ascii="Times New Roman" w:hAnsi="Times New Roman" w:cs="Times New Roman"/>
              </w:rPr>
              <w:t>tiab</w:t>
            </w:r>
            <w:proofErr w:type="spellEnd"/>
            <w:r w:rsidRPr="00AC4B5A">
              <w:rPr>
                <w:rFonts w:ascii="Times New Roman" w:hAnsi="Times New Roman" w:cs="Times New Roman"/>
              </w:rPr>
              <w:t>] OR "Diffuse pain"[</w:t>
            </w:r>
            <w:proofErr w:type="spellStart"/>
            <w:r w:rsidRPr="00AC4B5A">
              <w:rPr>
                <w:rFonts w:ascii="Times New Roman" w:hAnsi="Times New Roman" w:cs="Times New Roman"/>
              </w:rPr>
              <w:t>tiab</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polyarthralg</w:t>
            </w:r>
            <w:proofErr w:type="spellEnd"/>
            <w:r w:rsidRPr="00AC4B5A">
              <w:rPr>
                <w:rFonts w:ascii="Times New Roman" w:hAnsi="Times New Roman" w:cs="Times New Roman"/>
              </w:rPr>
              <w:t>*[</w:t>
            </w:r>
            <w:proofErr w:type="spellStart"/>
            <w:r w:rsidRPr="00AC4B5A">
              <w:rPr>
                <w:rFonts w:ascii="Times New Roman" w:hAnsi="Times New Roman" w:cs="Times New Roman"/>
              </w:rPr>
              <w:t>tiab</w:t>
            </w:r>
            <w:proofErr w:type="spellEnd"/>
            <w:r w:rsidRPr="00AC4B5A">
              <w:rPr>
                <w:rFonts w:ascii="Times New Roman" w:hAnsi="Times New Roman" w:cs="Times New Roman"/>
              </w:rPr>
              <w:t>] OR "Widespread pain" [</w:t>
            </w:r>
            <w:proofErr w:type="spellStart"/>
            <w:r w:rsidRPr="00AC4B5A">
              <w:rPr>
                <w:rFonts w:ascii="Times New Roman" w:hAnsi="Times New Roman" w:cs="Times New Roman"/>
              </w:rPr>
              <w:t>tiab</w:t>
            </w:r>
            <w:proofErr w:type="spellEnd"/>
            <w:r w:rsidRPr="00AC4B5A">
              <w:rPr>
                <w:rFonts w:ascii="Times New Roman" w:hAnsi="Times New Roman" w:cs="Times New Roman"/>
              </w:rPr>
              <w:t>] OR "Inflammatory pain"[</w:t>
            </w:r>
            <w:proofErr w:type="spellStart"/>
            <w:r w:rsidRPr="00AC4B5A">
              <w:rPr>
                <w:rFonts w:ascii="Times New Roman" w:hAnsi="Times New Roman" w:cs="Times New Roman"/>
              </w:rPr>
              <w:t>tiab</w:t>
            </w:r>
            <w:proofErr w:type="spellEnd"/>
            <w:r w:rsidRPr="00AC4B5A">
              <w:rPr>
                <w:rFonts w:ascii="Times New Roman" w:hAnsi="Times New Roman" w:cs="Times New Roman"/>
              </w:rPr>
              <w:t>]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w:t>
            </w:r>
            <w:proofErr w:type="spellStart"/>
            <w:r w:rsidRPr="00AC4B5A">
              <w:rPr>
                <w:rFonts w:ascii="Times New Roman" w:hAnsi="Times New Roman" w:cs="Times New Roman"/>
              </w:rPr>
              <w:t>tiab</w:t>
            </w:r>
            <w:proofErr w:type="spellEnd"/>
            <w:r w:rsidRPr="00AC4B5A">
              <w:rPr>
                <w:rFonts w:ascii="Times New Roman" w:hAnsi="Times New Roman" w:cs="Times New Roman"/>
              </w:rPr>
              <w:t>] OR "Central sensitization"[</w:t>
            </w:r>
            <w:proofErr w:type="spellStart"/>
            <w:r w:rsidRPr="00AC4B5A">
              <w:rPr>
                <w:rFonts w:ascii="Times New Roman" w:hAnsi="Times New Roman" w:cs="Times New Roman"/>
              </w:rPr>
              <w:t>tiab</w:t>
            </w:r>
            <w:proofErr w:type="spellEnd"/>
            <w:r w:rsidRPr="00AC4B5A">
              <w:rPr>
                <w:rFonts w:ascii="Times New Roman" w:hAnsi="Times New Roman" w:cs="Times New Roman"/>
              </w:rPr>
              <w:t>]</w:t>
            </w:r>
          </w:p>
        </w:tc>
        <w:tc>
          <w:tcPr>
            <w:tcW w:w="1795" w:type="dxa"/>
          </w:tcPr>
          <w:p w14:paraId="615EF0EE" w14:textId="2B282DC1" w:rsidR="00DE1F80" w:rsidRPr="00AC4B5A" w:rsidRDefault="00C31832" w:rsidP="00DE1F80">
            <w:pPr>
              <w:rPr>
                <w:rFonts w:ascii="Times New Roman" w:hAnsi="Times New Roman" w:cs="Times New Roman"/>
              </w:rPr>
            </w:pPr>
            <w:r w:rsidRPr="00AC4B5A">
              <w:rPr>
                <w:rFonts w:ascii="Times New Roman" w:hAnsi="Times New Roman" w:cs="Times New Roman"/>
              </w:rPr>
              <w:t>227,717</w:t>
            </w:r>
          </w:p>
        </w:tc>
      </w:tr>
      <w:tr w:rsidR="00DE1F80" w:rsidRPr="00AC4B5A" w14:paraId="201E7951" w14:textId="77777777" w:rsidTr="00DE1F80">
        <w:tc>
          <w:tcPr>
            <w:tcW w:w="985" w:type="dxa"/>
          </w:tcPr>
          <w:p w14:paraId="4C60A4BF" w14:textId="508B3D37" w:rsidR="00DE1F80" w:rsidRPr="00AC4B5A" w:rsidRDefault="00DE1F80" w:rsidP="00DE1F80">
            <w:pPr>
              <w:rPr>
                <w:rFonts w:ascii="Times New Roman" w:hAnsi="Times New Roman" w:cs="Times New Roman"/>
              </w:rPr>
            </w:pPr>
            <w:r w:rsidRPr="00AC4B5A">
              <w:rPr>
                <w:rFonts w:ascii="Times New Roman" w:hAnsi="Times New Roman" w:cs="Times New Roman"/>
              </w:rPr>
              <w:t>#4</w:t>
            </w:r>
          </w:p>
        </w:tc>
        <w:tc>
          <w:tcPr>
            <w:tcW w:w="6570" w:type="dxa"/>
          </w:tcPr>
          <w:p w14:paraId="329CFF97" w14:textId="2D582439" w:rsidR="00DE1F80" w:rsidRPr="00AC4B5A" w:rsidRDefault="00DE1F80" w:rsidP="00DE1F80">
            <w:pPr>
              <w:rPr>
                <w:rFonts w:ascii="Times New Roman" w:hAnsi="Times New Roman" w:cs="Times New Roman"/>
              </w:rPr>
            </w:pPr>
            <w:r w:rsidRPr="00AC4B5A">
              <w:rPr>
                <w:rFonts w:ascii="Times New Roman" w:hAnsi="Times New Roman" w:cs="Times New Roman"/>
              </w:rPr>
              <w:t>"Musculoskeletal Diseases"[Mesh] OR "Musculoskeletal Pain"[Mesh]</w:t>
            </w:r>
          </w:p>
        </w:tc>
        <w:tc>
          <w:tcPr>
            <w:tcW w:w="1795" w:type="dxa"/>
          </w:tcPr>
          <w:p w14:paraId="4C061347" w14:textId="21900F82" w:rsidR="00DE1F80" w:rsidRPr="00AC4B5A" w:rsidRDefault="00173680" w:rsidP="00DE1F80">
            <w:pPr>
              <w:rPr>
                <w:rFonts w:ascii="Times New Roman" w:hAnsi="Times New Roman" w:cs="Times New Roman"/>
              </w:rPr>
            </w:pPr>
            <w:r w:rsidRPr="00AC4B5A">
              <w:rPr>
                <w:rFonts w:ascii="Times New Roman" w:hAnsi="Times New Roman" w:cs="Times New Roman"/>
              </w:rPr>
              <w:t>917,560</w:t>
            </w:r>
          </w:p>
        </w:tc>
      </w:tr>
      <w:tr w:rsidR="00DE1F80" w:rsidRPr="00AC4B5A" w14:paraId="4E49D6CC" w14:textId="77777777" w:rsidTr="00DE1F80">
        <w:tc>
          <w:tcPr>
            <w:tcW w:w="985" w:type="dxa"/>
          </w:tcPr>
          <w:p w14:paraId="4C20C8D4" w14:textId="013D4DC0" w:rsidR="00DE1F80" w:rsidRPr="00AC4B5A" w:rsidRDefault="00DE1F80" w:rsidP="00DE1F80">
            <w:pPr>
              <w:rPr>
                <w:rFonts w:ascii="Times New Roman" w:hAnsi="Times New Roman" w:cs="Times New Roman"/>
              </w:rPr>
            </w:pPr>
            <w:r w:rsidRPr="00AC4B5A">
              <w:rPr>
                <w:rFonts w:ascii="Times New Roman" w:hAnsi="Times New Roman" w:cs="Times New Roman"/>
              </w:rPr>
              <w:t>#3</w:t>
            </w:r>
          </w:p>
        </w:tc>
        <w:tc>
          <w:tcPr>
            <w:tcW w:w="6570" w:type="dxa"/>
          </w:tcPr>
          <w:p w14:paraId="20C553E5" w14:textId="164F9E74" w:rsidR="00DE1F80" w:rsidRPr="00AC4B5A" w:rsidRDefault="00DE1F80" w:rsidP="00DE1F80">
            <w:pPr>
              <w:rPr>
                <w:rFonts w:ascii="Times New Roman" w:hAnsi="Times New Roman" w:cs="Times New Roman"/>
              </w:rPr>
            </w:pPr>
            <w:r w:rsidRPr="00AC4B5A">
              <w:rPr>
                <w:rFonts w:ascii="Times New Roman" w:hAnsi="Times New Roman" w:cs="Times New Roman"/>
              </w:rPr>
              <w:t>#1 OR #2</w:t>
            </w:r>
          </w:p>
        </w:tc>
        <w:tc>
          <w:tcPr>
            <w:tcW w:w="1795" w:type="dxa"/>
          </w:tcPr>
          <w:p w14:paraId="4D303ABA" w14:textId="1C68D943" w:rsidR="00DE1F80" w:rsidRPr="00AC4B5A" w:rsidRDefault="00173680" w:rsidP="00DE1F80">
            <w:pPr>
              <w:rPr>
                <w:rFonts w:ascii="Times New Roman" w:hAnsi="Times New Roman" w:cs="Times New Roman"/>
              </w:rPr>
            </w:pPr>
            <w:r w:rsidRPr="00AC4B5A">
              <w:rPr>
                <w:rFonts w:ascii="Times New Roman" w:hAnsi="Times New Roman" w:cs="Times New Roman"/>
              </w:rPr>
              <w:t>10,567</w:t>
            </w:r>
          </w:p>
        </w:tc>
      </w:tr>
      <w:tr w:rsidR="00DE1F80" w:rsidRPr="00AC4B5A" w14:paraId="248A9583" w14:textId="77777777" w:rsidTr="00DE1F80">
        <w:tc>
          <w:tcPr>
            <w:tcW w:w="985" w:type="dxa"/>
          </w:tcPr>
          <w:p w14:paraId="01C2392A" w14:textId="6E082367" w:rsidR="00DE1F80" w:rsidRPr="00AC4B5A" w:rsidRDefault="00DE1F80" w:rsidP="00DE1F80">
            <w:pPr>
              <w:rPr>
                <w:rFonts w:ascii="Times New Roman" w:hAnsi="Times New Roman" w:cs="Times New Roman"/>
              </w:rPr>
            </w:pPr>
            <w:r w:rsidRPr="00AC4B5A">
              <w:rPr>
                <w:rFonts w:ascii="Times New Roman" w:hAnsi="Times New Roman" w:cs="Times New Roman"/>
              </w:rPr>
              <w:t>#2</w:t>
            </w:r>
          </w:p>
        </w:tc>
        <w:tc>
          <w:tcPr>
            <w:tcW w:w="6570" w:type="dxa"/>
          </w:tcPr>
          <w:p w14:paraId="1317A6B3" w14:textId="1443BABD" w:rsidR="00DE1F80" w:rsidRPr="00AC4B5A" w:rsidRDefault="00DE1F80" w:rsidP="00DE1F80">
            <w:pPr>
              <w:rPr>
                <w:rFonts w:ascii="Times New Roman" w:hAnsi="Times New Roman" w:cs="Times New Roman"/>
              </w:rPr>
            </w:pPr>
            <w:r w:rsidRPr="00AC4B5A">
              <w:rPr>
                <w:rFonts w:ascii="Times New Roman" w:hAnsi="Times New Roman" w:cs="Times New Roman"/>
              </w:rPr>
              <w:t>"Anastrozole"[</w:t>
            </w:r>
            <w:proofErr w:type="spellStart"/>
            <w:r w:rsidRPr="00AC4B5A">
              <w:rPr>
                <w:rFonts w:ascii="Times New Roman" w:hAnsi="Times New Roman" w:cs="Times New Roman"/>
              </w:rPr>
              <w:t>tiab</w:t>
            </w:r>
            <w:proofErr w:type="spellEnd"/>
            <w:r w:rsidRPr="00AC4B5A">
              <w:rPr>
                <w:rFonts w:ascii="Times New Roman" w:hAnsi="Times New Roman" w:cs="Times New Roman"/>
              </w:rPr>
              <w:t>] OR "Exemestane"[</w:t>
            </w:r>
            <w:proofErr w:type="spellStart"/>
            <w:r w:rsidRPr="00AC4B5A">
              <w:rPr>
                <w:rFonts w:ascii="Times New Roman" w:hAnsi="Times New Roman" w:cs="Times New Roman"/>
              </w:rPr>
              <w:t>tiab</w:t>
            </w:r>
            <w:proofErr w:type="spellEnd"/>
            <w:r w:rsidRPr="00AC4B5A">
              <w:rPr>
                <w:rFonts w:ascii="Times New Roman" w:hAnsi="Times New Roman" w:cs="Times New Roman"/>
              </w:rPr>
              <w:t>] OR "Letrozole"[</w:t>
            </w:r>
            <w:proofErr w:type="spellStart"/>
            <w:r w:rsidRPr="00AC4B5A">
              <w:rPr>
                <w:rFonts w:ascii="Times New Roman" w:hAnsi="Times New Roman" w:cs="Times New Roman"/>
              </w:rPr>
              <w:t>tiab</w:t>
            </w:r>
            <w:proofErr w:type="spellEnd"/>
            <w:r w:rsidRPr="00AC4B5A">
              <w:rPr>
                <w:rFonts w:ascii="Times New Roman" w:hAnsi="Times New Roman" w:cs="Times New Roman"/>
              </w:rPr>
              <w:t>] OR aromatase inhibitor*</w:t>
            </w:r>
          </w:p>
        </w:tc>
        <w:tc>
          <w:tcPr>
            <w:tcW w:w="1795" w:type="dxa"/>
          </w:tcPr>
          <w:p w14:paraId="0D62DB7A" w14:textId="4ACA2BCB" w:rsidR="00DE1F80" w:rsidRPr="00AC4B5A" w:rsidRDefault="000019FE" w:rsidP="00DE1F80">
            <w:pPr>
              <w:rPr>
                <w:rFonts w:ascii="Times New Roman" w:hAnsi="Times New Roman" w:cs="Times New Roman"/>
              </w:rPr>
            </w:pPr>
            <w:r w:rsidRPr="00AC4B5A">
              <w:rPr>
                <w:rFonts w:ascii="Times New Roman" w:hAnsi="Times New Roman" w:cs="Times New Roman"/>
              </w:rPr>
              <w:t>10,567</w:t>
            </w:r>
          </w:p>
        </w:tc>
      </w:tr>
      <w:tr w:rsidR="00DE1F80" w:rsidRPr="00AC4B5A" w14:paraId="46A00116" w14:textId="77777777" w:rsidTr="00DE1F80">
        <w:tc>
          <w:tcPr>
            <w:tcW w:w="985" w:type="dxa"/>
          </w:tcPr>
          <w:p w14:paraId="73969349" w14:textId="452B79BC" w:rsidR="00DE1F80" w:rsidRPr="00AC4B5A" w:rsidRDefault="00DE1F80" w:rsidP="00DE1F80">
            <w:pPr>
              <w:rPr>
                <w:rFonts w:ascii="Times New Roman" w:hAnsi="Times New Roman" w:cs="Times New Roman"/>
              </w:rPr>
            </w:pPr>
            <w:r w:rsidRPr="00AC4B5A">
              <w:rPr>
                <w:rFonts w:ascii="Times New Roman" w:hAnsi="Times New Roman" w:cs="Times New Roman"/>
              </w:rPr>
              <w:t>#1</w:t>
            </w:r>
          </w:p>
        </w:tc>
        <w:tc>
          <w:tcPr>
            <w:tcW w:w="6570" w:type="dxa"/>
          </w:tcPr>
          <w:p w14:paraId="729D4968" w14:textId="623F8330" w:rsidR="00DE1F80" w:rsidRPr="00AC4B5A" w:rsidRDefault="00DE1F80" w:rsidP="00DE1F80">
            <w:pPr>
              <w:rPr>
                <w:rFonts w:ascii="Times New Roman" w:hAnsi="Times New Roman" w:cs="Times New Roman"/>
              </w:rPr>
            </w:pPr>
            <w:r w:rsidRPr="00AC4B5A">
              <w:rPr>
                <w:rFonts w:ascii="Times New Roman" w:hAnsi="Times New Roman" w:cs="Times New Roman"/>
              </w:rPr>
              <w:t>“Aromatase Inhibitors”[</w:t>
            </w:r>
            <w:proofErr w:type="spellStart"/>
            <w:r w:rsidRPr="00AC4B5A">
              <w:rPr>
                <w:rFonts w:ascii="Times New Roman" w:hAnsi="Times New Roman" w:cs="Times New Roman"/>
              </w:rPr>
              <w:t>MeSH</w:t>
            </w:r>
            <w:proofErr w:type="spellEnd"/>
            <w:r w:rsidRPr="00AC4B5A">
              <w:rPr>
                <w:rFonts w:ascii="Times New Roman" w:hAnsi="Times New Roman" w:cs="Times New Roman"/>
              </w:rPr>
              <w:t>]</w:t>
            </w:r>
          </w:p>
        </w:tc>
        <w:tc>
          <w:tcPr>
            <w:tcW w:w="1795" w:type="dxa"/>
          </w:tcPr>
          <w:p w14:paraId="17161E95" w14:textId="320F8DA3" w:rsidR="00DE1F80" w:rsidRPr="00AC4B5A" w:rsidRDefault="00ED51B0" w:rsidP="00DE1F80">
            <w:pPr>
              <w:rPr>
                <w:rFonts w:ascii="Times New Roman" w:hAnsi="Times New Roman" w:cs="Times New Roman"/>
              </w:rPr>
            </w:pPr>
            <w:r w:rsidRPr="00AC4B5A">
              <w:rPr>
                <w:rFonts w:ascii="Times New Roman" w:hAnsi="Times New Roman" w:cs="Times New Roman"/>
              </w:rPr>
              <w:t>5,734</w:t>
            </w:r>
          </w:p>
        </w:tc>
      </w:tr>
      <w:tr w:rsidR="00AC4B5A" w:rsidRPr="00AC4B5A" w14:paraId="770BC7F7" w14:textId="77777777" w:rsidTr="00FE2C47">
        <w:tc>
          <w:tcPr>
            <w:tcW w:w="9350" w:type="dxa"/>
            <w:gridSpan w:val="3"/>
            <w:shd w:val="clear" w:color="auto" w:fill="DAE9F7" w:themeFill="text2" w:themeFillTint="1A"/>
          </w:tcPr>
          <w:p w14:paraId="6A1D09B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CINAHL Ultimate — search date 01/08/2025</w:t>
            </w:r>
          </w:p>
        </w:tc>
      </w:tr>
      <w:tr w:rsidR="00AC4B5A" w:rsidRPr="00AC4B5A" w14:paraId="3C615005" w14:textId="77777777" w:rsidTr="00FE2C47">
        <w:tc>
          <w:tcPr>
            <w:tcW w:w="985" w:type="dxa"/>
            <w:shd w:val="clear" w:color="auto" w:fill="D9D9D9" w:themeFill="background1" w:themeFillShade="D9"/>
          </w:tcPr>
          <w:p w14:paraId="1A0337E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Search</w:t>
            </w:r>
          </w:p>
        </w:tc>
        <w:tc>
          <w:tcPr>
            <w:tcW w:w="6570" w:type="dxa"/>
            <w:shd w:val="clear" w:color="auto" w:fill="D9D9D9" w:themeFill="background1" w:themeFillShade="D9"/>
          </w:tcPr>
          <w:p w14:paraId="0885803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Query</w:t>
            </w:r>
          </w:p>
        </w:tc>
        <w:tc>
          <w:tcPr>
            <w:tcW w:w="1795" w:type="dxa"/>
            <w:shd w:val="clear" w:color="auto" w:fill="D9D9D9" w:themeFill="background1" w:themeFillShade="D9"/>
          </w:tcPr>
          <w:p w14:paraId="0493FD19"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w:t>
            </w:r>
          </w:p>
        </w:tc>
      </w:tr>
      <w:tr w:rsidR="00AC4B5A" w:rsidRPr="00AC4B5A" w14:paraId="3C47E87D" w14:textId="77777777" w:rsidTr="00FE2C47">
        <w:tc>
          <w:tcPr>
            <w:tcW w:w="985" w:type="dxa"/>
          </w:tcPr>
          <w:p w14:paraId="7C47A289" w14:textId="77777777" w:rsidR="00AC4B5A" w:rsidRPr="00AC4B5A" w:rsidRDefault="00AC4B5A" w:rsidP="00FE2C47">
            <w:pPr>
              <w:rPr>
                <w:rFonts w:ascii="Times New Roman" w:hAnsi="Times New Roman" w:cs="Times New Roman"/>
              </w:rPr>
            </w:pPr>
          </w:p>
        </w:tc>
        <w:tc>
          <w:tcPr>
            <w:tcW w:w="6570" w:type="dxa"/>
          </w:tcPr>
          <w:p w14:paraId="63334FF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Limiter: English Language</w:t>
            </w:r>
          </w:p>
        </w:tc>
        <w:tc>
          <w:tcPr>
            <w:tcW w:w="1795" w:type="dxa"/>
          </w:tcPr>
          <w:p w14:paraId="42907E3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71</w:t>
            </w:r>
          </w:p>
        </w:tc>
      </w:tr>
      <w:tr w:rsidR="00AC4B5A" w:rsidRPr="00AC4B5A" w14:paraId="52C10766" w14:textId="77777777" w:rsidTr="00FE2C47">
        <w:tc>
          <w:tcPr>
            <w:tcW w:w="985" w:type="dxa"/>
          </w:tcPr>
          <w:p w14:paraId="2DAEE6B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S5</w:t>
            </w:r>
          </w:p>
        </w:tc>
        <w:tc>
          <w:tcPr>
            <w:tcW w:w="6570" w:type="dxa"/>
          </w:tcPr>
          <w:p w14:paraId="29D4E1A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S1 AND S2 AND S3 AND S4</w:t>
            </w:r>
          </w:p>
        </w:tc>
        <w:tc>
          <w:tcPr>
            <w:tcW w:w="1795" w:type="dxa"/>
          </w:tcPr>
          <w:p w14:paraId="66E0A25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71</w:t>
            </w:r>
          </w:p>
        </w:tc>
      </w:tr>
      <w:tr w:rsidR="00AC4B5A" w:rsidRPr="00AC4B5A" w14:paraId="61462FF7" w14:textId="77777777" w:rsidTr="00FE2C47">
        <w:tc>
          <w:tcPr>
            <w:tcW w:w="985" w:type="dxa"/>
          </w:tcPr>
          <w:p w14:paraId="5245B07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S4</w:t>
            </w:r>
          </w:p>
        </w:tc>
        <w:tc>
          <w:tcPr>
            <w:tcW w:w="6570" w:type="dxa"/>
          </w:tcPr>
          <w:p w14:paraId="568EB77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"clinical trial" OR "observational study" OR "multicenter study" OR "follow-up study" OR "prospective" OR "pre post study" OR "pilot study"</w:t>
            </w:r>
          </w:p>
        </w:tc>
        <w:tc>
          <w:tcPr>
            <w:tcW w:w="1795" w:type="dxa"/>
          </w:tcPr>
          <w:p w14:paraId="3C2136F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783,601</w:t>
            </w:r>
          </w:p>
        </w:tc>
      </w:tr>
      <w:tr w:rsidR="00AC4B5A" w:rsidRPr="00AC4B5A" w14:paraId="31E61394" w14:textId="77777777" w:rsidTr="00FE2C47">
        <w:tc>
          <w:tcPr>
            <w:tcW w:w="985" w:type="dxa"/>
          </w:tcPr>
          <w:p w14:paraId="5CAB043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S3</w:t>
            </w:r>
          </w:p>
        </w:tc>
        <w:tc>
          <w:tcPr>
            <w:tcW w:w="6570" w:type="dxa"/>
          </w:tcPr>
          <w:p w14:paraId="27CD00D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“breast cancer” OR “breast neoplasms” </w:t>
            </w:r>
          </w:p>
        </w:tc>
        <w:tc>
          <w:tcPr>
            <w:tcW w:w="1795" w:type="dxa"/>
          </w:tcPr>
          <w:p w14:paraId="7EA598D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123,035</w:t>
            </w:r>
          </w:p>
        </w:tc>
      </w:tr>
      <w:tr w:rsidR="00AC4B5A" w:rsidRPr="00AC4B5A" w14:paraId="313DF13D" w14:textId="77777777" w:rsidTr="00FE2C47">
        <w:tc>
          <w:tcPr>
            <w:tcW w:w="985" w:type="dxa"/>
          </w:tcPr>
          <w:p w14:paraId="6289DE9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S2</w:t>
            </w:r>
          </w:p>
        </w:tc>
        <w:tc>
          <w:tcPr>
            <w:tcW w:w="6570" w:type="dxa"/>
          </w:tcPr>
          <w:p w14:paraId="5E2C5DA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musculoskeletal OR arthritis OR </w:t>
            </w:r>
            <w:proofErr w:type="spellStart"/>
            <w:r w:rsidRPr="00AC4B5A">
              <w:rPr>
                <w:rFonts w:ascii="Times New Roman" w:hAnsi="Times New Roman" w:cs="Times New Roman"/>
              </w:rPr>
              <w:t>arthralg</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myalg</w:t>
            </w:r>
            <w:proofErr w:type="spellEnd"/>
            <w:r w:rsidRPr="00AC4B5A">
              <w:rPr>
                <w:rFonts w:ascii="Times New Roman" w:hAnsi="Times New Roman" w:cs="Times New Roman"/>
              </w:rPr>
              <w:t xml:space="preserve">* OR tendinitis OR tenosynovitis OR "diffuse pain" OR </w:t>
            </w:r>
            <w:proofErr w:type="spellStart"/>
            <w:r w:rsidRPr="00AC4B5A">
              <w:rPr>
                <w:rFonts w:ascii="Times New Roman" w:hAnsi="Times New Roman" w:cs="Times New Roman"/>
              </w:rPr>
              <w:t>polyarthralg</w:t>
            </w:r>
            <w:proofErr w:type="spellEnd"/>
            <w:r w:rsidRPr="00AC4B5A">
              <w:rPr>
                <w:rFonts w:ascii="Times New Roman" w:hAnsi="Times New Roman" w:cs="Times New Roman"/>
              </w:rPr>
              <w:t>* OR "widespread pain" OR "inflammatory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w:t>
            </w:r>
          </w:p>
        </w:tc>
        <w:tc>
          <w:tcPr>
            <w:tcW w:w="1795" w:type="dxa"/>
          </w:tcPr>
          <w:p w14:paraId="6711CEF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136,274</w:t>
            </w:r>
          </w:p>
        </w:tc>
      </w:tr>
      <w:tr w:rsidR="00AC4B5A" w:rsidRPr="00AC4B5A" w14:paraId="61480793" w14:textId="77777777" w:rsidTr="00FE2C47">
        <w:tc>
          <w:tcPr>
            <w:tcW w:w="985" w:type="dxa"/>
          </w:tcPr>
          <w:p w14:paraId="305C6F4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S1</w:t>
            </w:r>
          </w:p>
        </w:tc>
        <w:tc>
          <w:tcPr>
            <w:tcW w:w="6570" w:type="dxa"/>
          </w:tcPr>
          <w:p w14:paraId="6525C08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 OR "anastrozole" OR "letrozole" OR "exemestane"</w:t>
            </w:r>
          </w:p>
        </w:tc>
        <w:tc>
          <w:tcPr>
            <w:tcW w:w="1795" w:type="dxa"/>
          </w:tcPr>
          <w:p w14:paraId="7457A45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4,224</w:t>
            </w:r>
          </w:p>
        </w:tc>
      </w:tr>
      <w:tr w:rsidR="00AC4B5A" w:rsidRPr="00AC4B5A" w14:paraId="6F4FF09E" w14:textId="77777777" w:rsidTr="00FE2C47">
        <w:tc>
          <w:tcPr>
            <w:tcW w:w="9350" w:type="dxa"/>
            <w:gridSpan w:val="3"/>
            <w:shd w:val="clear" w:color="auto" w:fill="DAE9F7" w:themeFill="text2" w:themeFillTint="1A"/>
          </w:tcPr>
          <w:p w14:paraId="2357832C"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Ovid MEDLINE — search date 01/08/2025</w:t>
            </w:r>
          </w:p>
        </w:tc>
      </w:tr>
      <w:tr w:rsidR="00AC4B5A" w:rsidRPr="00AC4B5A" w14:paraId="116F15AB" w14:textId="77777777" w:rsidTr="00FE2C47">
        <w:tc>
          <w:tcPr>
            <w:tcW w:w="985" w:type="dxa"/>
            <w:shd w:val="clear" w:color="auto" w:fill="D9D9D9" w:themeFill="background1" w:themeFillShade="D9"/>
          </w:tcPr>
          <w:p w14:paraId="68CEE21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Search</w:t>
            </w:r>
          </w:p>
        </w:tc>
        <w:tc>
          <w:tcPr>
            <w:tcW w:w="6570" w:type="dxa"/>
            <w:shd w:val="clear" w:color="auto" w:fill="D9D9D9" w:themeFill="background1" w:themeFillShade="D9"/>
          </w:tcPr>
          <w:p w14:paraId="63C4A6E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Query</w:t>
            </w:r>
          </w:p>
        </w:tc>
        <w:tc>
          <w:tcPr>
            <w:tcW w:w="1795" w:type="dxa"/>
            <w:shd w:val="clear" w:color="auto" w:fill="D9D9D9" w:themeFill="background1" w:themeFillShade="D9"/>
          </w:tcPr>
          <w:p w14:paraId="0A44EE1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w:t>
            </w:r>
          </w:p>
        </w:tc>
      </w:tr>
      <w:tr w:rsidR="00AC4B5A" w:rsidRPr="00AC4B5A" w14:paraId="530F0873" w14:textId="77777777" w:rsidTr="00FE2C47">
        <w:tc>
          <w:tcPr>
            <w:tcW w:w="985" w:type="dxa"/>
          </w:tcPr>
          <w:p w14:paraId="6D9EF9C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#5</w:t>
            </w:r>
          </w:p>
        </w:tc>
        <w:tc>
          <w:tcPr>
            <w:tcW w:w="6570" w:type="dxa"/>
          </w:tcPr>
          <w:p w14:paraId="06E0BA5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 AND #4</w:t>
            </w:r>
          </w:p>
        </w:tc>
        <w:tc>
          <w:tcPr>
            <w:tcW w:w="1795" w:type="dxa"/>
          </w:tcPr>
          <w:p w14:paraId="7659188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172</w:t>
            </w:r>
          </w:p>
        </w:tc>
      </w:tr>
      <w:tr w:rsidR="00AC4B5A" w:rsidRPr="00AC4B5A" w14:paraId="36956A90" w14:textId="77777777" w:rsidTr="00FE2C47">
        <w:tc>
          <w:tcPr>
            <w:tcW w:w="985" w:type="dxa"/>
          </w:tcPr>
          <w:p w14:paraId="02C404F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w:t>
            </w:r>
          </w:p>
        </w:tc>
        <w:tc>
          <w:tcPr>
            <w:tcW w:w="6570" w:type="dxa"/>
          </w:tcPr>
          <w:p w14:paraId="34FF1B6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("clinical trial" or "observational study" or "multicenter study" or "follow-up study" or "prospective" or "pre post study" or "pilot study").</w:t>
            </w:r>
            <w:proofErr w:type="spellStart"/>
            <w:r w:rsidRPr="00AC4B5A">
              <w:rPr>
                <w:rFonts w:ascii="Times New Roman" w:hAnsi="Times New Roman" w:cs="Times New Roman"/>
              </w:rPr>
              <w:t>mp</w:t>
            </w:r>
            <w:proofErr w:type="spellEnd"/>
          </w:p>
        </w:tc>
        <w:tc>
          <w:tcPr>
            <w:tcW w:w="1795" w:type="dxa"/>
          </w:tcPr>
          <w:p w14:paraId="39CADD3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2,190,155</w:t>
            </w:r>
          </w:p>
        </w:tc>
      </w:tr>
      <w:tr w:rsidR="00AC4B5A" w:rsidRPr="00AC4B5A" w14:paraId="5B2A361C" w14:textId="77777777" w:rsidTr="00FE2C47">
        <w:tc>
          <w:tcPr>
            <w:tcW w:w="985" w:type="dxa"/>
          </w:tcPr>
          <w:p w14:paraId="1D25D92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lastRenderedPageBreak/>
              <w:t>#3</w:t>
            </w:r>
          </w:p>
        </w:tc>
        <w:tc>
          <w:tcPr>
            <w:tcW w:w="6570" w:type="dxa"/>
          </w:tcPr>
          <w:p w14:paraId="5008618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("breast cancer" or "breast neoplasms").</w:t>
            </w:r>
            <w:proofErr w:type="spellStart"/>
            <w:r w:rsidRPr="00AC4B5A">
              <w:rPr>
                <w:rFonts w:ascii="Times New Roman" w:hAnsi="Times New Roman" w:cs="Times New Roman"/>
              </w:rPr>
              <w:t>mp</w:t>
            </w:r>
            <w:proofErr w:type="spellEnd"/>
          </w:p>
        </w:tc>
        <w:tc>
          <w:tcPr>
            <w:tcW w:w="1795" w:type="dxa"/>
          </w:tcPr>
          <w:p w14:paraId="6C92EA0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472,992</w:t>
            </w:r>
          </w:p>
        </w:tc>
      </w:tr>
      <w:tr w:rsidR="00AC4B5A" w:rsidRPr="00AC4B5A" w14:paraId="4528DA6A" w14:textId="77777777" w:rsidTr="00FE2C47">
        <w:tc>
          <w:tcPr>
            <w:tcW w:w="985" w:type="dxa"/>
          </w:tcPr>
          <w:p w14:paraId="7D6AC95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w:t>
            </w:r>
          </w:p>
        </w:tc>
        <w:tc>
          <w:tcPr>
            <w:tcW w:w="6570" w:type="dxa"/>
          </w:tcPr>
          <w:p w14:paraId="04BA90B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musculoskeletal or arthritis or </w:t>
            </w:r>
            <w:proofErr w:type="spellStart"/>
            <w:r w:rsidRPr="00AC4B5A">
              <w:rPr>
                <w:rFonts w:ascii="Times New Roman" w:hAnsi="Times New Roman" w:cs="Times New Roman"/>
              </w:rPr>
              <w:t>arthralg</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myalg</w:t>
            </w:r>
            <w:proofErr w:type="spellEnd"/>
            <w:r w:rsidRPr="00AC4B5A">
              <w:rPr>
                <w:rFonts w:ascii="Times New Roman" w:hAnsi="Times New Roman" w:cs="Times New Roman"/>
              </w:rPr>
              <w:t xml:space="preserve">* or tendinitis or tenosynovitis or "diffuse pain" or </w:t>
            </w:r>
            <w:proofErr w:type="spellStart"/>
            <w:r w:rsidRPr="00AC4B5A">
              <w:rPr>
                <w:rFonts w:ascii="Times New Roman" w:hAnsi="Times New Roman" w:cs="Times New Roman"/>
              </w:rPr>
              <w:t>polyarthralg</w:t>
            </w:r>
            <w:proofErr w:type="spellEnd"/>
            <w:r w:rsidRPr="00AC4B5A">
              <w:rPr>
                <w:rFonts w:ascii="Times New Roman" w:hAnsi="Times New Roman" w:cs="Times New Roman"/>
              </w:rPr>
              <w:t>* or "widespread pain" or "inflammatory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w:t>
            </w:r>
            <w:proofErr w:type="spellStart"/>
            <w:r w:rsidRPr="00AC4B5A">
              <w:rPr>
                <w:rFonts w:ascii="Times New Roman" w:hAnsi="Times New Roman" w:cs="Times New Roman"/>
              </w:rPr>
              <w:t>mp</w:t>
            </w:r>
            <w:proofErr w:type="spellEnd"/>
          </w:p>
        </w:tc>
        <w:tc>
          <w:tcPr>
            <w:tcW w:w="1795" w:type="dxa"/>
          </w:tcPr>
          <w:p w14:paraId="044E268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397,607</w:t>
            </w:r>
          </w:p>
        </w:tc>
      </w:tr>
      <w:tr w:rsidR="00AC4B5A" w:rsidRPr="00AC4B5A" w14:paraId="1A3F6683" w14:textId="77777777" w:rsidTr="00FE2C47">
        <w:tc>
          <w:tcPr>
            <w:tcW w:w="985" w:type="dxa"/>
          </w:tcPr>
          <w:p w14:paraId="4B4FF86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w:t>
            </w:r>
          </w:p>
        </w:tc>
        <w:tc>
          <w:tcPr>
            <w:tcW w:w="6570" w:type="dxa"/>
          </w:tcPr>
          <w:p w14:paraId="55F8CCAC"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inhibitors" or "anastrozole" or "exemestane" or "letrozole").</w:t>
            </w:r>
            <w:proofErr w:type="spellStart"/>
            <w:r w:rsidRPr="00AC4B5A">
              <w:rPr>
                <w:rFonts w:ascii="Times New Roman" w:hAnsi="Times New Roman" w:cs="Times New Roman"/>
              </w:rPr>
              <w:t>mp</w:t>
            </w:r>
            <w:proofErr w:type="spellEnd"/>
          </w:p>
        </w:tc>
        <w:tc>
          <w:tcPr>
            <w:tcW w:w="1795" w:type="dxa"/>
          </w:tcPr>
          <w:p w14:paraId="44D0D31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13,321</w:t>
            </w:r>
          </w:p>
        </w:tc>
      </w:tr>
      <w:tr w:rsidR="00AC4B5A" w:rsidRPr="00AC4B5A" w14:paraId="4869FEDD" w14:textId="77777777" w:rsidTr="00FE2C47">
        <w:tc>
          <w:tcPr>
            <w:tcW w:w="9350" w:type="dxa"/>
            <w:gridSpan w:val="3"/>
            <w:shd w:val="clear" w:color="auto" w:fill="DAE9F7" w:themeFill="text2" w:themeFillTint="1A"/>
          </w:tcPr>
          <w:p w14:paraId="0D4C6FC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EMBASE — search date 01/08/2025</w:t>
            </w:r>
          </w:p>
        </w:tc>
      </w:tr>
      <w:tr w:rsidR="00AC4B5A" w:rsidRPr="00AC4B5A" w14:paraId="004A95D8" w14:textId="77777777" w:rsidTr="00FE2C47">
        <w:tc>
          <w:tcPr>
            <w:tcW w:w="985" w:type="dxa"/>
            <w:shd w:val="clear" w:color="auto" w:fill="D9D9D9" w:themeFill="background1" w:themeFillShade="D9"/>
          </w:tcPr>
          <w:p w14:paraId="256333A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Search</w:t>
            </w:r>
          </w:p>
        </w:tc>
        <w:tc>
          <w:tcPr>
            <w:tcW w:w="6570" w:type="dxa"/>
            <w:shd w:val="clear" w:color="auto" w:fill="D9D9D9" w:themeFill="background1" w:themeFillShade="D9"/>
          </w:tcPr>
          <w:p w14:paraId="69C0B56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Query</w:t>
            </w:r>
          </w:p>
        </w:tc>
        <w:tc>
          <w:tcPr>
            <w:tcW w:w="1795" w:type="dxa"/>
            <w:shd w:val="clear" w:color="auto" w:fill="D9D9D9" w:themeFill="background1" w:themeFillShade="D9"/>
          </w:tcPr>
          <w:p w14:paraId="20FC0B4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w:t>
            </w:r>
          </w:p>
        </w:tc>
      </w:tr>
      <w:tr w:rsidR="00AC4B5A" w:rsidRPr="00AC4B5A" w14:paraId="30D57BF8" w14:textId="77777777" w:rsidTr="00FE2C47">
        <w:tc>
          <w:tcPr>
            <w:tcW w:w="985" w:type="dxa"/>
          </w:tcPr>
          <w:p w14:paraId="48631F2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#9</w:t>
            </w:r>
          </w:p>
        </w:tc>
        <w:tc>
          <w:tcPr>
            <w:tcW w:w="6570" w:type="dxa"/>
          </w:tcPr>
          <w:p w14:paraId="1DAF61B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 Filter: EMBASE only (removing MEDLINE records)</w:t>
            </w:r>
          </w:p>
        </w:tc>
        <w:tc>
          <w:tcPr>
            <w:tcW w:w="1795" w:type="dxa"/>
          </w:tcPr>
          <w:p w14:paraId="6C45122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549</w:t>
            </w:r>
          </w:p>
        </w:tc>
      </w:tr>
      <w:tr w:rsidR="00AC4B5A" w:rsidRPr="00AC4B5A" w14:paraId="0653E399" w14:textId="77777777" w:rsidTr="00FE2C47">
        <w:tc>
          <w:tcPr>
            <w:tcW w:w="985" w:type="dxa"/>
          </w:tcPr>
          <w:p w14:paraId="090195D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#8</w:t>
            </w:r>
          </w:p>
        </w:tc>
        <w:tc>
          <w:tcPr>
            <w:tcW w:w="6570" w:type="dxa"/>
          </w:tcPr>
          <w:p w14:paraId="1CDEFEA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 AND #4 AND [</w:t>
            </w:r>
            <w:proofErr w:type="spellStart"/>
            <w:r w:rsidRPr="00AC4B5A">
              <w:rPr>
                <w:rFonts w:ascii="Times New Roman" w:hAnsi="Times New Roman" w:cs="Times New Roman"/>
              </w:rPr>
              <w:t>english</w:t>
            </w:r>
            <w:proofErr w:type="spellEnd"/>
            <w:r w:rsidRPr="00AC4B5A">
              <w:rPr>
                <w:rFonts w:ascii="Times New Roman" w:hAnsi="Times New Roman" w:cs="Times New Roman"/>
              </w:rPr>
              <w:t>]/</w:t>
            </w:r>
            <w:proofErr w:type="spellStart"/>
            <w:r w:rsidRPr="00AC4B5A">
              <w:rPr>
                <w:rFonts w:ascii="Times New Roman" w:hAnsi="Times New Roman" w:cs="Times New Roman"/>
              </w:rPr>
              <w:t>lim</w:t>
            </w:r>
            <w:proofErr w:type="spellEnd"/>
            <w:r w:rsidRPr="00AC4B5A">
              <w:rPr>
                <w:rFonts w:ascii="Times New Roman" w:hAnsi="Times New Roman" w:cs="Times New Roman"/>
              </w:rPr>
              <w:t xml:space="preserve"> AND [humans]/</w:t>
            </w:r>
            <w:proofErr w:type="spellStart"/>
            <w:r w:rsidRPr="00AC4B5A">
              <w:rPr>
                <w:rFonts w:ascii="Times New Roman" w:hAnsi="Times New Roman" w:cs="Times New Roman"/>
              </w:rPr>
              <w:t>lim</w:t>
            </w:r>
            <w:proofErr w:type="spellEnd"/>
          </w:p>
        </w:tc>
        <w:tc>
          <w:tcPr>
            <w:tcW w:w="1795" w:type="dxa"/>
          </w:tcPr>
          <w:p w14:paraId="31DCFFF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1,815</w:t>
            </w:r>
          </w:p>
        </w:tc>
      </w:tr>
      <w:tr w:rsidR="00AC4B5A" w:rsidRPr="00AC4B5A" w14:paraId="180985DA" w14:textId="77777777" w:rsidTr="00FE2C47">
        <w:tc>
          <w:tcPr>
            <w:tcW w:w="985" w:type="dxa"/>
          </w:tcPr>
          <w:p w14:paraId="5B4F21A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w:t>
            </w:r>
          </w:p>
        </w:tc>
        <w:tc>
          <w:tcPr>
            <w:tcW w:w="6570" w:type="dxa"/>
          </w:tcPr>
          <w:p w14:paraId="05CAB892"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 AND #4  AND [humans]/</w:t>
            </w:r>
            <w:proofErr w:type="spellStart"/>
            <w:r w:rsidRPr="00AC4B5A">
              <w:rPr>
                <w:rFonts w:ascii="Times New Roman" w:hAnsi="Times New Roman" w:cs="Times New Roman"/>
              </w:rPr>
              <w:t>lim</w:t>
            </w:r>
            <w:proofErr w:type="spellEnd"/>
          </w:p>
        </w:tc>
        <w:tc>
          <w:tcPr>
            <w:tcW w:w="1795" w:type="dxa"/>
          </w:tcPr>
          <w:p w14:paraId="4D1775A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1,842</w:t>
            </w:r>
          </w:p>
        </w:tc>
      </w:tr>
      <w:tr w:rsidR="00AC4B5A" w:rsidRPr="00AC4B5A" w14:paraId="36303DCB" w14:textId="77777777" w:rsidTr="00FE2C47">
        <w:tc>
          <w:tcPr>
            <w:tcW w:w="985" w:type="dxa"/>
          </w:tcPr>
          <w:p w14:paraId="4060AB2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#6</w:t>
            </w:r>
          </w:p>
        </w:tc>
        <w:tc>
          <w:tcPr>
            <w:tcW w:w="6570" w:type="dxa"/>
          </w:tcPr>
          <w:p w14:paraId="5793B2E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 AND #4 AND [</w:t>
            </w:r>
            <w:proofErr w:type="spellStart"/>
            <w:r w:rsidRPr="00AC4B5A">
              <w:rPr>
                <w:rFonts w:ascii="Times New Roman" w:hAnsi="Times New Roman" w:cs="Times New Roman"/>
              </w:rPr>
              <w:t>english</w:t>
            </w:r>
            <w:proofErr w:type="spellEnd"/>
            <w:r w:rsidRPr="00AC4B5A">
              <w:rPr>
                <w:rFonts w:ascii="Times New Roman" w:hAnsi="Times New Roman" w:cs="Times New Roman"/>
              </w:rPr>
              <w:t>]/</w:t>
            </w:r>
            <w:proofErr w:type="spellStart"/>
            <w:r w:rsidRPr="00AC4B5A">
              <w:rPr>
                <w:rFonts w:ascii="Times New Roman" w:hAnsi="Times New Roman" w:cs="Times New Roman"/>
              </w:rPr>
              <w:t>lim</w:t>
            </w:r>
            <w:proofErr w:type="spellEnd"/>
          </w:p>
        </w:tc>
        <w:tc>
          <w:tcPr>
            <w:tcW w:w="1795" w:type="dxa"/>
          </w:tcPr>
          <w:p w14:paraId="5843A57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1,845</w:t>
            </w:r>
          </w:p>
        </w:tc>
      </w:tr>
      <w:tr w:rsidR="00AC4B5A" w:rsidRPr="00AC4B5A" w14:paraId="42682321" w14:textId="77777777" w:rsidTr="00FE2C47">
        <w:tc>
          <w:tcPr>
            <w:tcW w:w="985" w:type="dxa"/>
          </w:tcPr>
          <w:p w14:paraId="73BF73F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#5</w:t>
            </w:r>
          </w:p>
        </w:tc>
        <w:tc>
          <w:tcPr>
            <w:tcW w:w="6570" w:type="dxa"/>
          </w:tcPr>
          <w:p w14:paraId="12D138D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 AND #4</w:t>
            </w:r>
          </w:p>
        </w:tc>
        <w:tc>
          <w:tcPr>
            <w:tcW w:w="1795" w:type="dxa"/>
          </w:tcPr>
          <w:p w14:paraId="7F7EE6C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1,872</w:t>
            </w:r>
          </w:p>
        </w:tc>
      </w:tr>
      <w:tr w:rsidR="00AC4B5A" w:rsidRPr="00AC4B5A" w14:paraId="592D2C2C" w14:textId="77777777" w:rsidTr="00FE2C47">
        <w:tc>
          <w:tcPr>
            <w:tcW w:w="985" w:type="dxa"/>
          </w:tcPr>
          <w:p w14:paraId="301883B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w:t>
            </w:r>
          </w:p>
        </w:tc>
        <w:tc>
          <w:tcPr>
            <w:tcW w:w="6570" w:type="dxa"/>
          </w:tcPr>
          <w:p w14:paraId="37824F2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"clinical trial" or "observational study" or "multicenter study" or "follow-up study" or "prospective" or "pre post study" or "pilot study"</w:t>
            </w:r>
          </w:p>
        </w:tc>
        <w:tc>
          <w:tcPr>
            <w:tcW w:w="1795" w:type="dxa"/>
          </w:tcPr>
          <w:p w14:paraId="1D22C00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3,851,565</w:t>
            </w:r>
          </w:p>
        </w:tc>
      </w:tr>
      <w:tr w:rsidR="00AC4B5A" w:rsidRPr="00AC4B5A" w14:paraId="3F0E6FE0" w14:textId="77777777" w:rsidTr="00FE2C47">
        <w:tc>
          <w:tcPr>
            <w:tcW w:w="985" w:type="dxa"/>
          </w:tcPr>
          <w:p w14:paraId="3504823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w:t>
            </w:r>
          </w:p>
        </w:tc>
        <w:tc>
          <w:tcPr>
            <w:tcW w:w="6570" w:type="dxa"/>
          </w:tcPr>
          <w:p w14:paraId="0903E62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"breast cancer" or "breast neoplasms"</w:t>
            </w:r>
          </w:p>
        </w:tc>
        <w:tc>
          <w:tcPr>
            <w:tcW w:w="1795" w:type="dxa"/>
          </w:tcPr>
          <w:p w14:paraId="75A110C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707,210</w:t>
            </w:r>
          </w:p>
        </w:tc>
      </w:tr>
      <w:tr w:rsidR="00AC4B5A" w:rsidRPr="00AC4B5A" w14:paraId="065907CD" w14:textId="77777777" w:rsidTr="00FE2C47">
        <w:tc>
          <w:tcPr>
            <w:tcW w:w="985" w:type="dxa"/>
          </w:tcPr>
          <w:p w14:paraId="27E6B15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w:t>
            </w:r>
          </w:p>
        </w:tc>
        <w:tc>
          <w:tcPr>
            <w:tcW w:w="6570" w:type="dxa"/>
          </w:tcPr>
          <w:p w14:paraId="582DABE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musculoskeletal or arthritis or </w:t>
            </w:r>
            <w:proofErr w:type="spellStart"/>
            <w:r w:rsidRPr="00AC4B5A">
              <w:rPr>
                <w:rFonts w:ascii="Times New Roman" w:hAnsi="Times New Roman" w:cs="Times New Roman"/>
              </w:rPr>
              <w:t>arthralg</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myalg</w:t>
            </w:r>
            <w:proofErr w:type="spellEnd"/>
            <w:r w:rsidRPr="00AC4B5A">
              <w:rPr>
                <w:rFonts w:ascii="Times New Roman" w:hAnsi="Times New Roman" w:cs="Times New Roman"/>
              </w:rPr>
              <w:t xml:space="preserve">* or tendinitis or tenosynovitis or "diffuse pain" or </w:t>
            </w:r>
            <w:proofErr w:type="spellStart"/>
            <w:r w:rsidRPr="00AC4B5A">
              <w:rPr>
                <w:rFonts w:ascii="Times New Roman" w:hAnsi="Times New Roman" w:cs="Times New Roman"/>
              </w:rPr>
              <w:t>polyarthralg</w:t>
            </w:r>
            <w:proofErr w:type="spellEnd"/>
            <w:r w:rsidRPr="00AC4B5A">
              <w:rPr>
                <w:rFonts w:ascii="Times New Roman" w:hAnsi="Times New Roman" w:cs="Times New Roman"/>
              </w:rPr>
              <w:t>* or "widespread pain" or "inflammatory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w:t>
            </w:r>
          </w:p>
        </w:tc>
        <w:tc>
          <w:tcPr>
            <w:tcW w:w="1795" w:type="dxa"/>
          </w:tcPr>
          <w:p w14:paraId="6B285BDC"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923,954</w:t>
            </w:r>
          </w:p>
        </w:tc>
      </w:tr>
      <w:tr w:rsidR="00AC4B5A" w:rsidRPr="00AC4B5A" w14:paraId="50889225" w14:textId="77777777" w:rsidTr="00FE2C47">
        <w:tc>
          <w:tcPr>
            <w:tcW w:w="985" w:type="dxa"/>
          </w:tcPr>
          <w:p w14:paraId="208D072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w:t>
            </w:r>
          </w:p>
        </w:tc>
        <w:tc>
          <w:tcPr>
            <w:tcW w:w="6570" w:type="dxa"/>
          </w:tcPr>
          <w:p w14:paraId="5D577E0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inhibitors" or "anastrozole" or "exemestane" or "letrozole"</w:t>
            </w:r>
          </w:p>
        </w:tc>
        <w:tc>
          <w:tcPr>
            <w:tcW w:w="1795" w:type="dxa"/>
          </w:tcPr>
          <w:p w14:paraId="008A310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44,163</w:t>
            </w:r>
          </w:p>
        </w:tc>
      </w:tr>
      <w:tr w:rsidR="00AC4B5A" w:rsidRPr="00AC4B5A" w14:paraId="27A9873A" w14:textId="77777777" w:rsidTr="00AC4B5A">
        <w:tc>
          <w:tcPr>
            <w:tcW w:w="9350" w:type="dxa"/>
            <w:gridSpan w:val="3"/>
            <w:shd w:val="clear" w:color="auto" w:fill="DAE9F7" w:themeFill="text2" w:themeFillTint="1A"/>
          </w:tcPr>
          <w:p w14:paraId="225B67C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SCOPUS — search date 01/08/2025</w:t>
            </w:r>
          </w:p>
        </w:tc>
      </w:tr>
      <w:tr w:rsidR="00AC4B5A" w:rsidRPr="00AC4B5A" w14:paraId="6AD96F79" w14:textId="77777777" w:rsidTr="00AC4B5A">
        <w:tc>
          <w:tcPr>
            <w:tcW w:w="985" w:type="dxa"/>
            <w:shd w:val="clear" w:color="auto" w:fill="D9D9D9" w:themeFill="background1" w:themeFillShade="D9"/>
          </w:tcPr>
          <w:p w14:paraId="2DB5838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Search</w:t>
            </w:r>
          </w:p>
        </w:tc>
        <w:tc>
          <w:tcPr>
            <w:tcW w:w="6570" w:type="dxa"/>
            <w:shd w:val="clear" w:color="auto" w:fill="D9D9D9" w:themeFill="background1" w:themeFillShade="D9"/>
          </w:tcPr>
          <w:p w14:paraId="27849D0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Query</w:t>
            </w:r>
          </w:p>
        </w:tc>
        <w:tc>
          <w:tcPr>
            <w:tcW w:w="1795" w:type="dxa"/>
            <w:shd w:val="clear" w:color="auto" w:fill="D9D9D9" w:themeFill="background1" w:themeFillShade="D9"/>
          </w:tcPr>
          <w:p w14:paraId="2587EE9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w:t>
            </w:r>
          </w:p>
        </w:tc>
      </w:tr>
      <w:tr w:rsidR="00AC4B5A" w:rsidRPr="00AC4B5A" w14:paraId="1297E25D" w14:textId="77777777" w:rsidTr="00FE2C47">
        <w:tc>
          <w:tcPr>
            <w:tcW w:w="985" w:type="dxa"/>
          </w:tcPr>
          <w:p w14:paraId="3296538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#9</w:t>
            </w:r>
          </w:p>
        </w:tc>
        <w:tc>
          <w:tcPr>
            <w:tcW w:w="6570" w:type="dxa"/>
          </w:tcPr>
          <w:p w14:paraId="4C0ED1A2"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#5 AND #6 AND #7 AND #8</w:t>
            </w:r>
          </w:p>
        </w:tc>
        <w:tc>
          <w:tcPr>
            <w:tcW w:w="1795" w:type="dxa"/>
          </w:tcPr>
          <w:p w14:paraId="6F8D162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1,387</w:t>
            </w:r>
          </w:p>
        </w:tc>
      </w:tr>
      <w:tr w:rsidR="00AC4B5A" w:rsidRPr="00AC4B5A" w14:paraId="70BD767F" w14:textId="77777777" w:rsidTr="00FE2C47">
        <w:tc>
          <w:tcPr>
            <w:tcW w:w="985" w:type="dxa"/>
          </w:tcPr>
          <w:p w14:paraId="67D3B790"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#8</w:t>
            </w:r>
          </w:p>
        </w:tc>
        <w:tc>
          <w:tcPr>
            <w:tcW w:w="6570" w:type="dxa"/>
          </w:tcPr>
          <w:p w14:paraId="40360ED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Filter: Keyword (Limit to) = Human or Humans</w:t>
            </w:r>
          </w:p>
        </w:tc>
        <w:tc>
          <w:tcPr>
            <w:tcW w:w="1795" w:type="dxa"/>
          </w:tcPr>
          <w:p w14:paraId="74E42DC9"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2,522</w:t>
            </w:r>
          </w:p>
        </w:tc>
      </w:tr>
      <w:tr w:rsidR="00AC4B5A" w:rsidRPr="00AC4B5A" w14:paraId="37D574A3" w14:textId="77777777" w:rsidTr="00FE2C47">
        <w:tc>
          <w:tcPr>
            <w:tcW w:w="985" w:type="dxa"/>
          </w:tcPr>
          <w:p w14:paraId="2F77D75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w:t>
            </w:r>
          </w:p>
        </w:tc>
        <w:tc>
          <w:tcPr>
            <w:tcW w:w="6570" w:type="dxa"/>
          </w:tcPr>
          <w:p w14:paraId="238D833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Filter: Language (Limit to) = English</w:t>
            </w:r>
          </w:p>
        </w:tc>
        <w:tc>
          <w:tcPr>
            <w:tcW w:w="1795" w:type="dxa"/>
          </w:tcPr>
          <w:p w14:paraId="06EFC7E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2,818</w:t>
            </w:r>
          </w:p>
        </w:tc>
      </w:tr>
      <w:tr w:rsidR="00AC4B5A" w:rsidRPr="00AC4B5A" w14:paraId="30309314" w14:textId="77777777" w:rsidTr="00FE2C47">
        <w:tc>
          <w:tcPr>
            <w:tcW w:w="985" w:type="dxa"/>
          </w:tcPr>
          <w:p w14:paraId="12E86B22"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#6</w:t>
            </w:r>
          </w:p>
        </w:tc>
        <w:tc>
          <w:tcPr>
            <w:tcW w:w="6570" w:type="dxa"/>
          </w:tcPr>
          <w:p w14:paraId="7962A9A0"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Filter: Document type (Limit to) = Article OR Conference paper OR Letter OR Short survey</w:t>
            </w:r>
          </w:p>
        </w:tc>
        <w:tc>
          <w:tcPr>
            <w:tcW w:w="1795" w:type="dxa"/>
          </w:tcPr>
          <w:p w14:paraId="59125AC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1,577</w:t>
            </w:r>
          </w:p>
        </w:tc>
      </w:tr>
      <w:tr w:rsidR="00AC4B5A" w:rsidRPr="00AC4B5A" w14:paraId="3019F47B" w14:textId="77777777" w:rsidTr="00FE2C47">
        <w:tc>
          <w:tcPr>
            <w:tcW w:w="985" w:type="dxa"/>
          </w:tcPr>
          <w:p w14:paraId="52872E7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#5</w:t>
            </w:r>
          </w:p>
        </w:tc>
        <w:tc>
          <w:tcPr>
            <w:tcW w:w="6570" w:type="dxa"/>
          </w:tcPr>
          <w:p w14:paraId="270F9BE0"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 AND #4</w:t>
            </w:r>
          </w:p>
        </w:tc>
        <w:tc>
          <w:tcPr>
            <w:tcW w:w="1795" w:type="dxa"/>
          </w:tcPr>
          <w:p w14:paraId="1CDB9CC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2,924</w:t>
            </w:r>
          </w:p>
        </w:tc>
      </w:tr>
      <w:tr w:rsidR="00AC4B5A" w:rsidRPr="00AC4B5A" w14:paraId="54EFE790" w14:textId="77777777" w:rsidTr="00FE2C47">
        <w:tc>
          <w:tcPr>
            <w:tcW w:w="985" w:type="dxa"/>
          </w:tcPr>
          <w:p w14:paraId="6EC4CE0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w:t>
            </w:r>
          </w:p>
        </w:tc>
        <w:tc>
          <w:tcPr>
            <w:tcW w:w="6570" w:type="dxa"/>
          </w:tcPr>
          <w:p w14:paraId="0F20B6F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"clinical trial" or "observational study" or "multicenter study" or "follow-up study" or "prospective" or "pre post study" or "pilot study"</w:t>
            </w:r>
          </w:p>
        </w:tc>
        <w:tc>
          <w:tcPr>
            <w:tcW w:w="1795" w:type="dxa"/>
          </w:tcPr>
          <w:p w14:paraId="7518D6A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9,631,516</w:t>
            </w:r>
          </w:p>
        </w:tc>
      </w:tr>
      <w:tr w:rsidR="00AC4B5A" w:rsidRPr="00AC4B5A" w14:paraId="608F459A" w14:textId="77777777" w:rsidTr="00FE2C47">
        <w:tc>
          <w:tcPr>
            <w:tcW w:w="985" w:type="dxa"/>
          </w:tcPr>
          <w:p w14:paraId="129354C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w:t>
            </w:r>
          </w:p>
        </w:tc>
        <w:tc>
          <w:tcPr>
            <w:tcW w:w="6570" w:type="dxa"/>
          </w:tcPr>
          <w:p w14:paraId="3929465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"breast cancer" or "breast neoplasms"</w:t>
            </w:r>
          </w:p>
        </w:tc>
        <w:tc>
          <w:tcPr>
            <w:tcW w:w="1795" w:type="dxa"/>
          </w:tcPr>
          <w:p w14:paraId="7F7C59D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2,216,337</w:t>
            </w:r>
          </w:p>
        </w:tc>
      </w:tr>
      <w:tr w:rsidR="00AC4B5A" w:rsidRPr="00AC4B5A" w14:paraId="297C5911" w14:textId="77777777" w:rsidTr="00FE2C47">
        <w:tc>
          <w:tcPr>
            <w:tcW w:w="985" w:type="dxa"/>
          </w:tcPr>
          <w:p w14:paraId="736DFD22"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w:t>
            </w:r>
          </w:p>
        </w:tc>
        <w:tc>
          <w:tcPr>
            <w:tcW w:w="6570" w:type="dxa"/>
          </w:tcPr>
          <w:p w14:paraId="5D94F989"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musculoskeletal or arthritis or </w:t>
            </w:r>
            <w:proofErr w:type="spellStart"/>
            <w:r w:rsidRPr="00AC4B5A">
              <w:rPr>
                <w:rFonts w:ascii="Times New Roman" w:hAnsi="Times New Roman" w:cs="Times New Roman"/>
              </w:rPr>
              <w:t>arthralg</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myalg</w:t>
            </w:r>
            <w:proofErr w:type="spellEnd"/>
            <w:r w:rsidRPr="00AC4B5A">
              <w:rPr>
                <w:rFonts w:ascii="Times New Roman" w:hAnsi="Times New Roman" w:cs="Times New Roman"/>
              </w:rPr>
              <w:t xml:space="preserve">* or tendinitis or tenosynovitis or "diffuse pain" or </w:t>
            </w:r>
            <w:proofErr w:type="spellStart"/>
            <w:r w:rsidRPr="00AC4B5A">
              <w:rPr>
                <w:rFonts w:ascii="Times New Roman" w:hAnsi="Times New Roman" w:cs="Times New Roman"/>
              </w:rPr>
              <w:t>polyarthralg</w:t>
            </w:r>
            <w:proofErr w:type="spellEnd"/>
            <w:r w:rsidRPr="00AC4B5A">
              <w:rPr>
                <w:rFonts w:ascii="Times New Roman" w:hAnsi="Times New Roman" w:cs="Times New Roman"/>
              </w:rPr>
              <w:t>* or "widespread pain" or "inflammatory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w:t>
            </w:r>
          </w:p>
        </w:tc>
        <w:tc>
          <w:tcPr>
            <w:tcW w:w="1795" w:type="dxa"/>
          </w:tcPr>
          <w:p w14:paraId="3735E419"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743,148</w:t>
            </w:r>
          </w:p>
        </w:tc>
      </w:tr>
      <w:tr w:rsidR="00AC4B5A" w:rsidRPr="00AC4B5A" w14:paraId="65BD3EA9" w14:textId="77777777" w:rsidTr="00FE2C47">
        <w:tc>
          <w:tcPr>
            <w:tcW w:w="985" w:type="dxa"/>
          </w:tcPr>
          <w:p w14:paraId="2271ADA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w:t>
            </w:r>
          </w:p>
        </w:tc>
        <w:tc>
          <w:tcPr>
            <w:tcW w:w="6570" w:type="dxa"/>
          </w:tcPr>
          <w:p w14:paraId="7E20B12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inhibitors" or "anastrozole" or "exemestane" or "letrozole"</w:t>
            </w:r>
          </w:p>
        </w:tc>
        <w:tc>
          <w:tcPr>
            <w:tcW w:w="1795" w:type="dxa"/>
          </w:tcPr>
          <w:p w14:paraId="4738B67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85,278</w:t>
            </w:r>
          </w:p>
        </w:tc>
      </w:tr>
      <w:tr w:rsidR="00AC4B5A" w:rsidRPr="00AC4B5A" w14:paraId="50ABE552" w14:textId="77777777" w:rsidTr="00FE2C47">
        <w:tc>
          <w:tcPr>
            <w:tcW w:w="9350" w:type="dxa"/>
            <w:gridSpan w:val="3"/>
            <w:shd w:val="clear" w:color="auto" w:fill="DAE9F7" w:themeFill="text2" w:themeFillTint="1A"/>
          </w:tcPr>
          <w:p w14:paraId="6498B02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Psyc</w:t>
            </w:r>
            <w:r w:rsidRPr="00AC4B5A">
              <w:rPr>
                <w:rFonts w:ascii="Times New Roman" w:hAnsi="Times New Roman" w:cs="Times New Roman"/>
                <w:shd w:val="clear" w:color="auto" w:fill="DAE9F7" w:themeFill="text2" w:themeFillTint="1A"/>
              </w:rPr>
              <w:t>INFO — search date 01/08/202</w:t>
            </w:r>
            <w:r w:rsidRPr="00AC4B5A">
              <w:rPr>
                <w:rFonts w:ascii="Times New Roman" w:hAnsi="Times New Roman" w:cs="Times New Roman"/>
              </w:rPr>
              <w:t>5</w:t>
            </w:r>
          </w:p>
        </w:tc>
      </w:tr>
      <w:tr w:rsidR="00AC4B5A" w:rsidRPr="00AC4B5A" w14:paraId="4D1F858C" w14:textId="77777777" w:rsidTr="00FE2C47">
        <w:tc>
          <w:tcPr>
            <w:tcW w:w="985" w:type="dxa"/>
            <w:shd w:val="clear" w:color="auto" w:fill="D9D9D9" w:themeFill="background1" w:themeFillShade="D9"/>
          </w:tcPr>
          <w:p w14:paraId="6D896A5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Search</w:t>
            </w:r>
          </w:p>
        </w:tc>
        <w:tc>
          <w:tcPr>
            <w:tcW w:w="6570" w:type="dxa"/>
            <w:shd w:val="clear" w:color="auto" w:fill="D9D9D9" w:themeFill="background1" w:themeFillShade="D9"/>
          </w:tcPr>
          <w:p w14:paraId="4BC210A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Query</w:t>
            </w:r>
          </w:p>
        </w:tc>
        <w:tc>
          <w:tcPr>
            <w:tcW w:w="1795" w:type="dxa"/>
            <w:shd w:val="clear" w:color="auto" w:fill="D9D9D9" w:themeFill="background1" w:themeFillShade="D9"/>
          </w:tcPr>
          <w:p w14:paraId="6F05D09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w:t>
            </w:r>
          </w:p>
        </w:tc>
      </w:tr>
      <w:tr w:rsidR="00AC4B5A" w:rsidRPr="00AC4B5A" w14:paraId="5893B150" w14:textId="77777777" w:rsidTr="00FE2C47">
        <w:tc>
          <w:tcPr>
            <w:tcW w:w="985" w:type="dxa"/>
          </w:tcPr>
          <w:p w14:paraId="4D53262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lastRenderedPageBreak/>
              <w:t>#5</w:t>
            </w:r>
          </w:p>
        </w:tc>
        <w:tc>
          <w:tcPr>
            <w:tcW w:w="6570" w:type="dxa"/>
          </w:tcPr>
          <w:p w14:paraId="09EB54E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 AND #4</w:t>
            </w:r>
          </w:p>
        </w:tc>
        <w:tc>
          <w:tcPr>
            <w:tcW w:w="1795" w:type="dxa"/>
          </w:tcPr>
          <w:p w14:paraId="2425C8C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10</w:t>
            </w:r>
          </w:p>
        </w:tc>
      </w:tr>
      <w:tr w:rsidR="00AC4B5A" w:rsidRPr="00AC4B5A" w14:paraId="21428FA1" w14:textId="77777777" w:rsidTr="00FE2C47">
        <w:tc>
          <w:tcPr>
            <w:tcW w:w="985" w:type="dxa"/>
          </w:tcPr>
          <w:p w14:paraId="3506270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w:t>
            </w:r>
          </w:p>
        </w:tc>
        <w:tc>
          <w:tcPr>
            <w:tcW w:w="6570" w:type="dxa"/>
          </w:tcPr>
          <w:p w14:paraId="4814E12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"clinical trial" or "observational study" or "multicenter study" or "follow-up study" or "prospective" or "pre post study" or "pilot study"</w:t>
            </w:r>
          </w:p>
        </w:tc>
        <w:tc>
          <w:tcPr>
            <w:tcW w:w="1795" w:type="dxa"/>
          </w:tcPr>
          <w:p w14:paraId="640EA7A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162,565</w:t>
            </w:r>
          </w:p>
        </w:tc>
      </w:tr>
      <w:tr w:rsidR="00AC4B5A" w:rsidRPr="00AC4B5A" w14:paraId="5B97C720" w14:textId="77777777" w:rsidTr="00FE2C47">
        <w:tc>
          <w:tcPr>
            <w:tcW w:w="985" w:type="dxa"/>
          </w:tcPr>
          <w:p w14:paraId="118CE4C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w:t>
            </w:r>
          </w:p>
        </w:tc>
        <w:tc>
          <w:tcPr>
            <w:tcW w:w="6570" w:type="dxa"/>
          </w:tcPr>
          <w:p w14:paraId="6531CFE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"breast cancer" or "breast neoplasms"</w:t>
            </w:r>
          </w:p>
        </w:tc>
        <w:tc>
          <w:tcPr>
            <w:tcW w:w="1795" w:type="dxa"/>
          </w:tcPr>
          <w:p w14:paraId="4302C04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17,029</w:t>
            </w:r>
          </w:p>
        </w:tc>
      </w:tr>
      <w:tr w:rsidR="00AC4B5A" w:rsidRPr="00AC4B5A" w14:paraId="78C19010" w14:textId="77777777" w:rsidTr="00FE2C47">
        <w:tc>
          <w:tcPr>
            <w:tcW w:w="985" w:type="dxa"/>
          </w:tcPr>
          <w:p w14:paraId="68BEF43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w:t>
            </w:r>
          </w:p>
        </w:tc>
        <w:tc>
          <w:tcPr>
            <w:tcW w:w="6570" w:type="dxa"/>
          </w:tcPr>
          <w:p w14:paraId="00AB907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musculoskeletal or arthritis or </w:t>
            </w:r>
            <w:proofErr w:type="spellStart"/>
            <w:r w:rsidRPr="00AC4B5A">
              <w:rPr>
                <w:rFonts w:ascii="Times New Roman" w:hAnsi="Times New Roman" w:cs="Times New Roman"/>
              </w:rPr>
              <w:t>arthralg</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myalg</w:t>
            </w:r>
            <w:proofErr w:type="spellEnd"/>
            <w:r w:rsidRPr="00AC4B5A">
              <w:rPr>
                <w:rFonts w:ascii="Times New Roman" w:hAnsi="Times New Roman" w:cs="Times New Roman"/>
              </w:rPr>
              <w:t xml:space="preserve">* or tendinitis or tenosynovitis or "diffuse pain" or </w:t>
            </w:r>
            <w:proofErr w:type="spellStart"/>
            <w:r w:rsidRPr="00AC4B5A">
              <w:rPr>
                <w:rFonts w:ascii="Times New Roman" w:hAnsi="Times New Roman" w:cs="Times New Roman"/>
              </w:rPr>
              <w:t>polyarthralg</w:t>
            </w:r>
            <w:proofErr w:type="spellEnd"/>
            <w:r w:rsidRPr="00AC4B5A">
              <w:rPr>
                <w:rFonts w:ascii="Times New Roman" w:hAnsi="Times New Roman" w:cs="Times New Roman"/>
              </w:rPr>
              <w:t>* or "widespread pain" or "inflammatory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w:t>
            </w:r>
          </w:p>
        </w:tc>
        <w:tc>
          <w:tcPr>
            <w:tcW w:w="1795" w:type="dxa"/>
          </w:tcPr>
          <w:p w14:paraId="50D0E3D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23,666</w:t>
            </w:r>
          </w:p>
        </w:tc>
      </w:tr>
      <w:tr w:rsidR="00AC4B5A" w:rsidRPr="00AC4B5A" w14:paraId="49FA5558" w14:textId="77777777" w:rsidTr="00FE2C47">
        <w:tc>
          <w:tcPr>
            <w:tcW w:w="985" w:type="dxa"/>
          </w:tcPr>
          <w:p w14:paraId="34C09CC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w:t>
            </w:r>
          </w:p>
        </w:tc>
        <w:tc>
          <w:tcPr>
            <w:tcW w:w="6570" w:type="dxa"/>
          </w:tcPr>
          <w:p w14:paraId="5C4AD4B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inhibitors" or "anastrozole" or "exemestane" or "letrozole"</w:t>
            </w:r>
          </w:p>
        </w:tc>
        <w:tc>
          <w:tcPr>
            <w:tcW w:w="1795" w:type="dxa"/>
          </w:tcPr>
          <w:p w14:paraId="3DCF04D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317</w:t>
            </w:r>
          </w:p>
        </w:tc>
      </w:tr>
      <w:tr w:rsidR="00AC4B5A" w:rsidRPr="00AC4B5A" w14:paraId="3A69A1BC" w14:textId="77777777" w:rsidTr="00FE2C47">
        <w:tc>
          <w:tcPr>
            <w:tcW w:w="9350" w:type="dxa"/>
            <w:gridSpan w:val="3"/>
            <w:shd w:val="clear" w:color="auto" w:fill="DAE9F7" w:themeFill="text2" w:themeFillTint="1A"/>
          </w:tcPr>
          <w:p w14:paraId="21F4764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ClinicalTrials.gov — search date 01/08/2025</w:t>
            </w:r>
          </w:p>
        </w:tc>
      </w:tr>
      <w:tr w:rsidR="00AC4B5A" w:rsidRPr="00AC4B5A" w14:paraId="54801CFA" w14:textId="77777777" w:rsidTr="00FE2C47">
        <w:tc>
          <w:tcPr>
            <w:tcW w:w="985" w:type="dxa"/>
            <w:shd w:val="clear" w:color="auto" w:fill="D9D9D9" w:themeFill="background1" w:themeFillShade="D9"/>
          </w:tcPr>
          <w:p w14:paraId="016E886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Search</w:t>
            </w:r>
          </w:p>
        </w:tc>
        <w:tc>
          <w:tcPr>
            <w:tcW w:w="6570" w:type="dxa"/>
            <w:shd w:val="clear" w:color="auto" w:fill="D9D9D9" w:themeFill="background1" w:themeFillShade="D9"/>
          </w:tcPr>
          <w:p w14:paraId="0872DE5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Query</w:t>
            </w:r>
          </w:p>
        </w:tc>
        <w:tc>
          <w:tcPr>
            <w:tcW w:w="1795" w:type="dxa"/>
            <w:shd w:val="clear" w:color="auto" w:fill="D9D9D9" w:themeFill="background1" w:themeFillShade="D9"/>
          </w:tcPr>
          <w:p w14:paraId="39C84EB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w:t>
            </w:r>
          </w:p>
        </w:tc>
      </w:tr>
      <w:tr w:rsidR="00AC4B5A" w:rsidRPr="00AC4B5A" w14:paraId="00595024" w14:textId="77777777" w:rsidTr="00FE2C47">
        <w:tc>
          <w:tcPr>
            <w:tcW w:w="985" w:type="dxa"/>
          </w:tcPr>
          <w:p w14:paraId="51E49349"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#7</w:t>
            </w:r>
          </w:p>
        </w:tc>
        <w:tc>
          <w:tcPr>
            <w:tcW w:w="6570" w:type="dxa"/>
          </w:tcPr>
          <w:p w14:paraId="48F34A02"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(Aromatase Inhibitor Induced Musculoskeletal Syndrome \(AIMSS\) OR Aromatase Inhibitor Associated Musculoskeletal Symptoms \(AIMSS\)) OR ((Musculoskeletal Pain OR Arthritis OR Arthralgia OR Myalgia OR Tendinitis OR Tenosynovitis OR Polyarthritis OR Widespread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 OR central </w:t>
            </w:r>
            <w:proofErr w:type="spellStart"/>
            <w:r w:rsidRPr="00AC4B5A">
              <w:rPr>
                <w:rFonts w:ascii="Times New Roman" w:hAnsi="Times New Roman" w:cs="Times New Roman"/>
              </w:rPr>
              <w:t>sensitisation</w:t>
            </w:r>
            <w:proofErr w:type="spellEnd"/>
            <w:r w:rsidRPr="00AC4B5A">
              <w:rPr>
                <w:rFonts w:ascii="Times New Roman" w:hAnsi="Times New Roman" w:cs="Times New Roman"/>
              </w:rPr>
              <w:t>)) AND (aromatase inhibitor OR aromatase inhibitors))</w:t>
            </w:r>
          </w:p>
        </w:tc>
        <w:tc>
          <w:tcPr>
            <w:tcW w:w="1795" w:type="dxa"/>
          </w:tcPr>
          <w:p w14:paraId="386B1D8C"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109</w:t>
            </w:r>
          </w:p>
        </w:tc>
      </w:tr>
      <w:tr w:rsidR="00AC4B5A" w:rsidRPr="00AC4B5A" w14:paraId="084C7438" w14:textId="77777777" w:rsidTr="00FE2C47">
        <w:tc>
          <w:tcPr>
            <w:tcW w:w="985" w:type="dxa"/>
          </w:tcPr>
          <w:p w14:paraId="7D64251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#6</w:t>
            </w:r>
          </w:p>
        </w:tc>
        <w:tc>
          <w:tcPr>
            <w:tcW w:w="6570" w:type="dxa"/>
          </w:tcPr>
          <w:p w14:paraId="05F0673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Arthritis OR Arthralgia OR Myalgia OR Tendinitis OR Tenosynovitis OR Polyarthritis OR Widespread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 OR central </w:t>
            </w:r>
            <w:proofErr w:type="spellStart"/>
            <w:r w:rsidRPr="00AC4B5A">
              <w:rPr>
                <w:rFonts w:ascii="Times New Roman" w:hAnsi="Times New Roman" w:cs="Times New Roman"/>
              </w:rPr>
              <w:t>sensitisation</w:t>
            </w:r>
            <w:proofErr w:type="spellEnd"/>
            <w:r w:rsidRPr="00AC4B5A">
              <w:rPr>
                <w:rFonts w:ascii="Times New Roman" w:hAnsi="Times New Roman" w:cs="Times New Roman"/>
              </w:rPr>
              <w:t>)) AND (aromatase inhibitor OR aromatase inhibitors)</w:t>
            </w:r>
          </w:p>
        </w:tc>
        <w:tc>
          <w:tcPr>
            <w:tcW w:w="1795" w:type="dxa"/>
          </w:tcPr>
          <w:p w14:paraId="72B441C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107</w:t>
            </w:r>
          </w:p>
        </w:tc>
      </w:tr>
      <w:tr w:rsidR="00AC4B5A" w:rsidRPr="00AC4B5A" w14:paraId="608C6EA0" w14:textId="77777777" w:rsidTr="00FE2C47">
        <w:tc>
          <w:tcPr>
            <w:tcW w:w="985" w:type="dxa"/>
          </w:tcPr>
          <w:p w14:paraId="781344A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#5</w:t>
            </w:r>
          </w:p>
        </w:tc>
        <w:tc>
          <w:tcPr>
            <w:tcW w:w="6570" w:type="dxa"/>
          </w:tcPr>
          <w:p w14:paraId="163DE9B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Arthritis OR Arthralgia OR Myalgia OR Tendinitis OR Tenosynovitis OR Polyarthritis OR Widespread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 OR central </w:t>
            </w:r>
            <w:proofErr w:type="spellStart"/>
            <w:r w:rsidRPr="00AC4B5A">
              <w:rPr>
                <w:rFonts w:ascii="Times New Roman" w:hAnsi="Times New Roman" w:cs="Times New Roman"/>
              </w:rPr>
              <w:t>sensitisation</w:t>
            </w:r>
            <w:proofErr w:type="spellEnd"/>
            <w:r w:rsidRPr="00AC4B5A">
              <w:rPr>
                <w:rFonts w:ascii="Times New Roman" w:hAnsi="Times New Roman" w:cs="Times New Roman"/>
              </w:rPr>
              <w:t>)</w:t>
            </w:r>
          </w:p>
        </w:tc>
        <w:tc>
          <w:tcPr>
            <w:tcW w:w="1795" w:type="dxa"/>
          </w:tcPr>
          <w:p w14:paraId="603B5DD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26,263</w:t>
            </w:r>
          </w:p>
        </w:tc>
      </w:tr>
      <w:tr w:rsidR="00AC4B5A" w:rsidRPr="00AC4B5A" w14:paraId="4733988F" w14:textId="77777777" w:rsidTr="00FE2C47">
        <w:tc>
          <w:tcPr>
            <w:tcW w:w="985" w:type="dxa"/>
          </w:tcPr>
          <w:p w14:paraId="067CE8B0"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w:t>
            </w:r>
          </w:p>
        </w:tc>
        <w:tc>
          <w:tcPr>
            <w:tcW w:w="6570" w:type="dxa"/>
          </w:tcPr>
          <w:p w14:paraId="00F76562"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 OR aromatase inhibitors</w:t>
            </w:r>
          </w:p>
        </w:tc>
        <w:tc>
          <w:tcPr>
            <w:tcW w:w="1795" w:type="dxa"/>
          </w:tcPr>
          <w:p w14:paraId="2DF911FB"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1,466</w:t>
            </w:r>
          </w:p>
        </w:tc>
      </w:tr>
      <w:tr w:rsidR="00AC4B5A" w:rsidRPr="00AC4B5A" w14:paraId="1780364A" w14:textId="77777777" w:rsidTr="00FE2C47">
        <w:tc>
          <w:tcPr>
            <w:tcW w:w="985" w:type="dxa"/>
          </w:tcPr>
          <w:p w14:paraId="21708B2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w:t>
            </w:r>
          </w:p>
        </w:tc>
        <w:tc>
          <w:tcPr>
            <w:tcW w:w="6570" w:type="dxa"/>
          </w:tcPr>
          <w:p w14:paraId="7596B67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 Induced Musculoskeletal Syndrome \(AIMSS\) OR Aromatase Inhibitor Associated Musculoskeletal Symptoms \(AIMSS\)</w:t>
            </w:r>
          </w:p>
        </w:tc>
        <w:tc>
          <w:tcPr>
            <w:tcW w:w="1795" w:type="dxa"/>
          </w:tcPr>
          <w:p w14:paraId="31E41ED9"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13</w:t>
            </w:r>
          </w:p>
        </w:tc>
      </w:tr>
      <w:tr w:rsidR="00AC4B5A" w:rsidRPr="00AC4B5A" w14:paraId="7E8C0C45" w14:textId="77777777" w:rsidTr="00FE2C47">
        <w:tc>
          <w:tcPr>
            <w:tcW w:w="985" w:type="dxa"/>
          </w:tcPr>
          <w:p w14:paraId="2CAF64F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w:t>
            </w:r>
          </w:p>
        </w:tc>
        <w:tc>
          <w:tcPr>
            <w:tcW w:w="6570" w:type="dxa"/>
          </w:tcPr>
          <w:p w14:paraId="5FC208E9"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 Associated Musculoskeletal Symptoms \(AIMSS\)</w:t>
            </w:r>
          </w:p>
        </w:tc>
        <w:tc>
          <w:tcPr>
            <w:tcW w:w="1795" w:type="dxa"/>
          </w:tcPr>
          <w:p w14:paraId="31DCCC0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12</w:t>
            </w:r>
          </w:p>
        </w:tc>
      </w:tr>
      <w:tr w:rsidR="00AC4B5A" w:rsidRPr="00AC4B5A" w14:paraId="5DC6BB69" w14:textId="77777777" w:rsidTr="00FE2C47">
        <w:tc>
          <w:tcPr>
            <w:tcW w:w="985" w:type="dxa"/>
          </w:tcPr>
          <w:p w14:paraId="5DBFAA3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w:t>
            </w:r>
          </w:p>
        </w:tc>
        <w:tc>
          <w:tcPr>
            <w:tcW w:w="6570" w:type="dxa"/>
          </w:tcPr>
          <w:p w14:paraId="1CF15F64"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Aromatase Inhibitor Induced Musculoskeletal Syndrome \(AIMSS\) </w:t>
            </w:r>
          </w:p>
        </w:tc>
        <w:tc>
          <w:tcPr>
            <w:tcW w:w="1795" w:type="dxa"/>
          </w:tcPr>
          <w:p w14:paraId="72E5324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w:t>
            </w:r>
          </w:p>
        </w:tc>
      </w:tr>
      <w:tr w:rsidR="00AC4B5A" w:rsidRPr="00AC4B5A" w14:paraId="150ED814" w14:textId="77777777" w:rsidTr="00FE2C47">
        <w:tc>
          <w:tcPr>
            <w:tcW w:w="9350" w:type="dxa"/>
            <w:gridSpan w:val="3"/>
            <w:shd w:val="clear" w:color="auto" w:fill="DAE9F7" w:themeFill="text2" w:themeFillTint="1A"/>
          </w:tcPr>
          <w:p w14:paraId="2C10A17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CENTRAL — search date 01/08/2025</w:t>
            </w:r>
          </w:p>
        </w:tc>
      </w:tr>
      <w:tr w:rsidR="00AC4B5A" w:rsidRPr="00AC4B5A" w14:paraId="216372D3" w14:textId="77777777" w:rsidTr="00FE2C47">
        <w:tc>
          <w:tcPr>
            <w:tcW w:w="985" w:type="dxa"/>
            <w:shd w:val="clear" w:color="auto" w:fill="D9D9D9" w:themeFill="background1" w:themeFillShade="D9"/>
          </w:tcPr>
          <w:p w14:paraId="7584312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Search</w:t>
            </w:r>
          </w:p>
        </w:tc>
        <w:tc>
          <w:tcPr>
            <w:tcW w:w="6570" w:type="dxa"/>
            <w:shd w:val="clear" w:color="auto" w:fill="D9D9D9" w:themeFill="background1" w:themeFillShade="D9"/>
          </w:tcPr>
          <w:p w14:paraId="6B5FC192"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Query</w:t>
            </w:r>
          </w:p>
        </w:tc>
        <w:tc>
          <w:tcPr>
            <w:tcW w:w="1795" w:type="dxa"/>
            <w:shd w:val="clear" w:color="auto" w:fill="D9D9D9" w:themeFill="background1" w:themeFillShade="D9"/>
          </w:tcPr>
          <w:p w14:paraId="5391F4A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Results</w:t>
            </w:r>
          </w:p>
        </w:tc>
      </w:tr>
      <w:tr w:rsidR="00AC4B5A" w:rsidRPr="00AC4B5A" w14:paraId="51E01F9E" w14:textId="77777777" w:rsidTr="00FE2C47">
        <w:tc>
          <w:tcPr>
            <w:tcW w:w="985" w:type="dxa"/>
          </w:tcPr>
          <w:p w14:paraId="7F38DF6A"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w:t>
            </w:r>
          </w:p>
        </w:tc>
        <w:tc>
          <w:tcPr>
            <w:tcW w:w="6570" w:type="dxa"/>
          </w:tcPr>
          <w:p w14:paraId="43DFF2B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#1 AND #2 AND #3</w:t>
            </w:r>
          </w:p>
        </w:tc>
        <w:tc>
          <w:tcPr>
            <w:tcW w:w="1795" w:type="dxa"/>
          </w:tcPr>
          <w:p w14:paraId="0170725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408</w:t>
            </w:r>
          </w:p>
        </w:tc>
      </w:tr>
      <w:tr w:rsidR="00AC4B5A" w:rsidRPr="00AC4B5A" w14:paraId="6F787E12" w14:textId="77777777" w:rsidTr="00FE2C47">
        <w:tc>
          <w:tcPr>
            <w:tcW w:w="985" w:type="dxa"/>
          </w:tcPr>
          <w:p w14:paraId="1E29D555"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#3</w:t>
            </w:r>
          </w:p>
        </w:tc>
        <w:tc>
          <w:tcPr>
            <w:tcW w:w="6570" w:type="dxa"/>
          </w:tcPr>
          <w:p w14:paraId="45E9D028"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"breast cancer" or "breast neoplasms"</w:t>
            </w:r>
          </w:p>
        </w:tc>
        <w:tc>
          <w:tcPr>
            <w:tcW w:w="1795" w:type="dxa"/>
          </w:tcPr>
          <w:p w14:paraId="35E363CD"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47,368</w:t>
            </w:r>
          </w:p>
        </w:tc>
      </w:tr>
      <w:tr w:rsidR="00AC4B5A" w:rsidRPr="00AC4B5A" w14:paraId="10C04789" w14:textId="77777777" w:rsidTr="00FE2C47">
        <w:tc>
          <w:tcPr>
            <w:tcW w:w="985" w:type="dxa"/>
          </w:tcPr>
          <w:p w14:paraId="7C896721"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#2</w:t>
            </w:r>
          </w:p>
        </w:tc>
        <w:tc>
          <w:tcPr>
            <w:tcW w:w="6570" w:type="dxa"/>
          </w:tcPr>
          <w:p w14:paraId="3E466116"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 xml:space="preserve">musculoskeletal pain or musculoskeletal or arthritis or </w:t>
            </w:r>
            <w:proofErr w:type="spellStart"/>
            <w:r w:rsidRPr="00AC4B5A">
              <w:rPr>
                <w:rFonts w:ascii="Times New Roman" w:hAnsi="Times New Roman" w:cs="Times New Roman"/>
              </w:rPr>
              <w:t>arthralg</w:t>
            </w:r>
            <w:proofErr w:type="spellEnd"/>
            <w:r w:rsidRPr="00AC4B5A">
              <w:rPr>
                <w:rFonts w:ascii="Times New Roman" w:hAnsi="Times New Roman" w:cs="Times New Roman"/>
              </w:rPr>
              <w:t xml:space="preserve">* or </w:t>
            </w:r>
            <w:proofErr w:type="spellStart"/>
            <w:r w:rsidRPr="00AC4B5A">
              <w:rPr>
                <w:rFonts w:ascii="Times New Roman" w:hAnsi="Times New Roman" w:cs="Times New Roman"/>
              </w:rPr>
              <w:t>myalg</w:t>
            </w:r>
            <w:proofErr w:type="spellEnd"/>
            <w:r w:rsidRPr="00AC4B5A">
              <w:rPr>
                <w:rFonts w:ascii="Times New Roman" w:hAnsi="Times New Roman" w:cs="Times New Roman"/>
              </w:rPr>
              <w:t xml:space="preserve">* or tendinitis or tenosynovitis or "diffuse pain" or </w:t>
            </w:r>
            <w:proofErr w:type="spellStart"/>
            <w:r w:rsidRPr="00AC4B5A">
              <w:rPr>
                <w:rFonts w:ascii="Times New Roman" w:hAnsi="Times New Roman" w:cs="Times New Roman"/>
              </w:rPr>
              <w:t>polyarthralg</w:t>
            </w:r>
            <w:proofErr w:type="spellEnd"/>
            <w:r w:rsidRPr="00AC4B5A">
              <w:rPr>
                <w:rFonts w:ascii="Times New Roman" w:hAnsi="Times New Roman" w:cs="Times New Roman"/>
              </w:rPr>
              <w:t>* or "widespread pain" or "inflammatory pain" or "</w:t>
            </w:r>
            <w:proofErr w:type="spellStart"/>
            <w:r w:rsidRPr="00AC4B5A">
              <w:rPr>
                <w:rFonts w:ascii="Times New Roman" w:hAnsi="Times New Roman" w:cs="Times New Roman"/>
              </w:rPr>
              <w:t>nociplastic</w:t>
            </w:r>
            <w:proofErr w:type="spellEnd"/>
            <w:r w:rsidRPr="00AC4B5A">
              <w:rPr>
                <w:rFonts w:ascii="Times New Roman" w:hAnsi="Times New Roman" w:cs="Times New Roman"/>
              </w:rPr>
              <w:t xml:space="preserve"> pain" or "central sensitization"</w:t>
            </w:r>
          </w:p>
        </w:tc>
        <w:tc>
          <w:tcPr>
            <w:tcW w:w="1795" w:type="dxa"/>
          </w:tcPr>
          <w:p w14:paraId="2D076BD3"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64,686</w:t>
            </w:r>
          </w:p>
        </w:tc>
      </w:tr>
      <w:tr w:rsidR="00AC4B5A" w:rsidRPr="00AC4B5A" w14:paraId="2B7C3D0C" w14:textId="77777777" w:rsidTr="00FE2C47">
        <w:tc>
          <w:tcPr>
            <w:tcW w:w="985" w:type="dxa"/>
          </w:tcPr>
          <w:p w14:paraId="3B8509FE"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lastRenderedPageBreak/>
              <w:t>#1</w:t>
            </w:r>
          </w:p>
        </w:tc>
        <w:tc>
          <w:tcPr>
            <w:tcW w:w="6570" w:type="dxa"/>
          </w:tcPr>
          <w:p w14:paraId="79DD2A17"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"aromatase inhibitors" or "anastrozole" or "exemestane" or "letrozole"</w:t>
            </w:r>
          </w:p>
        </w:tc>
        <w:tc>
          <w:tcPr>
            <w:tcW w:w="1795" w:type="dxa"/>
          </w:tcPr>
          <w:p w14:paraId="34A4A5DF" w14:textId="77777777" w:rsidR="00AC4B5A" w:rsidRPr="00AC4B5A" w:rsidRDefault="00AC4B5A" w:rsidP="00FE2C47">
            <w:pPr>
              <w:rPr>
                <w:rFonts w:ascii="Times New Roman" w:hAnsi="Times New Roman" w:cs="Times New Roman"/>
              </w:rPr>
            </w:pPr>
            <w:r w:rsidRPr="00AC4B5A">
              <w:rPr>
                <w:rFonts w:ascii="Times New Roman" w:hAnsi="Times New Roman" w:cs="Times New Roman"/>
              </w:rPr>
              <w:t>5,102</w:t>
            </w:r>
          </w:p>
        </w:tc>
      </w:tr>
    </w:tbl>
    <w:p w14:paraId="1C6B3D1E" w14:textId="420700A9" w:rsidR="00FC1484" w:rsidRPr="00AC4B5A" w:rsidRDefault="00FC1484" w:rsidP="00D93326">
      <w:pPr>
        <w:spacing w:after="0" w:line="240" w:lineRule="auto"/>
        <w:rPr>
          <w:rFonts w:ascii="Times New Roman" w:hAnsi="Times New Roman" w:cs="Times New Roman"/>
        </w:rPr>
      </w:pPr>
    </w:p>
    <w:p w14:paraId="13AF9F1F" w14:textId="77777777" w:rsidR="004B14BB" w:rsidRPr="00AC4B5A" w:rsidRDefault="004B14BB" w:rsidP="00DE1F80">
      <w:pPr>
        <w:spacing w:after="0" w:line="240" w:lineRule="auto"/>
        <w:rPr>
          <w:rFonts w:ascii="Times New Roman" w:hAnsi="Times New Roman" w:cs="Times New Roman"/>
        </w:rPr>
      </w:pPr>
    </w:p>
    <w:p w14:paraId="2904224D" w14:textId="599CA536" w:rsidR="00E85723" w:rsidRPr="00AC4B5A" w:rsidRDefault="00E85723" w:rsidP="00037314">
      <w:pPr>
        <w:spacing w:after="0" w:line="240" w:lineRule="auto"/>
        <w:rPr>
          <w:rFonts w:ascii="Times New Roman" w:hAnsi="Times New Roman" w:cs="Times New Roman"/>
        </w:rPr>
      </w:pPr>
    </w:p>
    <w:p w14:paraId="52984A95" w14:textId="633A76AA" w:rsidR="00765170" w:rsidRPr="00AC4B5A" w:rsidRDefault="00765170" w:rsidP="00BA6AB7">
      <w:pPr>
        <w:spacing w:after="0" w:line="240" w:lineRule="auto"/>
        <w:rPr>
          <w:rFonts w:ascii="Times New Roman" w:hAnsi="Times New Roman" w:cs="Times New Roman"/>
        </w:rPr>
      </w:pPr>
    </w:p>
    <w:p w14:paraId="304837BB" w14:textId="267F6B77" w:rsidR="00B10D35" w:rsidRDefault="00B10D35" w:rsidP="00AC4B5A">
      <w:pPr>
        <w:rPr>
          <w:rFonts w:ascii="Times New Roman" w:hAnsi="Times New Roman" w:cs="Times New Roman"/>
        </w:rPr>
      </w:pPr>
    </w:p>
    <w:p w14:paraId="2230D19F" w14:textId="77777777" w:rsidR="008B454E" w:rsidRDefault="008B454E" w:rsidP="00AC4B5A">
      <w:pPr>
        <w:rPr>
          <w:rFonts w:ascii="Times New Roman" w:hAnsi="Times New Roman" w:cs="Times New Roman"/>
        </w:rPr>
      </w:pPr>
    </w:p>
    <w:p w14:paraId="378168C1" w14:textId="77777777" w:rsidR="008B454E" w:rsidRDefault="008B454E" w:rsidP="00AC4B5A">
      <w:pPr>
        <w:rPr>
          <w:rFonts w:ascii="Times New Roman" w:hAnsi="Times New Roman" w:cs="Times New Roman"/>
        </w:rPr>
      </w:pPr>
    </w:p>
    <w:p w14:paraId="60DF53C1" w14:textId="77777777" w:rsidR="008B454E" w:rsidRDefault="008B454E" w:rsidP="00AC4B5A">
      <w:pPr>
        <w:rPr>
          <w:rFonts w:ascii="Times New Roman" w:hAnsi="Times New Roman" w:cs="Times New Roman"/>
        </w:rPr>
      </w:pPr>
    </w:p>
    <w:p w14:paraId="0AEA4AEB" w14:textId="77777777" w:rsidR="008B454E" w:rsidRDefault="008B454E" w:rsidP="00AC4B5A">
      <w:pPr>
        <w:rPr>
          <w:rFonts w:ascii="Times New Roman" w:hAnsi="Times New Roman" w:cs="Times New Roman"/>
        </w:rPr>
      </w:pPr>
    </w:p>
    <w:p w14:paraId="582F7AC8" w14:textId="77777777" w:rsidR="008B454E" w:rsidRDefault="008B454E" w:rsidP="00AC4B5A">
      <w:pPr>
        <w:rPr>
          <w:rFonts w:ascii="Times New Roman" w:hAnsi="Times New Roman" w:cs="Times New Roman"/>
        </w:rPr>
      </w:pPr>
    </w:p>
    <w:p w14:paraId="2469B6DD" w14:textId="77777777" w:rsidR="008B454E" w:rsidRDefault="008B454E" w:rsidP="00AC4B5A">
      <w:pPr>
        <w:rPr>
          <w:rFonts w:ascii="Times New Roman" w:hAnsi="Times New Roman" w:cs="Times New Roman"/>
        </w:rPr>
      </w:pPr>
    </w:p>
    <w:p w14:paraId="371E3BE3" w14:textId="77777777" w:rsidR="008B454E" w:rsidRDefault="008B454E" w:rsidP="00AC4B5A">
      <w:pPr>
        <w:rPr>
          <w:rFonts w:ascii="Times New Roman" w:hAnsi="Times New Roman" w:cs="Times New Roman"/>
        </w:rPr>
      </w:pPr>
    </w:p>
    <w:p w14:paraId="0DB4B722" w14:textId="77777777" w:rsidR="008B454E" w:rsidRDefault="008B454E" w:rsidP="00AC4B5A">
      <w:pPr>
        <w:rPr>
          <w:rFonts w:ascii="Times New Roman" w:hAnsi="Times New Roman" w:cs="Times New Roman"/>
        </w:rPr>
      </w:pPr>
    </w:p>
    <w:p w14:paraId="4A6B1435" w14:textId="77777777" w:rsidR="008B454E" w:rsidRDefault="008B454E" w:rsidP="00AC4B5A">
      <w:pPr>
        <w:rPr>
          <w:rFonts w:ascii="Times New Roman" w:hAnsi="Times New Roman" w:cs="Times New Roman"/>
        </w:rPr>
      </w:pPr>
    </w:p>
    <w:p w14:paraId="6EE4A568" w14:textId="77777777" w:rsidR="008B454E" w:rsidRDefault="008B454E" w:rsidP="00AC4B5A">
      <w:pPr>
        <w:rPr>
          <w:rFonts w:ascii="Times New Roman" w:hAnsi="Times New Roman" w:cs="Times New Roman"/>
        </w:rPr>
      </w:pPr>
    </w:p>
    <w:p w14:paraId="2B03DA93" w14:textId="77777777" w:rsidR="008B454E" w:rsidRDefault="008B454E" w:rsidP="00AC4B5A">
      <w:pPr>
        <w:rPr>
          <w:rFonts w:ascii="Times New Roman" w:hAnsi="Times New Roman" w:cs="Times New Roman"/>
        </w:rPr>
      </w:pPr>
    </w:p>
    <w:p w14:paraId="6548C3EA" w14:textId="77777777" w:rsidR="008B454E" w:rsidRDefault="008B454E" w:rsidP="00AC4B5A">
      <w:pPr>
        <w:rPr>
          <w:rFonts w:ascii="Times New Roman" w:hAnsi="Times New Roman" w:cs="Times New Roman"/>
        </w:rPr>
      </w:pPr>
    </w:p>
    <w:p w14:paraId="545DC883" w14:textId="77777777" w:rsidR="008B454E" w:rsidRDefault="008B454E" w:rsidP="00AC4B5A">
      <w:pPr>
        <w:rPr>
          <w:rFonts w:ascii="Times New Roman" w:hAnsi="Times New Roman" w:cs="Times New Roman"/>
        </w:rPr>
      </w:pPr>
    </w:p>
    <w:p w14:paraId="79A42E12" w14:textId="77777777" w:rsidR="008B454E" w:rsidRDefault="008B454E" w:rsidP="00AC4B5A">
      <w:pPr>
        <w:rPr>
          <w:rFonts w:ascii="Times New Roman" w:hAnsi="Times New Roman" w:cs="Times New Roman"/>
        </w:rPr>
      </w:pPr>
    </w:p>
    <w:p w14:paraId="4D2CFDF2" w14:textId="77777777" w:rsidR="008B454E" w:rsidRDefault="008B454E" w:rsidP="00AC4B5A">
      <w:pPr>
        <w:rPr>
          <w:rFonts w:ascii="Times New Roman" w:hAnsi="Times New Roman" w:cs="Times New Roman"/>
        </w:rPr>
      </w:pPr>
    </w:p>
    <w:p w14:paraId="5A5675AB" w14:textId="77777777" w:rsidR="008B454E" w:rsidRDefault="008B454E" w:rsidP="00AC4B5A">
      <w:pPr>
        <w:rPr>
          <w:rFonts w:ascii="Times New Roman" w:hAnsi="Times New Roman" w:cs="Times New Roman"/>
        </w:rPr>
      </w:pPr>
    </w:p>
    <w:p w14:paraId="3EF3B80B" w14:textId="77777777" w:rsidR="008B454E" w:rsidRDefault="008B454E" w:rsidP="00AC4B5A">
      <w:pPr>
        <w:rPr>
          <w:rFonts w:ascii="Times New Roman" w:hAnsi="Times New Roman" w:cs="Times New Roman"/>
        </w:rPr>
      </w:pPr>
    </w:p>
    <w:p w14:paraId="3A1FA2AF" w14:textId="77777777" w:rsidR="008B454E" w:rsidRDefault="008B454E" w:rsidP="00AC4B5A">
      <w:pPr>
        <w:rPr>
          <w:rFonts w:ascii="Times New Roman" w:hAnsi="Times New Roman" w:cs="Times New Roman"/>
        </w:rPr>
      </w:pPr>
    </w:p>
    <w:p w14:paraId="1DE1CC17" w14:textId="77777777" w:rsidR="008B454E" w:rsidRDefault="008B454E" w:rsidP="00AC4B5A">
      <w:pPr>
        <w:rPr>
          <w:rFonts w:ascii="Times New Roman" w:hAnsi="Times New Roman" w:cs="Times New Roman"/>
        </w:rPr>
      </w:pPr>
    </w:p>
    <w:p w14:paraId="373BCE36" w14:textId="77777777" w:rsidR="008B454E" w:rsidRDefault="008B454E" w:rsidP="00AC4B5A">
      <w:pPr>
        <w:rPr>
          <w:rFonts w:ascii="Times New Roman" w:hAnsi="Times New Roman" w:cs="Times New Roman"/>
        </w:rPr>
      </w:pPr>
    </w:p>
    <w:p w14:paraId="4218015E" w14:textId="77777777" w:rsidR="008B454E" w:rsidRDefault="008B454E" w:rsidP="00AC4B5A">
      <w:pPr>
        <w:rPr>
          <w:rFonts w:ascii="Times New Roman" w:hAnsi="Times New Roman" w:cs="Times New Roman"/>
        </w:rPr>
      </w:pPr>
    </w:p>
    <w:p w14:paraId="52613CAE" w14:textId="77777777" w:rsidR="008B454E" w:rsidRDefault="008B454E" w:rsidP="00AC4B5A">
      <w:pPr>
        <w:rPr>
          <w:rFonts w:ascii="Times New Roman" w:hAnsi="Times New Roman" w:cs="Times New Roman"/>
        </w:rPr>
      </w:pPr>
    </w:p>
    <w:p w14:paraId="2FA4F100" w14:textId="77777777" w:rsidR="008B454E" w:rsidRPr="007253DA" w:rsidRDefault="008B454E" w:rsidP="008B454E">
      <w:pPr>
        <w:spacing w:after="120" w:line="240" w:lineRule="auto"/>
        <w:jc w:val="center"/>
        <w:rPr>
          <w:rFonts w:ascii="Times New Roman" w:eastAsia="Calibri" w:hAnsi="Times New Roman" w:cs="Times New Roman"/>
          <w:b/>
          <w:bCs/>
          <w:color w:val="4F81BD"/>
        </w:rPr>
      </w:pPr>
      <w:r>
        <w:rPr>
          <w:rFonts w:ascii="Times New Roman" w:eastAsia="Calibri" w:hAnsi="Times New Roman" w:cs="Times New Roman"/>
          <w:b/>
          <w:bCs/>
          <w:color w:val="4F81BD"/>
        </w:rPr>
        <w:lastRenderedPageBreak/>
        <w:t xml:space="preserve">Supplemental </w:t>
      </w:r>
      <w:r w:rsidRPr="007253DA">
        <w:rPr>
          <w:rFonts w:ascii="Times New Roman" w:eastAsia="Calibri" w:hAnsi="Times New Roman" w:cs="Times New Roman"/>
          <w:b/>
          <w:bCs/>
          <w:color w:val="4F81BD"/>
        </w:rPr>
        <w:t xml:space="preserve">Table </w:t>
      </w:r>
      <w:r>
        <w:rPr>
          <w:rFonts w:ascii="Times New Roman" w:eastAsia="Calibri" w:hAnsi="Times New Roman" w:cs="Times New Roman"/>
          <w:b/>
          <w:bCs/>
          <w:color w:val="4F81BD"/>
        </w:rPr>
        <w:t>2</w:t>
      </w:r>
      <w:r w:rsidRPr="007253DA">
        <w:rPr>
          <w:rFonts w:ascii="Times New Roman" w:eastAsia="Calibri" w:hAnsi="Times New Roman" w:cs="Times New Roman"/>
          <w:b/>
          <w:bCs/>
          <w:color w:val="4F81BD"/>
        </w:rPr>
        <w:t>. Inclusion</w:t>
      </w:r>
      <w:r>
        <w:rPr>
          <w:rFonts w:ascii="Times New Roman" w:eastAsia="Calibri" w:hAnsi="Times New Roman" w:cs="Times New Roman"/>
          <w:b/>
          <w:bCs/>
          <w:color w:val="4F81BD"/>
        </w:rPr>
        <w:t xml:space="preserve">/Exclusion </w:t>
      </w:r>
      <w:r w:rsidRPr="007253DA">
        <w:rPr>
          <w:rFonts w:ascii="Times New Roman" w:eastAsia="Calibri" w:hAnsi="Times New Roman" w:cs="Times New Roman"/>
          <w:b/>
          <w:bCs/>
          <w:color w:val="4F81BD"/>
        </w:rPr>
        <w:t>Criteria and Definitions of AIMSS in the Included Studies</w:t>
      </w:r>
      <w:r>
        <w:rPr>
          <w:rFonts w:ascii="Times New Roman" w:eastAsia="Calibri" w:hAnsi="Times New Roman" w:cs="Times New Roman"/>
          <w:b/>
          <w:bCs/>
          <w:color w:val="4F81BD"/>
        </w:rPr>
        <w:t xml:space="preserve"> of Pharmacological Interventions</w:t>
      </w:r>
    </w:p>
    <w:tbl>
      <w:tblPr>
        <w:tblStyle w:val="TableGrid1"/>
        <w:tblW w:w="11700" w:type="dxa"/>
        <w:tblInd w:w="-1175" w:type="dxa"/>
        <w:tblLook w:val="04A0" w:firstRow="1" w:lastRow="0" w:firstColumn="1" w:lastColumn="0" w:noHBand="0" w:noVBand="1"/>
      </w:tblPr>
      <w:tblGrid>
        <w:gridCol w:w="1393"/>
        <w:gridCol w:w="1291"/>
        <w:gridCol w:w="1354"/>
        <w:gridCol w:w="2233"/>
        <w:gridCol w:w="2653"/>
        <w:gridCol w:w="2776"/>
      </w:tblGrid>
      <w:tr w:rsidR="008B454E" w:rsidRPr="00EB0E46" w14:paraId="556EBD10" w14:textId="77777777" w:rsidTr="00937813">
        <w:tc>
          <w:tcPr>
            <w:tcW w:w="1393" w:type="dxa"/>
            <w:shd w:val="clear" w:color="auto" w:fill="000000" w:themeFill="text1"/>
          </w:tcPr>
          <w:p w14:paraId="65BE63D7"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 xml:space="preserve">Author [Ref.] </w:t>
            </w:r>
          </w:p>
        </w:tc>
        <w:tc>
          <w:tcPr>
            <w:tcW w:w="1292" w:type="dxa"/>
            <w:shd w:val="clear" w:color="auto" w:fill="000000" w:themeFill="text1"/>
          </w:tcPr>
          <w:p w14:paraId="54091CF3"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Study type</w:t>
            </w:r>
          </w:p>
        </w:tc>
        <w:tc>
          <w:tcPr>
            <w:tcW w:w="1348" w:type="dxa"/>
            <w:shd w:val="clear" w:color="auto" w:fill="000000" w:themeFill="text1"/>
          </w:tcPr>
          <w:p w14:paraId="7CA87B0D"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Intervention type</w:t>
            </w:r>
          </w:p>
        </w:tc>
        <w:tc>
          <w:tcPr>
            <w:tcW w:w="2234" w:type="dxa"/>
            <w:shd w:val="clear" w:color="auto" w:fill="000000" w:themeFill="text1"/>
          </w:tcPr>
          <w:p w14:paraId="6685ADB0"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Inclusion criteria</w:t>
            </w:r>
          </w:p>
        </w:tc>
        <w:tc>
          <w:tcPr>
            <w:tcW w:w="2655" w:type="dxa"/>
            <w:shd w:val="clear" w:color="auto" w:fill="000000" w:themeFill="text1"/>
          </w:tcPr>
          <w:p w14:paraId="31651E77"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Exclusion criteria</w:t>
            </w:r>
          </w:p>
        </w:tc>
        <w:tc>
          <w:tcPr>
            <w:tcW w:w="2778" w:type="dxa"/>
            <w:shd w:val="clear" w:color="auto" w:fill="000000" w:themeFill="text1"/>
          </w:tcPr>
          <w:p w14:paraId="0F4E99CB"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Definition of AIMSS</w:t>
            </w:r>
          </w:p>
        </w:tc>
      </w:tr>
      <w:tr w:rsidR="008B454E" w:rsidRPr="00EB0E46" w14:paraId="785A8606" w14:textId="77777777" w:rsidTr="00937813">
        <w:tc>
          <w:tcPr>
            <w:tcW w:w="1393" w:type="dxa"/>
          </w:tcPr>
          <w:p w14:paraId="1457F11F" w14:textId="77777777" w:rsidR="008B454E" w:rsidRPr="00EB0E46" w:rsidRDefault="008B454E" w:rsidP="00937813">
            <w:pPr>
              <w:rPr>
                <w:rFonts w:ascii="Times New Roman" w:eastAsia="Calibri" w:hAnsi="Times New Roman" w:cs="Times New Roman"/>
                <w:sz w:val="16"/>
                <w:szCs w:val="16"/>
              </w:rPr>
            </w:pPr>
            <w:proofErr w:type="spellStart"/>
            <w:r w:rsidRPr="003045A0">
              <w:rPr>
                <w:rFonts w:ascii="Times New Roman" w:eastAsia="Calibri" w:hAnsi="Times New Roman" w:cs="Times New Roman"/>
                <w:sz w:val="16"/>
                <w:szCs w:val="16"/>
              </w:rPr>
              <w:t>Alhanafy</w:t>
            </w:r>
            <w:proofErr w:type="spellEnd"/>
            <w:r w:rsidRPr="003045A0">
              <w:rPr>
                <w:rFonts w:ascii="Times New Roman" w:eastAsia="Calibri" w:hAnsi="Times New Roman" w:cs="Times New Roman"/>
                <w:sz w:val="16"/>
                <w:szCs w:val="16"/>
              </w:rPr>
              <w:t xml:space="preserve"> et al., 2018</w:t>
            </w:r>
          </w:p>
        </w:tc>
        <w:tc>
          <w:tcPr>
            <w:tcW w:w="1292" w:type="dxa"/>
          </w:tcPr>
          <w:p w14:paraId="0CC9F1BB"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Pre/post</w:t>
            </w:r>
          </w:p>
        </w:tc>
        <w:tc>
          <w:tcPr>
            <w:tcW w:w="1348" w:type="dxa"/>
          </w:tcPr>
          <w:p w14:paraId="3A4B40A4"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Other</w:t>
            </w:r>
          </w:p>
        </w:tc>
        <w:tc>
          <w:tcPr>
            <w:tcW w:w="2234" w:type="dxa"/>
          </w:tcPr>
          <w:p w14:paraId="73FBA5C6"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A7166E">
              <w:rPr>
                <w:rFonts w:ascii="Times New Roman" w:eastAsia="Calibri" w:hAnsi="Times New Roman" w:cs="Times New Roman"/>
                <w:sz w:val="16"/>
                <w:szCs w:val="16"/>
              </w:rPr>
              <w:t xml:space="preserve">Postmenopausal  </w:t>
            </w:r>
          </w:p>
          <w:p w14:paraId="181380BD"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A7166E">
              <w:rPr>
                <w:rFonts w:ascii="Times New Roman" w:eastAsia="Calibri" w:hAnsi="Times New Roman" w:cs="Times New Roman"/>
                <w:sz w:val="16"/>
                <w:szCs w:val="16"/>
              </w:rPr>
              <w:t xml:space="preserve">Stage I-III </w:t>
            </w:r>
            <w:proofErr w:type="gramStart"/>
            <w:r>
              <w:rPr>
                <w:rFonts w:ascii="Times New Roman" w:eastAsia="Calibri" w:hAnsi="Times New Roman" w:cs="Times New Roman"/>
                <w:sz w:val="16"/>
                <w:szCs w:val="16"/>
              </w:rPr>
              <w:t>HR(</w:t>
            </w:r>
            <w:proofErr w:type="gramEnd"/>
            <w:r>
              <w:rPr>
                <w:rFonts w:ascii="Times New Roman" w:eastAsia="Calibri" w:hAnsi="Times New Roman" w:cs="Times New Roman"/>
                <w:sz w:val="16"/>
                <w:szCs w:val="16"/>
              </w:rPr>
              <w:t>+)</w:t>
            </w:r>
            <w:r w:rsidRPr="00A7166E">
              <w:rPr>
                <w:rFonts w:ascii="Times New Roman" w:eastAsia="Calibri" w:hAnsi="Times New Roman" w:cs="Times New Roman"/>
                <w:sz w:val="16"/>
                <w:szCs w:val="16"/>
              </w:rPr>
              <w:t xml:space="preserve"> </w:t>
            </w:r>
            <w:proofErr w:type="spellStart"/>
            <w:r w:rsidRPr="00A7166E">
              <w:rPr>
                <w:rFonts w:ascii="Times New Roman" w:eastAsia="Calibri" w:hAnsi="Times New Roman" w:cs="Times New Roman"/>
                <w:sz w:val="16"/>
                <w:szCs w:val="16"/>
              </w:rPr>
              <w:t>BrCA</w:t>
            </w:r>
            <w:proofErr w:type="spellEnd"/>
            <w:r>
              <w:rPr>
                <w:rFonts w:ascii="Times New Roman" w:eastAsia="Calibri" w:hAnsi="Times New Roman" w:cs="Times New Roman"/>
                <w:sz w:val="16"/>
                <w:szCs w:val="16"/>
              </w:rPr>
              <w:t>, receiving adjuvant AI</w:t>
            </w:r>
          </w:p>
        </w:tc>
        <w:tc>
          <w:tcPr>
            <w:tcW w:w="2655" w:type="dxa"/>
          </w:tcPr>
          <w:p w14:paraId="3F3E840A" w14:textId="77777777" w:rsidR="008B454E" w:rsidRPr="00CA7741"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CA7741">
              <w:rPr>
                <w:rFonts w:ascii="Times New Roman" w:eastAsia="Calibri" w:hAnsi="Times New Roman" w:cs="Times New Roman"/>
                <w:sz w:val="16"/>
                <w:szCs w:val="16"/>
              </w:rPr>
              <w:t xml:space="preserve">Stage IV </w:t>
            </w:r>
            <w:proofErr w:type="spellStart"/>
            <w:r w:rsidRPr="00CA7741">
              <w:rPr>
                <w:rFonts w:ascii="Times New Roman" w:eastAsia="Calibri" w:hAnsi="Times New Roman" w:cs="Times New Roman"/>
                <w:sz w:val="16"/>
                <w:szCs w:val="16"/>
              </w:rPr>
              <w:t>BrCA</w:t>
            </w:r>
            <w:proofErr w:type="spellEnd"/>
          </w:p>
          <w:p w14:paraId="5C5C4202"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CA7741">
              <w:rPr>
                <w:rFonts w:ascii="Times New Roman" w:eastAsia="Calibri" w:hAnsi="Times New Roman" w:cs="Times New Roman"/>
                <w:sz w:val="16"/>
                <w:szCs w:val="16"/>
              </w:rPr>
              <w:t>Pain due to trauma</w:t>
            </w:r>
          </w:p>
          <w:p w14:paraId="5A5D206A"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L</w:t>
            </w:r>
            <w:r w:rsidRPr="00CA7741">
              <w:rPr>
                <w:rFonts w:ascii="Times New Roman" w:eastAsia="Calibri" w:hAnsi="Times New Roman" w:cs="Times New Roman"/>
                <w:sz w:val="16"/>
                <w:szCs w:val="16"/>
              </w:rPr>
              <w:t>iver dysfunction, impaired kidney function, clinically significant coagul</w:t>
            </w:r>
            <w:r>
              <w:rPr>
                <w:rFonts w:ascii="Times New Roman" w:eastAsia="Calibri" w:hAnsi="Times New Roman" w:cs="Times New Roman"/>
                <w:sz w:val="16"/>
                <w:szCs w:val="16"/>
              </w:rPr>
              <w:t>opathy</w:t>
            </w:r>
            <w:r w:rsidRPr="00CA7741">
              <w:rPr>
                <w:rFonts w:ascii="Times New Roman" w:eastAsia="Calibri" w:hAnsi="Times New Roman" w:cs="Times New Roman"/>
                <w:sz w:val="16"/>
                <w:szCs w:val="16"/>
              </w:rPr>
              <w:t xml:space="preserve">, hypotension, dehydration, concurrent </w:t>
            </w:r>
            <w:r>
              <w:rPr>
                <w:rFonts w:ascii="Times New Roman" w:eastAsia="Calibri" w:hAnsi="Times New Roman" w:cs="Times New Roman"/>
                <w:sz w:val="16"/>
                <w:szCs w:val="16"/>
              </w:rPr>
              <w:t>diuretic use</w:t>
            </w:r>
            <w:r w:rsidRPr="00CA7741">
              <w:rPr>
                <w:rFonts w:ascii="Times New Roman" w:eastAsia="Calibri" w:hAnsi="Times New Roman" w:cs="Times New Roman"/>
                <w:sz w:val="16"/>
                <w:szCs w:val="16"/>
              </w:rPr>
              <w:t>, contraindication to diuretic</w:t>
            </w:r>
            <w:r>
              <w:rPr>
                <w:rFonts w:ascii="Times New Roman" w:eastAsia="Calibri" w:hAnsi="Times New Roman" w:cs="Times New Roman"/>
                <w:sz w:val="16"/>
                <w:szCs w:val="16"/>
              </w:rPr>
              <w:t>s</w:t>
            </w:r>
          </w:p>
        </w:tc>
        <w:tc>
          <w:tcPr>
            <w:tcW w:w="2778" w:type="dxa"/>
          </w:tcPr>
          <w:p w14:paraId="41B16C9B"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F849C0">
              <w:rPr>
                <w:rFonts w:ascii="Times New Roman" w:eastAsia="Calibri" w:hAnsi="Times New Roman" w:cs="Times New Roman"/>
                <w:sz w:val="16"/>
                <w:szCs w:val="16"/>
              </w:rPr>
              <w:t>Developed new or worsening pain during adjuvant AI therapy</w:t>
            </w:r>
          </w:p>
          <w:p w14:paraId="4EA057F1"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S</w:t>
            </w:r>
            <w:r w:rsidRPr="00F80687">
              <w:rPr>
                <w:rFonts w:ascii="Times New Roman" w:eastAsia="Calibri" w:hAnsi="Times New Roman" w:cs="Times New Roman"/>
                <w:sz w:val="16"/>
                <w:szCs w:val="16"/>
              </w:rPr>
              <w:t>ymmetrical joint pain</w:t>
            </w:r>
            <w:r>
              <w:rPr>
                <w:rFonts w:ascii="Times New Roman" w:eastAsia="Calibri" w:hAnsi="Times New Roman" w:cs="Times New Roman"/>
                <w:sz w:val="16"/>
                <w:szCs w:val="16"/>
              </w:rPr>
              <w:t xml:space="preserve">, </w:t>
            </w:r>
            <w:r w:rsidRPr="00F80687">
              <w:rPr>
                <w:rFonts w:ascii="Times New Roman" w:eastAsia="Calibri" w:hAnsi="Times New Roman" w:cs="Times New Roman"/>
                <w:sz w:val="16"/>
                <w:szCs w:val="16"/>
              </w:rPr>
              <w:t>morning stiffness, improvement in joint discomfort with use or exercise, decreased grip strength</w:t>
            </w:r>
          </w:p>
        </w:tc>
      </w:tr>
      <w:tr w:rsidR="008B454E" w:rsidRPr="00EB0E46" w14:paraId="10ED68B3" w14:textId="77777777" w:rsidTr="00937813">
        <w:tc>
          <w:tcPr>
            <w:tcW w:w="1393" w:type="dxa"/>
          </w:tcPr>
          <w:p w14:paraId="43D48D57" w14:textId="77777777" w:rsidR="008B454E" w:rsidRPr="00EB0E46" w:rsidRDefault="008B454E" w:rsidP="00937813">
            <w:pPr>
              <w:rPr>
                <w:rFonts w:ascii="Times New Roman" w:eastAsia="Calibri" w:hAnsi="Times New Roman" w:cs="Times New Roman"/>
                <w:sz w:val="16"/>
                <w:szCs w:val="16"/>
              </w:rPr>
            </w:pPr>
            <w:proofErr w:type="spellStart"/>
            <w:r w:rsidRPr="000770C8">
              <w:rPr>
                <w:rFonts w:ascii="Times New Roman" w:eastAsia="Calibri" w:hAnsi="Times New Roman" w:cs="Times New Roman"/>
                <w:sz w:val="16"/>
                <w:szCs w:val="16"/>
              </w:rPr>
              <w:t>Birrell</w:t>
            </w:r>
            <w:proofErr w:type="spellEnd"/>
            <w:r w:rsidRPr="000770C8">
              <w:rPr>
                <w:rFonts w:ascii="Times New Roman" w:eastAsia="Calibri" w:hAnsi="Times New Roman" w:cs="Times New Roman"/>
                <w:sz w:val="16"/>
                <w:szCs w:val="16"/>
              </w:rPr>
              <w:t xml:space="preserve"> &amp; Tilley, 2009</w:t>
            </w:r>
          </w:p>
        </w:tc>
        <w:tc>
          <w:tcPr>
            <w:tcW w:w="1292" w:type="dxa"/>
          </w:tcPr>
          <w:p w14:paraId="4C3F1181"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RCT/PG</w:t>
            </w:r>
          </w:p>
        </w:tc>
        <w:tc>
          <w:tcPr>
            <w:tcW w:w="1348" w:type="dxa"/>
          </w:tcPr>
          <w:p w14:paraId="2A8F65F8"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Endocrine or hormonal</w:t>
            </w:r>
          </w:p>
        </w:tc>
        <w:tc>
          <w:tcPr>
            <w:tcW w:w="2234" w:type="dxa"/>
          </w:tcPr>
          <w:p w14:paraId="5A47A858" w14:textId="77777777" w:rsidR="008B454E" w:rsidRPr="00FE1452"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FE1452">
              <w:rPr>
                <w:rFonts w:ascii="Times New Roman" w:eastAsia="Calibri" w:hAnsi="Times New Roman" w:cs="Times New Roman"/>
                <w:sz w:val="16"/>
                <w:szCs w:val="16"/>
              </w:rPr>
              <w:t xml:space="preserve">Postmenopausal (confirmed by FSH, LH, and estrogen levels) </w:t>
            </w:r>
          </w:p>
          <w:p w14:paraId="0A121C3A" w14:textId="77777777" w:rsidR="008B454E" w:rsidRPr="00FE1452"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roofErr w:type="gramStart"/>
            <w:r>
              <w:rPr>
                <w:rFonts w:ascii="Times New Roman" w:eastAsia="Calibri" w:hAnsi="Times New Roman" w:cs="Times New Roman"/>
                <w:sz w:val="16"/>
                <w:szCs w:val="16"/>
              </w:rPr>
              <w:t>HR(</w:t>
            </w:r>
            <w:proofErr w:type="gramEnd"/>
            <w:r>
              <w:rPr>
                <w:rFonts w:ascii="Times New Roman" w:eastAsia="Calibri" w:hAnsi="Times New Roman" w:cs="Times New Roman"/>
                <w:sz w:val="16"/>
                <w:szCs w:val="16"/>
              </w:rPr>
              <w:t>+)</w:t>
            </w:r>
            <w:r w:rsidRPr="00FE1452">
              <w:rPr>
                <w:rFonts w:ascii="Times New Roman" w:eastAsia="Calibri" w:hAnsi="Times New Roman" w:cs="Times New Roman"/>
                <w:sz w:val="16"/>
                <w:szCs w:val="16"/>
              </w:rPr>
              <w:t xml:space="preserve"> positive </w:t>
            </w:r>
            <w:proofErr w:type="spellStart"/>
            <w:r w:rsidRPr="00FE1452">
              <w:rPr>
                <w:rFonts w:ascii="Times New Roman" w:eastAsia="Calibri" w:hAnsi="Times New Roman" w:cs="Times New Roman"/>
                <w:sz w:val="16"/>
                <w:szCs w:val="16"/>
              </w:rPr>
              <w:t>BrCA</w:t>
            </w:r>
            <w:proofErr w:type="spellEnd"/>
          </w:p>
          <w:p w14:paraId="73D191E4" w14:textId="77777777" w:rsidR="008B454E" w:rsidRPr="00FE1452"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FE1452">
              <w:rPr>
                <w:rFonts w:ascii="Times New Roman" w:eastAsia="Calibri" w:hAnsi="Times New Roman" w:cs="Times New Roman"/>
                <w:sz w:val="16"/>
                <w:szCs w:val="16"/>
              </w:rPr>
              <w:t>On anastrozole 1 mg daily within 6 mo</w:t>
            </w:r>
            <w:r>
              <w:rPr>
                <w:rFonts w:ascii="Times New Roman" w:eastAsia="Calibri" w:hAnsi="Times New Roman" w:cs="Times New Roman"/>
                <w:sz w:val="16"/>
                <w:szCs w:val="16"/>
              </w:rPr>
              <w:t>nths of study entry</w:t>
            </w:r>
          </w:p>
          <w:p w14:paraId="49D6DA34"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FE1452">
              <w:rPr>
                <w:rFonts w:ascii="Times New Roman" w:eastAsia="Calibri" w:hAnsi="Times New Roman" w:cs="Times New Roman"/>
                <w:sz w:val="16"/>
                <w:szCs w:val="16"/>
              </w:rPr>
              <w:t>Liver function</w:t>
            </w:r>
            <w:r>
              <w:rPr>
                <w:rFonts w:ascii="Times New Roman" w:eastAsia="Calibri" w:hAnsi="Times New Roman" w:cs="Times New Roman"/>
                <w:sz w:val="16"/>
                <w:szCs w:val="16"/>
              </w:rPr>
              <w:t xml:space="preserve"> enzymes (</w:t>
            </w:r>
            <w:r w:rsidRPr="00FE1452">
              <w:rPr>
                <w:rFonts w:ascii="Times New Roman" w:eastAsia="Calibri" w:hAnsi="Times New Roman" w:cs="Times New Roman"/>
                <w:sz w:val="16"/>
                <w:szCs w:val="16"/>
              </w:rPr>
              <w:t xml:space="preserve">AST or </w:t>
            </w:r>
            <w:proofErr w:type="gramStart"/>
            <w:r w:rsidRPr="00FE1452">
              <w:rPr>
                <w:rFonts w:ascii="Times New Roman" w:eastAsia="Calibri" w:hAnsi="Times New Roman" w:cs="Times New Roman"/>
                <w:sz w:val="16"/>
                <w:szCs w:val="16"/>
              </w:rPr>
              <w:t xml:space="preserve">ALT  </w:t>
            </w:r>
            <w:r>
              <w:rPr>
                <w:rFonts w:ascii="Times New Roman" w:eastAsia="Calibri" w:hAnsi="Times New Roman" w:cs="Times New Roman"/>
                <w:sz w:val="16"/>
                <w:szCs w:val="16"/>
                <w:u w:val="single"/>
              </w:rPr>
              <w:t>&lt;</w:t>
            </w:r>
            <w:proofErr w:type="gramEnd"/>
            <w:r w:rsidRPr="00FE1452">
              <w:rPr>
                <w:rFonts w:ascii="Times New Roman" w:eastAsia="Calibri" w:hAnsi="Times New Roman" w:cs="Times New Roman"/>
                <w:sz w:val="16"/>
                <w:szCs w:val="16"/>
              </w:rPr>
              <w:t xml:space="preserve"> 3x </w:t>
            </w:r>
            <w:r>
              <w:rPr>
                <w:rFonts w:ascii="Times New Roman" w:eastAsia="Calibri" w:hAnsi="Times New Roman" w:cs="Times New Roman"/>
                <w:sz w:val="16"/>
                <w:szCs w:val="16"/>
              </w:rPr>
              <w:t>upper limit of normal</w:t>
            </w:r>
          </w:p>
        </w:tc>
        <w:tc>
          <w:tcPr>
            <w:tcW w:w="2655" w:type="dxa"/>
          </w:tcPr>
          <w:p w14:paraId="527DD8D4"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Metastatic disease, liver disease, diabetes or glucose intolerance.</w:t>
            </w:r>
          </w:p>
          <w:p w14:paraId="40F411FC"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Fragility, osteoporosis, osteopenia or low bone mineral density.</w:t>
            </w:r>
          </w:p>
          <w:p w14:paraId="6E62C9A2"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On estrogen therapy or taking </w:t>
            </w:r>
            <w:r w:rsidRPr="00F357AB">
              <w:rPr>
                <w:rFonts w:ascii="Times New Roman" w:eastAsia="Calibri" w:hAnsi="Times New Roman" w:cs="Times New Roman"/>
                <w:sz w:val="16"/>
                <w:szCs w:val="16"/>
              </w:rPr>
              <w:t>cyclosporine, anticoagulants, insulin, vitamin D supplementation (doses &gt;4,000 IU/day), systemic</w:t>
            </w:r>
            <w:r>
              <w:rPr>
                <w:rFonts w:ascii="Times New Roman" w:eastAsia="Calibri" w:hAnsi="Times New Roman" w:cs="Times New Roman"/>
                <w:sz w:val="16"/>
                <w:szCs w:val="16"/>
              </w:rPr>
              <w:t>.</w:t>
            </w:r>
            <w:r w:rsidRPr="00F357AB">
              <w:rPr>
                <w:rFonts w:ascii="Times New Roman" w:eastAsia="Calibri" w:hAnsi="Times New Roman" w:cs="Times New Roman"/>
                <w:sz w:val="16"/>
                <w:szCs w:val="16"/>
              </w:rPr>
              <w:t xml:space="preserve"> corticosteroids (taken &gt;2 weeks)</w:t>
            </w:r>
            <w:r>
              <w:rPr>
                <w:rFonts w:ascii="Times New Roman" w:eastAsia="Calibri" w:hAnsi="Times New Roman" w:cs="Times New Roman"/>
                <w:sz w:val="16"/>
                <w:szCs w:val="16"/>
              </w:rPr>
              <w:t>, bisphosphonates.</w:t>
            </w:r>
          </w:p>
        </w:tc>
        <w:tc>
          <w:tcPr>
            <w:tcW w:w="2778" w:type="dxa"/>
          </w:tcPr>
          <w:p w14:paraId="5EDE4AEE"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F933AD">
              <w:rPr>
                <w:rFonts w:ascii="Times New Roman" w:eastAsia="Calibri" w:hAnsi="Times New Roman" w:cs="Times New Roman"/>
                <w:sz w:val="16"/>
                <w:szCs w:val="16"/>
              </w:rPr>
              <w:t>VAS pain or stiffness rating 40mm+ on 100 mm scale</w:t>
            </w:r>
            <w:r>
              <w:rPr>
                <w:rFonts w:ascii="Times New Roman" w:eastAsia="Calibri" w:hAnsi="Times New Roman" w:cs="Times New Roman"/>
                <w:sz w:val="16"/>
                <w:szCs w:val="16"/>
              </w:rPr>
              <w:t>.</w:t>
            </w:r>
          </w:p>
        </w:tc>
      </w:tr>
      <w:tr w:rsidR="008B454E" w:rsidRPr="00EB0E46" w14:paraId="59698626" w14:textId="77777777" w:rsidTr="00937813">
        <w:tc>
          <w:tcPr>
            <w:tcW w:w="1393" w:type="dxa"/>
          </w:tcPr>
          <w:p w14:paraId="7ED66581" w14:textId="77777777" w:rsidR="008B454E" w:rsidRPr="00EB0E46" w:rsidRDefault="008B454E" w:rsidP="00937813">
            <w:pPr>
              <w:rPr>
                <w:rFonts w:ascii="Times New Roman" w:eastAsia="Calibri" w:hAnsi="Times New Roman" w:cs="Times New Roman"/>
                <w:sz w:val="16"/>
                <w:szCs w:val="16"/>
              </w:rPr>
            </w:pPr>
            <w:proofErr w:type="spellStart"/>
            <w:r w:rsidRPr="0024421F">
              <w:rPr>
                <w:rFonts w:ascii="Times New Roman" w:eastAsia="Calibri" w:hAnsi="Times New Roman" w:cs="Times New Roman"/>
                <w:sz w:val="16"/>
                <w:szCs w:val="16"/>
              </w:rPr>
              <w:t>Briot</w:t>
            </w:r>
            <w:proofErr w:type="spellEnd"/>
            <w:r w:rsidRPr="0024421F">
              <w:rPr>
                <w:rFonts w:ascii="Times New Roman" w:eastAsia="Calibri" w:hAnsi="Times New Roman" w:cs="Times New Roman"/>
                <w:sz w:val="16"/>
                <w:szCs w:val="16"/>
              </w:rPr>
              <w:t xml:space="preserve"> et al., 2010</w:t>
            </w:r>
          </w:p>
        </w:tc>
        <w:tc>
          <w:tcPr>
            <w:tcW w:w="1292" w:type="dxa"/>
          </w:tcPr>
          <w:p w14:paraId="0200F4D6"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Pre/post</w:t>
            </w:r>
          </w:p>
        </w:tc>
        <w:tc>
          <w:tcPr>
            <w:tcW w:w="1348" w:type="dxa"/>
          </w:tcPr>
          <w:p w14:paraId="79BD69AA"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Switching AI’s</w:t>
            </w:r>
          </w:p>
        </w:tc>
        <w:tc>
          <w:tcPr>
            <w:tcW w:w="2234" w:type="dxa"/>
          </w:tcPr>
          <w:p w14:paraId="728B9A3D" w14:textId="77777777" w:rsidR="008B454E" w:rsidRPr="00150C50"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150C50">
              <w:rPr>
                <w:rFonts w:ascii="Times New Roman" w:eastAsia="Calibri" w:hAnsi="Times New Roman" w:cs="Times New Roman"/>
                <w:sz w:val="16"/>
                <w:szCs w:val="16"/>
              </w:rPr>
              <w:t xml:space="preserve">HR+ </w:t>
            </w:r>
            <w:proofErr w:type="spellStart"/>
            <w:r w:rsidRPr="00150C50">
              <w:rPr>
                <w:rFonts w:ascii="Times New Roman" w:eastAsia="Calibri" w:hAnsi="Times New Roman" w:cs="Times New Roman"/>
                <w:sz w:val="16"/>
                <w:szCs w:val="16"/>
              </w:rPr>
              <w:t>BrCA</w:t>
            </w:r>
            <w:proofErr w:type="spellEnd"/>
          </w:p>
          <w:p w14:paraId="70A9141D" w14:textId="77777777" w:rsidR="008B454E" w:rsidRPr="00150C50"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150C50">
              <w:rPr>
                <w:rFonts w:ascii="Times New Roman" w:eastAsia="Calibri" w:hAnsi="Times New Roman" w:cs="Times New Roman"/>
                <w:sz w:val="16"/>
                <w:szCs w:val="16"/>
              </w:rPr>
              <w:t xml:space="preserve">Treated with anastrozole </w:t>
            </w:r>
          </w:p>
          <w:p w14:paraId="2175836A"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Adequate hematopoietic and liver function</w:t>
            </w:r>
          </w:p>
        </w:tc>
        <w:tc>
          <w:tcPr>
            <w:tcW w:w="2655" w:type="dxa"/>
          </w:tcPr>
          <w:p w14:paraId="343F3C1F" w14:textId="77777777" w:rsidR="008B454E" w:rsidRPr="00257FE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257FEE">
              <w:rPr>
                <w:rFonts w:ascii="Times New Roman" w:eastAsia="Calibri" w:hAnsi="Times New Roman" w:cs="Times New Roman"/>
                <w:sz w:val="16"/>
                <w:szCs w:val="16"/>
              </w:rPr>
              <w:t>Hypersensitive to letrozole</w:t>
            </w:r>
            <w:r>
              <w:rPr>
                <w:rFonts w:ascii="Times New Roman" w:eastAsia="Calibri" w:hAnsi="Times New Roman" w:cs="Times New Roman"/>
                <w:sz w:val="16"/>
                <w:szCs w:val="16"/>
              </w:rPr>
              <w:t>.</w:t>
            </w:r>
          </w:p>
          <w:p w14:paraId="78F23717" w14:textId="77777777" w:rsidR="008B454E" w:rsidRPr="00257FE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257FEE">
              <w:rPr>
                <w:rFonts w:ascii="Times New Roman" w:eastAsia="Calibri" w:hAnsi="Times New Roman" w:cs="Times New Roman"/>
                <w:sz w:val="16"/>
                <w:szCs w:val="16"/>
              </w:rPr>
              <w:t>Metastatic disease</w:t>
            </w:r>
            <w:r>
              <w:rPr>
                <w:rFonts w:ascii="Times New Roman" w:eastAsia="Calibri" w:hAnsi="Times New Roman" w:cs="Times New Roman"/>
                <w:sz w:val="16"/>
                <w:szCs w:val="16"/>
              </w:rPr>
              <w:t>.</w:t>
            </w:r>
          </w:p>
          <w:p w14:paraId="7F3878A5" w14:textId="77777777" w:rsidR="008B454E" w:rsidRPr="00257FE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257FEE">
              <w:rPr>
                <w:rFonts w:ascii="Times New Roman" w:eastAsia="Calibri" w:hAnsi="Times New Roman" w:cs="Times New Roman"/>
                <w:sz w:val="16"/>
                <w:szCs w:val="16"/>
              </w:rPr>
              <w:t>Bone fracture-related pain</w:t>
            </w:r>
            <w:r>
              <w:rPr>
                <w:rFonts w:ascii="Times New Roman" w:eastAsia="Calibri" w:hAnsi="Times New Roman" w:cs="Times New Roman"/>
                <w:sz w:val="16"/>
                <w:szCs w:val="16"/>
              </w:rPr>
              <w:t>.</w:t>
            </w:r>
          </w:p>
          <w:p w14:paraId="3479458F" w14:textId="77777777" w:rsidR="008B454E" w:rsidRPr="00257FE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257FEE">
              <w:rPr>
                <w:rFonts w:ascii="Times New Roman" w:eastAsia="Calibri" w:hAnsi="Times New Roman" w:cs="Times New Roman"/>
                <w:sz w:val="16"/>
                <w:szCs w:val="16"/>
              </w:rPr>
              <w:t>On hormonal therapy other than anastrozole</w:t>
            </w:r>
            <w:r>
              <w:rPr>
                <w:rFonts w:ascii="Times New Roman" w:eastAsia="Calibri" w:hAnsi="Times New Roman" w:cs="Times New Roman"/>
                <w:sz w:val="16"/>
                <w:szCs w:val="16"/>
              </w:rPr>
              <w:t>.</w:t>
            </w:r>
          </w:p>
          <w:p w14:paraId="2B6E3CEB"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257FEE">
              <w:rPr>
                <w:rFonts w:ascii="Times New Roman" w:eastAsia="Calibri" w:hAnsi="Times New Roman" w:cs="Times New Roman"/>
                <w:sz w:val="16"/>
                <w:szCs w:val="16"/>
              </w:rPr>
              <w:t>Incapacitated or poor cognitive function</w:t>
            </w:r>
            <w:r>
              <w:rPr>
                <w:rFonts w:ascii="Times New Roman" w:eastAsia="Calibri" w:hAnsi="Times New Roman" w:cs="Times New Roman"/>
                <w:sz w:val="16"/>
                <w:szCs w:val="16"/>
              </w:rPr>
              <w:t>.</w:t>
            </w:r>
          </w:p>
        </w:tc>
        <w:tc>
          <w:tcPr>
            <w:tcW w:w="2778" w:type="dxa"/>
          </w:tcPr>
          <w:p w14:paraId="3F23BF2A"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E</w:t>
            </w:r>
            <w:r w:rsidRPr="00150C50">
              <w:rPr>
                <w:rFonts w:ascii="Times New Roman" w:eastAsia="Calibri" w:hAnsi="Times New Roman" w:cs="Times New Roman"/>
                <w:sz w:val="16"/>
                <w:szCs w:val="16"/>
              </w:rPr>
              <w:t xml:space="preserve">xperiencing lasting and severe musculoskeletal symptoms to the point of stopping </w:t>
            </w:r>
            <w:r>
              <w:rPr>
                <w:rFonts w:ascii="Times New Roman" w:eastAsia="Calibri" w:hAnsi="Times New Roman" w:cs="Times New Roman"/>
                <w:sz w:val="16"/>
                <w:szCs w:val="16"/>
              </w:rPr>
              <w:t>anastrozole</w:t>
            </w:r>
            <w:r w:rsidRPr="00150C50">
              <w:rPr>
                <w:rFonts w:ascii="Times New Roman" w:eastAsia="Calibri" w:hAnsi="Times New Roman" w:cs="Times New Roman"/>
                <w:sz w:val="16"/>
                <w:szCs w:val="16"/>
              </w:rPr>
              <w:t xml:space="preserve"> treatment</w:t>
            </w:r>
            <w:r>
              <w:rPr>
                <w:rFonts w:ascii="Times New Roman" w:eastAsia="Calibri" w:hAnsi="Times New Roman" w:cs="Times New Roman"/>
                <w:sz w:val="16"/>
                <w:szCs w:val="16"/>
              </w:rPr>
              <w:t>.</w:t>
            </w:r>
          </w:p>
        </w:tc>
      </w:tr>
      <w:tr w:rsidR="008B454E" w:rsidRPr="00EB0E46" w14:paraId="151FC623" w14:textId="77777777" w:rsidTr="00937813">
        <w:tc>
          <w:tcPr>
            <w:tcW w:w="1393" w:type="dxa"/>
          </w:tcPr>
          <w:p w14:paraId="404C3C1E" w14:textId="77777777" w:rsidR="008B454E" w:rsidRPr="00EB0E46" w:rsidRDefault="008B454E" w:rsidP="00937813">
            <w:pPr>
              <w:rPr>
                <w:rFonts w:ascii="Times New Roman" w:eastAsia="Calibri" w:hAnsi="Times New Roman" w:cs="Times New Roman"/>
                <w:sz w:val="16"/>
                <w:szCs w:val="16"/>
              </w:rPr>
            </w:pPr>
            <w:r w:rsidRPr="008C063C">
              <w:rPr>
                <w:rFonts w:ascii="Times New Roman" w:eastAsia="Calibri" w:hAnsi="Times New Roman" w:cs="Times New Roman"/>
                <w:sz w:val="16"/>
                <w:szCs w:val="16"/>
              </w:rPr>
              <w:t>Cathcart-Rake et al., 2021</w:t>
            </w:r>
          </w:p>
        </w:tc>
        <w:tc>
          <w:tcPr>
            <w:tcW w:w="1292" w:type="dxa"/>
          </w:tcPr>
          <w:p w14:paraId="47AB1C58"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RCT/PG</w:t>
            </w:r>
          </w:p>
        </w:tc>
        <w:tc>
          <w:tcPr>
            <w:tcW w:w="1348" w:type="dxa"/>
          </w:tcPr>
          <w:p w14:paraId="0A6B46D2"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Endocrine or hormonal</w:t>
            </w:r>
          </w:p>
        </w:tc>
        <w:tc>
          <w:tcPr>
            <w:tcW w:w="2234" w:type="dxa"/>
          </w:tcPr>
          <w:p w14:paraId="50889A83"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Postmenopausal</w:t>
            </w:r>
          </w:p>
          <w:p w14:paraId="239C8495"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HR+ </w:t>
            </w:r>
            <w:proofErr w:type="spellStart"/>
            <w:r>
              <w:rPr>
                <w:rFonts w:ascii="Times New Roman" w:eastAsia="Calibri" w:hAnsi="Times New Roman" w:cs="Times New Roman"/>
                <w:sz w:val="16"/>
                <w:szCs w:val="16"/>
              </w:rPr>
              <w:t>BrCA</w:t>
            </w:r>
            <w:proofErr w:type="spellEnd"/>
          </w:p>
          <w:p w14:paraId="46971EAC" w14:textId="77777777" w:rsidR="008B454E"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Treated with anastrozole or letrozole for 3+ weeks</w:t>
            </w:r>
          </w:p>
          <w:p w14:paraId="2E807E75"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Non-concerning renal and liver function test results</w:t>
            </w:r>
          </w:p>
        </w:tc>
        <w:tc>
          <w:tcPr>
            <w:tcW w:w="2655" w:type="dxa"/>
          </w:tcPr>
          <w:p w14:paraId="12801D68" w14:textId="77777777" w:rsidR="008B454E" w:rsidRPr="00DB25DB"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R</w:t>
            </w:r>
            <w:r w:rsidRPr="00DB25DB">
              <w:rPr>
                <w:rFonts w:ascii="Times New Roman" w:eastAsia="Calibri" w:hAnsi="Times New Roman" w:cs="Times New Roman"/>
                <w:sz w:val="16"/>
                <w:szCs w:val="16"/>
              </w:rPr>
              <w:t>esidual or recurrent cancer</w:t>
            </w:r>
            <w:r>
              <w:rPr>
                <w:rFonts w:ascii="Times New Roman" w:eastAsia="Calibri" w:hAnsi="Times New Roman" w:cs="Times New Roman"/>
                <w:sz w:val="16"/>
                <w:szCs w:val="16"/>
              </w:rPr>
              <w:t>.</w:t>
            </w:r>
          </w:p>
          <w:p w14:paraId="57F4DC85" w14:textId="77777777" w:rsidR="008B454E" w:rsidRPr="00DB25DB"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G</w:t>
            </w:r>
            <w:r w:rsidRPr="00DB25DB">
              <w:rPr>
                <w:rFonts w:ascii="Times New Roman" w:eastAsia="Calibri" w:hAnsi="Times New Roman" w:cs="Times New Roman"/>
                <w:sz w:val="16"/>
                <w:szCs w:val="16"/>
              </w:rPr>
              <w:t xml:space="preserve">lucose intolerance, coronary artery disease, </w:t>
            </w:r>
            <w:r>
              <w:rPr>
                <w:rFonts w:ascii="Times New Roman" w:eastAsia="Calibri" w:hAnsi="Times New Roman" w:cs="Times New Roman"/>
                <w:sz w:val="16"/>
                <w:szCs w:val="16"/>
              </w:rPr>
              <w:t xml:space="preserve">or </w:t>
            </w:r>
            <w:r w:rsidRPr="00DB25DB">
              <w:rPr>
                <w:rFonts w:ascii="Times New Roman" w:eastAsia="Calibri" w:hAnsi="Times New Roman" w:cs="Times New Roman"/>
                <w:sz w:val="16"/>
                <w:szCs w:val="16"/>
              </w:rPr>
              <w:t>venous thromboembolism</w:t>
            </w:r>
            <w:r>
              <w:rPr>
                <w:rFonts w:ascii="Times New Roman" w:eastAsia="Calibri" w:hAnsi="Times New Roman" w:cs="Times New Roman"/>
                <w:sz w:val="16"/>
                <w:szCs w:val="16"/>
              </w:rPr>
              <w:t>.</w:t>
            </w:r>
          </w:p>
          <w:p w14:paraId="67BCCDEE" w14:textId="77777777" w:rsidR="008B454E" w:rsidRPr="00DB25DB"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T</w:t>
            </w:r>
            <w:r w:rsidRPr="00DB25DB">
              <w:rPr>
                <w:rFonts w:ascii="Times New Roman" w:eastAsia="Calibri" w:hAnsi="Times New Roman" w:cs="Times New Roman"/>
                <w:sz w:val="16"/>
                <w:szCs w:val="16"/>
              </w:rPr>
              <w:t xml:space="preserve">aking tamoxifen or exemestane, </w:t>
            </w:r>
            <w:r>
              <w:rPr>
                <w:rFonts w:ascii="Times New Roman" w:eastAsia="Calibri" w:hAnsi="Times New Roman" w:cs="Times New Roman"/>
                <w:sz w:val="16"/>
                <w:szCs w:val="16"/>
              </w:rPr>
              <w:t xml:space="preserve">or on </w:t>
            </w:r>
            <w:r w:rsidRPr="00DB25DB">
              <w:rPr>
                <w:rFonts w:ascii="Times New Roman" w:eastAsia="Calibri" w:hAnsi="Times New Roman" w:cs="Times New Roman"/>
                <w:sz w:val="16"/>
                <w:szCs w:val="16"/>
              </w:rPr>
              <w:t>concurrent chemotherapy</w:t>
            </w:r>
            <w:r>
              <w:rPr>
                <w:rFonts w:ascii="Times New Roman" w:eastAsia="Calibri" w:hAnsi="Times New Roman" w:cs="Times New Roman"/>
                <w:sz w:val="16"/>
                <w:szCs w:val="16"/>
              </w:rPr>
              <w:t>, radiation therapy, or other investigational drugs.</w:t>
            </w:r>
          </w:p>
          <w:p w14:paraId="513507B7"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On </w:t>
            </w:r>
            <w:r w:rsidRPr="00DB25DB">
              <w:rPr>
                <w:rFonts w:ascii="Times New Roman" w:eastAsia="Calibri" w:hAnsi="Times New Roman" w:cs="Times New Roman"/>
                <w:sz w:val="16"/>
                <w:szCs w:val="16"/>
              </w:rPr>
              <w:t xml:space="preserve">estrogen therapy, cyclosporine, anticoagulants, insulin, vitamin D supplementation (doses &gt;4,000 IU/day), </w:t>
            </w:r>
            <w:r>
              <w:rPr>
                <w:rFonts w:ascii="Times New Roman" w:eastAsia="Calibri" w:hAnsi="Times New Roman" w:cs="Times New Roman"/>
                <w:sz w:val="16"/>
                <w:szCs w:val="16"/>
              </w:rPr>
              <w:t xml:space="preserve">or </w:t>
            </w:r>
            <w:r w:rsidRPr="00DB25DB">
              <w:rPr>
                <w:rFonts w:ascii="Times New Roman" w:eastAsia="Calibri" w:hAnsi="Times New Roman" w:cs="Times New Roman"/>
                <w:sz w:val="16"/>
                <w:szCs w:val="16"/>
              </w:rPr>
              <w:t>systemic corticosteroids (taken &gt;2 weeks)</w:t>
            </w:r>
            <w:r>
              <w:rPr>
                <w:rFonts w:ascii="Times New Roman" w:eastAsia="Calibri" w:hAnsi="Times New Roman" w:cs="Times New Roman"/>
                <w:sz w:val="16"/>
                <w:szCs w:val="16"/>
              </w:rPr>
              <w:t>.</w:t>
            </w:r>
          </w:p>
        </w:tc>
        <w:tc>
          <w:tcPr>
            <w:tcW w:w="2778" w:type="dxa"/>
          </w:tcPr>
          <w:p w14:paraId="7A75D2AA"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0F3069">
              <w:rPr>
                <w:rFonts w:ascii="Times New Roman" w:eastAsia="Calibri" w:hAnsi="Times New Roman" w:cs="Times New Roman"/>
                <w:sz w:val="16"/>
                <w:szCs w:val="16"/>
              </w:rPr>
              <w:t xml:space="preserve">Rating of 5+ (out of 10) on 10-point scale, with pain believed by </w:t>
            </w:r>
            <w:r>
              <w:rPr>
                <w:rFonts w:ascii="Times New Roman" w:eastAsia="Calibri" w:hAnsi="Times New Roman" w:cs="Times New Roman"/>
                <w:sz w:val="16"/>
                <w:szCs w:val="16"/>
              </w:rPr>
              <w:t xml:space="preserve">the </w:t>
            </w:r>
            <w:r w:rsidRPr="000F3069">
              <w:rPr>
                <w:rFonts w:ascii="Times New Roman" w:eastAsia="Calibri" w:hAnsi="Times New Roman" w:cs="Times New Roman"/>
                <w:sz w:val="16"/>
                <w:szCs w:val="16"/>
              </w:rPr>
              <w:t xml:space="preserve">patient to be caused by </w:t>
            </w:r>
            <w:r>
              <w:rPr>
                <w:rFonts w:ascii="Times New Roman" w:eastAsia="Calibri" w:hAnsi="Times New Roman" w:cs="Times New Roman"/>
                <w:sz w:val="16"/>
                <w:szCs w:val="16"/>
              </w:rPr>
              <w:t xml:space="preserve">their </w:t>
            </w:r>
            <w:r w:rsidRPr="000F3069">
              <w:rPr>
                <w:rFonts w:ascii="Times New Roman" w:eastAsia="Calibri" w:hAnsi="Times New Roman" w:cs="Times New Roman"/>
                <w:sz w:val="16"/>
                <w:szCs w:val="16"/>
              </w:rPr>
              <w:t>AI</w:t>
            </w:r>
            <w:r>
              <w:rPr>
                <w:rFonts w:ascii="Times New Roman" w:eastAsia="Calibri" w:hAnsi="Times New Roman" w:cs="Times New Roman"/>
                <w:sz w:val="16"/>
                <w:szCs w:val="16"/>
              </w:rPr>
              <w:t>.</w:t>
            </w:r>
          </w:p>
        </w:tc>
      </w:tr>
      <w:tr w:rsidR="008B454E" w:rsidRPr="00FA4F36" w14:paraId="44CDA13A" w14:textId="77777777" w:rsidTr="00937813">
        <w:tc>
          <w:tcPr>
            <w:tcW w:w="1393" w:type="dxa"/>
          </w:tcPr>
          <w:p w14:paraId="7F00E249" w14:textId="77777777" w:rsidR="008B454E" w:rsidRPr="00FA4F36" w:rsidRDefault="008B454E" w:rsidP="00937813">
            <w:pPr>
              <w:rPr>
                <w:rFonts w:ascii="Times New Roman" w:eastAsia="Calibri" w:hAnsi="Times New Roman" w:cs="Times New Roman"/>
                <w:sz w:val="16"/>
                <w:szCs w:val="16"/>
              </w:rPr>
            </w:pPr>
            <w:proofErr w:type="spellStart"/>
            <w:r w:rsidRPr="00FA4F36">
              <w:rPr>
                <w:rFonts w:ascii="Times New Roman" w:eastAsia="Calibri" w:hAnsi="Times New Roman" w:cs="Times New Roman"/>
                <w:sz w:val="16"/>
                <w:szCs w:val="16"/>
              </w:rPr>
              <w:t>Fleege</w:t>
            </w:r>
            <w:proofErr w:type="spellEnd"/>
            <w:r w:rsidRPr="00FA4F36">
              <w:rPr>
                <w:rFonts w:ascii="Times New Roman" w:eastAsia="Calibri" w:hAnsi="Times New Roman" w:cs="Times New Roman"/>
                <w:sz w:val="16"/>
                <w:szCs w:val="16"/>
              </w:rPr>
              <w:t xml:space="preserve"> et al., 2024</w:t>
            </w:r>
          </w:p>
        </w:tc>
        <w:tc>
          <w:tcPr>
            <w:tcW w:w="1292" w:type="dxa"/>
          </w:tcPr>
          <w:p w14:paraId="5FF605D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Pre/post</w:t>
            </w:r>
          </w:p>
        </w:tc>
        <w:tc>
          <w:tcPr>
            <w:tcW w:w="1348" w:type="dxa"/>
          </w:tcPr>
          <w:p w14:paraId="7C4B5548"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Other</w:t>
            </w:r>
          </w:p>
        </w:tc>
        <w:tc>
          <w:tcPr>
            <w:tcW w:w="2234" w:type="dxa"/>
          </w:tcPr>
          <w:p w14:paraId="7113AA3B"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Stage 0-III </w:t>
            </w:r>
            <w:proofErr w:type="gramStart"/>
            <w:r w:rsidRPr="00FA4F36">
              <w:rPr>
                <w:rFonts w:ascii="Times New Roman" w:eastAsia="Calibri" w:hAnsi="Times New Roman" w:cs="Times New Roman"/>
                <w:sz w:val="16"/>
                <w:szCs w:val="16"/>
              </w:rPr>
              <w:t>HR(</w:t>
            </w:r>
            <w:proofErr w:type="gramEnd"/>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BrCA</w:t>
            </w:r>
            <w:proofErr w:type="spellEnd"/>
            <w:r w:rsidRPr="00FA4F36">
              <w:rPr>
                <w:rFonts w:ascii="Times New Roman" w:eastAsia="Calibri" w:hAnsi="Times New Roman" w:cs="Times New Roman"/>
                <w:sz w:val="16"/>
                <w:szCs w:val="16"/>
              </w:rPr>
              <w:t>.</w:t>
            </w:r>
          </w:p>
        </w:tc>
        <w:tc>
          <w:tcPr>
            <w:tcW w:w="2655" w:type="dxa"/>
          </w:tcPr>
          <w:p w14:paraId="1A769C0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Unspecified.</w:t>
            </w:r>
          </w:p>
        </w:tc>
        <w:tc>
          <w:tcPr>
            <w:tcW w:w="2778" w:type="dxa"/>
          </w:tcPr>
          <w:p w14:paraId="534CCFD3"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Worst joint pain 4+ on 10-point scale in the preceding 7 days that developed or worsened since starting AI treatment.</w:t>
            </w:r>
          </w:p>
        </w:tc>
      </w:tr>
      <w:tr w:rsidR="008B454E" w:rsidRPr="00FA4F36" w14:paraId="5066DD88" w14:textId="77777777" w:rsidTr="00937813">
        <w:tc>
          <w:tcPr>
            <w:tcW w:w="1393" w:type="dxa"/>
          </w:tcPr>
          <w:p w14:paraId="1FAF042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Henry et al., 2011</w:t>
            </w:r>
          </w:p>
        </w:tc>
        <w:tc>
          <w:tcPr>
            <w:tcW w:w="1292" w:type="dxa"/>
          </w:tcPr>
          <w:p w14:paraId="183F8DC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Pre/post</w:t>
            </w:r>
          </w:p>
        </w:tc>
        <w:tc>
          <w:tcPr>
            <w:tcW w:w="1348" w:type="dxa"/>
          </w:tcPr>
          <w:p w14:paraId="592F1948" w14:textId="77777777" w:rsidR="008B454E" w:rsidRPr="00FA4F36" w:rsidRDefault="008B454E" w:rsidP="00937813">
            <w:pPr>
              <w:rPr>
                <w:rFonts w:ascii="Times New Roman" w:eastAsia="Calibri" w:hAnsi="Times New Roman" w:cs="Times New Roman"/>
                <w:sz w:val="16"/>
                <w:szCs w:val="16"/>
              </w:rPr>
            </w:pPr>
            <w:proofErr w:type="spellStart"/>
            <w:r w:rsidRPr="00FA4F36">
              <w:rPr>
                <w:rFonts w:ascii="Times New Roman" w:eastAsia="Calibri" w:hAnsi="Times New Roman" w:cs="Times New Roman"/>
                <w:sz w:val="16"/>
                <w:szCs w:val="16"/>
              </w:rPr>
              <w:t>Neuromodulatory</w:t>
            </w:r>
            <w:proofErr w:type="spellEnd"/>
          </w:p>
        </w:tc>
        <w:tc>
          <w:tcPr>
            <w:tcW w:w="2234" w:type="dxa"/>
          </w:tcPr>
          <w:p w14:paraId="7EE9C102"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Postmenopausal</w:t>
            </w:r>
          </w:p>
          <w:p w14:paraId="689E7278"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Stage I-III </w:t>
            </w:r>
            <w:proofErr w:type="gramStart"/>
            <w:r w:rsidRPr="00FA4F36">
              <w:rPr>
                <w:rFonts w:ascii="Times New Roman" w:eastAsia="Calibri" w:hAnsi="Times New Roman" w:cs="Times New Roman"/>
                <w:sz w:val="16"/>
                <w:szCs w:val="16"/>
              </w:rPr>
              <w:t>HR(</w:t>
            </w:r>
            <w:proofErr w:type="gramEnd"/>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BrCA</w:t>
            </w:r>
            <w:proofErr w:type="spellEnd"/>
            <w:r w:rsidRPr="00FA4F36">
              <w:rPr>
                <w:rFonts w:ascii="Times New Roman" w:eastAsia="Calibri" w:hAnsi="Times New Roman" w:cs="Times New Roman"/>
                <w:sz w:val="16"/>
                <w:szCs w:val="16"/>
              </w:rPr>
              <w:t>.</w:t>
            </w:r>
          </w:p>
          <w:p w14:paraId="219A5277"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On standard dose AI therapy for at least 2 weeks.</w:t>
            </w:r>
          </w:p>
        </w:tc>
        <w:tc>
          <w:tcPr>
            <w:tcW w:w="2655" w:type="dxa"/>
          </w:tcPr>
          <w:p w14:paraId="385A7626"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Pain due to trauma or fracture.</w:t>
            </w:r>
          </w:p>
          <w:p w14:paraId="01735E42"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History of liver dysfunction, clinically significant coagulopathy, narrow angle glaucoma, seizure disorder, schizophrenia, psychosis, suicidal ideation, substance use disorder in the year before enrollment</w:t>
            </w:r>
          </w:p>
          <w:p w14:paraId="41F3C445"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Use of a monoamine oxidase inhibitor within 14 days of enrollment.</w:t>
            </w:r>
          </w:p>
          <w:p w14:paraId="3FBD710C"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Creatinine clearance &lt; 30 mL/min.</w:t>
            </w:r>
          </w:p>
        </w:tc>
        <w:tc>
          <w:tcPr>
            <w:tcW w:w="2778" w:type="dxa"/>
          </w:tcPr>
          <w:p w14:paraId="61A6A077"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Musculoskeletal pain or sensory neuropathy that developed or worsened during AI therapy, with average pain during the week before enrollment rated 4+ on a 0-10-point scale.</w:t>
            </w:r>
          </w:p>
        </w:tc>
      </w:tr>
      <w:tr w:rsidR="008B454E" w:rsidRPr="00FA4F36" w14:paraId="3BBC797A" w14:textId="77777777" w:rsidTr="00937813">
        <w:tc>
          <w:tcPr>
            <w:tcW w:w="1393" w:type="dxa"/>
          </w:tcPr>
          <w:p w14:paraId="154D7E41"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Henry et al., 2018</w:t>
            </w:r>
          </w:p>
        </w:tc>
        <w:tc>
          <w:tcPr>
            <w:tcW w:w="1292" w:type="dxa"/>
          </w:tcPr>
          <w:p w14:paraId="58F140E7"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RCT/PG</w:t>
            </w:r>
          </w:p>
        </w:tc>
        <w:tc>
          <w:tcPr>
            <w:tcW w:w="1348" w:type="dxa"/>
          </w:tcPr>
          <w:p w14:paraId="3A53CE16" w14:textId="77777777" w:rsidR="008B454E" w:rsidRPr="00FA4F36" w:rsidRDefault="008B454E" w:rsidP="00937813">
            <w:pPr>
              <w:rPr>
                <w:rFonts w:ascii="Times New Roman" w:eastAsia="Calibri" w:hAnsi="Times New Roman" w:cs="Times New Roman"/>
                <w:sz w:val="16"/>
                <w:szCs w:val="16"/>
              </w:rPr>
            </w:pPr>
            <w:proofErr w:type="spellStart"/>
            <w:r w:rsidRPr="00FA4F36">
              <w:rPr>
                <w:rFonts w:ascii="Times New Roman" w:eastAsia="Calibri" w:hAnsi="Times New Roman" w:cs="Times New Roman"/>
                <w:sz w:val="16"/>
                <w:szCs w:val="16"/>
              </w:rPr>
              <w:t>Neuromodulatory</w:t>
            </w:r>
            <w:proofErr w:type="spellEnd"/>
          </w:p>
        </w:tc>
        <w:tc>
          <w:tcPr>
            <w:tcW w:w="2234" w:type="dxa"/>
          </w:tcPr>
          <w:p w14:paraId="3C15F89C"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Postmenopausal.</w:t>
            </w:r>
          </w:p>
          <w:p w14:paraId="31EF519D"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Stage I-III </w:t>
            </w:r>
            <w:proofErr w:type="gramStart"/>
            <w:r w:rsidRPr="00FA4F36">
              <w:rPr>
                <w:rFonts w:ascii="Times New Roman" w:eastAsia="Calibri" w:hAnsi="Times New Roman" w:cs="Times New Roman"/>
                <w:sz w:val="16"/>
                <w:szCs w:val="16"/>
              </w:rPr>
              <w:t>HR(</w:t>
            </w:r>
            <w:proofErr w:type="gramEnd"/>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BrCA</w:t>
            </w:r>
            <w:proofErr w:type="spellEnd"/>
            <w:r w:rsidRPr="00FA4F36">
              <w:rPr>
                <w:rFonts w:ascii="Times New Roman" w:eastAsia="Calibri" w:hAnsi="Times New Roman" w:cs="Times New Roman"/>
                <w:sz w:val="16"/>
                <w:szCs w:val="16"/>
              </w:rPr>
              <w:t>.</w:t>
            </w:r>
          </w:p>
          <w:p w14:paraId="451ABED0"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Completed all indicated surgeries, chemotherapy, and radiation therapy at least 28 days before study entry.</w:t>
            </w:r>
          </w:p>
          <w:p w14:paraId="2E17160B"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Taking an AI at standard dose for 21+ days, initiated within 36 months of study entry.</w:t>
            </w:r>
          </w:p>
        </w:tc>
        <w:tc>
          <w:tcPr>
            <w:tcW w:w="2655" w:type="dxa"/>
          </w:tcPr>
          <w:p w14:paraId="46B56DB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Concurrent treatment with an antidepressant; allergy to duloxetine; prior treatment with duloxetine, venlafaxine, or milnacipran.</w:t>
            </w:r>
          </w:p>
          <w:p w14:paraId="393F4838"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Musculoskeletal pain due to fracture of traumatic injury.</w:t>
            </w:r>
          </w:p>
          <w:p w14:paraId="4BC26967"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Inflammatory arthritis, osteoarthritis, or cancer involving the bone.</w:t>
            </w:r>
          </w:p>
          <w:p w14:paraId="7C52852F"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History of chronic liver disease, end stage kidney disease, uncontrolled narrow-angle glaucoma, or clinically significant coagulation disorder.</w:t>
            </w:r>
          </w:p>
          <w:p w14:paraId="04CC4414"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lastRenderedPageBreak/>
              <w:t>- Antidepressant required for depression.</w:t>
            </w:r>
          </w:p>
          <w:p w14:paraId="2B5C6B3D"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History of primary psychotic illness, suicidal ideation, history of bipolar spectrum disorder, history of seizure disorder, or alcohol or other substance abuse/dependence within 12 months prior to study entry.  </w:t>
            </w:r>
          </w:p>
          <w:p w14:paraId="138AD0F0"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Use of a monoamine oxidase inhibitor within 14 days of study entry or concomitant therapy with heparin or warfarin.</w:t>
            </w:r>
          </w:p>
        </w:tc>
        <w:tc>
          <w:tcPr>
            <w:tcW w:w="2778" w:type="dxa"/>
          </w:tcPr>
          <w:p w14:paraId="4F7E4F7E"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lastRenderedPageBreak/>
              <w:t>- BPI average joint pain score 4+ on a 10-point scale within 7 days of study entry.</w:t>
            </w:r>
          </w:p>
        </w:tc>
      </w:tr>
      <w:tr w:rsidR="008B454E" w:rsidRPr="00FA4F36" w14:paraId="67ABF60B" w14:textId="77777777" w:rsidTr="00937813">
        <w:tc>
          <w:tcPr>
            <w:tcW w:w="1393" w:type="dxa"/>
          </w:tcPr>
          <w:p w14:paraId="488D1BF4" w14:textId="77777777" w:rsidR="008B454E" w:rsidRPr="00FA4F36" w:rsidRDefault="008B454E" w:rsidP="00937813">
            <w:pPr>
              <w:rPr>
                <w:rFonts w:ascii="Times New Roman" w:eastAsia="Calibri" w:hAnsi="Times New Roman" w:cs="Times New Roman"/>
                <w:sz w:val="16"/>
                <w:szCs w:val="16"/>
              </w:rPr>
            </w:pPr>
            <w:proofErr w:type="spellStart"/>
            <w:r w:rsidRPr="00FA4F36">
              <w:rPr>
                <w:rFonts w:ascii="Times New Roman" w:eastAsia="Calibri" w:hAnsi="Times New Roman" w:cs="Times New Roman"/>
                <w:sz w:val="16"/>
                <w:szCs w:val="16"/>
              </w:rPr>
              <w:t>Kadakia</w:t>
            </w:r>
            <w:proofErr w:type="spellEnd"/>
            <w:r w:rsidRPr="00FA4F36">
              <w:rPr>
                <w:rFonts w:ascii="Times New Roman" w:eastAsia="Calibri" w:hAnsi="Times New Roman" w:cs="Times New Roman"/>
                <w:sz w:val="16"/>
                <w:szCs w:val="16"/>
              </w:rPr>
              <w:t xml:space="preserve"> et al., 2017</w:t>
            </w:r>
          </w:p>
        </w:tc>
        <w:tc>
          <w:tcPr>
            <w:tcW w:w="1292" w:type="dxa"/>
          </w:tcPr>
          <w:p w14:paraId="6876494A" w14:textId="77777777" w:rsidR="008B454E" w:rsidRPr="00FA4F36" w:rsidRDefault="008B454E" w:rsidP="00937813">
            <w:pPr>
              <w:rPr>
                <w:rFonts w:ascii="Times New Roman" w:eastAsia="Calibri" w:hAnsi="Times New Roman" w:cs="Times New Roman"/>
                <w:sz w:val="16"/>
                <w:szCs w:val="16"/>
                <w:vertAlign w:val="superscript"/>
              </w:rPr>
            </w:pPr>
            <w:proofErr w:type="spellStart"/>
            <w:r w:rsidRPr="00FA4F36">
              <w:rPr>
                <w:rFonts w:ascii="Times New Roman" w:eastAsia="Calibri" w:hAnsi="Times New Roman" w:cs="Times New Roman"/>
                <w:sz w:val="16"/>
                <w:szCs w:val="16"/>
              </w:rPr>
              <w:t>Other</w:t>
            </w:r>
            <w:r w:rsidRPr="00FA4F36">
              <w:rPr>
                <w:rFonts w:ascii="Times New Roman" w:eastAsia="Calibri" w:hAnsi="Times New Roman" w:cs="Times New Roman"/>
                <w:sz w:val="16"/>
                <w:szCs w:val="16"/>
                <w:vertAlign w:val="superscript"/>
              </w:rPr>
              <w:t>b</w:t>
            </w:r>
            <w:proofErr w:type="spellEnd"/>
          </w:p>
        </w:tc>
        <w:tc>
          <w:tcPr>
            <w:tcW w:w="1348" w:type="dxa"/>
          </w:tcPr>
          <w:p w14:paraId="1CE67A12"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Switching AI’s</w:t>
            </w:r>
          </w:p>
        </w:tc>
        <w:tc>
          <w:tcPr>
            <w:tcW w:w="2234" w:type="dxa"/>
          </w:tcPr>
          <w:p w14:paraId="50E5C461"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Postmenopausal</w:t>
            </w:r>
            <w:r w:rsidRPr="00FA4F36">
              <w:rPr>
                <w:rFonts w:ascii="Times New Roman" w:eastAsia="Calibri" w:hAnsi="Times New Roman" w:cs="Times New Roman"/>
                <w:sz w:val="16"/>
                <w:szCs w:val="16"/>
                <w:vertAlign w:val="superscript"/>
              </w:rPr>
              <w:t>b</w:t>
            </w:r>
            <w:proofErr w:type="spellEnd"/>
            <w:r w:rsidRPr="00FA4F36">
              <w:rPr>
                <w:rFonts w:ascii="Times New Roman" w:eastAsia="Calibri" w:hAnsi="Times New Roman" w:cs="Times New Roman"/>
                <w:sz w:val="16"/>
                <w:szCs w:val="16"/>
              </w:rPr>
              <w:t>.</w:t>
            </w:r>
          </w:p>
          <w:p w14:paraId="19AB8DC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Stage 0-III </w:t>
            </w:r>
            <w:proofErr w:type="gramStart"/>
            <w:r w:rsidRPr="00FA4F36">
              <w:rPr>
                <w:rFonts w:ascii="Times New Roman" w:eastAsia="Calibri" w:hAnsi="Times New Roman" w:cs="Times New Roman"/>
                <w:sz w:val="16"/>
                <w:szCs w:val="16"/>
              </w:rPr>
              <w:t>HR(</w:t>
            </w:r>
            <w:proofErr w:type="gramEnd"/>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BrCA</w:t>
            </w:r>
            <w:r w:rsidRPr="00FA4F36">
              <w:rPr>
                <w:rFonts w:ascii="Times New Roman" w:eastAsia="Calibri" w:hAnsi="Times New Roman" w:cs="Times New Roman"/>
                <w:sz w:val="16"/>
                <w:szCs w:val="16"/>
                <w:vertAlign w:val="superscript"/>
              </w:rPr>
              <w:t>b</w:t>
            </w:r>
            <w:proofErr w:type="spellEnd"/>
            <w:r w:rsidRPr="00FA4F36">
              <w:rPr>
                <w:rFonts w:ascii="Times New Roman" w:eastAsia="Calibri" w:hAnsi="Times New Roman" w:cs="Times New Roman"/>
                <w:sz w:val="16"/>
                <w:szCs w:val="16"/>
              </w:rPr>
              <w:t>.</w:t>
            </w:r>
          </w:p>
          <w:p w14:paraId="656B3BF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Initiated treatment with an initial AI but needed to switch to alternative protocol-administered AI due to intolerance.</w:t>
            </w:r>
          </w:p>
          <w:p w14:paraId="5DE8A522"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All indicated surgery, chemotherapy, and/or radiation therapy completed prior to study </w:t>
            </w:r>
            <w:proofErr w:type="spellStart"/>
            <w:r w:rsidRPr="00FA4F36">
              <w:rPr>
                <w:rFonts w:ascii="Times New Roman" w:eastAsia="Calibri" w:hAnsi="Times New Roman" w:cs="Times New Roman"/>
                <w:sz w:val="16"/>
                <w:szCs w:val="16"/>
              </w:rPr>
              <w:t>entry</w:t>
            </w:r>
            <w:r w:rsidRPr="00FA4F36">
              <w:rPr>
                <w:rFonts w:ascii="Times New Roman" w:eastAsia="Calibri" w:hAnsi="Times New Roman" w:cs="Times New Roman"/>
                <w:sz w:val="16"/>
                <w:szCs w:val="16"/>
                <w:vertAlign w:val="superscript"/>
              </w:rPr>
              <w:t>b</w:t>
            </w:r>
            <w:proofErr w:type="spellEnd"/>
            <w:r w:rsidRPr="00FA4F36">
              <w:rPr>
                <w:rFonts w:ascii="Times New Roman" w:eastAsia="Calibri" w:hAnsi="Times New Roman" w:cs="Times New Roman"/>
                <w:sz w:val="16"/>
                <w:szCs w:val="16"/>
              </w:rPr>
              <w:t>.</w:t>
            </w:r>
          </w:p>
          <w:p w14:paraId="4113F5D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No prior AI </w:t>
            </w:r>
            <w:proofErr w:type="spellStart"/>
            <w:r w:rsidRPr="00FA4F36">
              <w:rPr>
                <w:rFonts w:ascii="Times New Roman" w:eastAsia="Calibri" w:hAnsi="Times New Roman" w:cs="Times New Roman"/>
                <w:sz w:val="16"/>
                <w:szCs w:val="16"/>
              </w:rPr>
              <w:t>therapy</w:t>
            </w:r>
            <w:r w:rsidRPr="00FA4F36">
              <w:rPr>
                <w:rFonts w:ascii="Times New Roman" w:eastAsia="Calibri" w:hAnsi="Times New Roman" w:cs="Times New Roman"/>
                <w:sz w:val="16"/>
                <w:szCs w:val="16"/>
                <w:vertAlign w:val="superscript"/>
              </w:rPr>
              <w:t>b</w:t>
            </w:r>
            <w:proofErr w:type="spellEnd"/>
            <w:r w:rsidRPr="00FA4F36">
              <w:rPr>
                <w:rFonts w:ascii="Times New Roman" w:eastAsia="Calibri" w:hAnsi="Times New Roman" w:cs="Times New Roman"/>
                <w:sz w:val="16"/>
                <w:szCs w:val="16"/>
              </w:rPr>
              <w:t>.</w:t>
            </w:r>
          </w:p>
        </w:tc>
        <w:tc>
          <w:tcPr>
            <w:tcW w:w="2655" w:type="dxa"/>
          </w:tcPr>
          <w:p w14:paraId="35CB6045"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Unspecified.</w:t>
            </w:r>
          </w:p>
        </w:tc>
        <w:tc>
          <w:tcPr>
            <w:tcW w:w="2778" w:type="dxa"/>
          </w:tcPr>
          <w:p w14:paraId="56391A1F"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Not applicable.</w:t>
            </w:r>
          </w:p>
        </w:tc>
      </w:tr>
      <w:tr w:rsidR="008B454E" w:rsidRPr="00FA4F36" w14:paraId="77E4E4A2" w14:textId="77777777" w:rsidTr="00937813">
        <w:tc>
          <w:tcPr>
            <w:tcW w:w="1393" w:type="dxa"/>
          </w:tcPr>
          <w:p w14:paraId="4B0AFB95"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Kubo et al., 2012</w:t>
            </w:r>
          </w:p>
        </w:tc>
        <w:tc>
          <w:tcPr>
            <w:tcW w:w="1292" w:type="dxa"/>
          </w:tcPr>
          <w:p w14:paraId="7F625911"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Pre/post</w:t>
            </w:r>
          </w:p>
        </w:tc>
        <w:tc>
          <w:tcPr>
            <w:tcW w:w="1348" w:type="dxa"/>
          </w:tcPr>
          <w:p w14:paraId="7AFFEE7D"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Analgesic/anti-inflammatory</w:t>
            </w:r>
          </w:p>
        </w:tc>
        <w:tc>
          <w:tcPr>
            <w:tcW w:w="2234" w:type="dxa"/>
          </w:tcPr>
          <w:p w14:paraId="476D2147"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Primary </w:t>
            </w:r>
            <w:proofErr w:type="spellStart"/>
            <w:r w:rsidRPr="00FA4F36">
              <w:rPr>
                <w:rFonts w:ascii="Times New Roman" w:eastAsia="Calibri" w:hAnsi="Times New Roman" w:cs="Times New Roman"/>
                <w:sz w:val="16"/>
                <w:szCs w:val="16"/>
              </w:rPr>
              <w:t>BrCA</w:t>
            </w:r>
            <w:proofErr w:type="spellEnd"/>
            <w:r w:rsidRPr="00FA4F36">
              <w:rPr>
                <w:rFonts w:ascii="Times New Roman" w:eastAsia="Calibri" w:hAnsi="Times New Roman" w:cs="Times New Roman"/>
                <w:sz w:val="16"/>
                <w:szCs w:val="16"/>
              </w:rPr>
              <w:t xml:space="preserve"> who “suffered from AI-induced arthralgia.”</w:t>
            </w:r>
          </w:p>
          <w:p w14:paraId="40A281F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On anastrozole or letrozole.</w:t>
            </w:r>
          </w:p>
        </w:tc>
        <w:tc>
          <w:tcPr>
            <w:tcW w:w="2655" w:type="dxa"/>
          </w:tcPr>
          <w:p w14:paraId="35611DD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None specified.</w:t>
            </w:r>
          </w:p>
        </w:tc>
        <w:tc>
          <w:tcPr>
            <w:tcW w:w="2778" w:type="dxa"/>
          </w:tcPr>
          <w:p w14:paraId="69C2F95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Only mentions that enrollees “suffered from AI-induced arthralgia.”</w:t>
            </w:r>
          </w:p>
        </w:tc>
      </w:tr>
      <w:tr w:rsidR="008B454E" w:rsidRPr="00FA4F36" w14:paraId="36A32620" w14:textId="77777777" w:rsidTr="00937813">
        <w:tc>
          <w:tcPr>
            <w:tcW w:w="1393" w:type="dxa"/>
          </w:tcPr>
          <w:p w14:paraId="23240D1F"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Li et al., 2014</w:t>
            </w:r>
          </w:p>
        </w:tc>
        <w:tc>
          <w:tcPr>
            <w:tcW w:w="1292" w:type="dxa"/>
          </w:tcPr>
          <w:p w14:paraId="391811E3"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RCT/PG</w:t>
            </w:r>
          </w:p>
        </w:tc>
        <w:tc>
          <w:tcPr>
            <w:tcW w:w="1348" w:type="dxa"/>
          </w:tcPr>
          <w:p w14:paraId="6B731112"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Endocrine or hormonal</w:t>
            </w:r>
          </w:p>
        </w:tc>
        <w:tc>
          <w:tcPr>
            <w:tcW w:w="2234" w:type="dxa"/>
          </w:tcPr>
          <w:p w14:paraId="3862D70D"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Postmenopausal.</w:t>
            </w:r>
          </w:p>
          <w:p w14:paraId="42E0DCC6"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w:t>
            </w:r>
            <w:proofErr w:type="gramStart"/>
            <w:r w:rsidRPr="00FA4F36">
              <w:rPr>
                <w:rFonts w:ascii="Times New Roman" w:eastAsia="Calibri" w:hAnsi="Times New Roman" w:cs="Times New Roman"/>
                <w:sz w:val="16"/>
                <w:szCs w:val="16"/>
              </w:rPr>
              <w:t>ER(</w:t>
            </w:r>
            <w:proofErr w:type="gramEnd"/>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BrCA</w:t>
            </w:r>
            <w:proofErr w:type="spellEnd"/>
            <w:r w:rsidRPr="00FA4F36">
              <w:rPr>
                <w:rFonts w:ascii="Times New Roman" w:eastAsia="Calibri" w:hAnsi="Times New Roman" w:cs="Times New Roman"/>
                <w:sz w:val="16"/>
                <w:szCs w:val="16"/>
              </w:rPr>
              <w:t>.</w:t>
            </w:r>
          </w:p>
          <w:p w14:paraId="4782639B"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Undergoing adjuvant AI therapy.</w:t>
            </w:r>
          </w:p>
        </w:tc>
        <w:tc>
          <w:tcPr>
            <w:tcW w:w="2655" w:type="dxa"/>
          </w:tcPr>
          <w:p w14:paraId="70341CAE"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Unspecified.</w:t>
            </w:r>
          </w:p>
        </w:tc>
        <w:tc>
          <w:tcPr>
            <w:tcW w:w="2778" w:type="dxa"/>
          </w:tcPr>
          <w:p w14:paraId="1A3D2438"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Patients reporting anastrozole-induced bone pain.</w:t>
            </w:r>
          </w:p>
        </w:tc>
      </w:tr>
      <w:tr w:rsidR="008B454E" w:rsidRPr="00FA4F36" w14:paraId="4F16E47B" w14:textId="77777777" w:rsidTr="00937813">
        <w:tc>
          <w:tcPr>
            <w:tcW w:w="1393" w:type="dxa"/>
          </w:tcPr>
          <w:p w14:paraId="2BFA72CB"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Martinez et al., 2022</w:t>
            </w:r>
          </w:p>
        </w:tc>
        <w:tc>
          <w:tcPr>
            <w:tcW w:w="1292" w:type="dxa"/>
          </w:tcPr>
          <w:p w14:paraId="42128F11"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NRT/PG</w:t>
            </w:r>
          </w:p>
        </w:tc>
        <w:tc>
          <w:tcPr>
            <w:tcW w:w="1348" w:type="dxa"/>
          </w:tcPr>
          <w:p w14:paraId="5D07574A"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Analgesic/anti-inflammatory</w:t>
            </w:r>
          </w:p>
        </w:tc>
        <w:tc>
          <w:tcPr>
            <w:tcW w:w="2234" w:type="dxa"/>
          </w:tcPr>
          <w:p w14:paraId="7DACA31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Postmenopausal.</w:t>
            </w:r>
          </w:p>
          <w:p w14:paraId="62F9E187"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w:t>
            </w:r>
            <w:r w:rsidRPr="00FA4F36">
              <w:rPr>
                <w:rFonts w:ascii="Times New Roman" w:eastAsia="Calibri" w:hAnsi="Times New Roman" w:cs="Times New Roman"/>
                <w:sz w:val="16"/>
                <w:szCs w:val="16"/>
                <w:u w:val="single"/>
              </w:rPr>
              <w:t>&lt;</w:t>
            </w:r>
            <w:r w:rsidRPr="00FA4F36">
              <w:rPr>
                <w:rFonts w:ascii="Times New Roman" w:eastAsia="Calibri" w:hAnsi="Times New Roman" w:cs="Times New Roman"/>
                <w:sz w:val="16"/>
                <w:szCs w:val="16"/>
              </w:rPr>
              <w:t xml:space="preserve"> 75 years of age.</w:t>
            </w:r>
          </w:p>
          <w:p w14:paraId="274DE404"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“Early stage” </w:t>
            </w:r>
            <w:proofErr w:type="gramStart"/>
            <w:r w:rsidRPr="00FA4F36">
              <w:rPr>
                <w:rFonts w:ascii="Times New Roman" w:eastAsia="Calibri" w:hAnsi="Times New Roman" w:cs="Times New Roman"/>
                <w:sz w:val="16"/>
                <w:szCs w:val="16"/>
              </w:rPr>
              <w:t>HR(</w:t>
            </w:r>
            <w:proofErr w:type="gramEnd"/>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BrCA</w:t>
            </w:r>
            <w:proofErr w:type="spellEnd"/>
            <w:r w:rsidRPr="00FA4F36">
              <w:rPr>
                <w:rFonts w:ascii="Times New Roman" w:eastAsia="Calibri" w:hAnsi="Times New Roman" w:cs="Times New Roman"/>
                <w:sz w:val="16"/>
                <w:szCs w:val="16"/>
              </w:rPr>
              <w:t>.</w:t>
            </w:r>
          </w:p>
          <w:p w14:paraId="72313D7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On AI therapy</w:t>
            </w:r>
          </w:p>
          <w:p w14:paraId="66104ADC" w14:textId="77777777" w:rsidR="008B454E" w:rsidRPr="00FA4F36" w:rsidRDefault="008B454E" w:rsidP="00937813">
            <w:pPr>
              <w:rPr>
                <w:rFonts w:ascii="Times New Roman" w:eastAsia="Calibri" w:hAnsi="Times New Roman" w:cs="Times New Roman"/>
                <w:sz w:val="16"/>
                <w:szCs w:val="16"/>
                <w:vertAlign w:val="superscript"/>
              </w:rPr>
            </w:pPr>
            <w:r w:rsidRPr="00FA4F36">
              <w:rPr>
                <w:rFonts w:ascii="Times New Roman" w:eastAsia="Calibri" w:hAnsi="Times New Roman" w:cs="Times New Roman"/>
                <w:sz w:val="16"/>
                <w:szCs w:val="16"/>
              </w:rPr>
              <w:t xml:space="preserve">- Adequate renal function, normal/controlled blood pressure, no contraindication to NSAID </w:t>
            </w:r>
            <w:proofErr w:type="spellStart"/>
            <w:r w:rsidRPr="00FA4F36">
              <w:rPr>
                <w:rFonts w:ascii="Times New Roman" w:eastAsia="Calibri" w:hAnsi="Times New Roman" w:cs="Times New Roman"/>
                <w:sz w:val="16"/>
                <w:szCs w:val="16"/>
              </w:rPr>
              <w:t>use</w:t>
            </w:r>
            <w:r w:rsidRPr="00FA4F36">
              <w:rPr>
                <w:rFonts w:ascii="Times New Roman" w:eastAsia="Calibri" w:hAnsi="Times New Roman" w:cs="Times New Roman"/>
                <w:sz w:val="16"/>
                <w:szCs w:val="16"/>
                <w:vertAlign w:val="superscript"/>
              </w:rPr>
              <w:t>c</w:t>
            </w:r>
            <w:proofErr w:type="spellEnd"/>
          </w:p>
        </w:tc>
        <w:tc>
          <w:tcPr>
            <w:tcW w:w="2655" w:type="dxa"/>
          </w:tcPr>
          <w:p w14:paraId="1A14B62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Unspecified.</w:t>
            </w:r>
          </w:p>
        </w:tc>
        <w:tc>
          <w:tcPr>
            <w:tcW w:w="2778" w:type="dxa"/>
          </w:tcPr>
          <w:p w14:paraId="279D0D60"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No pre-specified baseline arthralgia, pain, or stiffness level was required.</w:t>
            </w:r>
          </w:p>
        </w:tc>
      </w:tr>
      <w:tr w:rsidR="008B454E" w:rsidRPr="00FA4F36" w14:paraId="547FF8ED" w14:textId="77777777" w:rsidTr="00937813">
        <w:tc>
          <w:tcPr>
            <w:tcW w:w="1393" w:type="dxa"/>
          </w:tcPr>
          <w:p w14:paraId="3C481CE6"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Zhang et al., 2010</w:t>
            </w:r>
          </w:p>
        </w:tc>
        <w:tc>
          <w:tcPr>
            <w:tcW w:w="1292" w:type="dxa"/>
          </w:tcPr>
          <w:p w14:paraId="358971B5"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Pre/post</w:t>
            </w:r>
          </w:p>
        </w:tc>
        <w:tc>
          <w:tcPr>
            <w:tcW w:w="1348" w:type="dxa"/>
          </w:tcPr>
          <w:p w14:paraId="74DBF18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Other</w:t>
            </w:r>
          </w:p>
        </w:tc>
        <w:tc>
          <w:tcPr>
            <w:tcW w:w="2234" w:type="dxa"/>
          </w:tcPr>
          <w:p w14:paraId="34CE0B3B"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Stage I-III </w:t>
            </w:r>
            <w:proofErr w:type="gramStart"/>
            <w:r w:rsidRPr="00FA4F36">
              <w:rPr>
                <w:rFonts w:ascii="Times New Roman" w:eastAsia="Calibri" w:hAnsi="Times New Roman" w:cs="Times New Roman"/>
                <w:sz w:val="16"/>
                <w:szCs w:val="16"/>
              </w:rPr>
              <w:t>HR(</w:t>
            </w:r>
            <w:proofErr w:type="gramEnd"/>
            <w:r w:rsidRPr="00FA4F36">
              <w:rPr>
                <w:rFonts w:ascii="Times New Roman" w:eastAsia="Calibri" w:hAnsi="Times New Roman" w:cs="Times New Roman"/>
                <w:sz w:val="16"/>
                <w:szCs w:val="16"/>
              </w:rPr>
              <w:t xml:space="preserve">+) </w:t>
            </w:r>
            <w:proofErr w:type="spellStart"/>
            <w:r w:rsidRPr="00FA4F36">
              <w:rPr>
                <w:rFonts w:ascii="Times New Roman" w:eastAsia="Calibri" w:hAnsi="Times New Roman" w:cs="Times New Roman"/>
                <w:sz w:val="16"/>
                <w:szCs w:val="16"/>
              </w:rPr>
              <w:t>BrCA</w:t>
            </w:r>
            <w:proofErr w:type="spellEnd"/>
          </w:p>
          <w:p w14:paraId="5F91B704"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On AI therapy </w:t>
            </w:r>
          </w:p>
        </w:tc>
        <w:tc>
          <w:tcPr>
            <w:tcW w:w="2655" w:type="dxa"/>
          </w:tcPr>
          <w:p w14:paraId="7426F376"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History of inflammatory, metabolic, or neuropathic arthropathies, bone fracture or surgery of affected extremity in the preceding 6 months.</w:t>
            </w:r>
          </w:p>
          <w:p w14:paraId="1556DBFF"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Currently taking oral or injected steroids or narcotic medications.</w:t>
            </w:r>
          </w:p>
        </w:tc>
        <w:tc>
          <w:tcPr>
            <w:tcW w:w="2778" w:type="dxa"/>
          </w:tcPr>
          <w:p w14:paraId="40428F4B"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Presence of “joint symptoms related to AIs” assessed via a series of three questions designed to establish the presence of arthralgias and onset or worsening of arthralgias after initiating AI therapy.</w:t>
            </w:r>
          </w:p>
        </w:tc>
      </w:tr>
      <w:tr w:rsidR="008B454E" w:rsidRPr="00FA4F36" w14:paraId="37881BD2" w14:textId="77777777" w:rsidTr="00937813">
        <w:tc>
          <w:tcPr>
            <w:tcW w:w="1393" w:type="dxa"/>
          </w:tcPr>
          <w:p w14:paraId="4C7D7D47" w14:textId="77777777" w:rsidR="008B454E" w:rsidRPr="00FA4F36" w:rsidRDefault="008B454E" w:rsidP="00937813">
            <w:pPr>
              <w:rPr>
                <w:rFonts w:ascii="Times New Roman" w:eastAsia="Calibri" w:hAnsi="Times New Roman" w:cs="Times New Roman"/>
                <w:sz w:val="16"/>
                <w:szCs w:val="16"/>
              </w:rPr>
            </w:pPr>
            <w:proofErr w:type="spellStart"/>
            <w:r w:rsidRPr="00FA4F36">
              <w:rPr>
                <w:rFonts w:ascii="Times New Roman" w:eastAsia="Calibri" w:hAnsi="Times New Roman" w:cs="Times New Roman"/>
                <w:sz w:val="16"/>
                <w:szCs w:val="16"/>
              </w:rPr>
              <w:t>Zylla</w:t>
            </w:r>
            <w:proofErr w:type="spellEnd"/>
            <w:r w:rsidRPr="00FA4F36">
              <w:rPr>
                <w:rFonts w:ascii="Times New Roman" w:eastAsia="Calibri" w:hAnsi="Times New Roman" w:cs="Times New Roman"/>
                <w:sz w:val="16"/>
                <w:szCs w:val="16"/>
              </w:rPr>
              <w:t xml:space="preserve"> et al., 2024</w:t>
            </w:r>
          </w:p>
        </w:tc>
        <w:tc>
          <w:tcPr>
            <w:tcW w:w="1292" w:type="dxa"/>
          </w:tcPr>
          <w:p w14:paraId="053BFD30"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RCT/PG</w:t>
            </w:r>
          </w:p>
        </w:tc>
        <w:tc>
          <w:tcPr>
            <w:tcW w:w="1348" w:type="dxa"/>
          </w:tcPr>
          <w:p w14:paraId="696CDF98"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Other</w:t>
            </w:r>
          </w:p>
        </w:tc>
        <w:tc>
          <w:tcPr>
            <w:tcW w:w="2234" w:type="dxa"/>
          </w:tcPr>
          <w:p w14:paraId="10CABD29"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xml:space="preserve">- Stage I-III </w:t>
            </w:r>
            <w:proofErr w:type="spellStart"/>
            <w:r w:rsidRPr="00FA4F36">
              <w:rPr>
                <w:rFonts w:ascii="Times New Roman" w:eastAsia="Calibri" w:hAnsi="Times New Roman" w:cs="Times New Roman"/>
                <w:sz w:val="16"/>
                <w:szCs w:val="16"/>
              </w:rPr>
              <w:t>BrCA</w:t>
            </w:r>
            <w:proofErr w:type="spellEnd"/>
          </w:p>
        </w:tc>
        <w:tc>
          <w:tcPr>
            <w:tcW w:w="2655" w:type="dxa"/>
          </w:tcPr>
          <w:p w14:paraId="4CC799CC"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Current skin lesions, any use of cannabis in the preceding 4 weeks, current acupuncture treatments, plans to increase the dose(s) of other analgesics.</w:t>
            </w:r>
          </w:p>
        </w:tc>
        <w:tc>
          <w:tcPr>
            <w:tcW w:w="2778" w:type="dxa"/>
          </w:tcPr>
          <w:p w14:paraId="20640107"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rPr>
              <w:t>- Score of 4+ on at least one screening M-SACRAH questions.</w:t>
            </w:r>
          </w:p>
        </w:tc>
      </w:tr>
      <w:tr w:rsidR="008B454E" w:rsidRPr="00FA4F36" w14:paraId="34DBB188" w14:textId="77777777" w:rsidTr="00937813">
        <w:tc>
          <w:tcPr>
            <w:tcW w:w="11700" w:type="dxa"/>
            <w:gridSpan w:val="6"/>
          </w:tcPr>
          <w:p w14:paraId="7BA01C8E"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u w:val="single"/>
              </w:rPr>
              <w:t>Key</w:t>
            </w:r>
            <w:r w:rsidRPr="00FA4F36">
              <w:rPr>
                <w:rFonts w:ascii="Times New Roman" w:eastAsia="Calibri" w:hAnsi="Times New Roman" w:cs="Times New Roman"/>
                <w:sz w:val="16"/>
                <w:szCs w:val="16"/>
              </w:rPr>
              <w:t xml:space="preserve">:  AI = aromatase inhibitor; AIMSS = aromatase inhibitor-induced musculoskeletal syndrome; BPI = Brief Pain Inventory; BPI-SF = Brief Pain Inventory, Short Form; </w:t>
            </w:r>
            <w:proofErr w:type="spellStart"/>
            <w:r w:rsidRPr="00FA4F36">
              <w:rPr>
                <w:rFonts w:ascii="Times New Roman" w:eastAsia="Calibri" w:hAnsi="Times New Roman" w:cs="Times New Roman"/>
                <w:sz w:val="16"/>
                <w:szCs w:val="16"/>
              </w:rPr>
              <w:t>BrCA</w:t>
            </w:r>
            <w:proofErr w:type="spellEnd"/>
            <w:r w:rsidRPr="00FA4F36">
              <w:rPr>
                <w:rFonts w:ascii="Times New Roman" w:eastAsia="Calibri" w:hAnsi="Times New Roman" w:cs="Times New Roman"/>
                <w:sz w:val="16"/>
                <w:szCs w:val="16"/>
              </w:rPr>
              <w:t xml:space="preserve"> = breast cancer; COX-2 = cyclo-oxygenase-2; ER = estrogen receptor; FSH = follicle stimulating hormone; HAQ-II = Health Assessment Questionnaire-II; HR(+) = hormone receptor-positive; HgbA1c = glycosylated hemoglobin (hemoglobin A1c); LH = luteinizing hormone; NSAID = non-steroidal anti-inflammatory medication; PR = progesterone receptor</w:t>
            </w:r>
          </w:p>
          <w:p w14:paraId="4874688C" w14:textId="77777777" w:rsidR="008B454E" w:rsidRPr="00FA4F36" w:rsidRDefault="008B454E" w:rsidP="00937813">
            <w:pPr>
              <w:rPr>
                <w:rFonts w:ascii="Times New Roman" w:eastAsia="Calibri" w:hAnsi="Times New Roman" w:cs="Times New Roman"/>
                <w:sz w:val="16"/>
                <w:szCs w:val="16"/>
              </w:rPr>
            </w:pPr>
            <w:r w:rsidRPr="00FA4F36">
              <w:rPr>
                <w:rFonts w:ascii="Times New Roman" w:eastAsia="Calibri" w:hAnsi="Times New Roman" w:cs="Times New Roman"/>
                <w:sz w:val="16"/>
                <w:szCs w:val="16"/>
                <w:vertAlign w:val="superscript"/>
              </w:rPr>
              <w:t xml:space="preserve">a </w:t>
            </w:r>
            <w:r w:rsidRPr="00FA4F36">
              <w:rPr>
                <w:rFonts w:ascii="Times New Roman" w:eastAsia="Calibri" w:hAnsi="Times New Roman" w:cs="Times New Roman"/>
                <w:sz w:val="16"/>
                <w:szCs w:val="16"/>
              </w:rPr>
              <w:t xml:space="preserve">Report was published only in abstract form. </w:t>
            </w:r>
            <w:r w:rsidRPr="00FA4F36">
              <w:rPr>
                <w:rFonts w:ascii="Times New Roman" w:eastAsia="Calibri" w:hAnsi="Times New Roman" w:cs="Times New Roman"/>
                <w:sz w:val="16"/>
                <w:szCs w:val="16"/>
                <w:vertAlign w:val="superscript"/>
              </w:rPr>
              <w:t xml:space="preserve">b </w:t>
            </w:r>
            <w:r w:rsidRPr="00FA4F36">
              <w:rPr>
                <w:rFonts w:ascii="Times New Roman" w:eastAsia="Calibri" w:hAnsi="Times New Roman" w:cs="Times New Roman"/>
                <w:sz w:val="16"/>
                <w:szCs w:val="16"/>
              </w:rPr>
              <w:t xml:space="preserve">Refers to the original entry criteria for the original prospective study.  In original trial, subjects were randomized to letrozole or exemestane. An amendment to the protocol allowed patients who were intolerant of their first AI to switch to the other study-provided AI. After a </w:t>
            </w:r>
            <w:proofErr w:type="gramStart"/>
            <w:r w:rsidRPr="00FA4F36">
              <w:rPr>
                <w:rFonts w:ascii="Times New Roman" w:eastAsia="Calibri" w:hAnsi="Times New Roman" w:cs="Times New Roman"/>
                <w:sz w:val="16"/>
                <w:szCs w:val="16"/>
              </w:rPr>
              <w:t>2-8 week</w:t>
            </w:r>
            <w:proofErr w:type="gramEnd"/>
            <w:r w:rsidRPr="00FA4F36">
              <w:rPr>
                <w:rFonts w:ascii="Times New Roman" w:eastAsia="Calibri" w:hAnsi="Times New Roman" w:cs="Times New Roman"/>
                <w:sz w:val="16"/>
                <w:szCs w:val="16"/>
              </w:rPr>
              <w:t xml:space="preserve"> washout, patients started treatment on the second AI until discontinuation for any reason during follow-up. </w:t>
            </w:r>
            <w:r w:rsidRPr="00FA4F36">
              <w:rPr>
                <w:rFonts w:ascii="Times New Roman" w:eastAsia="Calibri" w:hAnsi="Times New Roman" w:cs="Times New Roman"/>
                <w:sz w:val="16"/>
                <w:szCs w:val="16"/>
                <w:vertAlign w:val="superscript"/>
              </w:rPr>
              <w:t xml:space="preserve">c </w:t>
            </w:r>
            <w:r w:rsidRPr="00FA4F36">
              <w:rPr>
                <w:rFonts w:ascii="Times New Roman" w:eastAsia="Calibri" w:hAnsi="Times New Roman" w:cs="Times New Roman"/>
                <w:sz w:val="16"/>
                <w:szCs w:val="16"/>
              </w:rPr>
              <w:t>Additional inclusion criteria applied only to those assigned to NSAID therapy.</w:t>
            </w:r>
          </w:p>
        </w:tc>
      </w:tr>
    </w:tbl>
    <w:p w14:paraId="6B366CBF" w14:textId="77777777" w:rsidR="008B454E" w:rsidRDefault="008B454E" w:rsidP="008B454E"/>
    <w:p w14:paraId="7EB98EB7" w14:textId="77777777" w:rsidR="008B454E" w:rsidRDefault="008B454E" w:rsidP="00AC4B5A">
      <w:pPr>
        <w:rPr>
          <w:rFonts w:ascii="Times New Roman" w:hAnsi="Times New Roman" w:cs="Times New Roman"/>
        </w:rPr>
      </w:pPr>
    </w:p>
    <w:p w14:paraId="70C9967F" w14:textId="77777777" w:rsidR="008B454E" w:rsidRDefault="008B454E" w:rsidP="00AC4B5A">
      <w:pPr>
        <w:rPr>
          <w:rFonts w:ascii="Times New Roman" w:hAnsi="Times New Roman" w:cs="Times New Roman"/>
        </w:rPr>
      </w:pPr>
    </w:p>
    <w:p w14:paraId="7FDB0CD7" w14:textId="77777777" w:rsidR="008B454E" w:rsidRDefault="008B454E" w:rsidP="00AC4B5A">
      <w:pPr>
        <w:rPr>
          <w:rFonts w:ascii="Times New Roman" w:hAnsi="Times New Roman" w:cs="Times New Roman"/>
        </w:rPr>
      </w:pPr>
    </w:p>
    <w:p w14:paraId="3CF9B714" w14:textId="77777777" w:rsidR="008B454E" w:rsidRDefault="008B454E" w:rsidP="00AC4B5A">
      <w:pPr>
        <w:rPr>
          <w:rFonts w:ascii="Times New Roman" w:hAnsi="Times New Roman" w:cs="Times New Roman"/>
        </w:rPr>
      </w:pPr>
    </w:p>
    <w:p w14:paraId="339A1D89" w14:textId="77777777" w:rsidR="008B454E" w:rsidRPr="007253DA" w:rsidRDefault="008B454E" w:rsidP="008B454E">
      <w:pPr>
        <w:spacing w:after="120" w:line="240" w:lineRule="auto"/>
        <w:jc w:val="center"/>
        <w:rPr>
          <w:rFonts w:ascii="Times New Roman" w:eastAsia="Calibri" w:hAnsi="Times New Roman" w:cs="Times New Roman"/>
          <w:b/>
          <w:bCs/>
          <w:color w:val="4F81BD"/>
        </w:rPr>
      </w:pPr>
      <w:r>
        <w:rPr>
          <w:rFonts w:ascii="Times New Roman" w:eastAsia="Calibri" w:hAnsi="Times New Roman" w:cs="Times New Roman"/>
          <w:b/>
          <w:bCs/>
          <w:color w:val="4F81BD"/>
        </w:rPr>
        <w:lastRenderedPageBreak/>
        <w:t xml:space="preserve">Supplemental </w:t>
      </w:r>
      <w:r w:rsidRPr="007253DA">
        <w:rPr>
          <w:rFonts w:ascii="Times New Roman" w:eastAsia="Calibri" w:hAnsi="Times New Roman" w:cs="Times New Roman"/>
          <w:b/>
          <w:bCs/>
          <w:color w:val="4F81BD"/>
        </w:rPr>
        <w:t xml:space="preserve">Table </w:t>
      </w:r>
      <w:r>
        <w:rPr>
          <w:rFonts w:ascii="Times New Roman" w:eastAsia="Calibri" w:hAnsi="Times New Roman" w:cs="Times New Roman"/>
          <w:b/>
          <w:bCs/>
          <w:color w:val="4F81BD"/>
        </w:rPr>
        <w:t>3</w:t>
      </w:r>
      <w:r w:rsidRPr="007253DA">
        <w:rPr>
          <w:rFonts w:ascii="Times New Roman" w:eastAsia="Calibri" w:hAnsi="Times New Roman" w:cs="Times New Roman"/>
          <w:b/>
          <w:bCs/>
          <w:color w:val="4F81BD"/>
        </w:rPr>
        <w:t>. Inclusion</w:t>
      </w:r>
      <w:r>
        <w:rPr>
          <w:rFonts w:ascii="Times New Roman" w:eastAsia="Calibri" w:hAnsi="Times New Roman" w:cs="Times New Roman"/>
          <w:b/>
          <w:bCs/>
          <w:color w:val="4F81BD"/>
        </w:rPr>
        <w:t xml:space="preserve">/Exclusion </w:t>
      </w:r>
      <w:r w:rsidRPr="007253DA">
        <w:rPr>
          <w:rFonts w:ascii="Times New Roman" w:eastAsia="Calibri" w:hAnsi="Times New Roman" w:cs="Times New Roman"/>
          <w:b/>
          <w:bCs/>
          <w:color w:val="4F81BD"/>
        </w:rPr>
        <w:t>Criteria and Definitions of AIMSS in the Included Studies</w:t>
      </w:r>
      <w:r>
        <w:rPr>
          <w:rFonts w:ascii="Times New Roman" w:eastAsia="Calibri" w:hAnsi="Times New Roman" w:cs="Times New Roman"/>
          <w:b/>
          <w:bCs/>
          <w:color w:val="4F81BD"/>
        </w:rPr>
        <w:t xml:space="preserve"> of Complementary/Alternative Interventions</w:t>
      </w:r>
    </w:p>
    <w:tbl>
      <w:tblPr>
        <w:tblStyle w:val="TableGrid1"/>
        <w:tblW w:w="11700" w:type="dxa"/>
        <w:tblInd w:w="-1175" w:type="dxa"/>
        <w:tblLook w:val="04A0" w:firstRow="1" w:lastRow="0" w:firstColumn="1" w:lastColumn="0" w:noHBand="0" w:noVBand="1"/>
      </w:tblPr>
      <w:tblGrid>
        <w:gridCol w:w="1393"/>
        <w:gridCol w:w="1292"/>
        <w:gridCol w:w="1348"/>
        <w:gridCol w:w="2234"/>
        <w:gridCol w:w="2655"/>
        <w:gridCol w:w="2778"/>
      </w:tblGrid>
      <w:tr w:rsidR="008B454E" w:rsidRPr="00EB0E46" w14:paraId="05825AFC" w14:textId="77777777" w:rsidTr="00937813">
        <w:tc>
          <w:tcPr>
            <w:tcW w:w="1393" w:type="dxa"/>
            <w:shd w:val="clear" w:color="auto" w:fill="000000" w:themeFill="text1"/>
          </w:tcPr>
          <w:p w14:paraId="3A6BD03C"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 xml:space="preserve">Author [Ref.] </w:t>
            </w:r>
          </w:p>
        </w:tc>
        <w:tc>
          <w:tcPr>
            <w:tcW w:w="1292" w:type="dxa"/>
            <w:shd w:val="clear" w:color="auto" w:fill="000000" w:themeFill="text1"/>
          </w:tcPr>
          <w:p w14:paraId="552061DE"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Study type</w:t>
            </w:r>
          </w:p>
        </w:tc>
        <w:tc>
          <w:tcPr>
            <w:tcW w:w="1348" w:type="dxa"/>
            <w:shd w:val="clear" w:color="auto" w:fill="000000" w:themeFill="text1"/>
          </w:tcPr>
          <w:p w14:paraId="565753D8"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Intervention type</w:t>
            </w:r>
          </w:p>
        </w:tc>
        <w:tc>
          <w:tcPr>
            <w:tcW w:w="2234" w:type="dxa"/>
            <w:shd w:val="clear" w:color="auto" w:fill="000000" w:themeFill="text1"/>
          </w:tcPr>
          <w:p w14:paraId="6F386945"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Inclusion criteria</w:t>
            </w:r>
          </w:p>
        </w:tc>
        <w:tc>
          <w:tcPr>
            <w:tcW w:w="2655" w:type="dxa"/>
            <w:shd w:val="clear" w:color="auto" w:fill="000000" w:themeFill="text1"/>
          </w:tcPr>
          <w:p w14:paraId="622B7A2B"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Exclusion criteria</w:t>
            </w:r>
          </w:p>
        </w:tc>
        <w:tc>
          <w:tcPr>
            <w:tcW w:w="2778" w:type="dxa"/>
            <w:shd w:val="clear" w:color="auto" w:fill="000000" w:themeFill="text1"/>
          </w:tcPr>
          <w:p w14:paraId="38FAB86F"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Definition of AIMSS</w:t>
            </w:r>
          </w:p>
        </w:tc>
      </w:tr>
      <w:tr w:rsidR="008B454E" w:rsidRPr="00EB0E46" w14:paraId="2B52F847" w14:textId="77777777" w:rsidTr="00937813">
        <w:tc>
          <w:tcPr>
            <w:tcW w:w="1393" w:type="dxa"/>
          </w:tcPr>
          <w:p w14:paraId="74E93528" w14:textId="77777777" w:rsidR="008B454E" w:rsidRPr="00A02670" w:rsidRDefault="008B454E" w:rsidP="00937813">
            <w:pPr>
              <w:rPr>
                <w:rFonts w:ascii="Times New Roman" w:eastAsia="Calibri" w:hAnsi="Times New Roman" w:cs="Times New Roman"/>
                <w:sz w:val="16"/>
                <w:szCs w:val="16"/>
              </w:rPr>
            </w:pPr>
            <w:r w:rsidRPr="00A02670">
              <w:rPr>
                <w:rFonts w:ascii="Times New Roman" w:eastAsia="Calibri" w:hAnsi="Times New Roman" w:cs="Times New Roman"/>
                <w:sz w:val="16"/>
                <w:szCs w:val="16"/>
              </w:rPr>
              <w:t>Arul Vijaya Vani et al., 2016</w:t>
            </w:r>
          </w:p>
        </w:tc>
        <w:tc>
          <w:tcPr>
            <w:tcW w:w="1292" w:type="dxa"/>
          </w:tcPr>
          <w:p w14:paraId="31A947E7"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Pre/post</w:t>
            </w:r>
          </w:p>
        </w:tc>
        <w:tc>
          <w:tcPr>
            <w:tcW w:w="1348" w:type="dxa"/>
          </w:tcPr>
          <w:p w14:paraId="463832DF"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Nutrition/suppl.</w:t>
            </w:r>
          </w:p>
        </w:tc>
        <w:tc>
          <w:tcPr>
            <w:tcW w:w="2234" w:type="dxa"/>
          </w:tcPr>
          <w:p w14:paraId="75047990" w14:textId="77777777" w:rsidR="008B454E" w:rsidRPr="00C75B52"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C75B52">
              <w:rPr>
                <w:rFonts w:ascii="Times New Roman" w:eastAsia="Calibri" w:hAnsi="Times New Roman" w:cs="Times New Roman"/>
                <w:sz w:val="16"/>
                <w:szCs w:val="16"/>
              </w:rPr>
              <w:t>Postmenopausal</w:t>
            </w:r>
          </w:p>
          <w:p w14:paraId="47B88060" w14:textId="77777777" w:rsidR="008B454E" w:rsidRPr="00C75B52"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C75B52">
              <w:rPr>
                <w:rFonts w:ascii="Times New Roman" w:eastAsia="Calibri" w:hAnsi="Times New Roman" w:cs="Times New Roman"/>
                <w:sz w:val="16"/>
                <w:szCs w:val="16"/>
              </w:rPr>
              <w:t>ER+ breast cancer</w:t>
            </w:r>
          </w:p>
          <w:p w14:paraId="0C21AE7B"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C75B52">
              <w:rPr>
                <w:rFonts w:ascii="Times New Roman" w:eastAsia="Calibri" w:hAnsi="Times New Roman" w:cs="Times New Roman"/>
                <w:sz w:val="16"/>
                <w:szCs w:val="16"/>
              </w:rPr>
              <w:t>Receiving letrozole for more than 2 mo</w:t>
            </w:r>
            <w:r>
              <w:rPr>
                <w:rFonts w:ascii="Times New Roman" w:eastAsia="Calibri" w:hAnsi="Times New Roman" w:cs="Times New Roman"/>
                <w:sz w:val="16"/>
                <w:szCs w:val="16"/>
              </w:rPr>
              <w:t>nths</w:t>
            </w:r>
          </w:p>
        </w:tc>
        <w:tc>
          <w:tcPr>
            <w:tcW w:w="2655" w:type="dxa"/>
          </w:tcPr>
          <w:p w14:paraId="032F62BA" w14:textId="77777777" w:rsidR="008B454E" w:rsidRPr="007E51B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7E51B6">
              <w:rPr>
                <w:rFonts w:ascii="Times New Roman" w:eastAsia="Calibri" w:hAnsi="Times New Roman" w:cs="Times New Roman"/>
                <w:sz w:val="16"/>
                <w:szCs w:val="16"/>
              </w:rPr>
              <w:t>Bone metastases</w:t>
            </w:r>
            <w:r>
              <w:rPr>
                <w:rFonts w:ascii="Times New Roman" w:eastAsia="Calibri" w:hAnsi="Times New Roman" w:cs="Times New Roman"/>
                <w:sz w:val="16"/>
                <w:szCs w:val="16"/>
              </w:rPr>
              <w:t>.</w:t>
            </w:r>
          </w:p>
          <w:p w14:paraId="4BEB3C55" w14:textId="77777777" w:rsidR="008B454E" w:rsidRPr="007E51B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7E51B6">
              <w:rPr>
                <w:rFonts w:ascii="Times New Roman" w:eastAsia="Calibri" w:hAnsi="Times New Roman" w:cs="Times New Roman"/>
                <w:sz w:val="16"/>
                <w:szCs w:val="16"/>
              </w:rPr>
              <w:t>History of renal stones</w:t>
            </w:r>
            <w:r>
              <w:rPr>
                <w:rFonts w:ascii="Times New Roman" w:eastAsia="Calibri" w:hAnsi="Times New Roman" w:cs="Times New Roman"/>
                <w:sz w:val="16"/>
                <w:szCs w:val="16"/>
              </w:rPr>
              <w:t>.</w:t>
            </w:r>
          </w:p>
          <w:p w14:paraId="1A765CA7" w14:textId="77777777" w:rsidR="008B454E" w:rsidRPr="007E51B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7E51B6">
              <w:rPr>
                <w:rFonts w:ascii="Times New Roman" w:eastAsia="Calibri" w:hAnsi="Times New Roman" w:cs="Times New Roman"/>
                <w:sz w:val="16"/>
                <w:szCs w:val="16"/>
              </w:rPr>
              <w:t xml:space="preserve">Serum </w:t>
            </w:r>
            <w:r>
              <w:rPr>
                <w:rFonts w:ascii="Times New Roman" w:eastAsia="Calibri" w:hAnsi="Times New Roman" w:cs="Times New Roman"/>
                <w:sz w:val="16"/>
                <w:szCs w:val="16"/>
              </w:rPr>
              <w:t>calcium</w:t>
            </w:r>
            <w:r w:rsidRPr="007E51B6">
              <w:rPr>
                <w:rFonts w:ascii="Times New Roman" w:eastAsia="Calibri" w:hAnsi="Times New Roman" w:cs="Times New Roman"/>
                <w:sz w:val="16"/>
                <w:szCs w:val="16"/>
              </w:rPr>
              <w:t xml:space="preserve"> &gt; 11 mg/L</w:t>
            </w:r>
            <w:r>
              <w:rPr>
                <w:rFonts w:ascii="Times New Roman" w:eastAsia="Calibri" w:hAnsi="Times New Roman" w:cs="Times New Roman"/>
                <w:sz w:val="16"/>
                <w:szCs w:val="16"/>
              </w:rPr>
              <w:t>.</w:t>
            </w:r>
          </w:p>
          <w:p w14:paraId="49CD3FFE" w14:textId="77777777" w:rsidR="008B454E" w:rsidRPr="007E51B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7E51B6">
              <w:rPr>
                <w:rFonts w:ascii="Times New Roman" w:eastAsia="Calibri" w:hAnsi="Times New Roman" w:cs="Times New Roman"/>
                <w:sz w:val="16"/>
                <w:szCs w:val="16"/>
              </w:rPr>
              <w:t>Renal failure</w:t>
            </w:r>
            <w:r>
              <w:rPr>
                <w:rFonts w:ascii="Times New Roman" w:eastAsia="Calibri" w:hAnsi="Times New Roman" w:cs="Times New Roman"/>
                <w:sz w:val="16"/>
                <w:szCs w:val="16"/>
              </w:rPr>
              <w:t>.</w:t>
            </w:r>
          </w:p>
          <w:p w14:paraId="621CDE7E"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7E51B6">
              <w:rPr>
                <w:rFonts w:ascii="Times New Roman" w:eastAsia="Calibri" w:hAnsi="Times New Roman" w:cs="Times New Roman"/>
                <w:sz w:val="16"/>
                <w:szCs w:val="16"/>
              </w:rPr>
              <w:t>Taking steroid hormone replacement</w:t>
            </w:r>
            <w:r>
              <w:rPr>
                <w:rFonts w:ascii="Times New Roman" w:eastAsia="Calibri" w:hAnsi="Times New Roman" w:cs="Times New Roman"/>
                <w:sz w:val="16"/>
                <w:szCs w:val="16"/>
              </w:rPr>
              <w:t>.</w:t>
            </w:r>
          </w:p>
        </w:tc>
        <w:tc>
          <w:tcPr>
            <w:tcW w:w="2778" w:type="dxa"/>
          </w:tcPr>
          <w:p w14:paraId="08908535" w14:textId="77777777" w:rsidR="008B454E" w:rsidRPr="00EB0E46" w:rsidRDefault="008B454E" w:rsidP="00937813">
            <w:pPr>
              <w:rPr>
                <w:rFonts w:ascii="Times New Roman" w:eastAsia="Calibri" w:hAnsi="Times New Roman" w:cs="Times New Roman"/>
                <w:sz w:val="16"/>
                <w:szCs w:val="16"/>
              </w:rPr>
            </w:pPr>
            <w:r>
              <w:rPr>
                <w:rFonts w:ascii="Times New Roman" w:eastAsia="Calibri" w:hAnsi="Times New Roman" w:cs="Times New Roman"/>
                <w:sz w:val="16"/>
                <w:szCs w:val="16"/>
              </w:rPr>
              <w:t xml:space="preserve">- HAQ-II was used to assess </w:t>
            </w:r>
            <w:proofErr w:type="spellStart"/>
            <w:r>
              <w:rPr>
                <w:rFonts w:ascii="Times New Roman" w:eastAsia="Calibri" w:hAnsi="Times New Roman" w:cs="Times New Roman"/>
                <w:sz w:val="16"/>
                <w:szCs w:val="16"/>
              </w:rPr>
              <w:t>musculo</w:t>
            </w:r>
            <w:proofErr w:type="spellEnd"/>
            <w:r>
              <w:rPr>
                <w:rFonts w:ascii="Times New Roman" w:eastAsia="Calibri" w:hAnsi="Times New Roman" w:cs="Times New Roman"/>
                <w:sz w:val="16"/>
                <w:szCs w:val="16"/>
              </w:rPr>
              <w:t>-skeletal symptoms but qualifying cutoff score was not specified.</w:t>
            </w:r>
          </w:p>
        </w:tc>
      </w:tr>
      <w:tr w:rsidR="008B454E" w:rsidRPr="00F83794" w14:paraId="431DF8DF" w14:textId="77777777" w:rsidTr="00937813">
        <w:tc>
          <w:tcPr>
            <w:tcW w:w="1393" w:type="dxa"/>
          </w:tcPr>
          <w:p w14:paraId="290B9436"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Bahcaci</w:t>
            </w:r>
            <w:proofErr w:type="spellEnd"/>
            <w:r w:rsidRPr="00F83794">
              <w:rPr>
                <w:rFonts w:ascii="Times New Roman" w:eastAsia="Calibri" w:hAnsi="Times New Roman" w:cs="Times New Roman"/>
                <w:sz w:val="16"/>
                <w:szCs w:val="16"/>
              </w:rPr>
              <w:t xml:space="preserve"> et al., 2024</w:t>
            </w:r>
          </w:p>
        </w:tc>
        <w:tc>
          <w:tcPr>
            <w:tcW w:w="1292" w:type="dxa"/>
          </w:tcPr>
          <w:p w14:paraId="3C419BF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3C09C72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w:t>
            </w:r>
            <w:proofErr w:type="spellStart"/>
            <w:r w:rsidRPr="00F83794">
              <w:rPr>
                <w:rFonts w:ascii="Times New Roman" w:eastAsia="Calibri" w:hAnsi="Times New Roman" w:cs="Times New Roman"/>
                <w:sz w:val="16"/>
                <w:szCs w:val="16"/>
              </w:rPr>
              <w:t>physiol</w:t>
            </w:r>
            <w:proofErr w:type="spellEnd"/>
          </w:p>
        </w:tc>
        <w:tc>
          <w:tcPr>
            <w:tcW w:w="2234" w:type="dxa"/>
          </w:tcPr>
          <w:p w14:paraId="5E29C3E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034DA9F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557D7CC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Receiving AI’s for more than 6 months</w:t>
            </w:r>
          </w:p>
        </w:tc>
        <w:tc>
          <w:tcPr>
            <w:tcW w:w="2655" w:type="dxa"/>
          </w:tcPr>
          <w:p w14:paraId="4A28022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Communication disorders</w:t>
            </w:r>
          </w:p>
          <w:p w14:paraId="7BE6B32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Neurological or orthopedic conditions preventing exercise</w:t>
            </w:r>
          </w:p>
          <w:p w14:paraId="5C73F97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Recent surgery.</w:t>
            </w:r>
          </w:p>
          <w:p w14:paraId="6835644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Any physical training within the 6 months preceding study entry.</w:t>
            </w:r>
          </w:p>
          <w:p w14:paraId="6353E34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Diagnosed lymphedema.</w:t>
            </w:r>
          </w:p>
        </w:tc>
        <w:tc>
          <w:tcPr>
            <w:tcW w:w="2778" w:type="dxa"/>
          </w:tcPr>
          <w:p w14:paraId="244340E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“Prevalent” side-effects in subjects taking AI’s.</w:t>
            </w:r>
          </w:p>
        </w:tc>
      </w:tr>
      <w:tr w:rsidR="008B454E" w:rsidRPr="00F83794" w14:paraId="73BDF1BE" w14:textId="77777777" w:rsidTr="00937813">
        <w:tc>
          <w:tcPr>
            <w:tcW w:w="1393" w:type="dxa"/>
          </w:tcPr>
          <w:p w14:paraId="6FE14EC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Bao et al., 2012, 2013, 2014</w:t>
            </w:r>
          </w:p>
        </w:tc>
        <w:tc>
          <w:tcPr>
            <w:tcW w:w="1292" w:type="dxa"/>
          </w:tcPr>
          <w:p w14:paraId="3197812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1C43A29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69C175B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3DCEA94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0-III ER+ and/or PR+ </w:t>
            </w:r>
            <w:proofErr w:type="spellStart"/>
            <w:r w:rsidRPr="00F83794">
              <w:rPr>
                <w:rFonts w:ascii="Times New Roman" w:eastAsia="Calibri" w:hAnsi="Times New Roman" w:cs="Times New Roman"/>
                <w:sz w:val="16"/>
                <w:szCs w:val="16"/>
              </w:rPr>
              <w:t>BrCA</w:t>
            </w:r>
            <w:proofErr w:type="spellEnd"/>
          </w:p>
          <w:p w14:paraId="3C41E06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Third generation AI taken for at least 1 month</w:t>
            </w:r>
          </w:p>
        </w:tc>
        <w:tc>
          <w:tcPr>
            <w:tcW w:w="2655" w:type="dxa"/>
          </w:tcPr>
          <w:p w14:paraId="464B1C7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Acupuncture treatment received in the 12 months preceding study entry.</w:t>
            </w:r>
          </w:p>
        </w:tc>
        <w:tc>
          <w:tcPr>
            <w:tcW w:w="2778" w:type="dxa"/>
          </w:tcPr>
          <w:p w14:paraId="4A9113B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Physician-documented AIMSS.</w:t>
            </w:r>
          </w:p>
          <w:p w14:paraId="3AAF578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Baseline HAQ-DI score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 xml:space="preserve"> 0.3 and/or pain rating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 xml:space="preserve"> 20 on a 100-point VAS.</w:t>
            </w:r>
          </w:p>
        </w:tc>
      </w:tr>
      <w:tr w:rsidR="008B454E" w:rsidRPr="00F83794" w14:paraId="6A5CDA00" w14:textId="77777777" w:rsidTr="00937813">
        <w:tc>
          <w:tcPr>
            <w:tcW w:w="1393" w:type="dxa"/>
          </w:tcPr>
          <w:p w14:paraId="58EFF118"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Barzaghi</w:t>
            </w:r>
            <w:proofErr w:type="spellEnd"/>
            <w:r w:rsidRPr="00F83794">
              <w:rPr>
                <w:rFonts w:ascii="Times New Roman" w:eastAsia="Calibri" w:hAnsi="Times New Roman" w:cs="Times New Roman"/>
                <w:sz w:val="16"/>
                <w:szCs w:val="16"/>
              </w:rPr>
              <w:t xml:space="preserve"> et al., 2015</w:t>
            </w:r>
          </w:p>
        </w:tc>
        <w:tc>
          <w:tcPr>
            <w:tcW w:w="1292" w:type="dxa"/>
          </w:tcPr>
          <w:p w14:paraId="0801154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2C9A7D1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3DBEBB7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5929CC3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Early </w:t>
            </w:r>
            <w:proofErr w:type="spellStart"/>
            <w:r w:rsidRPr="00F83794">
              <w:rPr>
                <w:rFonts w:ascii="Times New Roman" w:eastAsia="Calibri" w:hAnsi="Times New Roman" w:cs="Times New Roman"/>
                <w:sz w:val="16"/>
                <w:szCs w:val="16"/>
              </w:rPr>
              <w:t>BrCA</w:t>
            </w:r>
            <w:proofErr w:type="spellEnd"/>
          </w:p>
        </w:tc>
        <w:tc>
          <w:tcPr>
            <w:tcW w:w="2655" w:type="dxa"/>
          </w:tcPr>
          <w:p w14:paraId="338B747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Exclusion criteria not specified.</w:t>
            </w:r>
          </w:p>
        </w:tc>
        <w:tc>
          <w:tcPr>
            <w:tcW w:w="2778" w:type="dxa"/>
          </w:tcPr>
          <w:p w14:paraId="07FF5B4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Experiencing arthralgias attributable to AI’s.</w:t>
            </w:r>
          </w:p>
        </w:tc>
      </w:tr>
      <w:tr w:rsidR="008B454E" w:rsidRPr="00F83794" w14:paraId="0982E0A5" w14:textId="77777777" w:rsidTr="00937813">
        <w:tc>
          <w:tcPr>
            <w:tcW w:w="1393" w:type="dxa"/>
          </w:tcPr>
          <w:p w14:paraId="072428D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Campbell et al., 2017</w:t>
            </w:r>
          </w:p>
        </w:tc>
        <w:tc>
          <w:tcPr>
            <w:tcW w:w="1292" w:type="dxa"/>
          </w:tcPr>
          <w:p w14:paraId="113F76B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4ABAA75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75B3AD4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090B0E0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HR+ </w:t>
            </w:r>
            <w:proofErr w:type="spellStart"/>
            <w:r w:rsidRPr="00F83794">
              <w:rPr>
                <w:rFonts w:ascii="Times New Roman" w:eastAsia="Calibri" w:hAnsi="Times New Roman" w:cs="Times New Roman"/>
                <w:sz w:val="16"/>
                <w:szCs w:val="16"/>
              </w:rPr>
              <w:t>BrCA</w:t>
            </w:r>
            <w:proofErr w:type="spellEnd"/>
          </w:p>
          <w:p w14:paraId="0825F3D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Takine</w:t>
            </w:r>
            <w:proofErr w:type="spellEnd"/>
            <w:r w:rsidRPr="00F83794">
              <w:rPr>
                <w:rFonts w:ascii="Times New Roman" w:eastAsia="Calibri" w:hAnsi="Times New Roman" w:cs="Times New Roman"/>
                <w:sz w:val="16"/>
                <w:szCs w:val="16"/>
              </w:rPr>
              <w:t xml:space="preserve"> AI therapy for 14+ days preceding study entry</w:t>
            </w:r>
          </w:p>
        </w:tc>
        <w:tc>
          <w:tcPr>
            <w:tcW w:w="2655" w:type="dxa"/>
          </w:tcPr>
          <w:p w14:paraId="33085C0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Exclusion criteria not specified.</w:t>
            </w:r>
          </w:p>
        </w:tc>
        <w:tc>
          <w:tcPr>
            <w:tcW w:w="2778" w:type="dxa"/>
          </w:tcPr>
          <w:p w14:paraId="62BEE84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Musculoskeletal pain symptoms associated with the AI’s.</w:t>
            </w:r>
          </w:p>
          <w:p w14:paraId="50E2026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Average pain level of 4+ on a scale from 0-10 using the BPI-SF.</w:t>
            </w:r>
          </w:p>
        </w:tc>
      </w:tr>
      <w:tr w:rsidR="008B454E" w:rsidRPr="00F83794" w14:paraId="2CF58909" w14:textId="77777777" w:rsidTr="00937813">
        <w:tc>
          <w:tcPr>
            <w:tcW w:w="1393" w:type="dxa"/>
          </w:tcPr>
          <w:p w14:paraId="7CF0C86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Chan et al., 2017</w:t>
            </w:r>
          </w:p>
        </w:tc>
        <w:tc>
          <w:tcPr>
            <w:tcW w:w="1292" w:type="dxa"/>
          </w:tcPr>
          <w:p w14:paraId="3C44BC3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33F51E4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Other</w:t>
            </w:r>
          </w:p>
        </w:tc>
        <w:tc>
          <w:tcPr>
            <w:tcW w:w="2234" w:type="dxa"/>
          </w:tcPr>
          <w:p w14:paraId="5D97B8F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20A01C3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p>
          <w:p w14:paraId="3967828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Treated with AI for a minimum of 3 months and planning to continue the same AI for at least 6 more months</w:t>
            </w:r>
          </w:p>
        </w:tc>
        <w:tc>
          <w:tcPr>
            <w:tcW w:w="2655" w:type="dxa"/>
          </w:tcPr>
          <w:p w14:paraId="530794B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Rheumatoid or other connective tissue disorder associated with joint pain.</w:t>
            </w:r>
          </w:p>
          <w:p w14:paraId="64E10D3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Prior joint surgery (could not be included as an evaluable joint).</w:t>
            </w:r>
          </w:p>
          <w:p w14:paraId="28C5D86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oral corticosteroids or immunosuppressant medications.</w:t>
            </w:r>
          </w:p>
          <w:p w14:paraId="490C52F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Allergy to oleic or linolenic acid.</w:t>
            </w:r>
          </w:p>
        </w:tc>
        <w:tc>
          <w:tcPr>
            <w:tcW w:w="2778" w:type="dxa"/>
          </w:tcPr>
          <w:p w14:paraId="78D8B71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Self-reported new or increased severity of joint pain following AI initiation in up to three evaluable joints.</w:t>
            </w:r>
          </w:p>
        </w:tc>
      </w:tr>
      <w:tr w:rsidR="008B454E" w:rsidRPr="00F83794" w14:paraId="35E84A86" w14:textId="77777777" w:rsidTr="00937813">
        <w:tc>
          <w:tcPr>
            <w:tcW w:w="1393" w:type="dxa"/>
          </w:tcPr>
          <w:p w14:paraId="6296EC45" w14:textId="77777777" w:rsidR="008B454E" w:rsidRPr="00F83794" w:rsidRDefault="008B454E" w:rsidP="00937813">
            <w:pPr>
              <w:rPr>
                <w:rFonts w:ascii="Times New Roman" w:eastAsia="Calibri" w:hAnsi="Times New Roman" w:cs="Times New Roman"/>
                <w:sz w:val="16"/>
                <w:szCs w:val="16"/>
                <w:vertAlign w:val="superscript"/>
              </w:rPr>
            </w:pPr>
            <w:r w:rsidRPr="00F83794">
              <w:rPr>
                <w:rFonts w:ascii="Times New Roman" w:eastAsia="Calibri" w:hAnsi="Times New Roman" w:cs="Times New Roman"/>
                <w:sz w:val="16"/>
                <w:szCs w:val="16"/>
              </w:rPr>
              <w:t>Cheng et al., 2023</w:t>
            </w:r>
            <w:r w:rsidRPr="00F83794">
              <w:rPr>
                <w:rFonts w:ascii="Times New Roman" w:eastAsia="Calibri" w:hAnsi="Times New Roman" w:cs="Times New Roman"/>
                <w:sz w:val="16"/>
                <w:szCs w:val="16"/>
                <w:vertAlign w:val="superscript"/>
              </w:rPr>
              <w:t>a</w:t>
            </w:r>
          </w:p>
        </w:tc>
        <w:tc>
          <w:tcPr>
            <w:tcW w:w="1292" w:type="dxa"/>
          </w:tcPr>
          <w:p w14:paraId="52F2F04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4CF8AC2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7AF0741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Breast cancer survivor receiving AIs </w:t>
            </w:r>
          </w:p>
        </w:tc>
        <w:tc>
          <w:tcPr>
            <w:tcW w:w="2655" w:type="dxa"/>
          </w:tcPr>
          <w:p w14:paraId="75A3354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Exclusion criteria not specified.</w:t>
            </w:r>
          </w:p>
        </w:tc>
        <w:tc>
          <w:tcPr>
            <w:tcW w:w="2778" w:type="dxa"/>
          </w:tcPr>
          <w:p w14:paraId="113EEBC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Experiencing joint pain, fatigue, and sleep disturbances.</w:t>
            </w:r>
          </w:p>
        </w:tc>
      </w:tr>
      <w:tr w:rsidR="008B454E" w:rsidRPr="00F83794" w14:paraId="296F9FDD" w14:textId="77777777" w:rsidTr="00937813">
        <w:tc>
          <w:tcPr>
            <w:tcW w:w="1393" w:type="dxa"/>
          </w:tcPr>
          <w:p w14:paraId="2B7FBB9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Crew et al., 2007</w:t>
            </w:r>
          </w:p>
        </w:tc>
        <w:tc>
          <w:tcPr>
            <w:tcW w:w="1292" w:type="dxa"/>
          </w:tcPr>
          <w:p w14:paraId="5E4D541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RCT/CO</w:t>
            </w:r>
          </w:p>
        </w:tc>
        <w:tc>
          <w:tcPr>
            <w:tcW w:w="1348" w:type="dxa"/>
          </w:tcPr>
          <w:p w14:paraId="579F0EC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0C07CDA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2268565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I-IIIA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p>
          <w:p w14:paraId="17C4C13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a 3rd generation AI for at least 6 months</w:t>
            </w:r>
          </w:p>
        </w:tc>
        <w:tc>
          <w:tcPr>
            <w:tcW w:w="2655" w:type="dxa"/>
          </w:tcPr>
          <w:p w14:paraId="72360A2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Previously received acupuncture for AI induced joint symptoms or received any acupuncture within 6 months prior to study entry.</w:t>
            </w:r>
          </w:p>
          <w:p w14:paraId="1E2FDDC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inflammatory, metabolic, or neuropathic arthropathies, bone fracture or surgery of an affected extremity during the preceding 6 months.</w:t>
            </w:r>
          </w:p>
          <w:p w14:paraId="2D5BAE8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corticosteroids (oral or injected) or narcotics.</w:t>
            </w:r>
          </w:p>
          <w:p w14:paraId="314424D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 history of severe coagulopathy or bleeding disorder, or dermatologic disease within the acupuncture area.</w:t>
            </w:r>
          </w:p>
        </w:tc>
        <w:tc>
          <w:tcPr>
            <w:tcW w:w="2778" w:type="dxa"/>
          </w:tcPr>
          <w:p w14:paraId="1E46799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Persisting pain and/or stiffness in at least one joint that started or worsened after initiation of AI therapy.</w:t>
            </w:r>
          </w:p>
          <w:p w14:paraId="10B2764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Baseline BPI-SF worst pain score of 3+ on a 0 to 10-point scale.</w:t>
            </w:r>
          </w:p>
        </w:tc>
      </w:tr>
      <w:tr w:rsidR="008B454E" w:rsidRPr="00F83794" w14:paraId="4C630D35" w14:textId="77777777" w:rsidTr="00937813">
        <w:tc>
          <w:tcPr>
            <w:tcW w:w="1393" w:type="dxa"/>
          </w:tcPr>
          <w:p w14:paraId="3A54AB9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Crew et al., 2010</w:t>
            </w:r>
          </w:p>
        </w:tc>
        <w:tc>
          <w:tcPr>
            <w:tcW w:w="1292" w:type="dxa"/>
          </w:tcPr>
          <w:p w14:paraId="5D48871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427279A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3CB1094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6EBCCE7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p>
          <w:p w14:paraId="5C4897F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a 3rd generation AI for at least 3 months</w:t>
            </w:r>
          </w:p>
        </w:tc>
        <w:tc>
          <w:tcPr>
            <w:tcW w:w="2655" w:type="dxa"/>
          </w:tcPr>
          <w:p w14:paraId="67FBEE7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Previously received acupuncture for AI induced joint symptoms or any acupuncture within 6 months prior to study entry.</w:t>
            </w:r>
          </w:p>
          <w:p w14:paraId="46F873D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inflammatory, metabolic, or neuropathic arthropathies, bone fracture/surgery of an afflicted extremity during the preceding 6 months.</w:t>
            </w:r>
          </w:p>
          <w:p w14:paraId="44800D4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 use of corticosteroids or narcotics.</w:t>
            </w:r>
          </w:p>
          <w:p w14:paraId="7F8AAD1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severe coagulopathy.</w:t>
            </w:r>
          </w:p>
        </w:tc>
        <w:tc>
          <w:tcPr>
            <w:tcW w:w="2778" w:type="dxa"/>
          </w:tcPr>
          <w:p w14:paraId="061F4A1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Persisting pain and/or stiffness in at least one joint that started or worsened after initiation of AI therapy</w:t>
            </w:r>
          </w:p>
          <w:p w14:paraId="7969014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Baseline BPI-SF worst pain score over the past week of 3+ on a 0 to 10-point scale.</w:t>
            </w:r>
          </w:p>
        </w:tc>
      </w:tr>
      <w:tr w:rsidR="008B454E" w:rsidRPr="00F83794" w14:paraId="014A6C6E" w14:textId="77777777" w:rsidTr="00937813">
        <w:tc>
          <w:tcPr>
            <w:tcW w:w="1393" w:type="dxa"/>
          </w:tcPr>
          <w:p w14:paraId="0EFE933B"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Desideri</w:t>
            </w:r>
            <w:proofErr w:type="spellEnd"/>
            <w:r w:rsidRPr="00F83794">
              <w:rPr>
                <w:rFonts w:ascii="Times New Roman" w:eastAsia="Calibri" w:hAnsi="Times New Roman" w:cs="Times New Roman"/>
                <w:sz w:val="16"/>
                <w:szCs w:val="16"/>
              </w:rPr>
              <w:t xml:space="preserve"> et al., 2022</w:t>
            </w:r>
          </w:p>
        </w:tc>
        <w:tc>
          <w:tcPr>
            <w:tcW w:w="1292" w:type="dxa"/>
          </w:tcPr>
          <w:p w14:paraId="5763044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0CA789A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1257D90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4F2DBED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t>
            </w:r>
            <w:proofErr w:type="gramStart"/>
            <w:r w:rsidRPr="00F83794">
              <w:rPr>
                <w:rFonts w:ascii="Times New Roman" w:eastAsia="Calibri" w:hAnsi="Times New Roman" w:cs="Times New Roman"/>
                <w:sz w:val="16"/>
                <w:szCs w:val="16"/>
              </w:rPr>
              <w:t>ER(</w:t>
            </w:r>
            <w:proofErr w:type="gramEnd"/>
            <w:r w:rsidRPr="00F83794">
              <w:rPr>
                <w:rFonts w:ascii="Times New Roman" w:eastAsia="Calibri" w:hAnsi="Times New Roman" w:cs="Times New Roman"/>
                <w:sz w:val="16"/>
                <w:szCs w:val="16"/>
              </w:rPr>
              <w:t xml:space="preserve">+) early </w:t>
            </w:r>
            <w:proofErr w:type="spellStart"/>
            <w:r w:rsidRPr="00F83794">
              <w:rPr>
                <w:rFonts w:ascii="Times New Roman" w:eastAsia="Calibri" w:hAnsi="Times New Roman" w:cs="Times New Roman"/>
                <w:sz w:val="16"/>
                <w:szCs w:val="16"/>
              </w:rPr>
              <w:t>BrCA</w:t>
            </w:r>
            <w:proofErr w:type="spellEnd"/>
          </w:p>
          <w:p w14:paraId="28FEAA53" w14:textId="77777777" w:rsidR="008B454E" w:rsidRPr="00F83794" w:rsidRDefault="008B454E" w:rsidP="00937813">
            <w:pPr>
              <w:rPr>
                <w:rFonts w:ascii="Times New Roman" w:eastAsia="Calibri" w:hAnsi="Times New Roman" w:cs="Times New Roman"/>
                <w:sz w:val="16"/>
                <w:szCs w:val="16"/>
              </w:rPr>
            </w:pPr>
          </w:p>
        </w:tc>
        <w:tc>
          <w:tcPr>
            <w:tcW w:w="2655" w:type="dxa"/>
          </w:tcPr>
          <w:p w14:paraId="4CD90DC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lastRenderedPageBreak/>
              <w:t xml:space="preserve">- History of rheumatological or endocrinologic diseases, renal </w:t>
            </w:r>
            <w:r w:rsidRPr="00F83794">
              <w:rPr>
                <w:rFonts w:ascii="Times New Roman" w:eastAsia="Calibri" w:hAnsi="Times New Roman" w:cs="Times New Roman"/>
                <w:sz w:val="16"/>
                <w:szCs w:val="16"/>
              </w:rPr>
              <w:lastRenderedPageBreak/>
              <w:t>insufficiency, joint trauma, osteoarthropathy, avascular necrosis, gout, systemic lupus erythematosus, septic arthritis.</w:t>
            </w:r>
          </w:p>
          <w:p w14:paraId="3DF2DDD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Grade 3 or higher arthralgias before the start of AIs.</w:t>
            </w:r>
          </w:p>
        </w:tc>
        <w:tc>
          <w:tcPr>
            <w:tcW w:w="2778" w:type="dxa"/>
          </w:tcPr>
          <w:p w14:paraId="29356AA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lastRenderedPageBreak/>
              <w:t>- Arthralgias during adjuvant AI therapy.</w:t>
            </w:r>
          </w:p>
        </w:tc>
      </w:tr>
      <w:tr w:rsidR="008B454E" w:rsidRPr="00F83794" w14:paraId="4788E5F8" w14:textId="77777777" w:rsidTr="00937813">
        <w:tc>
          <w:tcPr>
            <w:tcW w:w="1393" w:type="dxa"/>
          </w:tcPr>
          <w:p w14:paraId="1F2E7BEC"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Galantino</w:t>
            </w:r>
            <w:proofErr w:type="spellEnd"/>
            <w:r w:rsidRPr="00F83794">
              <w:rPr>
                <w:rFonts w:ascii="Times New Roman" w:eastAsia="Calibri" w:hAnsi="Times New Roman" w:cs="Times New Roman"/>
                <w:sz w:val="16"/>
                <w:szCs w:val="16"/>
              </w:rPr>
              <w:t xml:space="preserve"> et al., 2012a, 2012b</w:t>
            </w:r>
          </w:p>
        </w:tc>
        <w:tc>
          <w:tcPr>
            <w:tcW w:w="1292" w:type="dxa"/>
          </w:tcPr>
          <w:p w14:paraId="5554DCE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33ABA34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5AA2FD9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39E7187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receiving AIs.</w:t>
            </w:r>
          </w:p>
        </w:tc>
        <w:tc>
          <w:tcPr>
            <w:tcW w:w="2655" w:type="dxa"/>
          </w:tcPr>
          <w:p w14:paraId="71A2772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00C2F36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joint pain due to inflammatory arthritis or noninflammatory arthralgia prior to AI initiation.</w:t>
            </w:r>
          </w:p>
          <w:p w14:paraId="5200B29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Surgery or joint injection involving the treatment joint within 3 months preceding enrollment.</w:t>
            </w:r>
          </w:p>
        </w:tc>
        <w:tc>
          <w:tcPr>
            <w:tcW w:w="2778" w:type="dxa"/>
          </w:tcPr>
          <w:p w14:paraId="7FCF8A6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Joint pain attributable to AI medication.</w:t>
            </w:r>
          </w:p>
          <w:p w14:paraId="57FE081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Worst joint pain 3+ on a 10-point scale.</w:t>
            </w:r>
          </w:p>
        </w:tc>
      </w:tr>
      <w:tr w:rsidR="008B454E" w:rsidRPr="00F83794" w14:paraId="5F0A0C78" w14:textId="77777777" w:rsidTr="00937813">
        <w:tc>
          <w:tcPr>
            <w:tcW w:w="1393" w:type="dxa"/>
          </w:tcPr>
          <w:p w14:paraId="69EB3ADA"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Galantino</w:t>
            </w:r>
            <w:proofErr w:type="spellEnd"/>
            <w:r w:rsidRPr="00F83794">
              <w:rPr>
                <w:rFonts w:ascii="Times New Roman" w:eastAsia="Calibri" w:hAnsi="Times New Roman" w:cs="Times New Roman"/>
                <w:sz w:val="16"/>
                <w:szCs w:val="16"/>
              </w:rPr>
              <w:t xml:space="preserve"> et al., 2013</w:t>
            </w:r>
          </w:p>
        </w:tc>
        <w:tc>
          <w:tcPr>
            <w:tcW w:w="1292" w:type="dxa"/>
          </w:tcPr>
          <w:p w14:paraId="003D9C4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56A13CE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02A9BC4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44A9335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2A24070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Receiving AI therapy.</w:t>
            </w:r>
          </w:p>
        </w:tc>
        <w:tc>
          <w:tcPr>
            <w:tcW w:w="2655" w:type="dxa"/>
          </w:tcPr>
          <w:p w14:paraId="432F31C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0496422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Completed chemotherapy or radiation less than 4 weeks prior to enrollment.</w:t>
            </w:r>
          </w:p>
          <w:p w14:paraId="1375240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joint pain secondary to inflammatory arthritis or noninflammatory arthralgia prior to AI initiation.</w:t>
            </w:r>
          </w:p>
          <w:p w14:paraId="0FF48B3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Surgery or a joint injection involving the treatment joint within 3 months </w:t>
            </w:r>
            <w:proofErr w:type="spellStart"/>
            <w:r w:rsidRPr="00F83794">
              <w:rPr>
                <w:rFonts w:ascii="Times New Roman" w:eastAsia="Calibri" w:hAnsi="Times New Roman" w:cs="Times New Roman"/>
                <w:sz w:val="16"/>
                <w:szCs w:val="16"/>
              </w:rPr>
              <w:t>predecing</w:t>
            </w:r>
            <w:proofErr w:type="spellEnd"/>
            <w:r w:rsidRPr="00F83794">
              <w:rPr>
                <w:rFonts w:ascii="Times New Roman" w:eastAsia="Calibri" w:hAnsi="Times New Roman" w:cs="Times New Roman"/>
                <w:sz w:val="16"/>
                <w:szCs w:val="16"/>
              </w:rPr>
              <w:t xml:space="preserve"> enrollment.</w:t>
            </w:r>
          </w:p>
        </w:tc>
        <w:tc>
          <w:tcPr>
            <w:tcW w:w="2778" w:type="dxa"/>
          </w:tcPr>
          <w:p w14:paraId="338DB94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Joint pain attributable to AI therapy for at least 3 months.</w:t>
            </w:r>
          </w:p>
        </w:tc>
      </w:tr>
      <w:tr w:rsidR="008B454E" w:rsidRPr="00F83794" w14:paraId="27B5C9C3" w14:textId="77777777" w:rsidTr="00937813">
        <w:tc>
          <w:tcPr>
            <w:tcW w:w="1393" w:type="dxa"/>
          </w:tcPr>
          <w:p w14:paraId="1F8D477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Gomaa et al., 2022</w:t>
            </w:r>
          </w:p>
        </w:tc>
        <w:tc>
          <w:tcPr>
            <w:tcW w:w="1292" w:type="dxa"/>
          </w:tcPr>
          <w:p w14:paraId="09FB5AF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0ADDEBE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7EAF066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1B94A9C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0-III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3143135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Receiving AI therapy for at least 2 months.</w:t>
            </w:r>
          </w:p>
        </w:tc>
        <w:tc>
          <w:tcPr>
            <w:tcW w:w="2655" w:type="dxa"/>
          </w:tcPr>
          <w:p w14:paraId="7549995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Having another type of cancer that was diagnosed with in the past 5 years.</w:t>
            </w:r>
          </w:p>
          <w:p w14:paraId="238D7DC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Having uncontrolled cardiac, pulmonary, or infectious disease</w:t>
            </w:r>
          </w:p>
          <w:p w14:paraId="061FBC1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Body mass index &gt;40 kg/m</w:t>
            </w:r>
            <w:r w:rsidRPr="00F83794">
              <w:rPr>
                <w:rFonts w:ascii="Times New Roman" w:eastAsia="Calibri" w:hAnsi="Times New Roman" w:cs="Times New Roman"/>
                <w:sz w:val="16"/>
                <w:szCs w:val="16"/>
                <w:vertAlign w:val="superscript"/>
              </w:rPr>
              <w:t>2</w:t>
            </w:r>
            <w:r w:rsidRPr="00F83794">
              <w:rPr>
                <w:rFonts w:ascii="Times New Roman" w:eastAsia="Calibri" w:hAnsi="Times New Roman" w:cs="Times New Roman"/>
                <w:sz w:val="16"/>
                <w:szCs w:val="16"/>
              </w:rPr>
              <w:t>.</w:t>
            </w:r>
          </w:p>
          <w:p w14:paraId="0A7EEAE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attending any mind-body therapy class such as tai chi or yoga.</w:t>
            </w:r>
          </w:p>
          <w:p w14:paraId="4205D2F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Having joint pain due to an inflammatory arthritis.</w:t>
            </w:r>
          </w:p>
          <w:p w14:paraId="747B390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Having surgery within the past 6 months or joint injection within the past 3 months.</w:t>
            </w:r>
          </w:p>
          <w:p w14:paraId="36479F9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corticosteroids or opioids.</w:t>
            </w:r>
          </w:p>
        </w:tc>
        <w:tc>
          <w:tcPr>
            <w:tcW w:w="2778" w:type="dxa"/>
          </w:tcPr>
          <w:p w14:paraId="74C1C91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Joint pain that started or worsened after the initiation of AI’s.</w:t>
            </w:r>
          </w:p>
          <w:p w14:paraId="494CF09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Worst pain score in the prior week of 4+ on a </w:t>
            </w:r>
            <w:proofErr w:type="gramStart"/>
            <w:r w:rsidRPr="00F83794">
              <w:rPr>
                <w:rFonts w:ascii="Times New Roman" w:eastAsia="Calibri" w:hAnsi="Times New Roman" w:cs="Times New Roman"/>
                <w:sz w:val="16"/>
                <w:szCs w:val="16"/>
              </w:rPr>
              <w:t>0-10 point</w:t>
            </w:r>
            <w:proofErr w:type="gramEnd"/>
            <w:r w:rsidRPr="00F83794">
              <w:rPr>
                <w:rFonts w:ascii="Times New Roman" w:eastAsia="Calibri" w:hAnsi="Times New Roman" w:cs="Times New Roman"/>
                <w:sz w:val="16"/>
                <w:szCs w:val="16"/>
              </w:rPr>
              <w:t xml:space="preserve"> scale.</w:t>
            </w:r>
          </w:p>
        </w:tc>
      </w:tr>
      <w:tr w:rsidR="008B454E" w:rsidRPr="00F83794" w14:paraId="7935D909" w14:textId="77777777" w:rsidTr="00937813">
        <w:tc>
          <w:tcPr>
            <w:tcW w:w="1393" w:type="dxa"/>
          </w:tcPr>
          <w:p w14:paraId="040A049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Greenlee et al., 2013</w:t>
            </w:r>
          </w:p>
        </w:tc>
        <w:tc>
          <w:tcPr>
            <w:tcW w:w="1292" w:type="dxa"/>
          </w:tcPr>
          <w:p w14:paraId="0F5E40D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2DEB206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3045BE4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7EA21EA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p>
          <w:p w14:paraId="2C7F03F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a 3rd-generation AI for 3 or more months.</w:t>
            </w:r>
          </w:p>
          <w:p w14:paraId="1FC750E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If taking bisphosphonates, on a stable dose for at least 3 months.</w:t>
            </w:r>
          </w:p>
          <w:p w14:paraId="3C78712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HgbA1c &lt; 8% within the past 12 months.</w:t>
            </w:r>
          </w:p>
        </w:tc>
        <w:tc>
          <w:tcPr>
            <w:tcW w:w="2655" w:type="dxa"/>
          </w:tcPr>
          <w:p w14:paraId="7399FC4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7570D79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Glucosamine or chondroitin taken within the past 3 months.</w:t>
            </w:r>
          </w:p>
          <w:p w14:paraId="050C5A0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 use of medications other than acetaminophen and ibuprofen for joint pain.</w:t>
            </w:r>
          </w:p>
          <w:p w14:paraId="45E5CC9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Concurrent medical/arthritic disease that could confound or interfere with evaluation of joint pain or efficacy.</w:t>
            </w:r>
          </w:p>
          <w:p w14:paraId="1BE6190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significant joint, ligament, or bone disease and/or injury in the 6 months prior to study entry.</w:t>
            </w:r>
          </w:p>
          <w:p w14:paraId="655B753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Allergy to shellfish</w:t>
            </w:r>
          </w:p>
        </w:tc>
        <w:tc>
          <w:tcPr>
            <w:tcW w:w="2778" w:type="dxa"/>
          </w:tcPr>
          <w:p w14:paraId="00AC9DF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Score of 4+ on a 10-point scale assessing worst joint pain/stiffness in the past 7 days, that started or increased since initiating AI therapy and has been present for 3 or more months.</w:t>
            </w:r>
          </w:p>
        </w:tc>
      </w:tr>
      <w:tr w:rsidR="008B454E" w:rsidRPr="00F83794" w14:paraId="42E652F0" w14:textId="77777777" w:rsidTr="00937813">
        <w:tc>
          <w:tcPr>
            <w:tcW w:w="1393" w:type="dxa"/>
          </w:tcPr>
          <w:p w14:paraId="21D41E3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Hershman et al., 2022</w:t>
            </w:r>
          </w:p>
        </w:tc>
        <w:tc>
          <w:tcPr>
            <w:tcW w:w="1292" w:type="dxa"/>
          </w:tcPr>
          <w:p w14:paraId="6197F13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1D0E48B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Physiol./psycho-physiol.</w:t>
            </w:r>
          </w:p>
        </w:tc>
        <w:tc>
          <w:tcPr>
            <w:tcW w:w="2234" w:type="dxa"/>
          </w:tcPr>
          <w:p w14:paraId="4807632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5E729EA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6E3CAF2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AI’s for at least 30 days before study entry</w:t>
            </w:r>
          </w:p>
        </w:tc>
        <w:tc>
          <w:tcPr>
            <w:tcW w:w="2655" w:type="dxa"/>
          </w:tcPr>
          <w:p w14:paraId="2918402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226157C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Prior acupuncture treatment within 12 months of study entry.</w:t>
            </w:r>
          </w:p>
          <w:p w14:paraId="0B72528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Severe bleeding disorder or other disqualifying general medical disease, history of bone fracture, or history of surgery of afflicted extremities within the 6 months preceding study entry.</w:t>
            </w:r>
          </w:p>
          <w:p w14:paraId="3BD5C77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Recent use of topical analgesics, narcotics or corticosteroids.</w:t>
            </w:r>
          </w:p>
        </w:tc>
        <w:tc>
          <w:tcPr>
            <w:tcW w:w="2778" w:type="dxa"/>
          </w:tcPr>
          <w:p w14:paraId="1351C45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Score of 3+ on BPI worst pain item.</w:t>
            </w:r>
          </w:p>
        </w:tc>
      </w:tr>
      <w:tr w:rsidR="008B454E" w:rsidRPr="00F83794" w14:paraId="294A6E99" w14:textId="77777777" w:rsidTr="00937813">
        <w:tc>
          <w:tcPr>
            <w:tcW w:w="1393" w:type="dxa"/>
          </w:tcPr>
          <w:p w14:paraId="19089B6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Hershman et al., 2014</w:t>
            </w:r>
          </w:p>
        </w:tc>
        <w:tc>
          <w:tcPr>
            <w:tcW w:w="1292" w:type="dxa"/>
          </w:tcPr>
          <w:p w14:paraId="7A3E8C9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4CA381D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37B84BC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“Early stage”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343EE54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AI’s for at least 90 days preceding study entry.</w:t>
            </w:r>
          </w:p>
        </w:tc>
        <w:tc>
          <w:tcPr>
            <w:tcW w:w="2655" w:type="dxa"/>
          </w:tcPr>
          <w:p w14:paraId="6BEDED0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Exclusion criteria not specified.</w:t>
            </w:r>
          </w:p>
        </w:tc>
        <w:tc>
          <w:tcPr>
            <w:tcW w:w="2778" w:type="dxa"/>
          </w:tcPr>
          <w:p w14:paraId="21AA9CB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BPI worse pain/stiffness score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 xml:space="preserve"> 5.</w:t>
            </w:r>
          </w:p>
        </w:tc>
      </w:tr>
      <w:tr w:rsidR="008B454E" w:rsidRPr="00F83794" w14:paraId="7FA94CB3" w14:textId="77777777" w:rsidTr="00937813">
        <w:tc>
          <w:tcPr>
            <w:tcW w:w="1393" w:type="dxa"/>
          </w:tcPr>
          <w:p w14:paraId="2781A8D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lastRenderedPageBreak/>
              <w:t>Hershman et al., 2015</w:t>
            </w:r>
          </w:p>
        </w:tc>
        <w:tc>
          <w:tcPr>
            <w:tcW w:w="1292" w:type="dxa"/>
          </w:tcPr>
          <w:p w14:paraId="34362D7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1D7B42B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1CBC26F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792F0D6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1D21C2B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AI’s for at least 90 days preceding study entry.</w:t>
            </w:r>
          </w:p>
        </w:tc>
        <w:tc>
          <w:tcPr>
            <w:tcW w:w="2655" w:type="dxa"/>
          </w:tcPr>
          <w:p w14:paraId="3337DD6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omega-3 fatty acid supplements in the 3 months prior to study entry.</w:t>
            </w:r>
          </w:p>
          <w:p w14:paraId="0135294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facture or surgery involving the affected joint within 6 months preceding study entry.</w:t>
            </w:r>
          </w:p>
          <w:p w14:paraId="6F7D94D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Oral narcotics or topical analgesics in 14 days prior to study entry.</w:t>
            </w:r>
          </w:p>
          <w:p w14:paraId="3FC39BE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Oral steroids or intra-articular steroid injections within 28 days of study entry.</w:t>
            </w:r>
          </w:p>
        </w:tc>
        <w:tc>
          <w:tcPr>
            <w:tcW w:w="2778" w:type="dxa"/>
          </w:tcPr>
          <w:p w14:paraId="4E3FC65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BPI-SF worst pain score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3 with patients’ self-report of pain starting or increasing since starting AI therapy.</w:t>
            </w:r>
          </w:p>
        </w:tc>
      </w:tr>
      <w:tr w:rsidR="008B454E" w:rsidRPr="00F83794" w14:paraId="56B6960E" w14:textId="77777777" w:rsidTr="00937813">
        <w:tc>
          <w:tcPr>
            <w:tcW w:w="1393" w:type="dxa"/>
          </w:tcPr>
          <w:p w14:paraId="1CF05F5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Hershman et al., 2018, 2021</w:t>
            </w:r>
          </w:p>
        </w:tc>
        <w:tc>
          <w:tcPr>
            <w:tcW w:w="1292" w:type="dxa"/>
          </w:tcPr>
          <w:p w14:paraId="4C86979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6272A03F"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627A7EA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1059D0D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I-IIIB </w:t>
            </w:r>
            <w:proofErr w:type="gramStart"/>
            <w:r w:rsidRPr="00F83794">
              <w:rPr>
                <w:rFonts w:ascii="Times New Roman" w:eastAsia="Calibri" w:hAnsi="Times New Roman" w:cs="Times New Roman"/>
                <w:sz w:val="16"/>
                <w:szCs w:val="16"/>
              </w:rPr>
              <w:t>ER(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60ADB1D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3rd generation AI for at least 30 days preceding study entry.</w:t>
            </w:r>
          </w:p>
        </w:tc>
        <w:tc>
          <w:tcPr>
            <w:tcW w:w="2655" w:type="dxa"/>
          </w:tcPr>
          <w:p w14:paraId="028BF72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Prior acupuncture treatment for joint symptoms.</w:t>
            </w:r>
          </w:p>
          <w:p w14:paraId="4E960EB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Treatment with opioids, topical analgesics, oral corticosteroids, intramuscular corticosteroids, intra-articular steroids, or any other treatment for joint pain or stillness within 28 days of study entry.</w:t>
            </w:r>
          </w:p>
          <w:p w14:paraId="6DBEE05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bone fracture or surgery of affected joints within 6 months of study entry.</w:t>
            </w:r>
          </w:p>
          <w:p w14:paraId="4EB0547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Severe bleeding disorder or latex allergy.</w:t>
            </w:r>
          </w:p>
        </w:tc>
        <w:tc>
          <w:tcPr>
            <w:tcW w:w="2778" w:type="dxa"/>
          </w:tcPr>
          <w:p w14:paraId="5DA67A8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Score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3 on BPI-SF worst pain score in patients self-reporting pain starting or increasing since starting AI therapy.</w:t>
            </w:r>
          </w:p>
        </w:tc>
      </w:tr>
      <w:tr w:rsidR="008B454E" w:rsidRPr="00F83794" w14:paraId="0331F1FC" w14:textId="77777777" w:rsidTr="00937813">
        <w:tc>
          <w:tcPr>
            <w:tcW w:w="1393" w:type="dxa"/>
          </w:tcPr>
          <w:p w14:paraId="35A7863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Jacobsen et al., 2016</w:t>
            </w:r>
          </w:p>
        </w:tc>
        <w:tc>
          <w:tcPr>
            <w:tcW w:w="1292" w:type="dxa"/>
          </w:tcPr>
          <w:p w14:paraId="76D4610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4C9BA8E7"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0AAB91E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7308A7D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0-III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2E1C2FB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On AI therapy.</w:t>
            </w:r>
          </w:p>
        </w:tc>
        <w:tc>
          <w:tcPr>
            <w:tcW w:w="2655" w:type="dxa"/>
          </w:tcPr>
          <w:p w14:paraId="0A601B8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Another form of cancer diagnosed in past 5 years.</w:t>
            </w:r>
          </w:p>
          <w:p w14:paraId="240D214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Uncontrolled cardiac, pulmonary, or </w:t>
            </w:r>
            <w:proofErr w:type="spellStart"/>
            <w:r w:rsidRPr="00F83794">
              <w:rPr>
                <w:rFonts w:ascii="Times New Roman" w:eastAsia="Calibri" w:hAnsi="Times New Roman" w:cs="Times New Roman"/>
                <w:sz w:val="16"/>
                <w:szCs w:val="16"/>
              </w:rPr>
              <w:t>infecious</w:t>
            </w:r>
            <w:proofErr w:type="spellEnd"/>
            <w:r w:rsidRPr="00F83794">
              <w:rPr>
                <w:rFonts w:ascii="Times New Roman" w:eastAsia="Calibri" w:hAnsi="Times New Roman" w:cs="Times New Roman"/>
                <w:sz w:val="16"/>
                <w:szCs w:val="16"/>
              </w:rPr>
              <w:t xml:space="preserve"> disease.</w:t>
            </w:r>
          </w:p>
          <w:p w14:paraId="26C15CD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BMI &gt; 40 kg/m</w:t>
            </w:r>
            <w:r w:rsidRPr="00F83794">
              <w:rPr>
                <w:rFonts w:ascii="Times New Roman" w:eastAsia="Calibri" w:hAnsi="Times New Roman" w:cs="Times New Roman"/>
                <w:sz w:val="16"/>
                <w:szCs w:val="16"/>
                <w:vertAlign w:val="superscript"/>
              </w:rPr>
              <w:t>2</w:t>
            </w:r>
          </w:p>
          <w:p w14:paraId="631417C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attending yoga classes.</w:t>
            </w:r>
          </w:p>
          <w:p w14:paraId="14E0D51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Joint pain due to inflammatory arthritic conditions.</w:t>
            </w:r>
          </w:p>
          <w:p w14:paraId="105B4B6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Surgery within the 3 months preceding study entry.</w:t>
            </w:r>
          </w:p>
          <w:p w14:paraId="1968F19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corticosteroids or opioids.</w:t>
            </w:r>
          </w:p>
        </w:tc>
        <w:tc>
          <w:tcPr>
            <w:tcW w:w="2778" w:type="dxa"/>
          </w:tcPr>
          <w:p w14:paraId="6A09A7D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Self-reported joint pain that started or worsened after AI initiation.</w:t>
            </w:r>
          </w:p>
          <w:p w14:paraId="0F77D4F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Worst pain in past week rated as 4+ on 0-10-point scale.</w:t>
            </w:r>
          </w:p>
        </w:tc>
      </w:tr>
      <w:tr w:rsidR="008B454E" w:rsidRPr="00F83794" w14:paraId="746658A8" w14:textId="77777777" w:rsidTr="00937813">
        <w:tc>
          <w:tcPr>
            <w:tcW w:w="1393" w:type="dxa"/>
          </w:tcPr>
          <w:p w14:paraId="2E1CF36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Kiyomi et al., 2015</w:t>
            </w:r>
          </w:p>
        </w:tc>
        <w:tc>
          <w:tcPr>
            <w:tcW w:w="1292" w:type="dxa"/>
          </w:tcPr>
          <w:p w14:paraId="27B2089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73FF66D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2819EB0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05593A3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Women with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receiving adjuvant AI.</w:t>
            </w:r>
          </w:p>
        </w:tc>
        <w:tc>
          <w:tcPr>
            <w:tcW w:w="2655" w:type="dxa"/>
          </w:tcPr>
          <w:p w14:paraId="4B1A1F7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Pre-existing chronic rheumatism, osteoarthritis, shoulder periarthritis, or severe osteoporosis. </w:t>
            </w:r>
          </w:p>
          <w:p w14:paraId="44355AB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mental disorder.</w:t>
            </w:r>
          </w:p>
          <w:p w14:paraId="4DE5F37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Previous vitamin E supplementation.</w:t>
            </w:r>
          </w:p>
          <w:p w14:paraId="09B95BD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anticoagulants</w:t>
            </w:r>
          </w:p>
          <w:p w14:paraId="27062C5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surgery other than breast cancer resection.</w:t>
            </w:r>
          </w:p>
        </w:tc>
        <w:tc>
          <w:tcPr>
            <w:tcW w:w="2778" w:type="dxa"/>
          </w:tcPr>
          <w:p w14:paraId="32E0C80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Complaining of arthralgia (moderate pain) interfering with function after starting AI therapy.</w:t>
            </w:r>
          </w:p>
        </w:tc>
      </w:tr>
      <w:tr w:rsidR="008B454E" w:rsidRPr="00F83794" w14:paraId="6B12543F" w14:textId="77777777" w:rsidTr="00937813">
        <w:tc>
          <w:tcPr>
            <w:tcW w:w="1393" w:type="dxa"/>
          </w:tcPr>
          <w:p w14:paraId="1564140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Leibel et al., 2022</w:t>
            </w:r>
          </w:p>
        </w:tc>
        <w:tc>
          <w:tcPr>
            <w:tcW w:w="1292" w:type="dxa"/>
          </w:tcPr>
          <w:p w14:paraId="3B601E4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7176D200"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7663310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patients undergoing AI treatment.</w:t>
            </w:r>
          </w:p>
        </w:tc>
        <w:tc>
          <w:tcPr>
            <w:tcW w:w="2655" w:type="dxa"/>
          </w:tcPr>
          <w:p w14:paraId="565CAA1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Exclusion criteria not specified.</w:t>
            </w:r>
          </w:p>
        </w:tc>
        <w:tc>
          <w:tcPr>
            <w:tcW w:w="2778" w:type="dxa"/>
          </w:tcPr>
          <w:p w14:paraId="3BF6186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Self-reported arthralgias.</w:t>
            </w:r>
          </w:p>
        </w:tc>
      </w:tr>
      <w:tr w:rsidR="008B454E" w:rsidRPr="00F83794" w14:paraId="1B8EFF04" w14:textId="77777777" w:rsidTr="00937813">
        <w:tc>
          <w:tcPr>
            <w:tcW w:w="1393" w:type="dxa"/>
          </w:tcPr>
          <w:p w14:paraId="3936DD4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Li et al., 2017</w:t>
            </w:r>
          </w:p>
        </w:tc>
        <w:tc>
          <w:tcPr>
            <w:tcW w:w="1292" w:type="dxa"/>
          </w:tcPr>
          <w:p w14:paraId="08D32E3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28A14D9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Traditional</w:t>
            </w:r>
          </w:p>
        </w:tc>
        <w:tc>
          <w:tcPr>
            <w:tcW w:w="2234" w:type="dxa"/>
          </w:tcPr>
          <w:p w14:paraId="4F29C67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10AF705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0-IIIB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35757A6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Taking anastrozole, </w:t>
            </w:r>
            <w:proofErr w:type="spellStart"/>
            <w:r w:rsidRPr="00F83794">
              <w:rPr>
                <w:rFonts w:ascii="Times New Roman" w:eastAsia="Calibri" w:hAnsi="Times New Roman" w:cs="Times New Roman"/>
                <w:sz w:val="16"/>
                <w:szCs w:val="16"/>
              </w:rPr>
              <w:t>exemesatane</w:t>
            </w:r>
            <w:proofErr w:type="spellEnd"/>
            <w:r w:rsidRPr="00F83794">
              <w:rPr>
                <w:rFonts w:ascii="Times New Roman" w:eastAsia="Calibri" w:hAnsi="Times New Roman" w:cs="Times New Roman"/>
                <w:sz w:val="16"/>
                <w:szCs w:val="16"/>
              </w:rPr>
              <w:t xml:space="preserve">, or letrozole for </w:t>
            </w:r>
            <w:r w:rsidRPr="00F83794">
              <w:rPr>
                <w:rFonts w:ascii="Times New Roman" w:eastAsia="Calibri" w:hAnsi="Times New Roman" w:cs="Times New Roman"/>
                <w:sz w:val="16"/>
                <w:szCs w:val="16"/>
                <w:u w:val="single"/>
              </w:rPr>
              <w:t>&lt;</w:t>
            </w:r>
            <w:proofErr w:type="gramStart"/>
            <w:r w:rsidRPr="00F83794">
              <w:rPr>
                <w:rFonts w:ascii="Times New Roman" w:eastAsia="Calibri" w:hAnsi="Times New Roman" w:cs="Times New Roman"/>
                <w:sz w:val="16"/>
                <w:szCs w:val="16"/>
              </w:rPr>
              <w:t>1 month</w:t>
            </w:r>
            <w:proofErr w:type="gramEnd"/>
            <w:r w:rsidRPr="00F83794">
              <w:rPr>
                <w:rFonts w:ascii="Times New Roman" w:eastAsia="Calibri" w:hAnsi="Times New Roman" w:cs="Times New Roman"/>
                <w:sz w:val="16"/>
                <w:szCs w:val="16"/>
              </w:rPr>
              <w:t xml:space="preserve"> preceding study entry.</w:t>
            </w:r>
          </w:p>
        </w:tc>
        <w:tc>
          <w:tcPr>
            <w:tcW w:w="2655" w:type="dxa"/>
          </w:tcPr>
          <w:p w14:paraId="76E6394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Diagnosed primary osteoarticular disease or diseases influencing bone metabolism.</w:t>
            </w:r>
          </w:p>
          <w:p w14:paraId="793053E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Presence of other types of cancer.</w:t>
            </w:r>
          </w:p>
          <w:p w14:paraId="4E0F892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Severe heart, kidney, liver, and hematological diseases.</w:t>
            </w:r>
          </w:p>
          <w:p w14:paraId="450E6F7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Use of medications influencing bone metabolism.</w:t>
            </w:r>
          </w:p>
          <w:p w14:paraId="55D72C8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Contraindicatoins</w:t>
            </w:r>
            <w:proofErr w:type="spellEnd"/>
            <w:r w:rsidRPr="00F83794">
              <w:rPr>
                <w:rFonts w:ascii="Times New Roman" w:eastAsia="Calibri" w:hAnsi="Times New Roman" w:cs="Times New Roman"/>
                <w:sz w:val="16"/>
                <w:szCs w:val="16"/>
              </w:rPr>
              <w:t xml:space="preserve"> to vitamin D or calcium supplements.</w:t>
            </w:r>
          </w:p>
        </w:tc>
        <w:tc>
          <w:tcPr>
            <w:tcW w:w="2778" w:type="dxa"/>
          </w:tcPr>
          <w:p w14:paraId="3AD514E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Recent symptoms of joint pain.</w:t>
            </w:r>
          </w:p>
        </w:tc>
      </w:tr>
      <w:tr w:rsidR="008B454E" w:rsidRPr="00F83794" w14:paraId="6F2268D2" w14:textId="77777777" w:rsidTr="00937813">
        <w:tc>
          <w:tcPr>
            <w:tcW w:w="1393" w:type="dxa"/>
          </w:tcPr>
          <w:p w14:paraId="57D9F8E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Mao et al., 2009</w:t>
            </w:r>
          </w:p>
        </w:tc>
        <w:tc>
          <w:tcPr>
            <w:tcW w:w="1292" w:type="dxa"/>
          </w:tcPr>
          <w:p w14:paraId="602F3F9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0FA847A0"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45D0739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68EEE64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w:t>
            </w:r>
          </w:p>
          <w:p w14:paraId="3005391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receiving AI’s.</w:t>
            </w:r>
          </w:p>
        </w:tc>
        <w:tc>
          <w:tcPr>
            <w:tcW w:w="2655" w:type="dxa"/>
          </w:tcPr>
          <w:p w14:paraId="536CE90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14345CB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Finished chemotherapy or radiation therapy less than 4 weeks prior to study entry.</w:t>
            </w:r>
          </w:p>
          <w:p w14:paraId="37D530D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Received active intervention for pain, such as epidural injection, joint injection, acupuncture, and other treatments, in the 3 months preceding study entry.</w:t>
            </w:r>
          </w:p>
          <w:p w14:paraId="08BFA4F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bleeding disorder.</w:t>
            </w:r>
          </w:p>
        </w:tc>
        <w:tc>
          <w:tcPr>
            <w:tcW w:w="2778" w:type="dxa"/>
          </w:tcPr>
          <w:p w14:paraId="3B27563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Joint pain attributable to </w:t>
            </w:r>
            <w:proofErr w:type="gramStart"/>
            <w:r w:rsidRPr="00F83794">
              <w:rPr>
                <w:rFonts w:ascii="Times New Roman" w:eastAsia="Calibri" w:hAnsi="Times New Roman" w:cs="Times New Roman"/>
                <w:sz w:val="16"/>
                <w:szCs w:val="16"/>
              </w:rPr>
              <w:t>AI’s</w:t>
            </w:r>
            <w:proofErr w:type="gramEnd"/>
            <w:r w:rsidRPr="00F83794">
              <w:rPr>
                <w:rFonts w:ascii="Times New Roman" w:eastAsia="Calibri" w:hAnsi="Times New Roman" w:cs="Times New Roman"/>
                <w:sz w:val="16"/>
                <w:szCs w:val="16"/>
              </w:rPr>
              <w:t xml:space="preserve"> with worst joint pain rated at least 4 on an 11-point (0-10) numerical rating scale.</w:t>
            </w:r>
          </w:p>
        </w:tc>
      </w:tr>
      <w:tr w:rsidR="008B454E" w:rsidRPr="00F83794" w14:paraId="536009B8" w14:textId="77777777" w:rsidTr="00937813">
        <w:tc>
          <w:tcPr>
            <w:tcW w:w="1393" w:type="dxa"/>
          </w:tcPr>
          <w:p w14:paraId="161C240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Mao et al., 2014</w:t>
            </w:r>
          </w:p>
        </w:tc>
        <w:tc>
          <w:tcPr>
            <w:tcW w:w="1292" w:type="dxa"/>
          </w:tcPr>
          <w:p w14:paraId="509EA4A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711FE738"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6FF64AE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56A447A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receiving AI’s.</w:t>
            </w:r>
          </w:p>
        </w:tc>
        <w:tc>
          <w:tcPr>
            <w:tcW w:w="2655" w:type="dxa"/>
          </w:tcPr>
          <w:p w14:paraId="775C988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3654068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a bleeding disorder.</w:t>
            </w:r>
          </w:p>
        </w:tc>
        <w:tc>
          <w:tcPr>
            <w:tcW w:w="2778" w:type="dxa"/>
          </w:tcPr>
          <w:p w14:paraId="508B253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Joint pain attributed to AI for at least 3 months.</w:t>
            </w:r>
          </w:p>
          <w:p w14:paraId="051F5CF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lastRenderedPageBreak/>
              <w:t>- Worst pain rating of at least 4 on 0-10-point scale in the week preceding study entry.</w:t>
            </w:r>
          </w:p>
          <w:p w14:paraId="1F3F1D9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At least 15 days with pain in the 30 days preceding study entry.</w:t>
            </w:r>
          </w:p>
        </w:tc>
      </w:tr>
      <w:tr w:rsidR="008B454E" w:rsidRPr="00F83794" w14:paraId="226A06F3" w14:textId="77777777" w:rsidTr="00937813">
        <w:tc>
          <w:tcPr>
            <w:tcW w:w="1393" w:type="dxa"/>
          </w:tcPr>
          <w:p w14:paraId="2661B11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lastRenderedPageBreak/>
              <w:t>Martinez et al., 2019</w:t>
            </w:r>
          </w:p>
        </w:tc>
        <w:tc>
          <w:tcPr>
            <w:tcW w:w="1292" w:type="dxa"/>
          </w:tcPr>
          <w:p w14:paraId="0CD3594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2314F32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75C0EA6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04ED0C9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0-IIIA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1509E0D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At least 6 months since last chemotherapy.</w:t>
            </w:r>
          </w:p>
          <w:p w14:paraId="370370F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On letrozole, anastrozole, exemestane, or tamoxifen at stable doses for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3 months.</w:t>
            </w:r>
          </w:p>
          <w:p w14:paraId="1A11C44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C-reactive protein &gt;3.0 mg/L.</w:t>
            </w:r>
          </w:p>
        </w:tc>
        <w:tc>
          <w:tcPr>
            <w:tcW w:w="2655" w:type="dxa"/>
          </w:tcPr>
          <w:p w14:paraId="36A34D4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Average aspirin dose &gt;80 mg, ibuprofen &gt; 800 mg, naproxen greater &gt;500 mg, or any COX-2 inhibitors.</w:t>
            </w:r>
          </w:p>
          <w:p w14:paraId="31D972B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autoimmune disease or inflammatory disorder.</w:t>
            </w:r>
          </w:p>
          <w:p w14:paraId="7E11C37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Systemic corticosteroid or bisphosphonate requirement.</w:t>
            </w:r>
          </w:p>
        </w:tc>
        <w:tc>
          <w:tcPr>
            <w:tcW w:w="2778" w:type="dxa"/>
          </w:tcPr>
          <w:p w14:paraId="0A84C44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Pain scores assessed at baseline using BPI-SF but specific threshold for study entry was not specified.</w:t>
            </w:r>
          </w:p>
        </w:tc>
      </w:tr>
      <w:tr w:rsidR="008B454E" w:rsidRPr="00F83794" w14:paraId="344BC82A" w14:textId="77777777" w:rsidTr="00937813">
        <w:tc>
          <w:tcPr>
            <w:tcW w:w="1393" w:type="dxa"/>
          </w:tcPr>
          <w:p w14:paraId="58994C2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Mao et al., 2021 &amp; Bao et al., 2023</w:t>
            </w:r>
          </w:p>
        </w:tc>
        <w:tc>
          <w:tcPr>
            <w:tcW w:w="1292" w:type="dxa"/>
          </w:tcPr>
          <w:p w14:paraId="0C0A5C2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047D95DE"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60EB0F6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Prior cancer diagnosis.</w:t>
            </w:r>
          </w:p>
        </w:tc>
        <w:tc>
          <w:tcPr>
            <w:tcW w:w="2655" w:type="dxa"/>
          </w:tcPr>
          <w:p w14:paraId="34BA031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inflammatory arthritis requiring disease-modifying drugs.</w:t>
            </w:r>
          </w:p>
          <w:p w14:paraId="5F16213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Pending disability </w:t>
            </w:r>
            <w:proofErr w:type="gramStart"/>
            <w:r w:rsidRPr="00F83794">
              <w:rPr>
                <w:rFonts w:ascii="Times New Roman" w:eastAsia="Calibri" w:hAnsi="Times New Roman" w:cs="Times New Roman"/>
                <w:sz w:val="16"/>
                <w:szCs w:val="16"/>
              </w:rPr>
              <w:t>claim</w:t>
            </w:r>
            <w:proofErr w:type="gramEnd"/>
            <w:r w:rsidRPr="00F83794">
              <w:rPr>
                <w:rFonts w:ascii="Times New Roman" w:eastAsia="Calibri" w:hAnsi="Times New Roman" w:cs="Times New Roman"/>
                <w:sz w:val="16"/>
                <w:szCs w:val="16"/>
              </w:rPr>
              <w:t xml:space="preserve"> by self-report.</w:t>
            </w:r>
          </w:p>
          <w:p w14:paraId="6F04FED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Implanted electronically charged medical device.</w:t>
            </w:r>
          </w:p>
        </w:tc>
        <w:tc>
          <w:tcPr>
            <w:tcW w:w="2778" w:type="dxa"/>
          </w:tcPr>
          <w:p w14:paraId="2DB253D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Musculoskeletal pain for at least 3 months and at least 15 of the 30 days preceding study entry.</w:t>
            </w:r>
          </w:p>
          <w:p w14:paraId="2D47BDD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Worst pain intensity 4+ on 0–10-point scale.</w:t>
            </w:r>
          </w:p>
        </w:tc>
      </w:tr>
      <w:tr w:rsidR="008B454E" w:rsidRPr="00F83794" w14:paraId="5F59CBEE" w14:textId="77777777" w:rsidTr="00937813">
        <w:tc>
          <w:tcPr>
            <w:tcW w:w="1393" w:type="dxa"/>
          </w:tcPr>
          <w:p w14:paraId="5A4AB6EB" w14:textId="77777777" w:rsidR="008B454E" w:rsidRPr="00F83794" w:rsidRDefault="008B454E" w:rsidP="00937813">
            <w:pPr>
              <w:rPr>
                <w:rFonts w:ascii="Times New Roman" w:eastAsia="Calibri" w:hAnsi="Times New Roman" w:cs="Times New Roman"/>
                <w:sz w:val="16"/>
                <w:szCs w:val="16"/>
                <w:vertAlign w:val="superscript"/>
              </w:rPr>
            </w:pPr>
            <w:r w:rsidRPr="00F83794">
              <w:rPr>
                <w:rFonts w:ascii="Times New Roman" w:eastAsia="Calibri" w:hAnsi="Times New Roman" w:cs="Times New Roman"/>
                <w:sz w:val="16"/>
                <w:szCs w:val="16"/>
              </w:rPr>
              <w:t>Massimino et al., 2011</w:t>
            </w:r>
            <w:r w:rsidRPr="00F83794">
              <w:rPr>
                <w:rFonts w:ascii="Times New Roman" w:eastAsia="Calibri" w:hAnsi="Times New Roman" w:cs="Times New Roman"/>
                <w:sz w:val="16"/>
                <w:szCs w:val="16"/>
                <w:vertAlign w:val="superscript"/>
              </w:rPr>
              <w:t>a</w:t>
            </w:r>
          </w:p>
        </w:tc>
        <w:tc>
          <w:tcPr>
            <w:tcW w:w="1292" w:type="dxa"/>
          </w:tcPr>
          <w:p w14:paraId="7F58300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RCT/CO</w:t>
            </w:r>
          </w:p>
        </w:tc>
        <w:tc>
          <w:tcPr>
            <w:tcW w:w="1348" w:type="dxa"/>
          </w:tcPr>
          <w:p w14:paraId="75379AD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Traditional</w:t>
            </w:r>
          </w:p>
        </w:tc>
        <w:tc>
          <w:tcPr>
            <w:tcW w:w="2234" w:type="dxa"/>
          </w:tcPr>
          <w:p w14:paraId="713D092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patients on AI’s.</w:t>
            </w:r>
          </w:p>
        </w:tc>
        <w:tc>
          <w:tcPr>
            <w:tcW w:w="2655" w:type="dxa"/>
          </w:tcPr>
          <w:p w14:paraId="4D94A9D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Exclusion criteria not specified.</w:t>
            </w:r>
          </w:p>
        </w:tc>
        <w:tc>
          <w:tcPr>
            <w:tcW w:w="2778" w:type="dxa"/>
          </w:tcPr>
          <w:p w14:paraId="5B441EA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Significant arthralgia on AI’s.</w:t>
            </w:r>
          </w:p>
        </w:tc>
      </w:tr>
      <w:tr w:rsidR="008B454E" w:rsidRPr="00F83794" w14:paraId="251E54C8" w14:textId="77777777" w:rsidTr="00937813">
        <w:tc>
          <w:tcPr>
            <w:tcW w:w="1393" w:type="dxa"/>
          </w:tcPr>
          <w:p w14:paraId="12F157AF" w14:textId="77777777" w:rsidR="008B454E" w:rsidRPr="00F83794" w:rsidRDefault="008B454E" w:rsidP="00937813">
            <w:pPr>
              <w:rPr>
                <w:rFonts w:ascii="Times New Roman" w:eastAsia="Calibri" w:hAnsi="Times New Roman" w:cs="Times New Roman"/>
                <w:sz w:val="16"/>
                <w:szCs w:val="16"/>
                <w:vertAlign w:val="superscript"/>
              </w:rPr>
            </w:pPr>
            <w:proofErr w:type="spellStart"/>
            <w:r w:rsidRPr="00F83794">
              <w:rPr>
                <w:rFonts w:ascii="Times New Roman" w:eastAsia="Calibri" w:hAnsi="Times New Roman" w:cs="Times New Roman"/>
                <w:sz w:val="16"/>
                <w:szCs w:val="16"/>
              </w:rPr>
              <w:t>Nahleh</w:t>
            </w:r>
            <w:proofErr w:type="spellEnd"/>
            <w:r w:rsidRPr="00F83794">
              <w:rPr>
                <w:rFonts w:ascii="Times New Roman" w:eastAsia="Calibri" w:hAnsi="Times New Roman" w:cs="Times New Roman"/>
                <w:sz w:val="16"/>
                <w:szCs w:val="16"/>
              </w:rPr>
              <w:t xml:space="preserve"> et al., 2018</w:t>
            </w:r>
            <w:r w:rsidRPr="00F83794">
              <w:rPr>
                <w:rFonts w:ascii="Times New Roman" w:eastAsia="Calibri" w:hAnsi="Times New Roman" w:cs="Times New Roman"/>
                <w:sz w:val="16"/>
                <w:szCs w:val="16"/>
                <w:vertAlign w:val="superscript"/>
              </w:rPr>
              <w:t>a</w:t>
            </w:r>
          </w:p>
        </w:tc>
        <w:tc>
          <w:tcPr>
            <w:tcW w:w="1292" w:type="dxa"/>
          </w:tcPr>
          <w:p w14:paraId="4FBD8F7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3635BF9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4703EB4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Early stage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on AI’s.</w:t>
            </w:r>
          </w:p>
        </w:tc>
        <w:tc>
          <w:tcPr>
            <w:tcW w:w="2655" w:type="dxa"/>
          </w:tcPr>
          <w:p w14:paraId="7C650FE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Exclusion criteria not specified.</w:t>
            </w:r>
          </w:p>
        </w:tc>
        <w:tc>
          <w:tcPr>
            <w:tcW w:w="2778" w:type="dxa"/>
          </w:tcPr>
          <w:p w14:paraId="4C20E5D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Experiencing pain at baseline.</w:t>
            </w:r>
          </w:p>
        </w:tc>
      </w:tr>
      <w:tr w:rsidR="008B454E" w:rsidRPr="00F83794" w14:paraId="3CA9E82B" w14:textId="77777777" w:rsidTr="00937813">
        <w:tc>
          <w:tcPr>
            <w:tcW w:w="1393" w:type="dxa"/>
          </w:tcPr>
          <w:p w14:paraId="17A730C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Oh et al., 2013</w:t>
            </w:r>
          </w:p>
        </w:tc>
        <w:tc>
          <w:tcPr>
            <w:tcW w:w="1292" w:type="dxa"/>
          </w:tcPr>
          <w:p w14:paraId="040838D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4A7A2A96"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4BC08E1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3517DAC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6F30D6A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AI’s for at least 6 months preceding study entry.</w:t>
            </w:r>
          </w:p>
        </w:tc>
        <w:tc>
          <w:tcPr>
            <w:tcW w:w="2655" w:type="dxa"/>
          </w:tcPr>
          <w:p w14:paraId="3FA71CF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Previous acupuncture for AIMSS or in general in the 6 months prior to study entry.</w:t>
            </w:r>
          </w:p>
          <w:p w14:paraId="090EB28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inflammatory, metabolic or neuropathic arthropathies.</w:t>
            </w:r>
          </w:p>
          <w:p w14:paraId="13E2CDF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bone fracture or surgery of an affected extremity during the previous 6 months.</w:t>
            </w:r>
          </w:p>
          <w:p w14:paraId="7F05358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oral or injected steroids or narcotics.</w:t>
            </w:r>
          </w:p>
          <w:p w14:paraId="05E46FD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Severe concomitant medical illness, coagulopathies, dermatologic disease within acupuncture area, cardiac pacing, implanted or topical electrical devices, or active infection.</w:t>
            </w:r>
          </w:p>
          <w:p w14:paraId="27A34A1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Needle phobia.</w:t>
            </w:r>
          </w:p>
        </w:tc>
        <w:tc>
          <w:tcPr>
            <w:tcW w:w="2778" w:type="dxa"/>
          </w:tcPr>
          <w:p w14:paraId="3E5F57E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Musculoskeletal pain symptoms and/or stiffness in at least one joint.</w:t>
            </w:r>
          </w:p>
          <w:p w14:paraId="6ABB640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Joint pain/stiffness started or worsened after initiation of AI treatment.</w:t>
            </w:r>
          </w:p>
          <w:p w14:paraId="31F91BB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BPI-SF worst pain score at least 3 (10-point scale).</w:t>
            </w:r>
          </w:p>
        </w:tc>
      </w:tr>
      <w:tr w:rsidR="008B454E" w:rsidRPr="00F83794" w14:paraId="19B01412" w14:textId="77777777" w:rsidTr="00937813">
        <w:tc>
          <w:tcPr>
            <w:tcW w:w="1393" w:type="dxa"/>
          </w:tcPr>
          <w:p w14:paraId="5D3C908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Peng et al., 2018</w:t>
            </w:r>
          </w:p>
        </w:tc>
        <w:tc>
          <w:tcPr>
            <w:tcW w:w="1292" w:type="dxa"/>
          </w:tcPr>
          <w:p w14:paraId="7781CC9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RCG/PG</w:t>
            </w:r>
          </w:p>
        </w:tc>
        <w:tc>
          <w:tcPr>
            <w:tcW w:w="1348" w:type="dxa"/>
          </w:tcPr>
          <w:p w14:paraId="499250C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Traditional</w:t>
            </w:r>
          </w:p>
        </w:tc>
        <w:tc>
          <w:tcPr>
            <w:tcW w:w="2234" w:type="dxa"/>
          </w:tcPr>
          <w:p w14:paraId="0D32150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555C5CA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No recurrence or metastasis.</w:t>
            </w:r>
          </w:p>
          <w:p w14:paraId="535AEFE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receiving anastrozole, letrozole, or exemestane for at least 3 months preceding study entry.</w:t>
            </w:r>
          </w:p>
        </w:tc>
        <w:tc>
          <w:tcPr>
            <w:tcW w:w="2655" w:type="dxa"/>
          </w:tcPr>
          <w:p w14:paraId="62B208B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endocrine or other diseases influencing bone metabolism in the 3 months preceding study entry.</w:t>
            </w:r>
          </w:p>
          <w:p w14:paraId="6306581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Contraindications to calcium or vitamin D supplements.</w:t>
            </w:r>
          </w:p>
          <w:p w14:paraId="056E0F8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primary osteoarticular disease (including rheumatoid arthritis or osteoarthritis).</w:t>
            </w:r>
          </w:p>
          <w:p w14:paraId="6A563EC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Other primary tumors or severe heart, liver, kidney, or hematological diseases.</w:t>
            </w:r>
          </w:p>
          <w:p w14:paraId="09B2390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mental illness or neurocognitive disorder.</w:t>
            </w:r>
          </w:p>
        </w:tc>
        <w:tc>
          <w:tcPr>
            <w:tcW w:w="2778" w:type="dxa"/>
          </w:tcPr>
          <w:p w14:paraId="1541620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Experiencing arthralgia, stiffness, </w:t>
            </w:r>
            <w:proofErr w:type="gramStart"/>
            <w:r w:rsidRPr="00F83794">
              <w:rPr>
                <w:rFonts w:ascii="Times New Roman" w:eastAsia="Calibri" w:hAnsi="Times New Roman" w:cs="Times New Roman"/>
                <w:sz w:val="16"/>
                <w:szCs w:val="16"/>
              </w:rPr>
              <w:t>or  swelling</w:t>
            </w:r>
            <w:proofErr w:type="gramEnd"/>
            <w:r w:rsidRPr="00F83794">
              <w:rPr>
                <w:rFonts w:ascii="Times New Roman" w:eastAsia="Calibri" w:hAnsi="Times New Roman" w:cs="Times New Roman"/>
                <w:sz w:val="16"/>
                <w:szCs w:val="16"/>
              </w:rPr>
              <w:t xml:space="preserve"> in at least one joint that started or worsened after initiating AI therapy.</w:t>
            </w:r>
          </w:p>
          <w:p w14:paraId="085AAD1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BPI-SF worst pain score of at least 3 (on 10-point scale) over the past week.</w:t>
            </w:r>
          </w:p>
        </w:tc>
      </w:tr>
      <w:tr w:rsidR="008B454E" w:rsidRPr="00F83794" w14:paraId="24E869ED" w14:textId="77777777" w:rsidTr="00937813">
        <w:tc>
          <w:tcPr>
            <w:tcW w:w="1393" w:type="dxa"/>
          </w:tcPr>
          <w:p w14:paraId="12FEA48C"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Peppone</w:t>
            </w:r>
            <w:proofErr w:type="spellEnd"/>
            <w:r w:rsidRPr="00F83794">
              <w:rPr>
                <w:rFonts w:ascii="Times New Roman" w:eastAsia="Calibri" w:hAnsi="Times New Roman" w:cs="Times New Roman"/>
                <w:sz w:val="16"/>
                <w:szCs w:val="16"/>
              </w:rPr>
              <w:t xml:space="preserve"> et al., 2015</w:t>
            </w:r>
          </w:p>
        </w:tc>
        <w:tc>
          <w:tcPr>
            <w:tcW w:w="1292" w:type="dxa"/>
          </w:tcPr>
          <w:p w14:paraId="4DFB569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USA</w:t>
            </w:r>
          </w:p>
        </w:tc>
        <w:tc>
          <w:tcPr>
            <w:tcW w:w="1348" w:type="dxa"/>
          </w:tcPr>
          <w:p w14:paraId="3E34CBFF"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0A82CEE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Confirmed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diagnosis, having undergone standard treatment.</w:t>
            </w:r>
          </w:p>
          <w:p w14:paraId="57474E0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Sleep disturbance, as indicated by score of 3+ on 11-point scale.</w:t>
            </w:r>
          </w:p>
          <w:p w14:paraId="6589368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Receiving hormonal therapy.</w:t>
            </w:r>
          </w:p>
        </w:tc>
        <w:tc>
          <w:tcPr>
            <w:tcW w:w="2655" w:type="dxa"/>
          </w:tcPr>
          <w:p w14:paraId="5BFE175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Diagnosis of sleep apnea.</w:t>
            </w:r>
          </w:p>
          <w:p w14:paraId="3DD30C5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cancer.</w:t>
            </w:r>
          </w:p>
        </w:tc>
        <w:tc>
          <w:tcPr>
            <w:tcW w:w="2778" w:type="dxa"/>
          </w:tcPr>
          <w:p w14:paraId="648D89B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Mentions only presence of musculoskeletal symptoms.</w:t>
            </w:r>
          </w:p>
        </w:tc>
      </w:tr>
      <w:tr w:rsidR="008B454E" w:rsidRPr="00F83794" w14:paraId="4CF4A0B7" w14:textId="77777777" w:rsidTr="00937813">
        <w:tc>
          <w:tcPr>
            <w:tcW w:w="1393" w:type="dxa"/>
          </w:tcPr>
          <w:p w14:paraId="0334710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Rastelli et al., 2011</w:t>
            </w:r>
          </w:p>
        </w:tc>
        <w:tc>
          <w:tcPr>
            <w:tcW w:w="1292" w:type="dxa"/>
          </w:tcPr>
          <w:p w14:paraId="0DE101C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0C0DAF7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041080D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082B2BB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I-IIIB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7B39F2F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On anastrozole for at least 8 weeks prior to study entry.</w:t>
            </w:r>
          </w:p>
          <w:p w14:paraId="792B9B0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Serum 25-OH vitamin D level 10-29 ng/mL, serum calcium concentration </w:t>
            </w:r>
            <w:r w:rsidRPr="00F83794">
              <w:rPr>
                <w:rFonts w:ascii="Times New Roman" w:eastAsia="Calibri" w:hAnsi="Times New Roman" w:cs="Times New Roman"/>
                <w:sz w:val="16"/>
                <w:szCs w:val="16"/>
                <w:u w:val="single"/>
              </w:rPr>
              <w:t>&lt;</w:t>
            </w:r>
            <w:r w:rsidRPr="00F83794">
              <w:rPr>
                <w:rFonts w:ascii="Times New Roman" w:eastAsia="Calibri" w:hAnsi="Times New Roman" w:cs="Times New Roman"/>
                <w:sz w:val="16"/>
                <w:szCs w:val="16"/>
              </w:rPr>
              <w:t xml:space="preserve"> 10.3 mg/dL, and 24-hour urine </w:t>
            </w:r>
            <w:r w:rsidRPr="00F83794">
              <w:rPr>
                <w:rFonts w:ascii="Times New Roman" w:eastAsia="Calibri" w:hAnsi="Times New Roman" w:cs="Times New Roman"/>
                <w:sz w:val="16"/>
                <w:szCs w:val="16"/>
              </w:rPr>
              <w:lastRenderedPageBreak/>
              <w:t xml:space="preserve">calcium excretion </w:t>
            </w:r>
            <w:r w:rsidRPr="00F83794">
              <w:rPr>
                <w:rFonts w:ascii="Times New Roman" w:eastAsia="Calibri" w:hAnsi="Times New Roman" w:cs="Times New Roman"/>
                <w:sz w:val="16"/>
                <w:szCs w:val="16"/>
                <w:u w:val="single"/>
              </w:rPr>
              <w:t>&lt;</w:t>
            </w:r>
            <w:r w:rsidRPr="00F83794">
              <w:rPr>
                <w:rFonts w:ascii="Times New Roman" w:eastAsia="Calibri" w:hAnsi="Times New Roman" w:cs="Times New Roman"/>
                <w:sz w:val="16"/>
                <w:szCs w:val="16"/>
              </w:rPr>
              <w:t xml:space="preserve"> 250 mg/g creatinine.</w:t>
            </w:r>
          </w:p>
        </w:tc>
        <w:tc>
          <w:tcPr>
            <w:tcW w:w="2655" w:type="dxa"/>
          </w:tcPr>
          <w:p w14:paraId="18E6D0D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lastRenderedPageBreak/>
              <w:t>- Metastatic disease.</w:t>
            </w:r>
          </w:p>
          <w:p w14:paraId="69E62FE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severe arthritis, rheumatoid arthritis, severe neuropathy, primary hyperparathyroidism, Paget’s disease of the bone, or kidney stones.</w:t>
            </w:r>
          </w:p>
          <w:p w14:paraId="3EC8976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- 25-</w:t>
            </w:r>
            <w:proofErr w:type="gramStart"/>
            <w:r w:rsidRPr="00F83794">
              <w:rPr>
                <w:rFonts w:ascii="Times New Roman" w:eastAsia="Calibri" w:hAnsi="Times New Roman" w:cs="Times New Roman"/>
                <w:sz w:val="16"/>
                <w:szCs w:val="16"/>
              </w:rPr>
              <w:t>OH</w:t>
            </w:r>
            <w:proofErr w:type="gramEnd"/>
            <w:r w:rsidRPr="00F83794">
              <w:rPr>
                <w:rFonts w:ascii="Times New Roman" w:eastAsia="Calibri" w:hAnsi="Times New Roman" w:cs="Times New Roman"/>
                <w:sz w:val="16"/>
                <w:szCs w:val="16"/>
              </w:rPr>
              <w:t xml:space="preserve"> vitamin D level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 xml:space="preserve"> 30 mg/</w:t>
            </w:r>
            <w:proofErr w:type="spellStart"/>
            <w:r w:rsidRPr="00F83794">
              <w:rPr>
                <w:rFonts w:ascii="Times New Roman" w:eastAsia="Calibri" w:hAnsi="Times New Roman" w:cs="Times New Roman"/>
                <w:sz w:val="16"/>
                <w:szCs w:val="16"/>
              </w:rPr>
              <w:t>mL.</w:t>
            </w:r>
            <w:proofErr w:type="spellEnd"/>
          </w:p>
        </w:tc>
        <w:tc>
          <w:tcPr>
            <w:tcW w:w="2778" w:type="dxa"/>
          </w:tcPr>
          <w:p w14:paraId="3065D04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New or worsening musculoskeletal pain unrelated to trauma.</w:t>
            </w:r>
          </w:p>
        </w:tc>
      </w:tr>
      <w:tr w:rsidR="008B454E" w:rsidRPr="00F83794" w14:paraId="1BD34BC5" w14:textId="77777777" w:rsidTr="00937813">
        <w:tc>
          <w:tcPr>
            <w:tcW w:w="1393" w:type="dxa"/>
          </w:tcPr>
          <w:p w14:paraId="5FC673A8"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Shapiro et al., 2016</w:t>
            </w:r>
          </w:p>
        </w:tc>
        <w:tc>
          <w:tcPr>
            <w:tcW w:w="1292" w:type="dxa"/>
          </w:tcPr>
          <w:p w14:paraId="5B4FD27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20490DC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2DA30F4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638E955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I-IIIB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70036C4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anastrozole, exemestane, or letrozole for at least 30 days preceding study entry.</w:t>
            </w:r>
          </w:p>
        </w:tc>
        <w:tc>
          <w:tcPr>
            <w:tcW w:w="2655" w:type="dxa"/>
          </w:tcPr>
          <w:p w14:paraId="4E5D41B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Previous AI treatment.</w:t>
            </w:r>
          </w:p>
          <w:p w14:paraId="6AB01C8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rheumatoid arthritis, hypercalcemia, or renal disease.</w:t>
            </w:r>
          </w:p>
          <w:p w14:paraId="0142F5E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Unwilling to discontinue oral supplements containing vitamin D3, calcium, or both.</w:t>
            </w:r>
          </w:p>
        </w:tc>
        <w:tc>
          <w:tcPr>
            <w:tcW w:w="2778" w:type="dxa"/>
          </w:tcPr>
          <w:p w14:paraId="00DF913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BCPT-MS score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 xml:space="preserve"> 1.5 regardless of temporal association after starting AI therapy.</w:t>
            </w:r>
          </w:p>
        </w:tc>
      </w:tr>
      <w:tr w:rsidR="008B454E" w:rsidRPr="00F83794" w14:paraId="0527C3FE" w14:textId="77777777" w:rsidTr="00937813">
        <w:tc>
          <w:tcPr>
            <w:tcW w:w="1393" w:type="dxa"/>
          </w:tcPr>
          <w:p w14:paraId="140E808C"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Shenouda</w:t>
            </w:r>
            <w:proofErr w:type="spellEnd"/>
            <w:r w:rsidRPr="00F83794">
              <w:rPr>
                <w:rFonts w:ascii="Times New Roman" w:eastAsia="Calibri" w:hAnsi="Times New Roman" w:cs="Times New Roman"/>
                <w:sz w:val="16"/>
                <w:szCs w:val="16"/>
              </w:rPr>
              <w:t xml:space="preserve"> et al., 2022</w:t>
            </w:r>
          </w:p>
        </w:tc>
        <w:tc>
          <w:tcPr>
            <w:tcW w:w="1292" w:type="dxa"/>
          </w:tcPr>
          <w:p w14:paraId="0B6639F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6BCB66C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Nutrition/suppl.</w:t>
            </w:r>
          </w:p>
        </w:tc>
        <w:tc>
          <w:tcPr>
            <w:tcW w:w="2234" w:type="dxa"/>
          </w:tcPr>
          <w:p w14:paraId="7533BE6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gramStart"/>
            <w:r w:rsidRPr="00F83794">
              <w:rPr>
                <w:rFonts w:ascii="Times New Roman" w:eastAsia="Calibri" w:hAnsi="Times New Roman" w:cs="Times New Roman"/>
                <w:sz w:val="16"/>
                <w:szCs w:val="16"/>
              </w:rPr>
              <w:t>ER(</w:t>
            </w:r>
            <w:proofErr w:type="gramEnd"/>
            <w:r w:rsidRPr="00F83794">
              <w:rPr>
                <w:rFonts w:ascii="Times New Roman" w:eastAsia="Calibri" w:hAnsi="Times New Roman" w:cs="Times New Roman"/>
                <w:sz w:val="16"/>
                <w:szCs w:val="16"/>
              </w:rPr>
              <w:t xml:space="preserve">+) and/or PR(+)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5D1C0AC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Taking </w:t>
            </w:r>
            <w:proofErr w:type="gramStart"/>
            <w:r w:rsidRPr="00F83794">
              <w:rPr>
                <w:rFonts w:ascii="Times New Roman" w:eastAsia="Calibri" w:hAnsi="Times New Roman" w:cs="Times New Roman"/>
                <w:sz w:val="16"/>
                <w:szCs w:val="16"/>
              </w:rPr>
              <w:t>AI’s</w:t>
            </w:r>
            <w:proofErr w:type="gramEnd"/>
            <w:r w:rsidRPr="00F83794">
              <w:rPr>
                <w:rFonts w:ascii="Times New Roman" w:eastAsia="Calibri" w:hAnsi="Times New Roman" w:cs="Times New Roman"/>
                <w:sz w:val="16"/>
                <w:szCs w:val="16"/>
              </w:rPr>
              <w:t xml:space="preserve"> for a minimum of 4 weeks prior to study entry.</w:t>
            </w:r>
          </w:p>
        </w:tc>
        <w:tc>
          <w:tcPr>
            <w:tcW w:w="2655" w:type="dxa"/>
          </w:tcPr>
          <w:p w14:paraId="17D61EE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Allergic to cherries.</w:t>
            </w:r>
          </w:p>
          <w:p w14:paraId="0C6D518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Uncontrolled diabetes mellitus.</w:t>
            </w:r>
          </w:p>
          <w:p w14:paraId="58DC687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Pregnancy.</w:t>
            </w:r>
          </w:p>
        </w:tc>
        <w:tc>
          <w:tcPr>
            <w:tcW w:w="2778" w:type="dxa"/>
          </w:tcPr>
          <w:p w14:paraId="1A9FF28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Developed musculoskeletal pain felt by oncologist to be related to AI.</w:t>
            </w:r>
          </w:p>
        </w:tc>
      </w:tr>
      <w:tr w:rsidR="008B454E" w:rsidRPr="00F83794" w14:paraId="3B598CF5" w14:textId="77777777" w:rsidTr="00937813">
        <w:tc>
          <w:tcPr>
            <w:tcW w:w="1393" w:type="dxa"/>
          </w:tcPr>
          <w:p w14:paraId="61969B6C"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Sordi</w:t>
            </w:r>
            <w:proofErr w:type="spellEnd"/>
            <w:r w:rsidRPr="00F83794">
              <w:rPr>
                <w:rFonts w:ascii="Times New Roman" w:eastAsia="Calibri" w:hAnsi="Times New Roman" w:cs="Times New Roman"/>
                <w:sz w:val="16"/>
                <w:szCs w:val="16"/>
              </w:rPr>
              <w:t xml:space="preserve"> et al., 2019</w:t>
            </w:r>
          </w:p>
        </w:tc>
        <w:tc>
          <w:tcPr>
            <w:tcW w:w="1292" w:type="dxa"/>
          </w:tcPr>
          <w:p w14:paraId="69D5684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3B0D86A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Traditional</w:t>
            </w:r>
          </w:p>
        </w:tc>
        <w:tc>
          <w:tcPr>
            <w:tcW w:w="2234" w:type="dxa"/>
          </w:tcPr>
          <w:p w14:paraId="10F3132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583377C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or carcinoma in situ.</w:t>
            </w:r>
          </w:p>
          <w:p w14:paraId="498692E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Undergoing adjuvant AI and/or chemoprophylaxis for 2 or more months.</w:t>
            </w:r>
          </w:p>
        </w:tc>
        <w:tc>
          <w:tcPr>
            <w:tcW w:w="2655" w:type="dxa"/>
          </w:tcPr>
          <w:p w14:paraId="4ABEE66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Other diseases that cause arthralgia such as rheumatoid arthritis, arthroses, fibromyalgia, or other arthralgia before using anastrozole.</w:t>
            </w:r>
          </w:p>
          <w:p w14:paraId="1899337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Pregnant or breastfeeding.</w:t>
            </w:r>
          </w:p>
          <w:p w14:paraId="48582B5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Transplant patients.</w:t>
            </w:r>
          </w:p>
          <w:p w14:paraId="798414B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Anemia at time of recruitment.</w:t>
            </w:r>
          </w:p>
        </w:tc>
        <w:tc>
          <w:tcPr>
            <w:tcW w:w="2778" w:type="dxa"/>
          </w:tcPr>
          <w:p w14:paraId="5B1B24A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Moderate or severe arthralgia after initiating AI treatment, or arthralgia that worsened by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40%, or BPI score of at least 5.</w:t>
            </w:r>
          </w:p>
        </w:tc>
      </w:tr>
      <w:tr w:rsidR="008B454E" w:rsidRPr="00F83794" w14:paraId="17BADB67" w14:textId="77777777" w:rsidTr="00937813">
        <w:tc>
          <w:tcPr>
            <w:tcW w:w="1393" w:type="dxa"/>
          </w:tcPr>
          <w:p w14:paraId="758163A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Tsai et al., 2021</w:t>
            </w:r>
          </w:p>
        </w:tc>
        <w:tc>
          <w:tcPr>
            <w:tcW w:w="1292" w:type="dxa"/>
          </w:tcPr>
          <w:p w14:paraId="7FD7DC0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RCT/PG</w:t>
            </w:r>
          </w:p>
        </w:tc>
        <w:tc>
          <w:tcPr>
            <w:tcW w:w="1348" w:type="dxa"/>
          </w:tcPr>
          <w:p w14:paraId="172199FE"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7F1D72D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Stage I-III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27CAE26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Currently taking AIs.</w:t>
            </w:r>
          </w:p>
        </w:tc>
        <w:tc>
          <w:tcPr>
            <w:tcW w:w="2655" w:type="dxa"/>
          </w:tcPr>
          <w:p w14:paraId="2D5CED9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6112FDE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Multiple non-breast cancer related pain sources, including visceral train and trauma pain.</w:t>
            </w:r>
          </w:p>
          <w:p w14:paraId="30A3C7D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unstable mental disorder, neurocognitive disorder, or addictive disease.</w:t>
            </w:r>
          </w:p>
          <w:p w14:paraId="1637123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Pregnancy.</w:t>
            </w:r>
          </w:p>
          <w:p w14:paraId="59C1E8BF"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Severe hearing or visual impairment.</w:t>
            </w:r>
          </w:p>
          <w:p w14:paraId="7F0AC66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Inabilitiy</w:t>
            </w:r>
            <w:proofErr w:type="spellEnd"/>
            <w:r w:rsidRPr="00F83794">
              <w:rPr>
                <w:rFonts w:ascii="Times New Roman" w:eastAsia="Calibri" w:hAnsi="Times New Roman" w:cs="Times New Roman"/>
                <w:sz w:val="16"/>
                <w:szCs w:val="16"/>
              </w:rPr>
              <w:t xml:space="preserve"> to practice yoga due to severe limb edema, skin damage, </w:t>
            </w:r>
            <w:proofErr w:type="spellStart"/>
            <w:r w:rsidRPr="00F83794">
              <w:rPr>
                <w:rFonts w:ascii="Times New Roman" w:eastAsia="Calibri" w:hAnsi="Times New Roman" w:cs="Times New Roman"/>
                <w:sz w:val="16"/>
                <w:szCs w:val="16"/>
              </w:rPr>
              <w:t>orspinal</w:t>
            </w:r>
            <w:proofErr w:type="spellEnd"/>
            <w:r w:rsidRPr="00F83794">
              <w:rPr>
                <w:rFonts w:ascii="Times New Roman" w:eastAsia="Calibri" w:hAnsi="Times New Roman" w:cs="Times New Roman"/>
                <w:sz w:val="16"/>
                <w:szCs w:val="16"/>
              </w:rPr>
              <w:t xml:space="preserve"> disease.</w:t>
            </w:r>
          </w:p>
          <w:p w14:paraId="5B69F6D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Having participated in yoga in the month preceding study entry.</w:t>
            </w:r>
          </w:p>
          <w:p w14:paraId="0B2E9FF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Routinely exercising &gt; 90 min/week.</w:t>
            </w:r>
          </w:p>
        </w:tc>
        <w:tc>
          <w:tcPr>
            <w:tcW w:w="2778" w:type="dxa"/>
          </w:tcPr>
          <w:p w14:paraId="16BACF99"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History of AI-associated knee joint pain for at least 3 months preceding study entry.</w:t>
            </w:r>
          </w:p>
        </w:tc>
      </w:tr>
      <w:tr w:rsidR="008B454E" w:rsidRPr="00F83794" w14:paraId="6BE818AE" w14:textId="77777777" w:rsidTr="00937813">
        <w:tc>
          <w:tcPr>
            <w:tcW w:w="1393" w:type="dxa"/>
          </w:tcPr>
          <w:p w14:paraId="767FC87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Yeh et al., 2017</w:t>
            </w:r>
          </w:p>
        </w:tc>
        <w:tc>
          <w:tcPr>
            <w:tcW w:w="1292" w:type="dxa"/>
          </w:tcPr>
          <w:p w14:paraId="1F39A8F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0212CBD8" w14:textId="77777777" w:rsidR="008B454E" w:rsidRPr="00F83794" w:rsidRDefault="008B454E" w:rsidP="00937813">
            <w:pPr>
              <w:rPr>
                <w:rFonts w:ascii="Times New Roman" w:eastAsia="Calibri" w:hAnsi="Times New Roman" w:cs="Times New Roman"/>
                <w:sz w:val="16"/>
                <w:szCs w:val="16"/>
              </w:rPr>
            </w:pPr>
            <w:proofErr w:type="spellStart"/>
            <w:r w:rsidRPr="00F83794">
              <w:rPr>
                <w:rFonts w:ascii="Times New Roman" w:eastAsia="Calibri" w:hAnsi="Times New Roman" w:cs="Times New Roman"/>
                <w:sz w:val="16"/>
                <w:szCs w:val="16"/>
              </w:rPr>
              <w:t>Physiol</w:t>
            </w:r>
            <w:proofErr w:type="spellEnd"/>
            <w:r w:rsidRPr="00F83794">
              <w:rPr>
                <w:rFonts w:ascii="Times New Roman" w:eastAsia="Calibri" w:hAnsi="Times New Roman" w:cs="Times New Roman"/>
                <w:sz w:val="16"/>
                <w:szCs w:val="16"/>
              </w:rPr>
              <w:t>/psycho-physiol.</w:t>
            </w:r>
          </w:p>
        </w:tc>
        <w:tc>
          <w:tcPr>
            <w:tcW w:w="2234" w:type="dxa"/>
          </w:tcPr>
          <w:p w14:paraId="2622C9FA"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1FAB519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Nonmetastatic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0A66E40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Receiving AI’s for at least 2 months before study entry.</w:t>
            </w:r>
          </w:p>
        </w:tc>
        <w:tc>
          <w:tcPr>
            <w:tcW w:w="2655" w:type="dxa"/>
          </w:tcPr>
          <w:p w14:paraId="2847B5C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Metastatic disease.</w:t>
            </w:r>
          </w:p>
          <w:p w14:paraId="6215016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Finished chemotherapy and/or radiation therapy &lt;4 weeks prior to enrollment.</w:t>
            </w:r>
          </w:p>
          <w:p w14:paraId="5AE2FCF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Bone fracture or surgery on an affiliated extremity during the 6 months preceding study entry.</w:t>
            </w:r>
          </w:p>
          <w:p w14:paraId="511087C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Requiring corticosteroids or narcotics.</w:t>
            </w:r>
          </w:p>
          <w:p w14:paraId="023669B1"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Ear skin disease.</w:t>
            </w:r>
          </w:p>
          <w:p w14:paraId="7C8150D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Allergy to tape used for the study.</w:t>
            </w:r>
          </w:p>
          <w:p w14:paraId="0807220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Previous auricular therapy.</w:t>
            </w:r>
          </w:p>
          <w:p w14:paraId="14B1096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Hospitalized for mental health reasons within the previous 3 months.</w:t>
            </w:r>
          </w:p>
        </w:tc>
        <w:tc>
          <w:tcPr>
            <w:tcW w:w="2778" w:type="dxa"/>
          </w:tcPr>
          <w:p w14:paraId="66C1E032"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Joint pain attributable to AI’s or had preexisting joint pain that worsened after the initiation of AI’s.</w:t>
            </w:r>
          </w:p>
          <w:p w14:paraId="36C2D81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Worst joint pain rated as 4 or more on a 0-10-point numeric rating scale in the previous week.</w:t>
            </w:r>
          </w:p>
        </w:tc>
      </w:tr>
      <w:tr w:rsidR="008B454E" w:rsidRPr="00F83794" w14:paraId="37CBE332" w14:textId="77777777" w:rsidTr="00937813">
        <w:tc>
          <w:tcPr>
            <w:tcW w:w="1393" w:type="dxa"/>
          </w:tcPr>
          <w:p w14:paraId="4207CBDD"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Zhang et al., 2018</w:t>
            </w:r>
          </w:p>
        </w:tc>
        <w:tc>
          <w:tcPr>
            <w:tcW w:w="1292" w:type="dxa"/>
          </w:tcPr>
          <w:p w14:paraId="4024B27B"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Pre/post</w:t>
            </w:r>
          </w:p>
        </w:tc>
        <w:tc>
          <w:tcPr>
            <w:tcW w:w="1348" w:type="dxa"/>
          </w:tcPr>
          <w:p w14:paraId="5ADFE050"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Traditional</w:t>
            </w:r>
          </w:p>
        </w:tc>
        <w:tc>
          <w:tcPr>
            <w:tcW w:w="2234" w:type="dxa"/>
          </w:tcPr>
          <w:p w14:paraId="59AD4FC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Postmenopausal.</w:t>
            </w:r>
          </w:p>
          <w:p w14:paraId="68DA62A7"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Nonmetastatic </w:t>
            </w:r>
            <w:proofErr w:type="gramStart"/>
            <w:r w:rsidRPr="00F83794">
              <w:rPr>
                <w:rFonts w:ascii="Times New Roman" w:eastAsia="Calibri" w:hAnsi="Times New Roman" w:cs="Times New Roman"/>
                <w:sz w:val="16"/>
                <w:szCs w:val="16"/>
              </w:rPr>
              <w:t>HR(</w:t>
            </w:r>
            <w:proofErr w:type="gramEnd"/>
            <w:r w:rsidRPr="00F83794">
              <w:rPr>
                <w:rFonts w:ascii="Times New Roman" w:eastAsia="Calibri" w:hAnsi="Times New Roman" w:cs="Times New Roman"/>
                <w:sz w:val="16"/>
                <w:szCs w:val="16"/>
              </w:rPr>
              <w:t xml:space="preserve">+)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w:t>
            </w:r>
          </w:p>
          <w:p w14:paraId="1D0786F3"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On AI’s.</w:t>
            </w:r>
          </w:p>
        </w:tc>
        <w:tc>
          <w:tcPr>
            <w:tcW w:w="2655" w:type="dxa"/>
          </w:tcPr>
          <w:p w14:paraId="44D0C96E"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Taking agents influencing bone metabolism in preceding 3 months.</w:t>
            </w:r>
          </w:p>
          <w:p w14:paraId="18CC60C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Contraindications to calcium agents and vitamin D.</w:t>
            </w:r>
          </w:p>
          <w:p w14:paraId="73AA31CC"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Primary osteoarticular diseases.</w:t>
            </w:r>
          </w:p>
          <w:p w14:paraId="63454815"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Other selected severe physical and mental health conditions.</w:t>
            </w:r>
          </w:p>
        </w:tc>
        <w:tc>
          <w:tcPr>
            <w:tcW w:w="2778" w:type="dxa"/>
          </w:tcPr>
          <w:p w14:paraId="73EB39E6"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Ongoing musculoskeletal symptoms that started or worsened after initiating AI therapy, with persistence &gt; 1 month.</w:t>
            </w:r>
          </w:p>
          <w:p w14:paraId="2219187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rPr>
              <w:t xml:space="preserve">- BPI-SR worst pain score </w:t>
            </w:r>
            <w:r w:rsidRPr="00F83794">
              <w:rPr>
                <w:rFonts w:ascii="Times New Roman" w:eastAsia="Calibri" w:hAnsi="Times New Roman" w:cs="Times New Roman"/>
                <w:sz w:val="16"/>
                <w:szCs w:val="16"/>
                <w:u w:val="single"/>
              </w:rPr>
              <w:t>&gt;</w:t>
            </w:r>
            <w:r w:rsidRPr="00F83794">
              <w:rPr>
                <w:rFonts w:ascii="Times New Roman" w:eastAsia="Calibri" w:hAnsi="Times New Roman" w:cs="Times New Roman"/>
                <w:sz w:val="16"/>
                <w:szCs w:val="16"/>
              </w:rPr>
              <w:t xml:space="preserve"> 3 over the 7 days preceding study entry and an Easter Cooperative Oncology Group performance status score of 0-2.</w:t>
            </w:r>
          </w:p>
        </w:tc>
      </w:tr>
      <w:tr w:rsidR="008B454E" w:rsidRPr="00EB0E46" w14:paraId="752408F5" w14:textId="77777777" w:rsidTr="00937813">
        <w:tc>
          <w:tcPr>
            <w:tcW w:w="11700" w:type="dxa"/>
            <w:gridSpan w:val="6"/>
          </w:tcPr>
          <w:p w14:paraId="23D7D2D4" w14:textId="77777777" w:rsidR="008B454E" w:rsidRPr="00F83794"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u w:val="single"/>
              </w:rPr>
              <w:t>Key</w:t>
            </w:r>
            <w:r w:rsidRPr="00F83794">
              <w:rPr>
                <w:rFonts w:ascii="Times New Roman" w:eastAsia="Calibri" w:hAnsi="Times New Roman" w:cs="Times New Roman"/>
                <w:sz w:val="16"/>
                <w:szCs w:val="16"/>
              </w:rPr>
              <w:t xml:space="preserve">:  AI = aromatase inhibitor; AIMSS = aromatase inhibitor-induced musculoskeletal syndrome; BPI = Brief Pain Inventory; BPI-SF = Brief Pain Inventory, Short Form; </w:t>
            </w:r>
            <w:proofErr w:type="spellStart"/>
            <w:r w:rsidRPr="00F83794">
              <w:rPr>
                <w:rFonts w:ascii="Times New Roman" w:eastAsia="Calibri" w:hAnsi="Times New Roman" w:cs="Times New Roman"/>
                <w:sz w:val="16"/>
                <w:szCs w:val="16"/>
              </w:rPr>
              <w:t>BrCA</w:t>
            </w:r>
            <w:proofErr w:type="spellEnd"/>
            <w:r w:rsidRPr="00F83794">
              <w:rPr>
                <w:rFonts w:ascii="Times New Roman" w:eastAsia="Calibri" w:hAnsi="Times New Roman" w:cs="Times New Roman"/>
                <w:sz w:val="16"/>
                <w:szCs w:val="16"/>
              </w:rPr>
              <w:t xml:space="preserve"> = breast cancer; COX-2 = cyclo-oxygenase-2; ER = estrogen receptor; FSH = follicle stimulating hormone; HAQ-II = Health Assessment Questionnaire-II; HR(+) = hormone receptor-positive; HgbA1c = glycosylated hemoglobin (hemoglobin A1c); LH = luteinizing hormone; PR = progesterone receptor.</w:t>
            </w:r>
          </w:p>
          <w:p w14:paraId="29BFC471" w14:textId="77777777" w:rsidR="008B454E" w:rsidRPr="00F83794" w:rsidRDefault="008B454E" w:rsidP="00937813">
            <w:pPr>
              <w:rPr>
                <w:rFonts w:ascii="Times New Roman" w:eastAsia="Calibri" w:hAnsi="Times New Roman" w:cs="Times New Roman"/>
                <w:sz w:val="16"/>
                <w:szCs w:val="16"/>
              </w:rPr>
            </w:pPr>
          </w:p>
          <w:p w14:paraId="3CDFEA15" w14:textId="77777777" w:rsidR="008B454E" w:rsidRPr="00347540" w:rsidRDefault="008B454E" w:rsidP="00937813">
            <w:pPr>
              <w:rPr>
                <w:rFonts w:ascii="Times New Roman" w:eastAsia="Calibri" w:hAnsi="Times New Roman" w:cs="Times New Roman"/>
                <w:sz w:val="16"/>
                <w:szCs w:val="16"/>
              </w:rPr>
            </w:pPr>
            <w:r w:rsidRPr="00F83794">
              <w:rPr>
                <w:rFonts w:ascii="Times New Roman" w:eastAsia="Calibri" w:hAnsi="Times New Roman" w:cs="Times New Roman"/>
                <w:sz w:val="16"/>
                <w:szCs w:val="16"/>
                <w:vertAlign w:val="superscript"/>
              </w:rPr>
              <w:t xml:space="preserve">a </w:t>
            </w:r>
            <w:r w:rsidRPr="00F83794">
              <w:rPr>
                <w:rFonts w:ascii="Times New Roman" w:eastAsia="Calibri" w:hAnsi="Times New Roman" w:cs="Times New Roman"/>
                <w:sz w:val="16"/>
                <w:szCs w:val="16"/>
              </w:rPr>
              <w:t xml:space="preserve">Report was published only in abstract form. </w:t>
            </w:r>
            <w:r w:rsidRPr="00F83794">
              <w:rPr>
                <w:rFonts w:ascii="Times New Roman" w:eastAsia="Calibri" w:hAnsi="Times New Roman" w:cs="Times New Roman"/>
                <w:sz w:val="16"/>
                <w:szCs w:val="16"/>
                <w:vertAlign w:val="superscript"/>
              </w:rPr>
              <w:t xml:space="preserve">b </w:t>
            </w:r>
            <w:r w:rsidRPr="00F83794">
              <w:rPr>
                <w:rFonts w:ascii="Times New Roman" w:eastAsia="Calibri" w:hAnsi="Times New Roman" w:cs="Times New Roman"/>
                <w:sz w:val="16"/>
                <w:szCs w:val="16"/>
              </w:rPr>
              <w:t>Refers to the original entry criteria for the original prospective study.  In original trial, subjects were randomized to letrozole or exemestane. An amendment to the protocol allowed patients who were intolerant of their first AI to switch to the other study-provided AI. After a 2–8-week washout, patients started treatment on the second AI until discontinuation for any reason during follow-up.</w:t>
            </w:r>
          </w:p>
        </w:tc>
      </w:tr>
    </w:tbl>
    <w:p w14:paraId="02789D56" w14:textId="77777777" w:rsidR="008B454E" w:rsidRDefault="008B454E" w:rsidP="008B454E"/>
    <w:p w14:paraId="0E570B71" w14:textId="77777777" w:rsidR="008B454E" w:rsidRDefault="008B454E" w:rsidP="00AC4B5A">
      <w:pPr>
        <w:rPr>
          <w:rFonts w:ascii="Times New Roman" w:hAnsi="Times New Roman" w:cs="Times New Roman"/>
        </w:rPr>
      </w:pPr>
    </w:p>
    <w:p w14:paraId="42D1996E" w14:textId="77777777" w:rsidR="008B454E" w:rsidRPr="007253DA" w:rsidRDefault="008B454E" w:rsidP="008B454E">
      <w:pPr>
        <w:spacing w:after="120" w:line="240" w:lineRule="auto"/>
        <w:jc w:val="center"/>
        <w:rPr>
          <w:rFonts w:ascii="Times New Roman" w:eastAsia="Calibri" w:hAnsi="Times New Roman" w:cs="Times New Roman"/>
          <w:b/>
          <w:bCs/>
          <w:color w:val="4F81BD"/>
        </w:rPr>
      </w:pPr>
      <w:r>
        <w:rPr>
          <w:rFonts w:ascii="Times New Roman" w:eastAsia="Calibri" w:hAnsi="Times New Roman" w:cs="Times New Roman"/>
          <w:b/>
          <w:bCs/>
          <w:color w:val="4F81BD"/>
        </w:rPr>
        <w:lastRenderedPageBreak/>
        <w:t xml:space="preserve">Supplemental </w:t>
      </w:r>
      <w:r w:rsidRPr="007253DA">
        <w:rPr>
          <w:rFonts w:ascii="Times New Roman" w:eastAsia="Calibri" w:hAnsi="Times New Roman" w:cs="Times New Roman"/>
          <w:b/>
          <w:bCs/>
          <w:color w:val="4F81BD"/>
        </w:rPr>
        <w:t xml:space="preserve">Table </w:t>
      </w:r>
      <w:r>
        <w:rPr>
          <w:rFonts w:ascii="Times New Roman" w:eastAsia="Calibri" w:hAnsi="Times New Roman" w:cs="Times New Roman"/>
          <w:b/>
          <w:bCs/>
          <w:color w:val="4F81BD"/>
        </w:rPr>
        <w:t>4</w:t>
      </w:r>
      <w:r w:rsidRPr="007253DA">
        <w:rPr>
          <w:rFonts w:ascii="Times New Roman" w:eastAsia="Calibri" w:hAnsi="Times New Roman" w:cs="Times New Roman"/>
          <w:b/>
          <w:bCs/>
          <w:color w:val="4F81BD"/>
        </w:rPr>
        <w:t>. Inclusion</w:t>
      </w:r>
      <w:r>
        <w:rPr>
          <w:rFonts w:ascii="Times New Roman" w:eastAsia="Calibri" w:hAnsi="Times New Roman" w:cs="Times New Roman"/>
          <w:b/>
          <w:bCs/>
          <w:color w:val="4F81BD"/>
        </w:rPr>
        <w:t xml:space="preserve">/Exclusion </w:t>
      </w:r>
      <w:r w:rsidRPr="007253DA">
        <w:rPr>
          <w:rFonts w:ascii="Times New Roman" w:eastAsia="Calibri" w:hAnsi="Times New Roman" w:cs="Times New Roman"/>
          <w:b/>
          <w:bCs/>
          <w:color w:val="4F81BD"/>
        </w:rPr>
        <w:t>Criteria and Definitions of AIMSS in the Included Studies</w:t>
      </w:r>
      <w:r>
        <w:rPr>
          <w:rFonts w:ascii="Times New Roman" w:eastAsia="Calibri" w:hAnsi="Times New Roman" w:cs="Times New Roman"/>
          <w:b/>
          <w:bCs/>
          <w:color w:val="4F81BD"/>
        </w:rPr>
        <w:t xml:space="preserve"> of Rehabilitative Interventions</w:t>
      </w:r>
    </w:p>
    <w:tbl>
      <w:tblPr>
        <w:tblStyle w:val="TableGrid1"/>
        <w:tblW w:w="11700" w:type="dxa"/>
        <w:tblInd w:w="-1175" w:type="dxa"/>
        <w:tblLook w:val="04A0" w:firstRow="1" w:lastRow="0" w:firstColumn="1" w:lastColumn="0" w:noHBand="0" w:noVBand="1"/>
      </w:tblPr>
      <w:tblGrid>
        <w:gridCol w:w="1393"/>
        <w:gridCol w:w="1292"/>
        <w:gridCol w:w="1348"/>
        <w:gridCol w:w="2234"/>
        <w:gridCol w:w="2655"/>
        <w:gridCol w:w="2778"/>
      </w:tblGrid>
      <w:tr w:rsidR="008B454E" w:rsidRPr="00EB0E46" w14:paraId="56583544" w14:textId="77777777" w:rsidTr="00937813">
        <w:tc>
          <w:tcPr>
            <w:tcW w:w="1393" w:type="dxa"/>
            <w:shd w:val="clear" w:color="auto" w:fill="000000" w:themeFill="text1"/>
          </w:tcPr>
          <w:p w14:paraId="7DF7F643"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 xml:space="preserve">Author [Ref.] </w:t>
            </w:r>
          </w:p>
        </w:tc>
        <w:tc>
          <w:tcPr>
            <w:tcW w:w="1292" w:type="dxa"/>
            <w:shd w:val="clear" w:color="auto" w:fill="000000" w:themeFill="text1"/>
          </w:tcPr>
          <w:p w14:paraId="2CAF585C"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Study type</w:t>
            </w:r>
          </w:p>
        </w:tc>
        <w:tc>
          <w:tcPr>
            <w:tcW w:w="1348" w:type="dxa"/>
            <w:shd w:val="clear" w:color="auto" w:fill="000000" w:themeFill="text1"/>
          </w:tcPr>
          <w:p w14:paraId="5DDD8A2D"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Intervention type</w:t>
            </w:r>
          </w:p>
        </w:tc>
        <w:tc>
          <w:tcPr>
            <w:tcW w:w="2234" w:type="dxa"/>
            <w:shd w:val="clear" w:color="auto" w:fill="000000" w:themeFill="text1"/>
          </w:tcPr>
          <w:p w14:paraId="170AC880"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Inclusion criteria</w:t>
            </w:r>
          </w:p>
        </w:tc>
        <w:tc>
          <w:tcPr>
            <w:tcW w:w="2655" w:type="dxa"/>
            <w:shd w:val="clear" w:color="auto" w:fill="000000" w:themeFill="text1"/>
          </w:tcPr>
          <w:p w14:paraId="13BA9C69"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Exclusion criteria</w:t>
            </w:r>
          </w:p>
        </w:tc>
        <w:tc>
          <w:tcPr>
            <w:tcW w:w="2778" w:type="dxa"/>
            <w:shd w:val="clear" w:color="auto" w:fill="000000" w:themeFill="text1"/>
          </w:tcPr>
          <w:p w14:paraId="790F2DAD" w14:textId="77777777" w:rsidR="008B454E" w:rsidRPr="00177185" w:rsidRDefault="008B454E" w:rsidP="00937813">
            <w:pPr>
              <w:rPr>
                <w:rFonts w:ascii="Times New Roman" w:eastAsia="Calibri" w:hAnsi="Times New Roman" w:cs="Times New Roman"/>
                <w:b/>
                <w:bCs/>
                <w:color w:val="FFFFFF" w:themeColor="background1"/>
                <w:sz w:val="20"/>
                <w:szCs w:val="20"/>
              </w:rPr>
            </w:pPr>
            <w:r w:rsidRPr="00177185">
              <w:rPr>
                <w:rFonts w:ascii="Times New Roman" w:eastAsia="Calibri" w:hAnsi="Times New Roman" w:cs="Times New Roman"/>
                <w:b/>
                <w:bCs/>
                <w:color w:val="FFFFFF" w:themeColor="background1"/>
                <w:sz w:val="20"/>
                <w:szCs w:val="20"/>
              </w:rPr>
              <w:t>Definition of AIMSS</w:t>
            </w:r>
          </w:p>
        </w:tc>
      </w:tr>
      <w:tr w:rsidR="008B454E" w:rsidRPr="00117D03" w14:paraId="4B6D4C2B" w14:textId="77777777" w:rsidTr="00937813">
        <w:tc>
          <w:tcPr>
            <w:tcW w:w="1393" w:type="dxa"/>
          </w:tcPr>
          <w:p w14:paraId="11004F7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Barbosa et al., 2021</w:t>
            </w:r>
          </w:p>
        </w:tc>
        <w:tc>
          <w:tcPr>
            <w:tcW w:w="1292" w:type="dxa"/>
          </w:tcPr>
          <w:p w14:paraId="53F45E7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60D7FE5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594497D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History of </w:t>
            </w:r>
            <w:proofErr w:type="spellStart"/>
            <w:r w:rsidRPr="00117D03">
              <w:rPr>
                <w:rFonts w:ascii="Times New Roman" w:eastAsia="Calibri" w:hAnsi="Times New Roman" w:cs="Times New Roman"/>
                <w:sz w:val="16"/>
                <w:szCs w:val="16"/>
              </w:rPr>
              <w:t>BrCA</w:t>
            </w:r>
            <w:proofErr w:type="spellEnd"/>
          </w:p>
          <w:p w14:paraId="3782A75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On aromatase inhibitors</w:t>
            </w:r>
          </w:p>
        </w:tc>
        <w:tc>
          <w:tcPr>
            <w:tcW w:w="2655" w:type="dxa"/>
          </w:tcPr>
          <w:p w14:paraId="2A5B8FD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Active cancer.</w:t>
            </w:r>
          </w:p>
          <w:p w14:paraId="15A960D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Lymphedema present.</w:t>
            </w:r>
          </w:p>
          <w:p w14:paraId="1DF564D0"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Limitations to physical exercise.</w:t>
            </w:r>
          </w:p>
        </w:tc>
        <w:tc>
          <w:tcPr>
            <w:tcW w:w="2778" w:type="dxa"/>
          </w:tcPr>
          <w:p w14:paraId="6A293C54"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Complaints of arthralgia during AI therapy.</w:t>
            </w:r>
          </w:p>
          <w:p w14:paraId="4AFC4845"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Score of one point in the numerical rating scale (NRS) and one joint localized on the BPI).</w:t>
            </w:r>
          </w:p>
        </w:tc>
      </w:tr>
      <w:tr w:rsidR="008B454E" w:rsidRPr="00117D03" w14:paraId="73CAD4B2" w14:textId="77777777" w:rsidTr="00937813">
        <w:tc>
          <w:tcPr>
            <w:tcW w:w="1393" w:type="dxa"/>
          </w:tcPr>
          <w:p w14:paraId="3B0FE3F0"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Boing et al., 2023</w:t>
            </w:r>
          </w:p>
        </w:tc>
        <w:tc>
          <w:tcPr>
            <w:tcW w:w="1292" w:type="dxa"/>
          </w:tcPr>
          <w:p w14:paraId="6BA8519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334FF5AA"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1D90376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Stage I-III </w:t>
            </w:r>
            <w:proofErr w:type="spellStart"/>
            <w:r w:rsidRPr="00117D03">
              <w:rPr>
                <w:rFonts w:ascii="Times New Roman" w:eastAsia="Calibri" w:hAnsi="Times New Roman" w:cs="Times New Roman"/>
                <w:sz w:val="16"/>
                <w:szCs w:val="16"/>
              </w:rPr>
              <w:t>BrCA</w:t>
            </w:r>
            <w:proofErr w:type="spellEnd"/>
          </w:p>
          <w:p w14:paraId="40A935B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Receiving hormone therapy</w:t>
            </w:r>
          </w:p>
        </w:tc>
        <w:tc>
          <w:tcPr>
            <w:tcW w:w="2655" w:type="dxa"/>
          </w:tcPr>
          <w:p w14:paraId="367D9CA5"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“Significant physical or neurological limitations”</w:t>
            </w:r>
          </w:p>
        </w:tc>
        <w:tc>
          <w:tcPr>
            <w:tcW w:w="2778" w:type="dxa"/>
          </w:tcPr>
          <w:p w14:paraId="0BEF3B8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Unspecified.</w:t>
            </w:r>
          </w:p>
        </w:tc>
      </w:tr>
      <w:tr w:rsidR="008B454E" w:rsidRPr="00117D03" w14:paraId="3E0B6151" w14:textId="77777777" w:rsidTr="00937813">
        <w:tc>
          <w:tcPr>
            <w:tcW w:w="1393" w:type="dxa"/>
          </w:tcPr>
          <w:p w14:paraId="474EB523" w14:textId="77777777" w:rsidR="008B454E" w:rsidRPr="00117D03" w:rsidRDefault="008B454E" w:rsidP="00937813">
            <w:pPr>
              <w:rPr>
                <w:rFonts w:ascii="Times New Roman" w:eastAsia="Calibri" w:hAnsi="Times New Roman" w:cs="Times New Roman"/>
                <w:sz w:val="16"/>
                <w:szCs w:val="16"/>
                <w:vertAlign w:val="superscript"/>
              </w:rPr>
            </w:pPr>
            <w:proofErr w:type="spellStart"/>
            <w:r w:rsidRPr="00117D03">
              <w:rPr>
                <w:rFonts w:ascii="Times New Roman" w:eastAsia="Calibri" w:hAnsi="Times New Roman" w:cs="Times New Roman"/>
                <w:sz w:val="16"/>
                <w:szCs w:val="16"/>
              </w:rPr>
              <w:t>Cantarero</w:t>
            </w:r>
            <w:proofErr w:type="spellEnd"/>
            <w:r w:rsidRPr="00117D03">
              <w:rPr>
                <w:rFonts w:ascii="Times New Roman" w:eastAsia="Calibri" w:hAnsi="Times New Roman" w:cs="Times New Roman"/>
                <w:sz w:val="16"/>
                <w:szCs w:val="16"/>
              </w:rPr>
              <w:t>-Villanueva et al., 2013</w:t>
            </w:r>
            <w:r w:rsidRPr="00117D03">
              <w:rPr>
                <w:rFonts w:ascii="Times New Roman" w:eastAsia="Calibri" w:hAnsi="Times New Roman" w:cs="Times New Roman"/>
                <w:sz w:val="16"/>
                <w:szCs w:val="16"/>
                <w:vertAlign w:val="superscript"/>
              </w:rPr>
              <w:t>a</w:t>
            </w:r>
          </w:p>
        </w:tc>
        <w:tc>
          <w:tcPr>
            <w:tcW w:w="1292" w:type="dxa"/>
          </w:tcPr>
          <w:p w14:paraId="3187DEF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4480E4F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1FDBFB7F"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Stage I-IIIa breast cancer</w:t>
            </w:r>
          </w:p>
          <w:p w14:paraId="554BF9F9"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Currently receiving aromatase inhibitors or tamoxifen</w:t>
            </w:r>
          </w:p>
        </w:tc>
        <w:tc>
          <w:tcPr>
            <w:tcW w:w="2655" w:type="dxa"/>
          </w:tcPr>
          <w:p w14:paraId="5EC1A03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Metastatic disease.</w:t>
            </w:r>
          </w:p>
          <w:p w14:paraId="452B76B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Joint pain due to inflammatory arthritis (e.g., rheumatoid arthritis, osteoarthritis, or gout).</w:t>
            </w:r>
          </w:p>
          <w:p w14:paraId="2F76B23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Onset of pain or non-inflammatory arthralgia prior to initiating hormone therapy.</w:t>
            </w:r>
          </w:p>
        </w:tc>
        <w:tc>
          <w:tcPr>
            <w:tcW w:w="2778" w:type="dxa"/>
          </w:tcPr>
          <w:p w14:paraId="77A07A84"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Bilateral, symmetrical joint pain (in hands, knees, hips, lower back, shoulders, and/or feet) attributable to hormone therapy.</w:t>
            </w:r>
          </w:p>
          <w:p w14:paraId="6289082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Score 3+ on an 11-point numerical rating scale in the preceding 2 weeks.</w:t>
            </w:r>
          </w:p>
        </w:tc>
      </w:tr>
      <w:tr w:rsidR="008B454E" w:rsidRPr="00117D03" w14:paraId="54B57577" w14:textId="77777777" w:rsidTr="00937813">
        <w:tc>
          <w:tcPr>
            <w:tcW w:w="1393" w:type="dxa"/>
          </w:tcPr>
          <w:p w14:paraId="55A13864" w14:textId="77777777" w:rsidR="008B454E" w:rsidRPr="00117D03" w:rsidRDefault="008B454E" w:rsidP="00937813">
            <w:pPr>
              <w:rPr>
                <w:rFonts w:ascii="Times New Roman" w:eastAsia="Calibri" w:hAnsi="Times New Roman" w:cs="Times New Roman"/>
                <w:sz w:val="16"/>
                <w:szCs w:val="16"/>
              </w:rPr>
            </w:pPr>
            <w:proofErr w:type="spellStart"/>
            <w:r w:rsidRPr="00117D03">
              <w:rPr>
                <w:rFonts w:ascii="Times New Roman" w:eastAsia="Calibri" w:hAnsi="Times New Roman" w:cs="Times New Roman"/>
                <w:sz w:val="16"/>
                <w:szCs w:val="16"/>
              </w:rPr>
              <w:t>Cantarero</w:t>
            </w:r>
            <w:proofErr w:type="spellEnd"/>
            <w:r w:rsidRPr="00117D03">
              <w:rPr>
                <w:rFonts w:ascii="Times New Roman" w:eastAsia="Calibri" w:hAnsi="Times New Roman" w:cs="Times New Roman"/>
                <w:sz w:val="16"/>
                <w:szCs w:val="16"/>
              </w:rPr>
              <w:t>-Villanueva et al., 2011</w:t>
            </w:r>
          </w:p>
        </w:tc>
        <w:tc>
          <w:tcPr>
            <w:tcW w:w="1292" w:type="dxa"/>
          </w:tcPr>
          <w:p w14:paraId="24FD379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214B2900"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PT/OT/recreation therapy</w:t>
            </w:r>
          </w:p>
        </w:tc>
        <w:tc>
          <w:tcPr>
            <w:tcW w:w="2234" w:type="dxa"/>
          </w:tcPr>
          <w:p w14:paraId="5B70A9D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Stage I-III </w:t>
            </w:r>
            <w:proofErr w:type="spellStart"/>
            <w:r w:rsidRPr="00117D03">
              <w:rPr>
                <w:rFonts w:ascii="Times New Roman" w:eastAsia="Calibri" w:hAnsi="Times New Roman" w:cs="Times New Roman"/>
                <w:sz w:val="16"/>
                <w:szCs w:val="16"/>
              </w:rPr>
              <w:t>BrCA</w:t>
            </w:r>
            <w:proofErr w:type="spellEnd"/>
          </w:p>
          <w:p w14:paraId="0C3133F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Finished neo-adjuvant therapy except for hormonal therapy.</w:t>
            </w:r>
          </w:p>
          <w:p w14:paraId="56A44D4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No active cancer</w:t>
            </w:r>
          </w:p>
        </w:tc>
        <w:tc>
          <w:tcPr>
            <w:tcW w:w="2655" w:type="dxa"/>
          </w:tcPr>
          <w:p w14:paraId="7836350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Receiving chemotherapy or radiation therapy.</w:t>
            </w:r>
          </w:p>
          <w:p w14:paraId="529D0DE8"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Chronic or orthopedic disease that did not permit exercise participation.</w:t>
            </w:r>
          </w:p>
          <w:p w14:paraId="6E2B585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Uncontrolled hypertension.</w:t>
            </w:r>
          </w:p>
        </w:tc>
        <w:tc>
          <w:tcPr>
            <w:tcW w:w="2778" w:type="dxa"/>
          </w:tcPr>
          <w:p w14:paraId="0FE80FD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At least 4 symptoms including neck of shoulder pain, reduced physical capacity, fatigue, sleep problems, psychological disorder, or reduced physical-psychosocial functioning.</w:t>
            </w:r>
          </w:p>
        </w:tc>
      </w:tr>
      <w:tr w:rsidR="008B454E" w:rsidRPr="00117D03" w14:paraId="177146CD" w14:textId="77777777" w:rsidTr="00937813">
        <w:tc>
          <w:tcPr>
            <w:tcW w:w="1393" w:type="dxa"/>
          </w:tcPr>
          <w:p w14:paraId="50682A73" w14:textId="77777777" w:rsidR="008B454E" w:rsidRPr="00117D03" w:rsidRDefault="008B454E" w:rsidP="00937813">
            <w:pPr>
              <w:rPr>
                <w:rFonts w:ascii="Times New Roman" w:eastAsia="Calibri" w:hAnsi="Times New Roman" w:cs="Times New Roman"/>
                <w:sz w:val="16"/>
                <w:szCs w:val="16"/>
              </w:rPr>
            </w:pPr>
            <w:proofErr w:type="spellStart"/>
            <w:r w:rsidRPr="00117D03">
              <w:rPr>
                <w:rFonts w:ascii="Times New Roman" w:eastAsia="Calibri" w:hAnsi="Times New Roman" w:cs="Times New Roman"/>
                <w:sz w:val="16"/>
                <w:szCs w:val="16"/>
              </w:rPr>
              <w:t>Conejo</w:t>
            </w:r>
            <w:proofErr w:type="spellEnd"/>
            <w:r w:rsidRPr="00117D03">
              <w:rPr>
                <w:rFonts w:ascii="Times New Roman" w:eastAsia="Calibri" w:hAnsi="Times New Roman" w:cs="Times New Roman"/>
                <w:sz w:val="16"/>
                <w:szCs w:val="16"/>
              </w:rPr>
              <w:t xml:space="preserve"> et al., 2018</w:t>
            </w:r>
          </w:p>
        </w:tc>
        <w:tc>
          <w:tcPr>
            <w:tcW w:w="1292" w:type="dxa"/>
          </w:tcPr>
          <w:p w14:paraId="47315DE9"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4BEC8F35"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Other</w:t>
            </w:r>
          </w:p>
        </w:tc>
        <w:tc>
          <w:tcPr>
            <w:tcW w:w="2234" w:type="dxa"/>
          </w:tcPr>
          <w:p w14:paraId="4D3EBCB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Stage I-IIIA </w:t>
            </w:r>
            <w:proofErr w:type="spellStart"/>
            <w:r w:rsidRPr="00117D03">
              <w:rPr>
                <w:rFonts w:ascii="Times New Roman" w:eastAsia="Calibri" w:hAnsi="Times New Roman" w:cs="Times New Roman"/>
                <w:sz w:val="16"/>
                <w:szCs w:val="16"/>
              </w:rPr>
              <w:t>BrCA</w:t>
            </w:r>
            <w:proofErr w:type="spellEnd"/>
          </w:p>
          <w:p w14:paraId="7ADBB2B7"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Treated with AI’s</w:t>
            </w:r>
          </w:p>
          <w:p w14:paraId="596413AF"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Completed primary carcinoma treatment, including surgery, chemotherapy, and radiotherapy</w:t>
            </w:r>
          </w:p>
        </w:tc>
        <w:tc>
          <w:tcPr>
            <w:tcW w:w="2655" w:type="dxa"/>
          </w:tcPr>
          <w:p w14:paraId="6F540E7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Unspecified.</w:t>
            </w:r>
          </w:p>
        </w:tc>
        <w:tc>
          <w:tcPr>
            <w:tcW w:w="2778" w:type="dxa"/>
          </w:tcPr>
          <w:p w14:paraId="06BCE38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Diagnosed musculoskeletal disorder attributable to AI’s.</w:t>
            </w:r>
          </w:p>
        </w:tc>
      </w:tr>
      <w:tr w:rsidR="008B454E" w:rsidRPr="00117D03" w14:paraId="13CE521B" w14:textId="77777777" w:rsidTr="00937813">
        <w:tc>
          <w:tcPr>
            <w:tcW w:w="1393" w:type="dxa"/>
          </w:tcPr>
          <w:p w14:paraId="6FB5E602" w14:textId="77777777" w:rsidR="008B454E" w:rsidRPr="00117D03" w:rsidRDefault="008B454E" w:rsidP="00937813">
            <w:pPr>
              <w:rPr>
                <w:rFonts w:ascii="Times New Roman" w:eastAsia="Calibri" w:hAnsi="Times New Roman" w:cs="Times New Roman"/>
                <w:sz w:val="16"/>
                <w:szCs w:val="16"/>
                <w:vertAlign w:val="superscript"/>
              </w:rPr>
            </w:pPr>
            <w:r w:rsidRPr="00117D03">
              <w:rPr>
                <w:rFonts w:ascii="Times New Roman" w:eastAsia="Calibri" w:hAnsi="Times New Roman" w:cs="Times New Roman"/>
                <w:sz w:val="16"/>
                <w:szCs w:val="16"/>
              </w:rPr>
              <w:t>Crespo-Bosque et al., 2016</w:t>
            </w:r>
            <w:r w:rsidRPr="00117D03">
              <w:rPr>
                <w:rFonts w:ascii="Times New Roman" w:eastAsia="Calibri" w:hAnsi="Times New Roman" w:cs="Times New Roman"/>
                <w:sz w:val="16"/>
                <w:szCs w:val="16"/>
                <w:vertAlign w:val="superscript"/>
              </w:rPr>
              <w:t>a</w:t>
            </w:r>
          </w:p>
        </w:tc>
        <w:tc>
          <w:tcPr>
            <w:tcW w:w="1292" w:type="dxa"/>
          </w:tcPr>
          <w:p w14:paraId="3045DC2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031AAC24"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314AA5D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Postmenopausal</w:t>
            </w:r>
          </w:p>
          <w:p w14:paraId="17C9DF6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Diagnosis of </w:t>
            </w:r>
            <w:proofErr w:type="spellStart"/>
            <w:r w:rsidRPr="00117D03">
              <w:rPr>
                <w:rFonts w:ascii="Times New Roman" w:eastAsia="Calibri" w:hAnsi="Times New Roman" w:cs="Times New Roman"/>
                <w:sz w:val="16"/>
                <w:szCs w:val="16"/>
              </w:rPr>
              <w:t>BrCA</w:t>
            </w:r>
            <w:proofErr w:type="spellEnd"/>
          </w:p>
          <w:p w14:paraId="368BAA1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Treated with AI’s for at least 6 months</w:t>
            </w:r>
          </w:p>
        </w:tc>
        <w:tc>
          <w:tcPr>
            <w:tcW w:w="2655" w:type="dxa"/>
          </w:tcPr>
          <w:p w14:paraId="2709E98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Pre-existing rheumatological conditions.</w:t>
            </w:r>
          </w:p>
        </w:tc>
        <w:tc>
          <w:tcPr>
            <w:tcW w:w="2778" w:type="dxa"/>
          </w:tcPr>
          <w:p w14:paraId="42500B4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Arthralgias associated with AI treatment.</w:t>
            </w:r>
          </w:p>
        </w:tc>
      </w:tr>
      <w:tr w:rsidR="008B454E" w:rsidRPr="00117D03" w14:paraId="774C25D1" w14:textId="77777777" w:rsidTr="00937813">
        <w:tc>
          <w:tcPr>
            <w:tcW w:w="1393" w:type="dxa"/>
          </w:tcPr>
          <w:p w14:paraId="6D30941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De Sire et al., 2021</w:t>
            </w:r>
          </w:p>
        </w:tc>
        <w:tc>
          <w:tcPr>
            <w:tcW w:w="1292" w:type="dxa"/>
          </w:tcPr>
          <w:p w14:paraId="7BAD749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485DCC7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51790F4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Diagnosed </w:t>
            </w:r>
            <w:proofErr w:type="gramStart"/>
            <w:r w:rsidRPr="00117D03">
              <w:rPr>
                <w:rFonts w:ascii="Times New Roman" w:eastAsia="Calibri" w:hAnsi="Times New Roman" w:cs="Times New Roman"/>
                <w:sz w:val="16"/>
                <w:szCs w:val="16"/>
              </w:rPr>
              <w:t>HR(</w:t>
            </w:r>
            <w:proofErr w:type="gramEnd"/>
            <w:r w:rsidRPr="00117D03">
              <w:rPr>
                <w:rFonts w:ascii="Times New Roman" w:eastAsia="Calibri" w:hAnsi="Times New Roman" w:cs="Times New Roman"/>
                <w:sz w:val="16"/>
                <w:szCs w:val="16"/>
              </w:rPr>
              <w:t xml:space="preserve">+) </w:t>
            </w:r>
            <w:proofErr w:type="spellStart"/>
            <w:r w:rsidRPr="00117D03">
              <w:rPr>
                <w:rFonts w:ascii="Times New Roman" w:eastAsia="Calibri" w:hAnsi="Times New Roman" w:cs="Times New Roman"/>
                <w:sz w:val="16"/>
                <w:szCs w:val="16"/>
              </w:rPr>
              <w:t>BrCA</w:t>
            </w:r>
            <w:proofErr w:type="spellEnd"/>
          </w:p>
        </w:tc>
        <w:tc>
          <w:tcPr>
            <w:tcW w:w="2655" w:type="dxa"/>
          </w:tcPr>
          <w:p w14:paraId="2C4CC74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Metastatic breast cancer.</w:t>
            </w:r>
          </w:p>
          <w:p w14:paraId="1886B60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Receiving concurrent chemotherapy</w:t>
            </w:r>
          </w:p>
          <w:p w14:paraId="030126D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Cognitive impairment.</w:t>
            </w:r>
          </w:p>
          <w:p w14:paraId="5E3B13B0"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Bone fractures in the past 6 months</w:t>
            </w:r>
          </w:p>
          <w:p w14:paraId="1B6F392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Presence of a pacemaker and/or electrical implantable device.</w:t>
            </w:r>
          </w:p>
          <w:p w14:paraId="14EF90F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Absolute contraindications to physical activity.</w:t>
            </w:r>
          </w:p>
        </w:tc>
        <w:tc>
          <w:tcPr>
            <w:tcW w:w="2778" w:type="dxa"/>
          </w:tcPr>
          <w:p w14:paraId="45981AE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AIMSS onset during AI therapy, diagnosed clinically at screening.</w:t>
            </w:r>
          </w:p>
        </w:tc>
      </w:tr>
      <w:tr w:rsidR="008B454E" w:rsidRPr="00117D03" w14:paraId="6201BA21" w14:textId="77777777" w:rsidTr="00937813">
        <w:tc>
          <w:tcPr>
            <w:tcW w:w="1393" w:type="dxa"/>
          </w:tcPr>
          <w:p w14:paraId="3F53BB56" w14:textId="77777777" w:rsidR="008B454E" w:rsidRPr="00117D03" w:rsidRDefault="008B454E" w:rsidP="00937813">
            <w:pPr>
              <w:rPr>
                <w:rFonts w:ascii="Times New Roman" w:eastAsia="Calibri" w:hAnsi="Times New Roman" w:cs="Times New Roman"/>
                <w:sz w:val="16"/>
                <w:szCs w:val="16"/>
              </w:rPr>
            </w:pPr>
            <w:proofErr w:type="spellStart"/>
            <w:r w:rsidRPr="00117D03">
              <w:rPr>
                <w:rFonts w:ascii="Times New Roman" w:eastAsia="Calibri" w:hAnsi="Times New Roman" w:cs="Times New Roman"/>
                <w:sz w:val="16"/>
                <w:szCs w:val="16"/>
              </w:rPr>
              <w:t>DeNysschen</w:t>
            </w:r>
            <w:proofErr w:type="spellEnd"/>
            <w:r w:rsidRPr="00117D03">
              <w:rPr>
                <w:rFonts w:ascii="Times New Roman" w:eastAsia="Calibri" w:hAnsi="Times New Roman" w:cs="Times New Roman"/>
                <w:sz w:val="16"/>
                <w:szCs w:val="16"/>
              </w:rPr>
              <w:t xml:space="preserve"> et al., 2014</w:t>
            </w:r>
          </w:p>
        </w:tc>
        <w:tc>
          <w:tcPr>
            <w:tcW w:w="1292" w:type="dxa"/>
          </w:tcPr>
          <w:p w14:paraId="0A46A830"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Pre/post</w:t>
            </w:r>
          </w:p>
        </w:tc>
        <w:tc>
          <w:tcPr>
            <w:tcW w:w="1348" w:type="dxa"/>
          </w:tcPr>
          <w:p w14:paraId="53AEFA0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7ABAA80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Postmenopausal</w:t>
            </w:r>
          </w:p>
          <w:p w14:paraId="65CDB577"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w:t>
            </w:r>
            <w:proofErr w:type="gramStart"/>
            <w:r w:rsidRPr="00117D03">
              <w:rPr>
                <w:rFonts w:ascii="Times New Roman" w:eastAsia="Calibri" w:hAnsi="Times New Roman" w:cs="Times New Roman"/>
                <w:sz w:val="16"/>
                <w:szCs w:val="16"/>
              </w:rPr>
              <w:t>ER(</w:t>
            </w:r>
            <w:proofErr w:type="gramEnd"/>
            <w:r w:rsidRPr="00117D03">
              <w:rPr>
                <w:rFonts w:ascii="Times New Roman" w:eastAsia="Calibri" w:hAnsi="Times New Roman" w:cs="Times New Roman"/>
                <w:sz w:val="16"/>
                <w:szCs w:val="16"/>
              </w:rPr>
              <w:t xml:space="preserve">+) </w:t>
            </w:r>
            <w:proofErr w:type="spellStart"/>
            <w:r w:rsidRPr="00117D03">
              <w:rPr>
                <w:rFonts w:ascii="Times New Roman" w:eastAsia="Calibri" w:hAnsi="Times New Roman" w:cs="Times New Roman"/>
                <w:sz w:val="16"/>
                <w:szCs w:val="16"/>
              </w:rPr>
              <w:t>BrCA</w:t>
            </w:r>
            <w:proofErr w:type="spellEnd"/>
          </w:p>
          <w:p w14:paraId="1FB77FA8"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Taking an AI for at least 1 month</w:t>
            </w:r>
          </w:p>
        </w:tc>
        <w:tc>
          <w:tcPr>
            <w:tcW w:w="2655" w:type="dxa"/>
          </w:tcPr>
          <w:p w14:paraId="5DA9194F"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Orthopedic or neuromuscular disorders precluding participation in exercise.</w:t>
            </w:r>
          </w:p>
          <w:p w14:paraId="3B3CDE44"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History of rheumatoid arthritis, cardiac disease, or morbid obesity.</w:t>
            </w:r>
          </w:p>
          <w:p w14:paraId="2927A62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Already exceeding minimal physical activity recommendations.</w:t>
            </w:r>
          </w:p>
          <w:p w14:paraId="711D0824"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Taking chronic anti-inflammatory or other pain medications.</w:t>
            </w:r>
          </w:p>
        </w:tc>
        <w:tc>
          <w:tcPr>
            <w:tcW w:w="2778" w:type="dxa"/>
          </w:tcPr>
          <w:p w14:paraId="01CE4A3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Self-reported mild to moderate arthralgias.</w:t>
            </w:r>
          </w:p>
        </w:tc>
      </w:tr>
      <w:tr w:rsidR="008B454E" w:rsidRPr="00117D03" w14:paraId="77CFFC0C" w14:textId="77777777" w:rsidTr="00937813">
        <w:tc>
          <w:tcPr>
            <w:tcW w:w="1393" w:type="dxa"/>
          </w:tcPr>
          <w:p w14:paraId="774E6CE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Fields et al., 2016</w:t>
            </w:r>
          </w:p>
        </w:tc>
        <w:tc>
          <w:tcPr>
            <w:tcW w:w="1292" w:type="dxa"/>
          </w:tcPr>
          <w:p w14:paraId="16B43CB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1B8958A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7F1AA5E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Women with history of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w:t>
            </w:r>
          </w:p>
          <w:p w14:paraId="3C5C7C3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On endocrine therapy and reporting joint symptoms at routine follow-up over the preceding 12 months.</w:t>
            </w:r>
          </w:p>
        </w:tc>
        <w:tc>
          <w:tcPr>
            <w:tcW w:w="2655" w:type="dxa"/>
          </w:tcPr>
          <w:p w14:paraId="431550D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Metastatic disease.</w:t>
            </w:r>
          </w:p>
          <w:p w14:paraId="23CA6D25"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Already undertaking Nordic walking.</w:t>
            </w:r>
          </w:p>
          <w:p w14:paraId="27C9EAA7"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Inability to exercise due to mobility issues.</w:t>
            </w:r>
          </w:p>
        </w:tc>
        <w:tc>
          <w:tcPr>
            <w:tcW w:w="2778" w:type="dxa"/>
          </w:tcPr>
          <w:p w14:paraId="083BC3B7"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Reported joint symptoms at routine follow-up while taking endocrine therapy.</w:t>
            </w:r>
          </w:p>
        </w:tc>
      </w:tr>
      <w:tr w:rsidR="008B454E" w:rsidRPr="00117D03" w14:paraId="1425EA24" w14:textId="77777777" w:rsidTr="00937813">
        <w:tc>
          <w:tcPr>
            <w:tcW w:w="1393" w:type="dxa"/>
          </w:tcPr>
          <w:p w14:paraId="01055DE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Irwin et al., 2015 &amp; </w:t>
            </w:r>
            <w:proofErr w:type="spellStart"/>
            <w:r w:rsidRPr="00117D03">
              <w:rPr>
                <w:rFonts w:ascii="Times New Roman" w:eastAsia="Calibri" w:hAnsi="Times New Roman" w:cs="Times New Roman"/>
                <w:sz w:val="16"/>
                <w:szCs w:val="16"/>
              </w:rPr>
              <w:t>Baglia</w:t>
            </w:r>
            <w:proofErr w:type="spellEnd"/>
            <w:r w:rsidRPr="00117D03">
              <w:rPr>
                <w:rFonts w:ascii="Times New Roman" w:eastAsia="Calibri" w:hAnsi="Times New Roman" w:cs="Times New Roman"/>
                <w:sz w:val="16"/>
                <w:szCs w:val="16"/>
              </w:rPr>
              <w:t xml:space="preserve"> et al., 2019</w:t>
            </w:r>
          </w:p>
        </w:tc>
        <w:tc>
          <w:tcPr>
            <w:tcW w:w="1292" w:type="dxa"/>
          </w:tcPr>
          <w:p w14:paraId="45EF74C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0E60C42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3152C04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Postmenopausal.</w:t>
            </w:r>
          </w:p>
          <w:p w14:paraId="4EA713A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Stage I-III </w:t>
            </w:r>
            <w:proofErr w:type="gramStart"/>
            <w:r w:rsidRPr="00117D03">
              <w:rPr>
                <w:rFonts w:ascii="Times New Roman" w:eastAsia="Calibri" w:hAnsi="Times New Roman" w:cs="Times New Roman"/>
                <w:sz w:val="16"/>
                <w:szCs w:val="16"/>
              </w:rPr>
              <w:t>HR(</w:t>
            </w:r>
            <w:proofErr w:type="gramEnd"/>
            <w:r w:rsidRPr="00117D03">
              <w:rPr>
                <w:rFonts w:ascii="Times New Roman" w:eastAsia="Calibri" w:hAnsi="Times New Roman" w:cs="Times New Roman"/>
                <w:sz w:val="16"/>
                <w:szCs w:val="16"/>
              </w:rPr>
              <w:t xml:space="preserve">+)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w:t>
            </w:r>
          </w:p>
          <w:p w14:paraId="7AAA89F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Receiving AI for at least 6 months.</w:t>
            </w:r>
          </w:p>
        </w:tc>
        <w:tc>
          <w:tcPr>
            <w:tcW w:w="2655" w:type="dxa"/>
          </w:tcPr>
          <w:p w14:paraId="7B7AE84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Unspecified.</w:t>
            </w:r>
          </w:p>
        </w:tc>
        <w:tc>
          <w:tcPr>
            <w:tcW w:w="2778" w:type="dxa"/>
          </w:tcPr>
          <w:p w14:paraId="352E8E4A"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Experiencing arthralgia for at least 2 months rated </w:t>
            </w:r>
            <w:r w:rsidRPr="00117D03">
              <w:rPr>
                <w:rFonts w:ascii="Times New Roman" w:eastAsia="Calibri" w:hAnsi="Times New Roman" w:cs="Times New Roman"/>
                <w:sz w:val="16"/>
                <w:szCs w:val="16"/>
                <w:u w:val="single"/>
              </w:rPr>
              <w:t>&gt;</w:t>
            </w:r>
            <w:r w:rsidRPr="00117D03">
              <w:rPr>
                <w:rFonts w:ascii="Times New Roman" w:eastAsia="Calibri" w:hAnsi="Times New Roman" w:cs="Times New Roman"/>
                <w:sz w:val="16"/>
                <w:szCs w:val="16"/>
              </w:rPr>
              <w:t>3 on BPI worst pain item.</w:t>
            </w:r>
          </w:p>
          <w:p w14:paraId="56158F4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Arthralgia started after initiation of an AI or was exacerbated by AI use in cases of preexisting joint pain.</w:t>
            </w:r>
          </w:p>
        </w:tc>
      </w:tr>
      <w:tr w:rsidR="008B454E" w:rsidRPr="00117D03" w14:paraId="51EFEBB9" w14:textId="77777777" w:rsidTr="00937813">
        <w:tc>
          <w:tcPr>
            <w:tcW w:w="1393" w:type="dxa"/>
          </w:tcPr>
          <w:p w14:paraId="0D9410A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Lippi et al., 2022</w:t>
            </w:r>
          </w:p>
        </w:tc>
        <w:tc>
          <w:tcPr>
            <w:tcW w:w="1292" w:type="dxa"/>
          </w:tcPr>
          <w:p w14:paraId="04501C55"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105BA2C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PT/OT/recreation therapy</w:t>
            </w:r>
          </w:p>
        </w:tc>
        <w:tc>
          <w:tcPr>
            <w:tcW w:w="2234" w:type="dxa"/>
          </w:tcPr>
          <w:p w14:paraId="2681559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Adult women undergoing AI treatment for </w:t>
            </w:r>
            <w:proofErr w:type="spellStart"/>
            <w:r w:rsidRPr="00117D03">
              <w:rPr>
                <w:rFonts w:ascii="Times New Roman" w:eastAsia="Calibri" w:hAnsi="Times New Roman" w:cs="Times New Roman"/>
                <w:sz w:val="16"/>
                <w:szCs w:val="16"/>
              </w:rPr>
              <w:t>BrCA</w:t>
            </w:r>
            <w:proofErr w:type="spellEnd"/>
          </w:p>
        </w:tc>
        <w:tc>
          <w:tcPr>
            <w:tcW w:w="2655" w:type="dxa"/>
          </w:tcPr>
          <w:p w14:paraId="4ABE11E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Unspecified.</w:t>
            </w:r>
          </w:p>
        </w:tc>
        <w:tc>
          <w:tcPr>
            <w:tcW w:w="2778" w:type="dxa"/>
          </w:tcPr>
          <w:p w14:paraId="78C252D0"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Mentions only “suffering from AIMSS.”</w:t>
            </w:r>
          </w:p>
        </w:tc>
      </w:tr>
      <w:tr w:rsidR="008B454E" w:rsidRPr="00117D03" w14:paraId="03F1937A" w14:textId="77777777" w:rsidTr="00937813">
        <w:tc>
          <w:tcPr>
            <w:tcW w:w="1393" w:type="dxa"/>
          </w:tcPr>
          <w:p w14:paraId="7C330347" w14:textId="77777777" w:rsidR="008B454E" w:rsidRPr="00117D03" w:rsidRDefault="008B454E" w:rsidP="00937813">
            <w:pPr>
              <w:rPr>
                <w:rFonts w:ascii="Times New Roman" w:eastAsia="Calibri" w:hAnsi="Times New Roman" w:cs="Times New Roman"/>
                <w:sz w:val="16"/>
                <w:szCs w:val="16"/>
              </w:rPr>
            </w:pPr>
            <w:proofErr w:type="spellStart"/>
            <w:r w:rsidRPr="00117D03">
              <w:rPr>
                <w:rFonts w:ascii="Times New Roman" w:eastAsia="Calibri" w:hAnsi="Times New Roman" w:cs="Times New Roman"/>
                <w:sz w:val="16"/>
                <w:szCs w:val="16"/>
              </w:rPr>
              <w:t>Nyrop</w:t>
            </w:r>
            <w:proofErr w:type="spellEnd"/>
            <w:r w:rsidRPr="00117D03">
              <w:rPr>
                <w:rFonts w:ascii="Times New Roman" w:eastAsia="Calibri" w:hAnsi="Times New Roman" w:cs="Times New Roman"/>
                <w:sz w:val="16"/>
                <w:szCs w:val="16"/>
              </w:rPr>
              <w:t xml:space="preserve"> et al., 2017</w:t>
            </w:r>
          </w:p>
        </w:tc>
        <w:tc>
          <w:tcPr>
            <w:tcW w:w="1292" w:type="dxa"/>
          </w:tcPr>
          <w:p w14:paraId="4C11AA49"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5CBE972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16B96479"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Women with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w:t>
            </w:r>
          </w:p>
          <w:p w14:paraId="61503D5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Adherent to AI’s for at least 4 weeks preceding study entry.</w:t>
            </w:r>
          </w:p>
          <w:p w14:paraId="5E4EF698"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lastRenderedPageBreak/>
              <w:t>- Exercising &lt;150 minutes/week.</w:t>
            </w:r>
          </w:p>
        </w:tc>
        <w:tc>
          <w:tcPr>
            <w:tcW w:w="2655" w:type="dxa"/>
          </w:tcPr>
          <w:p w14:paraId="16570EF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lastRenderedPageBreak/>
              <w:t>- Unspecified.</w:t>
            </w:r>
          </w:p>
        </w:tc>
        <w:tc>
          <w:tcPr>
            <w:tcW w:w="2778" w:type="dxa"/>
          </w:tcPr>
          <w:p w14:paraId="24E518B5"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Score of at least 3 on 5-point scale inquiring about joint pain, stiffness, or </w:t>
            </w:r>
            <w:r w:rsidRPr="00117D03">
              <w:rPr>
                <w:rFonts w:ascii="Times New Roman" w:eastAsia="Calibri" w:hAnsi="Times New Roman" w:cs="Times New Roman"/>
                <w:sz w:val="16"/>
                <w:szCs w:val="16"/>
              </w:rPr>
              <w:lastRenderedPageBreak/>
              <w:t>achiness intensity “at its worst” in the past 7 days.</w:t>
            </w:r>
          </w:p>
        </w:tc>
      </w:tr>
      <w:tr w:rsidR="008B454E" w:rsidRPr="00117D03" w14:paraId="78F534C7" w14:textId="77777777" w:rsidTr="00937813">
        <w:tc>
          <w:tcPr>
            <w:tcW w:w="1393" w:type="dxa"/>
          </w:tcPr>
          <w:p w14:paraId="65B359E1" w14:textId="77777777" w:rsidR="008B454E" w:rsidRPr="00117D03" w:rsidRDefault="008B454E" w:rsidP="00937813">
            <w:pPr>
              <w:rPr>
                <w:rFonts w:ascii="Times New Roman" w:eastAsia="Calibri" w:hAnsi="Times New Roman" w:cs="Times New Roman"/>
                <w:sz w:val="16"/>
                <w:szCs w:val="16"/>
              </w:rPr>
            </w:pPr>
            <w:proofErr w:type="spellStart"/>
            <w:r w:rsidRPr="00117D03">
              <w:rPr>
                <w:rFonts w:ascii="Times New Roman" w:eastAsia="Calibri" w:hAnsi="Times New Roman" w:cs="Times New Roman"/>
                <w:sz w:val="16"/>
                <w:szCs w:val="16"/>
              </w:rPr>
              <w:lastRenderedPageBreak/>
              <w:t>Nyrop</w:t>
            </w:r>
            <w:proofErr w:type="spellEnd"/>
            <w:r w:rsidRPr="00117D03">
              <w:rPr>
                <w:rFonts w:ascii="Times New Roman" w:eastAsia="Calibri" w:hAnsi="Times New Roman" w:cs="Times New Roman"/>
                <w:sz w:val="16"/>
                <w:szCs w:val="16"/>
              </w:rPr>
              <w:t xml:space="preserve"> et al., 2014</w:t>
            </w:r>
          </w:p>
        </w:tc>
        <w:tc>
          <w:tcPr>
            <w:tcW w:w="1292" w:type="dxa"/>
          </w:tcPr>
          <w:p w14:paraId="2C8BED2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Pre/post</w:t>
            </w:r>
          </w:p>
        </w:tc>
        <w:tc>
          <w:tcPr>
            <w:tcW w:w="1348" w:type="dxa"/>
          </w:tcPr>
          <w:p w14:paraId="0F16820F"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6D884174"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Stage I-III </w:t>
            </w:r>
            <w:proofErr w:type="spellStart"/>
            <w:r w:rsidRPr="00117D03">
              <w:rPr>
                <w:rFonts w:ascii="Times New Roman" w:eastAsia="Calibri" w:hAnsi="Times New Roman" w:cs="Times New Roman"/>
                <w:sz w:val="16"/>
                <w:szCs w:val="16"/>
              </w:rPr>
              <w:t>BrCA</w:t>
            </w:r>
            <w:proofErr w:type="spellEnd"/>
          </w:p>
          <w:p w14:paraId="1F43EE56"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Currently on AI therapy.</w:t>
            </w:r>
          </w:p>
        </w:tc>
        <w:tc>
          <w:tcPr>
            <w:tcW w:w="2655" w:type="dxa"/>
          </w:tcPr>
          <w:p w14:paraId="0C1B2200"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Medical condition(s) limiting participation in walking intervention.</w:t>
            </w:r>
          </w:p>
          <w:p w14:paraId="07F41BCA"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Already walking 5 days/week for at least 30 minutes/session.</w:t>
            </w:r>
          </w:p>
        </w:tc>
        <w:tc>
          <w:tcPr>
            <w:tcW w:w="2778" w:type="dxa"/>
          </w:tcPr>
          <w:p w14:paraId="3ADADA4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Self-diagnosed arthritis or joint pain or stiffness.</w:t>
            </w:r>
          </w:p>
        </w:tc>
      </w:tr>
      <w:tr w:rsidR="008B454E" w:rsidRPr="00117D03" w14:paraId="01C20B1D" w14:textId="77777777" w:rsidTr="00937813">
        <w:tc>
          <w:tcPr>
            <w:tcW w:w="1393" w:type="dxa"/>
          </w:tcPr>
          <w:p w14:paraId="71F6A5B5" w14:textId="77777777" w:rsidR="008B454E" w:rsidRPr="00117D03" w:rsidRDefault="008B454E" w:rsidP="00937813">
            <w:pPr>
              <w:rPr>
                <w:rFonts w:ascii="Times New Roman" w:eastAsia="Calibri" w:hAnsi="Times New Roman" w:cs="Times New Roman"/>
                <w:sz w:val="16"/>
                <w:szCs w:val="16"/>
              </w:rPr>
            </w:pPr>
            <w:proofErr w:type="spellStart"/>
            <w:r w:rsidRPr="00117D03">
              <w:rPr>
                <w:rFonts w:ascii="Times New Roman" w:eastAsia="Calibri" w:hAnsi="Times New Roman" w:cs="Times New Roman"/>
                <w:sz w:val="16"/>
                <w:szCs w:val="16"/>
              </w:rPr>
              <w:t>Tajaesu</w:t>
            </w:r>
            <w:proofErr w:type="spellEnd"/>
            <w:r w:rsidRPr="00117D03">
              <w:rPr>
                <w:rFonts w:ascii="Times New Roman" w:eastAsia="Calibri" w:hAnsi="Times New Roman" w:cs="Times New Roman"/>
                <w:sz w:val="16"/>
                <w:szCs w:val="16"/>
              </w:rPr>
              <w:t xml:space="preserve"> et al., 2018</w:t>
            </w:r>
          </w:p>
        </w:tc>
        <w:tc>
          <w:tcPr>
            <w:tcW w:w="1292" w:type="dxa"/>
          </w:tcPr>
          <w:p w14:paraId="1E4014D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Pre/post</w:t>
            </w:r>
          </w:p>
        </w:tc>
        <w:tc>
          <w:tcPr>
            <w:tcW w:w="1348" w:type="dxa"/>
          </w:tcPr>
          <w:p w14:paraId="1B6CD207"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38C2206C"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 xml:space="preserve"> diagnosis.</w:t>
            </w:r>
          </w:p>
          <w:p w14:paraId="0A62ACD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Receiving </w:t>
            </w:r>
            <w:proofErr w:type="gramStart"/>
            <w:r w:rsidRPr="00117D03">
              <w:rPr>
                <w:rFonts w:ascii="Times New Roman" w:eastAsia="Calibri" w:hAnsi="Times New Roman" w:cs="Times New Roman"/>
                <w:sz w:val="16"/>
                <w:szCs w:val="16"/>
              </w:rPr>
              <w:t>AI’s</w:t>
            </w:r>
            <w:proofErr w:type="gramEnd"/>
            <w:r w:rsidRPr="00117D03">
              <w:rPr>
                <w:rFonts w:ascii="Times New Roman" w:eastAsia="Calibri" w:hAnsi="Times New Roman" w:cs="Times New Roman"/>
                <w:sz w:val="16"/>
                <w:szCs w:val="16"/>
              </w:rPr>
              <w:t xml:space="preserve"> for 0-4 years.</w:t>
            </w:r>
          </w:p>
        </w:tc>
        <w:tc>
          <w:tcPr>
            <w:tcW w:w="2655" w:type="dxa"/>
          </w:tcPr>
          <w:p w14:paraId="068CC91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Metastatic disease.</w:t>
            </w:r>
          </w:p>
        </w:tc>
        <w:tc>
          <w:tcPr>
            <w:tcW w:w="2778" w:type="dxa"/>
          </w:tcPr>
          <w:p w14:paraId="620C025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Any arthralgia level.</w:t>
            </w:r>
          </w:p>
        </w:tc>
      </w:tr>
      <w:tr w:rsidR="008B454E" w:rsidRPr="00117D03" w14:paraId="06B89C3A" w14:textId="77777777" w:rsidTr="00937813">
        <w:tc>
          <w:tcPr>
            <w:tcW w:w="1393" w:type="dxa"/>
          </w:tcPr>
          <w:p w14:paraId="0C310CAA" w14:textId="77777777" w:rsidR="008B454E" w:rsidRPr="00117D03" w:rsidRDefault="008B454E" w:rsidP="00937813">
            <w:pPr>
              <w:rPr>
                <w:rFonts w:ascii="Times New Roman" w:eastAsia="Calibri" w:hAnsi="Times New Roman" w:cs="Times New Roman"/>
                <w:sz w:val="16"/>
                <w:szCs w:val="16"/>
                <w:vertAlign w:val="superscript"/>
              </w:rPr>
            </w:pPr>
            <w:r w:rsidRPr="00117D03">
              <w:rPr>
                <w:rFonts w:ascii="Times New Roman" w:eastAsia="Calibri" w:hAnsi="Times New Roman" w:cs="Times New Roman"/>
                <w:sz w:val="16"/>
                <w:szCs w:val="16"/>
              </w:rPr>
              <w:t>Tamaki et al., 2018</w:t>
            </w:r>
            <w:r w:rsidRPr="00117D03">
              <w:rPr>
                <w:rFonts w:ascii="Times New Roman" w:eastAsia="Calibri" w:hAnsi="Times New Roman" w:cs="Times New Roman"/>
                <w:sz w:val="16"/>
                <w:szCs w:val="16"/>
                <w:vertAlign w:val="superscript"/>
              </w:rPr>
              <w:t>a</w:t>
            </w:r>
          </w:p>
        </w:tc>
        <w:tc>
          <w:tcPr>
            <w:tcW w:w="1292" w:type="dxa"/>
          </w:tcPr>
          <w:p w14:paraId="50BF80E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5DC199D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6736CB67"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Diagnosed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w:t>
            </w:r>
          </w:p>
        </w:tc>
        <w:tc>
          <w:tcPr>
            <w:tcW w:w="2655" w:type="dxa"/>
          </w:tcPr>
          <w:p w14:paraId="3C261E83"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Unspecified.</w:t>
            </w:r>
          </w:p>
        </w:tc>
        <w:tc>
          <w:tcPr>
            <w:tcW w:w="2778" w:type="dxa"/>
          </w:tcPr>
          <w:p w14:paraId="1D6D573E"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 xml:space="preserve"> patients with “AI induced arthralgia.”</w:t>
            </w:r>
          </w:p>
        </w:tc>
      </w:tr>
      <w:tr w:rsidR="008B454E" w:rsidRPr="00117D03" w14:paraId="6A074210" w14:textId="77777777" w:rsidTr="00937813">
        <w:tc>
          <w:tcPr>
            <w:tcW w:w="1393" w:type="dxa"/>
          </w:tcPr>
          <w:p w14:paraId="734E011C" w14:textId="77777777" w:rsidR="008B454E" w:rsidRPr="00117D03" w:rsidRDefault="008B454E" w:rsidP="00937813">
            <w:pPr>
              <w:rPr>
                <w:rFonts w:ascii="Times New Roman" w:eastAsia="Calibri" w:hAnsi="Times New Roman" w:cs="Times New Roman"/>
                <w:sz w:val="16"/>
                <w:szCs w:val="16"/>
                <w:vertAlign w:val="superscript"/>
              </w:rPr>
            </w:pPr>
            <w:proofErr w:type="spellStart"/>
            <w:r w:rsidRPr="00117D03">
              <w:rPr>
                <w:rFonts w:ascii="Times New Roman" w:eastAsia="Calibri" w:hAnsi="Times New Roman" w:cs="Times New Roman"/>
                <w:sz w:val="16"/>
                <w:szCs w:val="16"/>
              </w:rPr>
              <w:t>Varadarajan</w:t>
            </w:r>
            <w:proofErr w:type="spellEnd"/>
            <w:r w:rsidRPr="00117D03">
              <w:rPr>
                <w:rFonts w:ascii="Times New Roman" w:eastAsia="Calibri" w:hAnsi="Times New Roman" w:cs="Times New Roman"/>
                <w:sz w:val="16"/>
                <w:szCs w:val="16"/>
              </w:rPr>
              <w:t xml:space="preserve"> et al., 2016</w:t>
            </w:r>
            <w:r w:rsidRPr="00117D03">
              <w:rPr>
                <w:rFonts w:ascii="Times New Roman" w:eastAsia="Calibri" w:hAnsi="Times New Roman" w:cs="Times New Roman"/>
                <w:sz w:val="16"/>
                <w:szCs w:val="16"/>
                <w:vertAlign w:val="superscript"/>
              </w:rPr>
              <w:t>a</w:t>
            </w:r>
          </w:p>
        </w:tc>
        <w:tc>
          <w:tcPr>
            <w:tcW w:w="1292" w:type="dxa"/>
          </w:tcPr>
          <w:p w14:paraId="128D772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RCT/PG</w:t>
            </w:r>
          </w:p>
        </w:tc>
        <w:tc>
          <w:tcPr>
            <w:tcW w:w="1348" w:type="dxa"/>
          </w:tcPr>
          <w:p w14:paraId="5821B15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Supervised sport or exercise</w:t>
            </w:r>
          </w:p>
        </w:tc>
        <w:tc>
          <w:tcPr>
            <w:tcW w:w="2234" w:type="dxa"/>
          </w:tcPr>
          <w:p w14:paraId="1F9C6491"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xml:space="preserve">- </w:t>
            </w:r>
            <w:proofErr w:type="gramStart"/>
            <w:r w:rsidRPr="00117D03">
              <w:rPr>
                <w:rFonts w:ascii="Times New Roman" w:eastAsia="Calibri" w:hAnsi="Times New Roman" w:cs="Times New Roman"/>
                <w:sz w:val="16"/>
                <w:szCs w:val="16"/>
              </w:rPr>
              <w:t>HR(</w:t>
            </w:r>
            <w:proofErr w:type="gramEnd"/>
            <w:r w:rsidRPr="00117D03">
              <w:rPr>
                <w:rFonts w:ascii="Times New Roman" w:eastAsia="Calibri" w:hAnsi="Times New Roman" w:cs="Times New Roman"/>
                <w:sz w:val="16"/>
                <w:szCs w:val="16"/>
              </w:rPr>
              <w:t xml:space="preserve">+)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w:t>
            </w:r>
          </w:p>
          <w:p w14:paraId="4DCAD6FB"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On adjuvant AI.</w:t>
            </w:r>
          </w:p>
        </w:tc>
        <w:tc>
          <w:tcPr>
            <w:tcW w:w="2655" w:type="dxa"/>
          </w:tcPr>
          <w:p w14:paraId="79A63FE2"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Metastatic disease.</w:t>
            </w:r>
          </w:p>
          <w:p w14:paraId="79EDC619"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Pre-existing rheumatoid arthritis or fibromyalgia.</w:t>
            </w:r>
          </w:p>
        </w:tc>
        <w:tc>
          <w:tcPr>
            <w:tcW w:w="2778" w:type="dxa"/>
          </w:tcPr>
          <w:p w14:paraId="31D596CF"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rPr>
              <w:t>- Experiencing significant joint discomfort or stiffness when attempting ADLs which began or significantly increased after initiation of AI therapy.</w:t>
            </w:r>
          </w:p>
        </w:tc>
      </w:tr>
      <w:tr w:rsidR="008B454E" w:rsidRPr="00EB0E46" w14:paraId="2CEF13CD" w14:textId="77777777" w:rsidTr="00937813">
        <w:tc>
          <w:tcPr>
            <w:tcW w:w="11700" w:type="dxa"/>
            <w:gridSpan w:val="6"/>
          </w:tcPr>
          <w:p w14:paraId="337E48DD" w14:textId="77777777" w:rsidR="008B454E" w:rsidRPr="00117D03"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u w:val="single"/>
              </w:rPr>
              <w:t>Key</w:t>
            </w:r>
            <w:r w:rsidRPr="00117D03">
              <w:rPr>
                <w:rFonts w:ascii="Times New Roman" w:eastAsia="Calibri" w:hAnsi="Times New Roman" w:cs="Times New Roman"/>
                <w:sz w:val="16"/>
                <w:szCs w:val="16"/>
              </w:rPr>
              <w:t xml:space="preserve">:  AI = aromatase inhibitor; AIMSS = aromatase inhibitor-induced musculoskeletal syndrome; BPI = Brief Pain Inventory; BPI-SF = Brief Pain Inventory, Short Form; </w:t>
            </w:r>
            <w:proofErr w:type="spellStart"/>
            <w:r w:rsidRPr="00117D03">
              <w:rPr>
                <w:rFonts w:ascii="Times New Roman" w:eastAsia="Calibri" w:hAnsi="Times New Roman" w:cs="Times New Roman"/>
                <w:sz w:val="16"/>
                <w:szCs w:val="16"/>
              </w:rPr>
              <w:t>BrCA</w:t>
            </w:r>
            <w:proofErr w:type="spellEnd"/>
            <w:r w:rsidRPr="00117D03">
              <w:rPr>
                <w:rFonts w:ascii="Times New Roman" w:eastAsia="Calibri" w:hAnsi="Times New Roman" w:cs="Times New Roman"/>
                <w:sz w:val="16"/>
                <w:szCs w:val="16"/>
              </w:rPr>
              <w:t xml:space="preserve"> = breast cancer; COX-2 = cyclo-oxygenase-2; ER = estrogen receptor; FSH = follicle stimulating hormone; HAQ-II = Health Assessment Questionnaire-II; HR(+) = hormone receptor-positive; HgbA1c = glycosylated hemoglobin (hemoglobin A1c); LH = luteinizing hormone; PR = progesterone receptor</w:t>
            </w:r>
          </w:p>
          <w:p w14:paraId="0EBE1317" w14:textId="77777777" w:rsidR="008B454E" w:rsidRPr="00347540" w:rsidRDefault="008B454E" w:rsidP="00937813">
            <w:pPr>
              <w:rPr>
                <w:rFonts w:ascii="Times New Roman" w:eastAsia="Calibri" w:hAnsi="Times New Roman" w:cs="Times New Roman"/>
                <w:sz w:val="16"/>
                <w:szCs w:val="16"/>
              </w:rPr>
            </w:pPr>
            <w:r w:rsidRPr="00117D03">
              <w:rPr>
                <w:rFonts w:ascii="Times New Roman" w:eastAsia="Calibri" w:hAnsi="Times New Roman" w:cs="Times New Roman"/>
                <w:sz w:val="16"/>
                <w:szCs w:val="16"/>
                <w:vertAlign w:val="superscript"/>
              </w:rPr>
              <w:t xml:space="preserve">a </w:t>
            </w:r>
            <w:r w:rsidRPr="00117D03">
              <w:rPr>
                <w:rFonts w:ascii="Times New Roman" w:eastAsia="Calibri" w:hAnsi="Times New Roman" w:cs="Times New Roman"/>
                <w:sz w:val="16"/>
                <w:szCs w:val="16"/>
              </w:rPr>
              <w:t xml:space="preserve">Report was published only in abstract form. </w:t>
            </w:r>
            <w:r w:rsidRPr="00117D03">
              <w:rPr>
                <w:rFonts w:ascii="Times New Roman" w:eastAsia="Calibri" w:hAnsi="Times New Roman" w:cs="Times New Roman"/>
                <w:sz w:val="16"/>
                <w:szCs w:val="16"/>
                <w:vertAlign w:val="superscript"/>
              </w:rPr>
              <w:t xml:space="preserve">b </w:t>
            </w:r>
            <w:r w:rsidRPr="00117D03">
              <w:rPr>
                <w:rFonts w:ascii="Times New Roman" w:eastAsia="Calibri" w:hAnsi="Times New Roman" w:cs="Times New Roman"/>
                <w:sz w:val="16"/>
                <w:szCs w:val="16"/>
              </w:rPr>
              <w:t>Refers to the original entry criteria for the original prospective study.  In original trial, subjects were randomized to letrozole or exemestane. An amendment to the protocol allowed patients who were intolerant of their first AI to switch to the other study-provided AI. After a 2–8-week washout, patients started treatment on the second AI until discontinuation for any reason during follow-up.</w:t>
            </w:r>
          </w:p>
        </w:tc>
      </w:tr>
    </w:tbl>
    <w:p w14:paraId="6AD76D05" w14:textId="77777777" w:rsidR="008B454E" w:rsidRDefault="008B454E" w:rsidP="008B454E"/>
    <w:p w14:paraId="1770E658" w14:textId="77777777" w:rsidR="008B454E" w:rsidRPr="00AC4B5A" w:rsidRDefault="008B454E" w:rsidP="00AC4B5A">
      <w:pPr>
        <w:rPr>
          <w:rFonts w:ascii="Times New Roman" w:hAnsi="Times New Roman" w:cs="Times New Roman"/>
        </w:rPr>
      </w:pPr>
    </w:p>
    <w:sectPr w:rsidR="008B454E" w:rsidRPr="00AC4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80"/>
    <w:rsid w:val="000017B0"/>
    <w:rsid w:val="000019FE"/>
    <w:rsid w:val="00021DBE"/>
    <w:rsid w:val="0002786C"/>
    <w:rsid w:val="00037314"/>
    <w:rsid w:val="00083310"/>
    <w:rsid w:val="00084C0C"/>
    <w:rsid w:val="00093446"/>
    <w:rsid w:val="000A7F9C"/>
    <w:rsid w:val="000B0F2A"/>
    <w:rsid w:val="000B215C"/>
    <w:rsid w:val="000F3198"/>
    <w:rsid w:val="00104580"/>
    <w:rsid w:val="00114B21"/>
    <w:rsid w:val="00127DC3"/>
    <w:rsid w:val="00132EFB"/>
    <w:rsid w:val="00150110"/>
    <w:rsid w:val="00173680"/>
    <w:rsid w:val="00176A74"/>
    <w:rsid w:val="001B1BB5"/>
    <w:rsid w:val="001C3A94"/>
    <w:rsid w:val="001D6720"/>
    <w:rsid w:val="001F0532"/>
    <w:rsid w:val="001F36C9"/>
    <w:rsid w:val="00221357"/>
    <w:rsid w:val="00226CAE"/>
    <w:rsid w:val="00235424"/>
    <w:rsid w:val="00250AD2"/>
    <w:rsid w:val="00282B82"/>
    <w:rsid w:val="00294FFD"/>
    <w:rsid w:val="002A4724"/>
    <w:rsid w:val="002C510E"/>
    <w:rsid w:val="002D18A2"/>
    <w:rsid w:val="002E3094"/>
    <w:rsid w:val="003307FD"/>
    <w:rsid w:val="00333B2E"/>
    <w:rsid w:val="00342BBF"/>
    <w:rsid w:val="0036509A"/>
    <w:rsid w:val="00373108"/>
    <w:rsid w:val="0038419D"/>
    <w:rsid w:val="00387A39"/>
    <w:rsid w:val="003A5C90"/>
    <w:rsid w:val="003D1751"/>
    <w:rsid w:val="003D775C"/>
    <w:rsid w:val="003F2889"/>
    <w:rsid w:val="003F6D11"/>
    <w:rsid w:val="004A151F"/>
    <w:rsid w:val="004B14BB"/>
    <w:rsid w:val="004C1838"/>
    <w:rsid w:val="004C635C"/>
    <w:rsid w:val="004D1A77"/>
    <w:rsid w:val="005042D1"/>
    <w:rsid w:val="00511887"/>
    <w:rsid w:val="00526635"/>
    <w:rsid w:val="00527277"/>
    <w:rsid w:val="00556257"/>
    <w:rsid w:val="0055784C"/>
    <w:rsid w:val="00564BCF"/>
    <w:rsid w:val="005B6BE1"/>
    <w:rsid w:val="005C56F9"/>
    <w:rsid w:val="005C5BE1"/>
    <w:rsid w:val="00603300"/>
    <w:rsid w:val="00606804"/>
    <w:rsid w:val="006139A8"/>
    <w:rsid w:val="006144CC"/>
    <w:rsid w:val="00617299"/>
    <w:rsid w:val="00642B89"/>
    <w:rsid w:val="00667C53"/>
    <w:rsid w:val="006825D4"/>
    <w:rsid w:val="0069139D"/>
    <w:rsid w:val="00697F2E"/>
    <w:rsid w:val="00697F7D"/>
    <w:rsid w:val="006C3CCB"/>
    <w:rsid w:val="006D6393"/>
    <w:rsid w:val="006D6EE9"/>
    <w:rsid w:val="0071697C"/>
    <w:rsid w:val="007223E0"/>
    <w:rsid w:val="007421A2"/>
    <w:rsid w:val="00754F9F"/>
    <w:rsid w:val="00765170"/>
    <w:rsid w:val="007C14E5"/>
    <w:rsid w:val="007D500B"/>
    <w:rsid w:val="007F2C9E"/>
    <w:rsid w:val="0081031D"/>
    <w:rsid w:val="00822B22"/>
    <w:rsid w:val="00834FA7"/>
    <w:rsid w:val="0084714C"/>
    <w:rsid w:val="008912C3"/>
    <w:rsid w:val="008B454E"/>
    <w:rsid w:val="008B6E79"/>
    <w:rsid w:val="008C363A"/>
    <w:rsid w:val="009020FB"/>
    <w:rsid w:val="00945AC1"/>
    <w:rsid w:val="0095103A"/>
    <w:rsid w:val="0095594A"/>
    <w:rsid w:val="00972D52"/>
    <w:rsid w:val="00995D01"/>
    <w:rsid w:val="009A6D0B"/>
    <w:rsid w:val="009C0835"/>
    <w:rsid w:val="009E508D"/>
    <w:rsid w:val="00A6617A"/>
    <w:rsid w:val="00A719F8"/>
    <w:rsid w:val="00A86B30"/>
    <w:rsid w:val="00A946CF"/>
    <w:rsid w:val="00A95A49"/>
    <w:rsid w:val="00AB21E2"/>
    <w:rsid w:val="00AB79FF"/>
    <w:rsid w:val="00AC4B5A"/>
    <w:rsid w:val="00AF539A"/>
    <w:rsid w:val="00B04700"/>
    <w:rsid w:val="00B10D35"/>
    <w:rsid w:val="00B56F9A"/>
    <w:rsid w:val="00B659E9"/>
    <w:rsid w:val="00B66BC7"/>
    <w:rsid w:val="00B73C8E"/>
    <w:rsid w:val="00B879BA"/>
    <w:rsid w:val="00BA6AB7"/>
    <w:rsid w:val="00BC7582"/>
    <w:rsid w:val="00BE3540"/>
    <w:rsid w:val="00C2727A"/>
    <w:rsid w:val="00C31832"/>
    <w:rsid w:val="00C42F3C"/>
    <w:rsid w:val="00C43A41"/>
    <w:rsid w:val="00C544E0"/>
    <w:rsid w:val="00C70240"/>
    <w:rsid w:val="00C97555"/>
    <w:rsid w:val="00CA7D43"/>
    <w:rsid w:val="00CB44AE"/>
    <w:rsid w:val="00CC6D6F"/>
    <w:rsid w:val="00CF79CB"/>
    <w:rsid w:val="00D007F6"/>
    <w:rsid w:val="00D104CF"/>
    <w:rsid w:val="00D15945"/>
    <w:rsid w:val="00D444C7"/>
    <w:rsid w:val="00D60E31"/>
    <w:rsid w:val="00D66900"/>
    <w:rsid w:val="00D93326"/>
    <w:rsid w:val="00DA706A"/>
    <w:rsid w:val="00DC2033"/>
    <w:rsid w:val="00DC4AB8"/>
    <w:rsid w:val="00DC6CE3"/>
    <w:rsid w:val="00DD3C2E"/>
    <w:rsid w:val="00DE1F80"/>
    <w:rsid w:val="00DE37B4"/>
    <w:rsid w:val="00DF7B3D"/>
    <w:rsid w:val="00E101A4"/>
    <w:rsid w:val="00E104CC"/>
    <w:rsid w:val="00E528F6"/>
    <w:rsid w:val="00E810EA"/>
    <w:rsid w:val="00E85723"/>
    <w:rsid w:val="00E97E90"/>
    <w:rsid w:val="00EC1B0E"/>
    <w:rsid w:val="00ED4921"/>
    <w:rsid w:val="00ED51B0"/>
    <w:rsid w:val="00EE22CC"/>
    <w:rsid w:val="00EE5D38"/>
    <w:rsid w:val="00F21946"/>
    <w:rsid w:val="00F55A36"/>
    <w:rsid w:val="00F61E54"/>
    <w:rsid w:val="00F64A91"/>
    <w:rsid w:val="00F7741E"/>
    <w:rsid w:val="00FC0811"/>
    <w:rsid w:val="00FC1484"/>
    <w:rsid w:val="00FC184B"/>
    <w:rsid w:val="00FC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470AC"/>
  <w15:chartTrackingRefBased/>
  <w15:docId w15:val="{B6F59AB4-F5CA-2E47-BB65-9DAC2E96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F80"/>
    <w:rPr>
      <w:rFonts w:eastAsiaTheme="majorEastAsia" w:cstheme="majorBidi"/>
      <w:color w:val="272727" w:themeColor="text1" w:themeTint="D8"/>
    </w:rPr>
  </w:style>
  <w:style w:type="paragraph" w:styleId="Title">
    <w:name w:val="Title"/>
    <w:basedOn w:val="Normal"/>
    <w:next w:val="Normal"/>
    <w:link w:val="TitleChar"/>
    <w:uiPriority w:val="10"/>
    <w:qFormat/>
    <w:rsid w:val="00DE1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F80"/>
    <w:pPr>
      <w:spacing w:before="160"/>
      <w:jc w:val="center"/>
    </w:pPr>
    <w:rPr>
      <w:i/>
      <w:iCs/>
      <w:color w:val="404040" w:themeColor="text1" w:themeTint="BF"/>
    </w:rPr>
  </w:style>
  <w:style w:type="character" w:customStyle="1" w:styleId="QuoteChar">
    <w:name w:val="Quote Char"/>
    <w:basedOn w:val="DefaultParagraphFont"/>
    <w:link w:val="Quote"/>
    <w:uiPriority w:val="29"/>
    <w:rsid w:val="00DE1F80"/>
    <w:rPr>
      <w:i/>
      <w:iCs/>
      <w:color w:val="404040" w:themeColor="text1" w:themeTint="BF"/>
    </w:rPr>
  </w:style>
  <w:style w:type="paragraph" w:styleId="ListParagraph">
    <w:name w:val="List Paragraph"/>
    <w:basedOn w:val="Normal"/>
    <w:uiPriority w:val="34"/>
    <w:qFormat/>
    <w:rsid w:val="00DE1F80"/>
    <w:pPr>
      <w:ind w:left="720"/>
      <w:contextualSpacing/>
    </w:pPr>
  </w:style>
  <w:style w:type="character" w:styleId="IntenseEmphasis">
    <w:name w:val="Intense Emphasis"/>
    <w:basedOn w:val="DefaultParagraphFont"/>
    <w:uiPriority w:val="21"/>
    <w:qFormat/>
    <w:rsid w:val="00DE1F80"/>
    <w:rPr>
      <w:i/>
      <w:iCs/>
      <w:color w:val="0F4761" w:themeColor="accent1" w:themeShade="BF"/>
    </w:rPr>
  </w:style>
  <w:style w:type="paragraph" w:styleId="IntenseQuote">
    <w:name w:val="Intense Quote"/>
    <w:basedOn w:val="Normal"/>
    <w:next w:val="Normal"/>
    <w:link w:val="IntenseQuoteChar"/>
    <w:uiPriority w:val="30"/>
    <w:qFormat/>
    <w:rsid w:val="00DE1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F80"/>
    <w:rPr>
      <w:i/>
      <w:iCs/>
      <w:color w:val="0F4761" w:themeColor="accent1" w:themeShade="BF"/>
    </w:rPr>
  </w:style>
  <w:style w:type="character" w:styleId="IntenseReference">
    <w:name w:val="Intense Reference"/>
    <w:basedOn w:val="DefaultParagraphFont"/>
    <w:uiPriority w:val="32"/>
    <w:qFormat/>
    <w:rsid w:val="00DE1F80"/>
    <w:rPr>
      <w:b/>
      <w:bCs/>
      <w:smallCaps/>
      <w:color w:val="0F4761" w:themeColor="accent1" w:themeShade="BF"/>
      <w:spacing w:val="5"/>
    </w:rPr>
  </w:style>
  <w:style w:type="table" w:styleId="TableGrid">
    <w:name w:val="Table Grid"/>
    <w:basedOn w:val="TableNormal"/>
    <w:uiPriority w:val="39"/>
    <w:rsid w:val="00DE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B454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Bobo</dc:creator>
  <cp:keywords/>
  <dc:description/>
  <cp:lastModifiedBy>Bobo_Justin</cp:lastModifiedBy>
  <cp:revision>2</cp:revision>
  <dcterms:created xsi:type="dcterms:W3CDTF">2025-03-07T17:21:00Z</dcterms:created>
  <dcterms:modified xsi:type="dcterms:W3CDTF">2025-03-07T17:21:00Z</dcterms:modified>
</cp:coreProperties>
</file>