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55488" w14:textId="77777777" w:rsidR="00AA00AB" w:rsidRPr="00305765" w:rsidRDefault="00305765">
      <w:pPr>
        <w:spacing w:line="480" w:lineRule="auto"/>
        <w:rPr>
          <w:rFonts w:ascii="Times New Roman" w:eastAsia="SimSun" w:hAnsi="Times New Roman" w:cs="Times New Roman"/>
          <w:color w:val="000000"/>
          <w:sz w:val="24"/>
        </w:rPr>
      </w:pPr>
      <w:bookmarkStart w:id="0" w:name="OLE_LINK8"/>
      <w:r w:rsidRPr="00305765">
        <w:rPr>
          <w:rFonts w:ascii="Times New Roman" w:eastAsia="SimSun" w:hAnsi="Times New Roman" w:cs="Times New Roman"/>
          <w:b/>
          <w:color w:val="000000"/>
          <w:sz w:val="24"/>
        </w:rPr>
        <w:t>Supplementary Table 1</w:t>
      </w:r>
      <w:bookmarkEnd w:id="0"/>
      <w:r w:rsidRPr="00305765">
        <w:rPr>
          <w:rFonts w:ascii="Times New Roman" w:eastAsia="SimSun" w:hAnsi="Times New Roman" w:cs="Times New Roman"/>
          <w:b/>
          <w:color w:val="000000"/>
          <w:sz w:val="24"/>
        </w:rPr>
        <w:t>.</w:t>
      </w:r>
      <w:r w:rsidRPr="00305765">
        <w:rPr>
          <w:rFonts w:ascii="Times New Roman" w:eastAsia="SimSun" w:hAnsi="Times New Roman" w:cs="Times New Roman"/>
          <w:b/>
          <w:color w:val="000000"/>
          <w:sz w:val="24"/>
        </w:rPr>
        <w:t xml:space="preserve"> </w:t>
      </w:r>
      <w:r w:rsidRPr="00305765">
        <w:rPr>
          <w:rFonts w:ascii="Times New Roman" w:eastAsia="SimSun" w:hAnsi="Times New Roman" w:cs="Times New Roman"/>
          <w:color w:val="000000"/>
          <w:sz w:val="24"/>
        </w:rPr>
        <w:t>Baseline characteristics of patients</w:t>
      </w:r>
      <w:r w:rsidRPr="00305765">
        <w:rPr>
          <w:rFonts w:ascii="Times New Roman" w:eastAsia="SimSun" w:hAnsi="Times New Roman" w:cs="Times New Roman"/>
          <w:color w:val="000000"/>
          <w:sz w:val="24"/>
        </w:rPr>
        <w:t xml:space="preserve"> with Lp(a)&lt; 30 and ≥30 mg/dL.</w:t>
      </w:r>
    </w:p>
    <w:tbl>
      <w:tblPr>
        <w:tblW w:w="9497" w:type="dxa"/>
        <w:jc w:val="center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4"/>
        <w:gridCol w:w="2340"/>
        <w:gridCol w:w="2120"/>
        <w:gridCol w:w="1553"/>
      </w:tblGrid>
      <w:tr w:rsidR="00AA00AB" w:rsidRPr="00305765" w14:paraId="47CD94A3" w14:textId="77777777">
        <w:trPr>
          <w:trHeight w:val="440"/>
          <w:jc w:val="center"/>
        </w:trPr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6BDAA67" w14:textId="77777777" w:rsidR="00AA00AB" w:rsidRPr="00305765" w:rsidRDefault="00AA00A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D212DDF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Lp(a)&lt; 30mg/dL</w:t>
            </w:r>
          </w:p>
          <w:p w14:paraId="1A6F45A9" w14:textId="77777777" w:rsidR="00AA00AB" w:rsidRPr="00305765" w:rsidRDefault="00305765">
            <w:pPr>
              <w:widowControl/>
              <w:spacing w:line="480" w:lineRule="auto"/>
              <w:ind w:firstLineChars="100" w:firstLine="24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 xml:space="preserve">n = 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345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6FE156E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Lp(a)≥ 30mg/dL</w:t>
            </w:r>
          </w:p>
          <w:p w14:paraId="7A532377" w14:textId="77777777" w:rsidR="00AA00AB" w:rsidRPr="00305765" w:rsidRDefault="00305765">
            <w:pPr>
              <w:widowControl/>
              <w:spacing w:line="480" w:lineRule="auto"/>
              <w:ind w:firstLineChars="200" w:firstLine="480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(</w:t>
            </w: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 xml:space="preserve">n = </w:t>
            </w: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81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A16056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</w:t>
            </w:r>
            <w:r w:rsidRPr="00305765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-value</w:t>
            </w:r>
          </w:p>
        </w:tc>
      </w:tr>
      <w:tr w:rsidR="00AA00AB" w:rsidRPr="00305765" w14:paraId="0D674370" w14:textId="77777777">
        <w:trPr>
          <w:trHeight w:val="322"/>
          <w:jc w:val="center"/>
        </w:trPr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643485" w14:textId="77777777" w:rsidR="00AA00AB" w:rsidRPr="00305765" w:rsidRDefault="00305765">
            <w:pPr>
              <w:spacing w:line="480" w:lineRule="auto"/>
              <w:ind w:firstLineChars="1400" w:firstLine="3373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</w:rPr>
              <w:t>Demographic characteristics</w:t>
            </w:r>
          </w:p>
        </w:tc>
      </w:tr>
      <w:tr w:rsidR="00AA00AB" w:rsidRPr="00305765" w14:paraId="49AD9DA6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6F32D87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Age (years)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9316CE2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8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4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± 1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2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C7A269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59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7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± 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11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3A9A614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0.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>4</w:t>
            </w: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1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>2</w:t>
            </w:r>
          </w:p>
        </w:tc>
      </w:tr>
      <w:tr w:rsidR="00AA00AB" w:rsidRPr="00305765" w14:paraId="765E6F62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46ACBE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Age≥60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 xml:space="preserve"> years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, n (%)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770540B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 xml:space="preserve">152 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(44.1)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0BA9BA1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40 (49.4)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7CB1A44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0.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>458</w:t>
            </w:r>
          </w:p>
        </w:tc>
      </w:tr>
      <w:tr w:rsidR="00AA00AB" w:rsidRPr="00305765" w14:paraId="2BEE8713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BF3E8C8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Male, n (%)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4B5F3FB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>197 (57.1)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3E6B25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>43 (53.1)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0EC30A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0.595</w:t>
            </w:r>
          </w:p>
        </w:tc>
      </w:tr>
      <w:tr w:rsidR="00AA00AB" w:rsidRPr="00305765" w14:paraId="59751203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3C46363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B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MI (kg/m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2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DD48FC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2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>4</w:t>
            </w: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>6</w:t>
            </w: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 xml:space="preserve"> ± 3.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5CE14D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2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>4</w:t>
            </w: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>2</w:t>
            </w: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 xml:space="preserve"> ± 3.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>9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3F6ACE8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>0.376</w:t>
            </w:r>
          </w:p>
        </w:tc>
      </w:tr>
      <w:tr w:rsidR="00AA00AB" w:rsidRPr="00305765" w14:paraId="0DA4F040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42F2D73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hAnsi="Times New Roman"/>
                <w:color w:val="000000"/>
                <w:kern w:val="0"/>
                <w:sz w:val="24"/>
              </w:rPr>
              <w:t>BMI ≥ 25 kg/m</w:t>
            </w:r>
            <w:r w:rsidRPr="00305765">
              <w:rPr>
                <w:rFonts w:ascii="Times New Roman" w:hAnsi="Times New Roman"/>
                <w:color w:val="000000"/>
                <w:kern w:val="0"/>
                <w:sz w:val="24"/>
                <w:vertAlign w:val="superscript"/>
              </w:rPr>
              <w:t>2</w:t>
            </w:r>
            <w:r w:rsidRPr="00305765">
              <w:rPr>
                <w:rFonts w:ascii="Times New Roman" w:hAnsi="Times New Roman"/>
                <w:color w:val="000000"/>
                <w:kern w:val="0"/>
                <w:sz w:val="24"/>
              </w:rPr>
              <w:t>, n (%)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5D0B7A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>141 (40.9)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CB751B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>32 (39.5)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3C5CCE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>0.921</w:t>
            </w:r>
          </w:p>
        </w:tc>
      </w:tr>
      <w:tr w:rsidR="00AA00AB" w:rsidRPr="00305765" w14:paraId="4152A9C8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6FC1918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Low education, n (%)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15F43A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>284 (82.3)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30B57CF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>75 (92.6)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766D5FE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>0.034</w:t>
            </w:r>
          </w:p>
        </w:tc>
      </w:tr>
      <w:tr w:rsidR="00AA00AB" w:rsidRPr="00305765" w14:paraId="51C0237C" w14:textId="77777777">
        <w:trPr>
          <w:trHeight w:val="322"/>
          <w:jc w:val="center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16B53A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                       </w:t>
            </w:r>
            <w:r w:rsidRPr="0030576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Medical history and </w:t>
            </w:r>
            <w:r w:rsidRPr="00305765"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</w:rPr>
              <w:t>Clinical condition</w:t>
            </w:r>
          </w:p>
        </w:tc>
      </w:tr>
      <w:tr w:rsidR="00AA00AB" w:rsidRPr="00305765" w14:paraId="78CCDD71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B5C0E1B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Duration of diabetes </w:t>
            </w:r>
            <w:bookmarkStart w:id="1" w:name="OLE_LINK41"/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(years)</w:t>
            </w:r>
            <w:bookmarkEnd w:id="1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32212A1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6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.0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(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, 1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.0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0C3A6B2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7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.0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(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3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.0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, 1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.0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B2C4E83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>0.298</w:t>
            </w:r>
          </w:p>
        </w:tc>
      </w:tr>
      <w:tr w:rsidR="00AA00AB" w:rsidRPr="00305765" w14:paraId="045CEB0A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B8BE036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Hypertension, n (%)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228DAD6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165 (47.8)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2F80BA4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35 (43.2)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8168B35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0.532</w:t>
            </w:r>
          </w:p>
        </w:tc>
      </w:tr>
      <w:tr w:rsidR="00AA00AB" w:rsidRPr="00305765" w14:paraId="6669AB86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B69BDA6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DR, n (%)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DFD9FAF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91 (28.7)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DFF13BE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22 (30.6)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2EE7DD4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0.866</w:t>
            </w:r>
          </w:p>
        </w:tc>
      </w:tr>
      <w:tr w:rsidR="00AA00AB" w:rsidRPr="00305765" w14:paraId="084084F8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FA23AC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DN, n (%)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ADD09AB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45 (13.0)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675564E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10 (12.3)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63730D2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1.000</w:t>
            </w:r>
          </w:p>
        </w:tc>
      </w:tr>
      <w:tr w:rsidR="00AA00AB" w:rsidRPr="00305765" w14:paraId="3DA65108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2DB5643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DPN, n (%)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896E3B1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 xml:space="preserve">156 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(45.2)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812C342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31 (38.3)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89B7F3A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0.313</w:t>
            </w:r>
          </w:p>
        </w:tc>
      </w:tr>
      <w:tr w:rsidR="00AA00AB" w:rsidRPr="00305765" w14:paraId="4DD19CB7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C00A4E7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CAD, n (%)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E7F5C6B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24 (7.0)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A2D1798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5 (6.2)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8266A95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0.994</w:t>
            </w:r>
          </w:p>
        </w:tc>
      </w:tr>
      <w:tr w:rsidR="00AA00AB" w:rsidRPr="00305765" w14:paraId="412D0E07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4555E01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Stroke, n (%)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DB21BB7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14 (4.1)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E60CBB6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5 (6.2)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7260066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0.596</w:t>
            </w:r>
          </w:p>
        </w:tc>
      </w:tr>
      <w:tr w:rsidR="00AA00AB" w:rsidRPr="00305765" w14:paraId="525BF404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45C7CEC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CVD, n (%)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8DF42F3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37 (10.7)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E752722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9 (11.1)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FC2FE12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1.000</w:t>
            </w:r>
          </w:p>
        </w:tc>
      </w:tr>
      <w:tr w:rsidR="00AA00AB" w:rsidRPr="00305765" w14:paraId="13DB3D2A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77F7A02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Anemia, n (%)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0D0082E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63 (18.5)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A8E3A95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21 (25.9)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F9C5EE8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>0.175</w:t>
            </w:r>
          </w:p>
        </w:tc>
      </w:tr>
      <w:tr w:rsidR="00AA00AB" w:rsidRPr="00305765" w14:paraId="1E0BE2F1" w14:textId="77777777">
        <w:trPr>
          <w:trHeight w:val="322"/>
          <w:jc w:val="center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3B1BF1" w14:textId="77777777" w:rsidR="00AA00AB" w:rsidRPr="00305765" w:rsidRDefault="00305765">
            <w:pPr>
              <w:widowControl/>
              <w:spacing w:line="480" w:lineRule="auto"/>
              <w:ind w:firstLineChars="1500" w:firstLine="3600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lastRenderedPageBreak/>
              <w:t>Laboratory examination</w:t>
            </w:r>
          </w:p>
        </w:tc>
      </w:tr>
      <w:tr w:rsidR="00AA00AB" w:rsidRPr="00305765" w14:paraId="7C20CAC5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FA094B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>Lp(a)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 xml:space="preserve"> (</w:t>
            </w: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mg/dL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C330162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7.00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(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3.60, 13.00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169E0AC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52.90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(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41.10, 86.10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51E2CF3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&lt;0.001</w:t>
            </w:r>
          </w:p>
        </w:tc>
      </w:tr>
      <w:tr w:rsidR="00AA00AB" w:rsidRPr="00305765" w14:paraId="47F74ED1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16518DE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TG (mmol/L)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78269A0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1.72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(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1.08, 2.62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615E1A4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1.51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(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1.08, 2.19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877C698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0.181</w:t>
            </w:r>
          </w:p>
        </w:tc>
      </w:tr>
      <w:tr w:rsidR="00AA00AB" w:rsidRPr="00305765" w14:paraId="0F34739A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EADBDB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hAnsi="Times New Roman" w:hint="eastAsia"/>
                <w:color w:val="000000"/>
                <w:sz w:val="24"/>
              </w:rPr>
              <w:t xml:space="preserve">TG </w:t>
            </w:r>
            <w:r w:rsidRPr="00305765">
              <w:rPr>
                <w:rFonts w:ascii="Times New Roman" w:hAnsi="Times New Roman" w:cs="Times New Roman"/>
                <w:color w:val="000000"/>
                <w:sz w:val="24"/>
              </w:rPr>
              <w:t>≥</w:t>
            </w:r>
            <w:r w:rsidRPr="00305765">
              <w:rPr>
                <w:rFonts w:ascii="Times New Roman" w:hAnsi="Times New Roman" w:hint="eastAsia"/>
                <w:color w:val="000000"/>
                <w:sz w:val="24"/>
              </w:rPr>
              <w:t xml:space="preserve">1.7 </w:t>
            </w:r>
            <w:r w:rsidRPr="00305765">
              <w:rPr>
                <w:rFonts w:ascii="Times New Roman" w:hAnsi="Times New Roman"/>
                <w:color w:val="000000"/>
                <w:sz w:val="24"/>
              </w:rPr>
              <w:t>mmol/L</w:t>
            </w:r>
            <w:r w:rsidRPr="00305765">
              <w:rPr>
                <w:rFonts w:ascii="Times New Roman" w:hAnsi="Times New Roman"/>
                <w:color w:val="000000"/>
                <w:kern w:val="0"/>
                <w:sz w:val="24"/>
              </w:rPr>
              <w:t>, n (%)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141BE45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176 (51.3)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490477A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35 (43.2)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6A63164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0.235</w:t>
            </w:r>
          </w:p>
        </w:tc>
      </w:tr>
      <w:tr w:rsidR="00AA00AB" w:rsidRPr="00305765" w14:paraId="67664DD3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F0A77E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TC (mmol/L)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F9C821A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5.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09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± 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1.4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F7E8D8C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5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 xml:space="preserve">38 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± 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1.53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6898744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0.114</w:t>
            </w:r>
          </w:p>
        </w:tc>
      </w:tr>
      <w:tr w:rsidR="00AA00AB" w:rsidRPr="00305765" w14:paraId="44B9C75B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7E8338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 xml:space="preserve">LDL-C 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(mmol/L)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788C5B6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3.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7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± 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83699D4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3.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45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± 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1.1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31D711D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0.027</w:t>
            </w:r>
          </w:p>
        </w:tc>
      </w:tr>
      <w:tr w:rsidR="00AA00AB" w:rsidRPr="00305765" w14:paraId="70554519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E527937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HDL-C (mmol/L)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CC9FDA6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1.12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± 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ED3328E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1.1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6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± 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36A9194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0.313</w:t>
            </w:r>
          </w:p>
        </w:tc>
      </w:tr>
      <w:tr w:rsidR="00AA00AB" w:rsidRPr="00305765" w14:paraId="025ED793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5C0B7D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hAnsi="Times New Roman" w:cs="Times New Roman"/>
                <w:color w:val="000000"/>
                <w:sz w:val="24"/>
              </w:rPr>
              <w:t>non-HDL-C</w:t>
            </w:r>
            <w:r w:rsidRPr="00305765">
              <w:rPr>
                <w:rFonts w:ascii="Times New Roman" w:hAnsi="Times New Roman"/>
                <w:color w:val="000000"/>
                <w:sz w:val="24"/>
              </w:rPr>
              <w:t xml:space="preserve"> (mmol/L)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C08BE1F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3.98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± 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1.43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D2B3001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4.22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± 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1.48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1A32672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0.174</w:t>
            </w:r>
          </w:p>
        </w:tc>
      </w:tr>
      <w:tr w:rsidR="00AA00AB" w:rsidRPr="00305765" w14:paraId="58250FFE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27558FC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>apoprotein 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F89660F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1.3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± 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0.3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1DEB3FD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1.3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± 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B609093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0.866</w:t>
            </w:r>
          </w:p>
        </w:tc>
      </w:tr>
      <w:tr w:rsidR="00AA00AB" w:rsidRPr="00305765" w14:paraId="587CCAA1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1F71CC1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>apoprotein B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E1E15D1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99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± 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0.31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B8AC7CD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09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± 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0.3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291BD28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0.014</w:t>
            </w:r>
          </w:p>
        </w:tc>
      </w:tr>
      <w:tr w:rsidR="00AA00AB" w:rsidRPr="00305765" w14:paraId="443BD34A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4D7740A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FBG (mmol/L)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EAD3946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bookmarkStart w:id="2" w:name="OLE_LINK1"/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8.7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3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± 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3.</w:t>
            </w:r>
            <w:bookmarkEnd w:id="2"/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B4EB985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8.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45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± 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2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5180BAB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500</w:t>
            </w:r>
          </w:p>
        </w:tc>
      </w:tr>
      <w:tr w:rsidR="00AA00AB" w:rsidRPr="00305765" w14:paraId="1211FC07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3832FA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2hPBG (mmol/L)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07E6687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11.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79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± 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4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B797A26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88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± 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3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D60D1FD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0.0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8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</w:t>
            </w:r>
          </w:p>
        </w:tc>
      </w:tr>
      <w:tr w:rsidR="00AA00AB" w:rsidRPr="00305765" w14:paraId="0ACB457E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E5000F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HbA1C (%)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32BEBDD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9.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75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± 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2.2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13370E6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9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96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± 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2.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829204B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0.474</w:t>
            </w:r>
          </w:p>
        </w:tc>
      </w:tr>
      <w:tr w:rsidR="00AA00AB" w:rsidRPr="00305765" w14:paraId="26229E23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A2C1DB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eGFR (ml/min/1.73m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2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3EAF186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92.08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± 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23.35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C2F3B20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8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9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09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± 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2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4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2110E5D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0.304</w:t>
            </w:r>
          </w:p>
        </w:tc>
      </w:tr>
      <w:tr w:rsidR="00AA00AB" w:rsidRPr="00305765" w14:paraId="48DACB6C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B72798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hs-CRP (mg/L)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341E550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1.50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(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 xml:space="preserve">0.70, 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3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78DAE39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70(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 xml:space="preserve">0.70, 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3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50)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760551A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0.445</w:t>
            </w:r>
          </w:p>
        </w:tc>
      </w:tr>
      <w:tr w:rsidR="00AA00AB" w:rsidRPr="00305765" w14:paraId="294E99AD" w14:textId="77777777">
        <w:trPr>
          <w:trHeight w:val="322"/>
          <w:jc w:val="center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E838A1" w14:textId="77777777" w:rsidR="00AA00AB" w:rsidRPr="00305765" w:rsidRDefault="00305765">
            <w:pPr>
              <w:widowControl/>
              <w:spacing w:line="480" w:lineRule="auto"/>
              <w:ind w:firstLineChars="1600" w:firstLine="3840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Medication</w:t>
            </w:r>
          </w:p>
        </w:tc>
      </w:tr>
      <w:tr w:rsidR="00AA00AB" w:rsidRPr="00305765" w14:paraId="0C9631CA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B364BB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bookmarkStart w:id="3" w:name="OLE_LINK2" w:colFirst="0" w:colLast="0"/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Insulin, n (%)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0991E0A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60 (17.8)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870A514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16 (20.0)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F8F98C1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0.767</w:t>
            </w:r>
          </w:p>
        </w:tc>
      </w:tr>
      <w:tr w:rsidR="00AA00AB" w:rsidRPr="00305765" w14:paraId="5E6A9748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1C1CFEE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Sulfonylurea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s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, n (%)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2F2F261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75 (22.2)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0B7E678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16 (20.0)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EB92453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0.783</w:t>
            </w:r>
          </w:p>
        </w:tc>
      </w:tr>
      <w:tr w:rsidR="00AA00AB" w:rsidRPr="00305765" w14:paraId="439AE7CC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52B7A2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Glinide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s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, n (%)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AEEE0AF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 xml:space="preserve">51 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(15.1)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57B893C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13 (16.2)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1325F45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0.931</w:t>
            </w:r>
          </w:p>
        </w:tc>
      </w:tr>
      <w:tr w:rsidR="00AA00AB" w:rsidRPr="00305765" w14:paraId="73950699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AA32AD7" w14:textId="77777777" w:rsidR="00AA00AB" w:rsidRPr="00305765" w:rsidRDefault="00305765">
            <w:pPr>
              <w:widowControl/>
              <w:spacing w:line="480" w:lineRule="auto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hAnsi="Times New Roman" w:hint="eastAsia"/>
                <w:color w:val="000000"/>
                <w:sz w:val="24"/>
              </w:rPr>
              <w:t>AGIs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, n (%)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613BE87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114 (33.7)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7EEEF4D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34 (42.5)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5251B12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0.179</w:t>
            </w:r>
          </w:p>
        </w:tc>
      </w:tr>
      <w:tr w:rsidR="00AA00AB" w:rsidRPr="00305765" w14:paraId="0A6C8873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E9D80DE" w14:textId="77777777" w:rsidR="00AA00AB" w:rsidRPr="00305765" w:rsidRDefault="00305765">
            <w:pPr>
              <w:widowControl/>
              <w:spacing w:line="480" w:lineRule="auto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Metformin, n (%)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041FDA9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160 (47.3)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C8B8A50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40 (50.0)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33CD344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0.761</w:t>
            </w:r>
          </w:p>
        </w:tc>
      </w:tr>
      <w:tr w:rsidR="00AA00AB" w:rsidRPr="00305765" w14:paraId="54186E1B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8F6F543" w14:textId="77777777" w:rsidR="00AA00AB" w:rsidRPr="00305765" w:rsidRDefault="00305765">
            <w:pPr>
              <w:widowControl/>
              <w:spacing w:line="480" w:lineRule="auto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lastRenderedPageBreak/>
              <w:t>TZD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s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, n (%)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7CCBBF3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31 (9.2)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7549360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10 (12.5)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DCA6628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0.490</w:t>
            </w:r>
          </w:p>
        </w:tc>
      </w:tr>
      <w:tr w:rsidR="00AA00AB" w:rsidRPr="00305765" w14:paraId="501D358F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6302DC7" w14:textId="77777777" w:rsidR="00AA00AB" w:rsidRPr="00305765" w:rsidRDefault="00305765">
            <w:pPr>
              <w:widowControl/>
              <w:spacing w:line="480" w:lineRule="auto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DPP-4 inhibitor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s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, n (%)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AACD1A9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32 (9.5)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EFA859D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14 (17.5)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EE3A549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0.062</w:t>
            </w:r>
          </w:p>
        </w:tc>
      </w:tr>
      <w:tr w:rsidR="00AA00AB" w:rsidRPr="00305765" w14:paraId="781A1148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4E5F8AF" w14:textId="77777777" w:rsidR="00AA00AB" w:rsidRPr="00305765" w:rsidRDefault="00305765">
            <w:pPr>
              <w:widowControl/>
              <w:spacing w:line="480" w:lineRule="auto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GLP1-RA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s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, n (%)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847F642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17 (5.0)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45DDF3A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3 (3.8)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80A4B72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0.849</w:t>
            </w:r>
          </w:p>
        </w:tc>
      </w:tr>
      <w:tr w:rsidR="00AA00AB" w:rsidRPr="00305765" w14:paraId="19E80CE3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6339ADB" w14:textId="77777777" w:rsidR="00AA00AB" w:rsidRPr="00305765" w:rsidRDefault="00305765">
            <w:pPr>
              <w:widowControl/>
              <w:spacing w:line="480" w:lineRule="auto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SGLT-2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is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, n (%)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7740896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32 (9.5)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B751A28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8 (10.0)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1FDEBA1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1.000</w:t>
            </w:r>
          </w:p>
        </w:tc>
      </w:tr>
      <w:bookmarkEnd w:id="3"/>
      <w:tr w:rsidR="00AA00AB" w:rsidRPr="00305765" w14:paraId="59E69B02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B5BF2B9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Statin</w:t>
            </w: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, n (%)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94D26A3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44 (13.7)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C9E442F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15 (20.8)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560FEC0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0.174</w:t>
            </w:r>
          </w:p>
        </w:tc>
      </w:tr>
      <w:tr w:rsidR="00AA00AB" w:rsidRPr="00305765" w14:paraId="483529AC" w14:textId="77777777">
        <w:trPr>
          <w:trHeight w:val="322"/>
          <w:jc w:val="center"/>
        </w:trPr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3805D5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Aspirin, n (%)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366FA3C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23 (7.1)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44FEA3C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10 (13.9)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7149163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0.103</w:t>
            </w:r>
          </w:p>
        </w:tc>
      </w:tr>
    </w:tbl>
    <w:p w14:paraId="458CE39F" w14:textId="77777777" w:rsidR="00AA00AB" w:rsidRPr="00305765" w:rsidRDefault="00305765">
      <w:pPr>
        <w:spacing w:line="480" w:lineRule="auto"/>
        <w:rPr>
          <w:rFonts w:ascii="Times New Roman" w:hAnsi="Times New Roman" w:cs="Times New Roman"/>
          <w:b/>
          <w:bCs/>
          <w:color w:val="000000"/>
          <w:sz w:val="24"/>
        </w:rPr>
      </w:pPr>
      <w:r w:rsidRPr="00305765">
        <w:rPr>
          <w:rFonts w:ascii="Times New Roman" w:hAnsi="Times New Roman"/>
          <w:color w:val="000000"/>
          <w:sz w:val="24"/>
        </w:rPr>
        <w:t xml:space="preserve">Abbreviations: BMI: body mass index; </w:t>
      </w:r>
      <w:r w:rsidRPr="00305765">
        <w:rPr>
          <w:rFonts w:ascii="Times New Roman" w:hAnsi="Times New Roman" w:hint="eastAsia"/>
          <w:color w:val="000000"/>
          <w:sz w:val="24"/>
        </w:rPr>
        <w:t>DR</w:t>
      </w:r>
      <w:r w:rsidRPr="00305765">
        <w:rPr>
          <w:rFonts w:ascii="Times New Roman" w:hAnsi="Times New Roman"/>
          <w:color w:val="000000"/>
          <w:sz w:val="24"/>
        </w:rPr>
        <w:t xml:space="preserve">: </w:t>
      </w:r>
      <w:r w:rsidRPr="00305765">
        <w:rPr>
          <w:rFonts w:ascii="Times New Roman" w:hAnsi="Times New Roman" w:hint="eastAsia"/>
          <w:color w:val="000000"/>
          <w:sz w:val="24"/>
        </w:rPr>
        <w:t>diabetic retinopathy</w:t>
      </w:r>
      <w:r w:rsidRPr="00305765">
        <w:rPr>
          <w:rFonts w:ascii="Times New Roman" w:hAnsi="Times New Roman"/>
          <w:color w:val="000000"/>
          <w:sz w:val="24"/>
        </w:rPr>
        <w:t xml:space="preserve">; DN: diabetic nephropathy; DPN: diabetic peripheral neuropathy; CAD: coronary artery disease; CVD: </w:t>
      </w:r>
      <w:r w:rsidRPr="00305765">
        <w:rPr>
          <w:rFonts w:ascii="Times New Roman" w:hAnsi="Times New Roman" w:hint="eastAsia"/>
          <w:color w:val="000000"/>
          <w:sz w:val="24"/>
        </w:rPr>
        <w:t>c</w:t>
      </w:r>
      <w:r w:rsidRPr="00305765">
        <w:rPr>
          <w:rFonts w:ascii="Times New Roman" w:hAnsi="Times New Roman"/>
          <w:color w:val="000000"/>
          <w:sz w:val="24"/>
        </w:rPr>
        <w:t xml:space="preserve">ardiovascular </w:t>
      </w:r>
      <w:r w:rsidRPr="00305765">
        <w:rPr>
          <w:rFonts w:ascii="Times New Roman" w:hAnsi="Times New Roman" w:hint="eastAsia"/>
          <w:color w:val="000000"/>
          <w:sz w:val="24"/>
        </w:rPr>
        <w:t>d</w:t>
      </w:r>
      <w:r w:rsidRPr="00305765">
        <w:rPr>
          <w:rFonts w:ascii="Times New Roman" w:hAnsi="Times New Roman"/>
          <w:color w:val="000000"/>
          <w:sz w:val="24"/>
        </w:rPr>
        <w:t xml:space="preserve">isease; </w:t>
      </w:r>
      <w:r w:rsidRPr="00305765">
        <w:rPr>
          <w:rFonts w:ascii="Times New Roman" w:hAnsi="Times New Roman" w:hint="eastAsia"/>
          <w:color w:val="000000"/>
          <w:sz w:val="24"/>
        </w:rPr>
        <w:t>Lp(a)</w:t>
      </w:r>
      <w:r w:rsidRPr="00305765">
        <w:rPr>
          <w:rFonts w:ascii="Times New Roman" w:hAnsi="Times New Roman"/>
          <w:color w:val="000000"/>
          <w:sz w:val="24"/>
        </w:rPr>
        <w:t xml:space="preserve">: </w:t>
      </w:r>
      <w:r w:rsidRPr="00305765">
        <w:rPr>
          <w:rFonts w:ascii="Times New Roman" w:hAnsi="Times New Roman" w:hint="eastAsia"/>
          <w:color w:val="000000"/>
          <w:sz w:val="24"/>
        </w:rPr>
        <w:t>lipoprotein(a)</w:t>
      </w:r>
      <w:r w:rsidRPr="00305765">
        <w:rPr>
          <w:rFonts w:ascii="Times New Roman" w:hAnsi="Times New Roman" w:hint="eastAsia"/>
          <w:color w:val="000000"/>
          <w:sz w:val="24"/>
        </w:rPr>
        <w:t xml:space="preserve">; </w:t>
      </w:r>
      <w:r w:rsidRPr="00305765">
        <w:rPr>
          <w:rFonts w:ascii="Times New Roman" w:hAnsi="Times New Roman"/>
          <w:color w:val="000000"/>
          <w:sz w:val="24"/>
        </w:rPr>
        <w:t xml:space="preserve">TG: triglyceride; TC: total cholesterol; LDL-C: low-density lipoprotein cholesterol; HDL-C: high-density lipoprotein cholesterol; </w:t>
      </w:r>
      <w:r w:rsidRPr="00305765">
        <w:rPr>
          <w:rFonts w:ascii="Times New Roman" w:hAnsi="Times New Roman" w:cs="Times New Roman"/>
          <w:color w:val="000000"/>
          <w:sz w:val="24"/>
        </w:rPr>
        <w:t>non-HDL-C</w:t>
      </w:r>
      <w:r w:rsidRPr="00305765">
        <w:rPr>
          <w:rFonts w:ascii="Times New Roman" w:hAnsi="Times New Roman" w:cs="Times New Roman"/>
          <w:color w:val="000000"/>
          <w:sz w:val="24"/>
        </w:rPr>
        <w:t xml:space="preserve">: </w:t>
      </w:r>
      <w:r w:rsidRPr="00305765">
        <w:rPr>
          <w:rFonts w:ascii="Times New Roman" w:hAnsi="Times New Roman" w:cs="Times New Roman" w:hint="eastAsia"/>
          <w:color w:val="000000"/>
          <w:sz w:val="24"/>
        </w:rPr>
        <w:t>non-</w:t>
      </w:r>
      <w:r w:rsidRPr="00305765">
        <w:rPr>
          <w:rFonts w:ascii="Times New Roman" w:hAnsi="Times New Roman" w:cs="Times New Roman"/>
          <w:color w:val="000000"/>
          <w:sz w:val="24"/>
        </w:rPr>
        <w:t>high-density lipoprotein cholesterol;</w:t>
      </w:r>
      <w:r w:rsidRPr="00305765"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 w:rsidRPr="00305765">
        <w:rPr>
          <w:rFonts w:ascii="Times New Roman" w:hAnsi="Times New Roman"/>
          <w:color w:val="000000"/>
          <w:sz w:val="24"/>
        </w:rPr>
        <w:t>FBG: fasting blood glucose; 2hPBG: 2 hours postprandial blood glucose; HbA1c: glycosylated hemoglobin;</w:t>
      </w:r>
      <w:r w:rsidRPr="00305765">
        <w:rPr>
          <w:rFonts w:ascii="Times New Roman" w:hAnsi="Times New Roman" w:hint="eastAsia"/>
          <w:color w:val="000000"/>
          <w:sz w:val="24"/>
        </w:rPr>
        <w:t xml:space="preserve"> </w:t>
      </w:r>
      <w:r w:rsidRPr="00305765">
        <w:rPr>
          <w:rFonts w:ascii="Times New Roman" w:hAnsi="Times New Roman"/>
          <w:color w:val="000000"/>
          <w:sz w:val="24"/>
        </w:rPr>
        <w:t>eGFR: estimated glomerular filtration rate; hs-CRP: hypersensitive C-reactive protein</w:t>
      </w:r>
      <w:r w:rsidRPr="00305765">
        <w:rPr>
          <w:rFonts w:ascii="Times New Roman" w:hAnsi="Times New Roman" w:hint="eastAsia"/>
          <w:color w:val="000000"/>
          <w:sz w:val="24"/>
        </w:rPr>
        <w:t xml:space="preserve">; </w:t>
      </w:r>
      <w:bookmarkStart w:id="4" w:name="OLE_LINK5"/>
      <w:r w:rsidRPr="00305765">
        <w:rPr>
          <w:rFonts w:ascii="Times New Roman" w:hAnsi="Times New Roman" w:hint="eastAsia"/>
          <w:color w:val="000000"/>
          <w:sz w:val="24"/>
        </w:rPr>
        <w:t xml:space="preserve">AGIs: alpha-glucosidase inhibitors; </w:t>
      </w:r>
      <w:r w:rsidRPr="00305765">
        <w:rPr>
          <w:rFonts w:ascii="Times New Roman" w:hAnsi="Times New Roman" w:hint="eastAsia"/>
          <w:color w:val="000000"/>
          <w:sz w:val="24"/>
        </w:rPr>
        <w:t>TZD</w:t>
      </w:r>
      <w:r w:rsidRPr="00305765">
        <w:rPr>
          <w:rFonts w:ascii="Times New Roman" w:hAnsi="Times New Roman" w:hint="eastAsia"/>
          <w:color w:val="000000"/>
          <w:sz w:val="24"/>
        </w:rPr>
        <w:t>s</w:t>
      </w:r>
      <w:r w:rsidRPr="00305765">
        <w:rPr>
          <w:rFonts w:ascii="Times New Roman" w:hAnsi="Times New Roman" w:hint="eastAsia"/>
          <w:color w:val="000000"/>
          <w:sz w:val="24"/>
        </w:rPr>
        <w:t>: thiazolidinedione</w:t>
      </w:r>
      <w:r w:rsidRPr="00305765">
        <w:rPr>
          <w:rFonts w:ascii="Times New Roman" w:hAnsi="Times New Roman" w:hint="eastAsia"/>
          <w:color w:val="000000"/>
          <w:sz w:val="24"/>
        </w:rPr>
        <w:t>s</w:t>
      </w:r>
      <w:r w:rsidRPr="00305765">
        <w:rPr>
          <w:rFonts w:ascii="Times New Roman" w:hAnsi="Times New Roman" w:hint="eastAsia"/>
          <w:color w:val="000000"/>
          <w:sz w:val="24"/>
        </w:rPr>
        <w:t>; DPP-4:</w:t>
      </w:r>
      <w:r w:rsidRPr="00305765">
        <w:rPr>
          <w:rFonts w:ascii="Times New Roman" w:hAnsi="Times New Roman" w:hint="eastAsia"/>
          <w:color w:val="000000"/>
          <w:sz w:val="24"/>
        </w:rPr>
        <w:t xml:space="preserve"> </w:t>
      </w:r>
      <w:r w:rsidRPr="00305765">
        <w:rPr>
          <w:rFonts w:ascii="Times New Roman" w:hAnsi="Times New Roman" w:hint="eastAsia"/>
          <w:color w:val="000000"/>
          <w:sz w:val="24"/>
        </w:rPr>
        <w:t>Dipeptidyl peptidase-4; GLP1-RA</w:t>
      </w:r>
      <w:r w:rsidRPr="00305765">
        <w:rPr>
          <w:rFonts w:ascii="Times New Roman" w:hAnsi="Times New Roman" w:hint="eastAsia"/>
          <w:color w:val="000000"/>
          <w:sz w:val="24"/>
        </w:rPr>
        <w:t xml:space="preserve">s: </w:t>
      </w:r>
      <w:r w:rsidRPr="00305765">
        <w:rPr>
          <w:rFonts w:ascii="Times New Roman" w:hAnsi="Times New Roman" w:hint="eastAsia"/>
          <w:color w:val="000000"/>
          <w:sz w:val="24"/>
        </w:rPr>
        <w:t>glucagon-like peptide-1 receptor ago</w:t>
      </w:r>
      <w:r w:rsidRPr="00305765">
        <w:rPr>
          <w:rFonts w:ascii="Times New Roman" w:hAnsi="Times New Roman" w:hint="eastAsia"/>
          <w:color w:val="000000"/>
          <w:sz w:val="24"/>
        </w:rPr>
        <w:t>nist</w:t>
      </w:r>
      <w:r w:rsidRPr="00305765">
        <w:rPr>
          <w:rFonts w:ascii="Times New Roman" w:hAnsi="Times New Roman" w:hint="eastAsia"/>
          <w:color w:val="000000"/>
          <w:sz w:val="24"/>
        </w:rPr>
        <w:t>s</w:t>
      </w:r>
      <w:r w:rsidRPr="00305765">
        <w:rPr>
          <w:rFonts w:ascii="Times New Roman" w:hAnsi="Times New Roman" w:hint="eastAsia"/>
          <w:color w:val="000000"/>
          <w:sz w:val="24"/>
        </w:rPr>
        <w:t>; SGLT-2i</w:t>
      </w:r>
      <w:r w:rsidRPr="00305765">
        <w:rPr>
          <w:rFonts w:ascii="Times New Roman" w:hAnsi="Times New Roman" w:hint="eastAsia"/>
          <w:color w:val="000000"/>
          <w:sz w:val="24"/>
        </w:rPr>
        <w:t>s</w:t>
      </w:r>
      <w:r w:rsidRPr="00305765">
        <w:rPr>
          <w:rFonts w:ascii="Times New Roman" w:hAnsi="Times New Roman" w:hint="eastAsia"/>
          <w:color w:val="000000"/>
          <w:sz w:val="24"/>
        </w:rPr>
        <w:t>: sodium-glucose cotransporter-2 inhibitor</w:t>
      </w:r>
      <w:r w:rsidRPr="00305765">
        <w:rPr>
          <w:rFonts w:ascii="Times New Roman" w:hAnsi="Times New Roman" w:hint="eastAsia"/>
          <w:color w:val="000000"/>
          <w:sz w:val="24"/>
        </w:rPr>
        <w:t>s</w:t>
      </w:r>
      <w:r w:rsidRPr="00305765">
        <w:rPr>
          <w:rFonts w:ascii="Times New Roman" w:hAnsi="Times New Roman" w:hint="eastAsia"/>
          <w:color w:val="000000"/>
          <w:sz w:val="24"/>
        </w:rPr>
        <w:t>.</w:t>
      </w:r>
      <w:bookmarkEnd w:id="4"/>
    </w:p>
    <w:p w14:paraId="2BCB2ABB" w14:textId="77777777" w:rsidR="00AA00AB" w:rsidRPr="00305765" w:rsidRDefault="00AA00AB">
      <w:pPr>
        <w:spacing w:line="480" w:lineRule="auto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7DBEAC44" w14:textId="77777777" w:rsidR="00AA00AB" w:rsidRPr="00305765" w:rsidRDefault="00305765">
      <w:pPr>
        <w:spacing w:line="480" w:lineRule="auto"/>
        <w:rPr>
          <w:rFonts w:ascii="Times New Roman" w:hAnsi="Times New Roman" w:cs="Times New Roman"/>
          <w:color w:val="000000"/>
          <w:sz w:val="24"/>
        </w:rPr>
      </w:pPr>
      <w:r w:rsidRPr="00305765">
        <w:rPr>
          <w:rFonts w:ascii="Times New Roman" w:hAnsi="Times New Roman" w:cs="Times New Roman"/>
          <w:b/>
          <w:bCs/>
          <w:color w:val="000000"/>
          <w:sz w:val="24"/>
        </w:rPr>
        <w:t xml:space="preserve">Supplementary Table </w:t>
      </w:r>
      <w:r w:rsidRPr="00305765">
        <w:rPr>
          <w:rFonts w:ascii="Times New Roman" w:hAnsi="Times New Roman" w:cs="Times New Roman" w:hint="eastAsia"/>
          <w:b/>
          <w:bCs/>
          <w:color w:val="000000"/>
          <w:sz w:val="24"/>
        </w:rPr>
        <w:t>2</w:t>
      </w:r>
      <w:r w:rsidRPr="00305765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Pr="00305765">
        <w:rPr>
          <w:rFonts w:ascii="Times New Roman" w:hAnsi="Times New Roman" w:cs="Times New Roman"/>
          <w:color w:val="000000"/>
          <w:sz w:val="24"/>
        </w:rPr>
        <w:t xml:space="preserve">Univariable logistic regression analysis for variables and </w:t>
      </w:r>
      <w:r w:rsidRPr="00305765">
        <w:rPr>
          <w:rFonts w:ascii="Times New Roman" w:hAnsi="Times New Roman" w:cs="Times New Roman"/>
          <w:color w:val="000000"/>
          <w:sz w:val="24"/>
        </w:rPr>
        <w:t>sarcopeni</w:t>
      </w:r>
      <w:r w:rsidRPr="00305765">
        <w:rPr>
          <w:rFonts w:ascii="Times New Roman" w:eastAsia="DengXian" w:hAnsi="Times New Roman" w:cs="Times New Roman"/>
          <w:color w:val="000000"/>
          <w:sz w:val="24"/>
        </w:rPr>
        <w:t>a</w:t>
      </w:r>
      <w:r w:rsidRPr="00305765">
        <w:rPr>
          <w:rFonts w:ascii="Times New Roman" w:eastAsia="DengXian" w:hAnsi="Times New Roman" w:cs="Times New Roman" w:hint="eastAsia"/>
          <w:color w:val="000000"/>
          <w:sz w:val="24"/>
        </w:rPr>
        <w:t xml:space="preserve"> </w:t>
      </w:r>
      <w:r w:rsidRPr="00305765">
        <w:rPr>
          <w:rFonts w:ascii="Times New Roman" w:eastAsia="DengXian" w:hAnsi="Times New Roman" w:cs="Times New Roman" w:hint="eastAsia"/>
          <w:color w:val="000000"/>
          <w:sz w:val="24"/>
        </w:rPr>
        <w:t>in total patients</w:t>
      </w:r>
      <w:r w:rsidRPr="00305765">
        <w:rPr>
          <w:rFonts w:ascii="Times New Roman" w:hAnsi="Times New Roman" w:cs="Times New Roman"/>
          <w:color w:val="000000"/>
          <w:sz w:val="24"/>
        </w:rPr>
        <w:t>.</w:t>
      </w:r>
    </w:p>
    <w:tbl>
      <w:tblPr>
        <w:tblpPr w:leftFromText="180" w:rightFromText="180" w:vertAnchor="text" w:horzAnchor="page" w:tblpXSpec="center" w:tblpY="332"/>
        <w:tblOverlap w:val="never"/>
        <w:tblW w:w="7159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2251"/>
        <w:gridCol w:w="2251"/>
      </w:tblGrid>
      <w:tr w:rsidR="00AA00AB" w:rsidRPr="00305765" w14:paraId="0455EA16" w14:textId="77777777">
        <w:trPr>
          <w:trHeight w:val="348"/>
          <w:jc w:val="center"/>
        </w:trPr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3C17517" w14:textId="77777777" w:rsidR="00AA00AB" w:rsidRPr="00305765" w:rsidRDefault="00AA00AB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bookmarkStart w:id="5" w:name="OLE_LINK6"/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A237527" w14:textId="77777777" w:rsidR="00AA00AB" w:rsidRPr="00305765" w:rsidRDefault="00305765">
            <w:pPr>
              <w:spacing w:line="480" w:lineRule="auto"/>
              <w:ind w:firstLineChars="200" w:firstLine="480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OR (95%CI)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FFFD66A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iCs/>
                <w:color w:val="000000"/>
                <w:sz w:val="24"/>
              </w:rPr>
              <w:t>p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-value</w:t>
            </w:r>
          </w:p>
        </w:tc>
      </w:tr>
      <w:tr w:rsidR="00AA00AB" w:rsidRPr="00305765" w14:paraId="205E81B6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877791E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Age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C4D569B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1.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(1.0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8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-1.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14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1DAE19B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</w:tr>
      <w:tr w:rsidR="00AA00AB" w:rsidRPr="00305765" w14:paraId="5B97546A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C53CF78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lastRenderedPageBreak/>
              <w:t>Age≥60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C509CAF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5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86(3.75-9.31)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B4CC908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</w:tr>
      <w:tr w:rsidR="00AA00AB" w:rsidRPr="00305765" w14:paraId="7C9A2DAE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EC4254E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Male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64E7FFD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30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86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-1.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98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DE7ABFC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0.213</w:t>
            </w:r>
          </w:p>
        </w:tc>
      </w:tr>
      <w:tr w:rsidR="00AA00AB" w:rsidRPr="00305765" w14:paraId="03F568D3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C454E51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B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MI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B775E17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77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71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83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A541A87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</w:tr>
      <w:tr w:rsidR="00AA00AB" w:rsidRPr="00305765" w14:paraId="13B670F5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7DE6874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hAnsi="Times New Roman"/>
                <w:color w:val="000000"/>
                <w:kern w:val="0"/>
                <w:sz w:val="24"/>
              </w:rPr>
              <w:t>BMI ≥ 25 kg/m</w:t>
            </w:r>
            <w:r w:rsidRPr="00305765">
              <w:rPr>
                <w:rFonts w:ascii="Times New Roman" w:hAnsi="Times New Roman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9A382A2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23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14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38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7D3625F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</w:tr>
      <w:tr w:rsidR="00AA00AB" w:rsidRPr="00305765" w14:paraId="07F71A28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5420D2D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Low 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E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ducation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23B3E57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14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16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4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23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43E1A85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0.021</w:t>
            </w:r>
          </w:p>
        </w:tc>
      </w:tr>
      <w:tr w:rsidR="00AA00AB" w:rsidRPr="00305765" w14:paraId="6B3CE658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A8E296B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Duration of diabetes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D506524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1.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5(1.0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.0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8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F107209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.0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01</w:t>
            </w:r>
          </w:p>
        </w:tc>
      </w:tr>
      <w:tr w:rsidR="00AA00AB" w:rsidRPr="00305765" w14:paraId="25C88DA1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626544A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Hypertension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794DAE3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1.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46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97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6D6295F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0.073</w:t>
            </w:r>
          </w:p>
        </w:tc>
      </w:tr>
      <w:tr w:rsidR="00AA00AB" w:rsidRPr="00305765" w14:paraId="74AED5D9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39CF1D7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DR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F499047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1.84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(1.15-2.94)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D0D0194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0.01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</w:t>
            </w:r>
          </w:p>
        </w:tc>
      </w:tr>
      <w:tr w:rsidR="00AA00AB" w:rsidRPr="00305765" w14:paraId="1F1B1F4C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C056519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DN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97146E6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1.66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92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96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F8D97F7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0.086</w:t>
            </w:r>
          </w:p>
        </w:tc>
      </w:tr>
      <w:tr w:rsidR="00AA00AB" w:rsidRPr="00305765" w14:paraId="39A99E92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3CEEFCD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DPN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32F0A0E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1.23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82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.8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6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2309375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0.32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</w:t>
            </w:r>
          </w:p>
        </w:tc>
      </w:tr>
      <w:tr w:rsidR="00AA00AB" w:rsidRPr="00305765" w14:paraId="4C28788C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DA6386D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C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AD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E5D8134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3.35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56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7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40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2B8207F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002</w:t>
            </w:r>
          </w:p>
        </w:tc>
      </w:tr>
      <w:tr w:rsidR="00AA00AB" w:rsidRPr="00305765" w14:paraId="28592AD2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7608422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Stroke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2B5DE61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51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99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6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46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4426FB9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0.051</w:t>
            </w:r>
          </w:p>
        </w:tc>
      </w:tr>
      <w:tr w:rsidR="00AA00AB" w:rsidRPr="00305765" w14:paraId="13B31440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D16C1F1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CVD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907D1E4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92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57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5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48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8DFF402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0.00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</w:t>
            </w:r>
          </w:p>
        </w:tc>
      </w:tr>
      <w:tr w:rsidR="00AA00AB" w:rsidRPr="00305765" w14:paraId="7C98EAC1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CF4E277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Anemia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D304111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3.03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(1.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86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4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.9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7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988D091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</w:tr>
      <w:tr w:rsidR="00AA00AB" w:rsidRPr="00305765" w14:paraId="0C66095F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B896BC5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hAnsi="Times New Roman" w:hint="eastAsia"/>
                <w:color w:val="000000"/>
                <w:sz w:val="24"/>
              </w:rPr>
              <w:t>Lp(a)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E47F1AF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1.0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1(1.00-1.02)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B4D5DC5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0.016</w:t>
            </w:r>
          </w:p>
        </w:tc>
      </w:tr>
      <w:tr w:rsidR="00AA00AB" w:rsidRPr="00305765" w14:paraId="74CD2743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365D015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hAnsi="Times New Roman" w:cs="Times New Roman"/>
                <w:color w:val="000000"/>
                <w:sz w:val="24"/>
              </w:rPr>
              <w:t>Lp(a)≥ 30 mg/dL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1802C7B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1.86(1.13-3.06)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6509F4C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0.014</w:t>
            </w:r>
          </w:p>
        </w:tc>
      </w:tr>
      <w:tr w:rsidR="00AA00AB" w:rsidRPr="00305765" w14:paraId="43B36672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CEC1919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TG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7F44FA2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71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58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85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C069DF9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</w:tr>
      <w:tr w:rsidR="00AA00AB" w:rsidRPr="00305765" w14:paraId="2B9D0845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1B83EC8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hAnsi="Times New Roman" w:hint="eastAsia"/>
                <w:color w:val="000000"/>
                <w:sz w:val="24"/>
              </w:rPr>
              <w:t xml:space="preserve">TG </w:t>
            </w:r>
            <w:r w:rsidRPr="00305765">
              <w:rPr>
                <w:rFonts w:ascii="Times New Roman" w:hAnsi="Times New Roman" w:cs="Times New Roman"/>
                <w:color w:val="000000"/>
                <w:sz w:val="24"/>
              </w:rPr>
              <w:t>≥</w:t>
            </w:r>
            <w:r w:rsidRPr="00305765">
              <w:rPr>
                <w:rFonts w:ascii="Times New Roman" w:hAnsi="Times New Roman" w:hint="eastAsia"/>
                <w:color w:val="000000"/>
                <w:sz w:val="24"/>
              </w:rPr>
              <w:t xml:space="preserve">1.7 </w:t>
            </w:r>
            <w:r w:rsidRPr="00305765">
              <w:rPr>
                <w:rFonts w:ascii="Times New Roman" w:hAnsi="Times New Roman"/>
                <w:color w:val="000000"/>
                <w:sz w:val="24"/>
              </w:rPr>
              <w:t>mmol/L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16B69EE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49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32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74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CD07BD1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</w:t>
            </w:r>
          </w:p>
        </w:tc>
      </w:tr>
      <w:tr w:rsidR="00AA00AB" w:rsidRPr="00305765" w14:paraId="1C610780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4B0EBEC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TC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4516DF0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8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9(0.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77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-1.03)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72DAF0B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0.118</w:t>
            </w:r>
          </w:p>
        </w:tc>
      </w:tr>
      <w:tr w:rsidR="00AA00AB" w:rsidRPr="00305765" w14:paraId="57CF7CFC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794497E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LDL-C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0404804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86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70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-1.0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6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4189D11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0.161</w:t>
            </w:r>
          </w:p>
        </w:tc>
      </w:tr>
      <w:tr w:rsidR="00AA00AB" w:rsidRPr="00305765" w14:paraId="00E7784A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85435CD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HDL-C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D9349B7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16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6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6-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.04)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793C257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0.593</w:t>
            </w:r>
          </w:p>
        </w:tc>
      </w:tr>
      <w:tr w:rsidR="00AA00AB" w:rsidRPr="00305765" w14:paraId="50EFB8C0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CCF5148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non-HDL-C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1FB6833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0.86(0.68-1.08)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742ACD5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0.217</w:t>
            </w:r>
          </w:p>
        </w:tc>
      </w:tr>
      <w:tr w:rsidR="00AA00AB" w:rsidRPr="00305765" w14:paraId="2D07299D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408E212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hAnsi="Times New Roman" w:hint="eastAsia"/>
                <w:color w:val="000000"/>
                <w:sz w:val="24"/>
              </w:rPr>
              <w:t>apoprotein A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E94EDF2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22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66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24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36F81C2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0.516</w:t>
            </w:r>
          </w:p>
        </w:tc>
      </w:tr>
      <w:tr w:rsidR="00AA00AB" w:rsidRPr="00305765" w14:paraId="716BEB63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ECF8A7D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hAnsi="Times New Roman" w:hint="eastAsia"/>
                <w:color w:val="000000"/>
                <w:sz w:val="24"/>
              </w:rPr>
              <w:t>apoprotein B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78E6620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64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33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-1.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22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8C15B1E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0.181</w:t>
            </w:r>
          </w:p>
        </w:tc>
      </w:tr>
      <w:tr w:rsidR="00AA00AB" w:rsidRPr="00305765" w14:paraId="0FC2F0BD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E748704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FBG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863EBDF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9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9(0.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93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-1.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6)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6A50DA9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0.836</w:t>
            </w:r>
          </w:p>
        </w:tc>
      </w:tr>
      <w:tr w:rsidR="00AA00AB" w:rsidRPr="00305765" w14:paraId="7EE652B3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E8DC9E4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2hPBG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DB09158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06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17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7F7D643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</w:tr>
      <w:tr w:rsidR="00AA00AB" w:rsidRPr="00305765" w14:paraId="1D0CA5CF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2347BF3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HbA1C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76F38E7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1.0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8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98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-1.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18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4080E64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0.113</w:t>
            </w:r>
          </w:p>
        </w:tc>
      </w:tr>
      <w:tr w:rsidR="00AA00AB" w:rsidRPr="00305765" w14:paraId="51976C1A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01C1FE3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eGFR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11796E7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0.9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8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9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7-0.9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9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F0E00C2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&lt;0.001</w:t>
            </w:r>
          </w:p>
        </w:tc>
      </w:tr>
      <w:tr w:rsidR="00AA00AB" w:rsidRPr="00305765" w14:paraId="3AB16277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28F117A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hs-CRP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8F22FDE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bookmarkStart w:id="6" w:name="OLE_LINK3"/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03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05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  <w:bookmarkEnd w:id="6"/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AE87377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0.013</w:t>
            </w:r>
          </w:p>
        </w:tc>
      </w:tr>
      <w:tr w:rsidR="00AA00AB" w:rsidRPr="00305765" w14:paraId="064E0EC8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B57958D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Insulin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03A440B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28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36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3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79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6CB123B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0.002</w:t>
            </w:r>
          </w:p>
        </w:tc>
      </w:tr>
      <w:tr w:rsidR="00AA00AB" w:rsidRPr="00305765" w14:paraId="3E9D6396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35D1F87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Sulfonylurea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s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195CA8B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73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97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4107D6E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0.455</w:t>
            </w:r>
          </w:p>
        </w:tc>
      </w:tr>
      <w:tr w:rsidR="00AA00AB" w:rsidRPr="00305765" w14:paraId="2ABDC543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C361C25" w14:textId="77777777" w:rsidR="00AA00AB" w:rsidRPr="00305765" w:rsidRDefault="00305765">
            <w:pPr>
              <w:widowControl/>
              <w:spacing w:line="480" w:lineRule="auto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Glinide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s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543AC10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67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96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88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5C7B5CB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bookmarkStart w:id="7" w:name="OLE_LINK4"/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0.068</w:t>
            </w:r>
            <w:bookmarkEnd w:id="7"/>
          </w:p>
        </w:tc>
      </w:tr>
      <w:tr w:rsidR="00AA00AB" w:rsidRPr="00305765" w14:paraId="5CA4F0CA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DB41D32" w14:textId="77777777" w:rsidR="00AA00AB" w:rsidRPr="00305765" w:rsidRDefault="00305765">
            <w:pPr>
              <w:widowControl/>
              <w:spacing w:line="480" w:lineRule="auto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AGI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s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191584A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49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97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29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3B188F3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0.066</w:t>
            </w:r>
          </w:p>
        </w:tc>
      </w:tr>
      <w:tr w:rsidR="00AA00AB" w:rsidRPr="00305765" w14:paraId="335F2859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05E59F1" w14:textId="77777777" w:rsidR="00AA00AB" w:rsidRPr="00305765" w:rsidRDefault="00305765">
            <w:pPr>
              <w:widowControl/>
              <w:spacing w:line="480" w:lineRule="auto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Metformin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89DE2B4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89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58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34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0290A1F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0.564</w:t>
            </w:r>
          </w:p>
        </w:tc>
      </w:tr>
      <w:tr w:rsidR="00AA00AB" w:rsidRPr="00305765" w14:paraId="31A836B7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C1BF7C4" w14:textId="77777777" w:rsidR="00AA00AB" w:rsidRPr="00305765" w:rsidRDefault="00305765">
            <w:pPr>
              <w:widowControl/>
              <w:spacing w:line="480" w:lineRule="auto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TZD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s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27F8CE1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81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38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62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B8634B3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0.557</w:t>
            </w:r>
          </w:p>
        </w:tc>
      </w:tr>
      <w:tr w:rsidR="00AA00AB" w:rsidRPr="00305765" w14:paraId="0F64B72D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89830B8" w14:textId="77777777" w:rsidR="00AA00AB" w:rsidRPr="00305765" w:rsidRDefault="00305765">
            <w:pPr>
              <w:widowControl/>
              <w:spacing w:line="480" w:lineRule="auto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DPP-4 inhibitor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s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7F59DC5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87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43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68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8A9029A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0.686</w:t>
            </w:r>
          </w:p>
        </w:tc>
      </w:tr>
      <w:tr w:rsidR="00AA00AB" w:rsidRPr="00305765" w14:paraId="2CD31E6C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73B4EBC" w14:textId="77777777" w:rsidR="00AA00AB" w:rsidRPr="00305765" w:rsidRDefault="00305765">
            <w:pPr>
              <w:widowControl/>
              <w:spacing w:line="480" w:lineRule="auto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GLP1-RA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s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7A1CA5E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22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45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3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05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BE3594B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0.682</w:t>
            </w:r>
          </w:p>
        </w:tc>
      </w:tr>
      <w:tr w:rsidR="00AA00AB" w:rsidRPr="00305765" w14:paraId="3DF9DE7A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C7C14C0" w14:textId="77777777" w:rsidR="00AA00AB" w:rsidRPr="00305765" w:rsidRDefault="00305765">
            <w:pPr>
              <w:widowControl/>
              <w:spacing w:line="480" w:lineRule="auto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SGLT-2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is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E969545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62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27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30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3D1061B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0.232</w:t>
            </w:r>
          </w:p>
        </w:tc>
      </w:tr>
      <w:tr w:rsidR="00AA00AB" w:rsidRPr="00305765" w14:paraId="738DC305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2B35A46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hAnsi="Times New Roman" w:cs="Times New Roman"/>
                <w:color w:val="000000"/>
                <w:sz w:val="24"/>
              </w:rPr>
              <w:t>Statin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09D17F0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(0.6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-1.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97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C5BC58C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0.752</w:t>
            </w:r>
          </w:p>
        </w:tc>
      </w:tr>
      <w:tr w:rsidR="00AA00AB" w:rsidRPr="00305765" w14:paraId="7798C783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93F84BE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hAnsi="Times New Roman" w:cs="Times New Roman"/>
                <w:color w:val="000000"/>
                <w:sz w:val="24"/>
              </w:rPr>
              <w:t>Aspirin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D8E0060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77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84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3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6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5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11287B7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0.123</w:t>
            </w:r>
          </w:p>
        </w:tc>
      </w:tr>
    </w:tbl>
    <w:bookmarkEnd w:id="5"/>
    <w:p w14:paraId="1B70B0F8" w14:textId="77777777" w:rsidR="00AA00AB" w:rsidRPr="00305765" w:rsidRDefault="00305765">
      <w:pPr>
        <w:spacing w:line="480" w:lineRule="auto"/>
        <w:rPr>
          <w:rFonts w:ascii="Times New Roman" w:hAnsi="Times New Roman"/>
          <w:color w:val="000000"/>
          <w:sz w:val="24"/>
        </w:rPr>
      </w:pPr>
      <w:r w:rsidRPr="00305765">
        <w:rPr>
          <w:rFonts w:ascii="Times New Roman" w:hAnsi="Times New Roman" w:cs="Times New Roman"/>
          <w:color w:val="000000"/>
          <w:sz w:val="24"/>
        </w:rPr>
        <w:t xml:space="preserve">Abbreviations: BMI: body mass index; DR: diabetic retinopathy; DN: diabetic nephropathy; DPN: diabetic peripheral neuropathy; CAD: coronary artery disease; CVD: cardiovascular disease; Lp(a): lipoprotein(a); </w:t>
      </w:r>
      <w:bookmarkStart w:id="8" w:name="OLE_LINK7"/>
      <w:r w:rsidRPr="00305765">
        <w:rPr>
          <w:rFonts w:ascii="Times New Roman" w:hAnsi="Times New Roman" w:cs="Times New Roman"/>
          <w:color w:val="000000"/>
          <w:sz w:val="24"/>
        </w:rPr>
        <w:t>TG: triglyceride</w:t>
      </w:r>
      <w:bookmarkEnd w:id="8"/>
      <w:r w:rsidRPr="00305765">
        <w:rPr>
          <w:rFonts w:ascii="Times New Roman" w:hAnsi="Times New Roman" w:cs="Times New Roman"/>
          <w:color w:val="000000"/>
          <w:sz w:val="24"/>
        </w:rPr>
        <w:t xml:space="preserve">; TC: total </w:t>
      </w:r>
      <w:r w:rsidRPr="00305765">
        <w:rPr>
          <w:rFonts w:ascii="Times New Roman" w:hAnsi="Times New Roman" w:cs="Times New Roman"/>
          <w:color w:val="000000"/>
          <w:sz w:val="24"/>
        </w:rPr>
        <w:lastRenderedPageBreak/>
        <w:t xml:space="preserve">cholesterol; LDL-C: low-density lipoprotein cholesterol; HDL-C: high-density lipoprotein cholesterol; </w:t>
      </w:r>
      <w:r w:rsidRPr="00305765">
        <w:rPr>
          <w:rFonts w:ascii="Times New Roman" w:hAnsi="Times New Roman" w:cs="Times New Roman"/>
          <w:color w:val="000000"/>
          <w:sz w:val="24"/>
        </w:rPr>
        <w:t>non-HDL-C</w:t>
      </w:r>
      <w:r w:rsidRPr="00305765">
        <w:rPr>
          <w:rFonts w:ascii="Times New Roman" w:hAnsi="Times New Roman" w:cs="Times New Roman"/>
          <w:color w:val="000000"/>
          <w:sz w:val="24"/>
        </w:rPr>
        <w:t xml:space="preserve">: </w:t>
      </w:r>
      <w:r w:rsidRPr="00305765">
        <w:rPr>
          <w:rFonts w:ascii="Times New Roman" w:hAnsi="Times New Roman" w:cs="Times New Roman" w:hint="eastAsia"/>
          <w:color w:val="000000"/>
          <w:sz w:val="24"/>
        </w:rPr>
        <w:t>non-</w:t>
      </w:r>
      <w:r w:rsidRPr="00305765">
        <w:rPr>
          <w:rFonts w:ascii="Times New Roman" w:hAnsi="Times New Roman" w:cs="Times New Roman"/>
          <w:color w:val="000000"/>
          <w:sz w:val="24"/>
        </w:rPr>
        <w:t>high-density lipoprotein cholesterol;</w:t>
      </w:r>
      <w:r w:rsidRPr="00305765"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 w:rsidRPr="00305765">
        <w:rPr>
          <w:rFonts w:ascii="Times New Roman" w:hAnsi="Times New Roman" w:cs="Times New Roman"/>
          <w:color w:val="000000"/>
          <w:sz w:val="24"/>
        </w:rPr>
        <w:t xml:space="preserve">FBG: fasting blood glucose; 2hPBG: 2 hours postprandial blood glucose; HbA1c: glycosylated hemoglobin; eGFR: </w:t>
      </w:r>
      <w:r w:rsidRPr="00305765">
        <w:rPr>
          <w:rFonts w:ascii="Times New Roman" w:hAnsi="Times New Roman" w:cs="Times New Roman"/>
          <w:color w:val="000000"/>
          <w:sz w:val="24"/>
        </w:rPr>
        <w:t>estimated glomerular filtration rate; hs-CRP: hypersensitive C-reactive protein</w:t>
      </w:r>
      <w:r w:rsidRPr="00305765">
        <w:rPr>
          <w:rFonts w:ascii="Times New Roman" w:hAnsi="Times New Roman" w:cs="Times New Roman" w:hint="eastAsia"/>
          <w:color w:val="000000"/>
          <w:sz w:val="24"/>
        </w:rPr>
        <w:t xml:space="preserve">; </w:t>
      </w:r>
      <w:r w:rsidRPr="00305765">
        <w:rPr>
          <w:rFonts w:ascii="Times New Roman" w:hAnsi="Times New Roman" w:hint="eastAsia"/>
          <w:color w:val="000000"/>
          <w:sz w:val="24"/>
        </w:rPr>
        <w:t>AGIs: alpha-glucosidase inhibitors; TZDs: thiazolidinediones; DPP-4: Dipeptidyl peptidase-4; GLP1-RAs: glucagon-like peptide-1 receptor agonists; SGLT-2is: sodium-glucose cotransporter-2 inhibitors.</w:t>
      </w:r>
    </w:p>
    <w:p w14:paraId="73F97B85" w14:textId="77777777" w:rsidR="00AA00AB" w:rsidRPr="00305765" w:rsidRDefault="00AA00AB">
      <w:pPr>
        <w:spacing w:line="480" w:lineRule="auto"/>
        <w:rPr>
          <w:rFonts w:ascii="Times New Roman" w:hAnsi="Times New Roman" w:cs="Times New Roman"/>
          <w:b/>
          <w:bCs/>
          <w:color w:val="000000"/>
          <w:sz w:val="24"/>
        </w:rPr>
      </w:pPr>
      <w:bookmarkStart w:id="9" w:name="OLE_LINK10"/>
    </w:p>
    <w:p w14:paraId="321DF59E" w14:textId="77777777" w:rsidR="00AA00AB" w:rsidRPr="00305765" w:rsidRDefault="00305765">
      <w:pPr>
        <w:spacing w:line="480" w:lineRule="auto"/>
        <w:rPr>
          <w:rFonts w:ascii="Times New Roman" w:hAnsi="Times New Roman" w:cs="Times New Roman"/>
          <w:color w:val="000000"/>
          <w:sz w:val="24"/>
        </w:rPr>
      </w:pPr>
      <w:r w:rsidRPr="00305765">
        <w:rPr>
          <w:rFonts w:ascii="Times New Roman" w:hAnsi="Times New Roman" w:cs="Times New Roman"/>
          <w:b/>
          <w:bCs/>
          <w:color w:val="000000"/>
          <w:sz w:val="24"/>
        </w:rPr>
        <w:t xml:space="preserve">Supplementary Table </w:t>
      </w:r>
      <w:bookmarkEnd w:id="9"/>
      <w:r w:rsidRPr="00305765">
        <w:rPr>
          <w:rFonts w:ascii="Times New Roman" w:hAnsi="Times New Roman" w:cs="Times New Roman" w:hint="eastAsia"/>
          <w:b/>
          <w:bCs/>
          <w:color w:val="000000"/>
          <w:sz w:val="24"/>
        </w:rPr>
        <w:t>3</w:t>
      </w:r>
      <w:r w:rsidRPr="00305765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Pr="00305765">
        <w:rPr>
          <w:rFonts w:ascii="Times New Roman" w:eastAsia="DengXian" w:hAnsi="Times New Roman" w:cs="Times New Roman" w:hint="eastAsia"/>
          <w:color w:val="000000"/>
          <w:sz w:val="24"/>
        </w:rPr>
        <w:t>M</w:t>
      </w:r>
      <w:r w:rsidRPr="00305765">
        <w:rPr>
          <w:rFonts w:ascii="Times New Roman" w:eastAsia="DengXian" w:hAnsi="Times New Roman" w:cs="Times New Roman"/>
          <w:color w:val="000000"/>
          <w:sz w:val="24"/>
        </w:rPr>
        <w:t>ultivariable</w:t>
      </w:r>
      <w:r w:rsidRPr="00305765">
        <w:rPr>
          <w:rFonts w:ascii="Times New Roman" w:hAnsi="Times New Roman" w:cs="Times New Roman"/>
          <w:color w:val="000000"/>
          <w:sz w:val="24"/>
        </w:rPr>
        <w:t xml:space="preserve"> logistic regression analysis for variables and </w:t>
      </w:r>
      <w:r w:rsidRPr="00305765">
        <w:rPr>
          <w:rFonts w:ascii="Times New Roman" w:hAnsi="Times New Roman" w:cs="Times New Roman"/>
          <w:color w:val="000000"/>
          <w:sz w:val="24"/>
        </w:rPr>
        <w:t>sarcopeni</w:t>
      </w:r>
      <w:r w:rsidRPr="00305765">
        <w:rPr>
          <w:rFonts w:ascii="Times New Roman" w:eastAsia="DengXian" w:hAnsi="Times New Roman" w:cs="Times New Roman"/>
          <w:color w:val="000000"/>
          <w:sz w:val="24"/>
        </w:rPr>
        <w:t>a</w:t>
      </w:r>
      <w:r w:rsidRPr="00305765">
        <w:rPr>
          <w:rFonts w:ascii="Times New Roman" w:eastAsia="DengXian" w:hAnsi="Times New Roman" w:cs="Times New Roman" w:hint="eastAsia"/>
          <w:color w:val="000000"/>
          <w:sz w:val="24"/>
        </w:rPr>
        <w:t xml:space="preserve"> in </w:t>
      </w:r>
      <w:r w:rsidRPr="00305765">
        <w:rPr>
          <w:rFonts w:ascii="Times New Roman" w:eastAsia="SimSun" w:hAnsi="Times New Roman" w:hint="eastAsia"/>
          <w:bCs/>
          <w:color w:val="000000"/>
          <w:sz w:val="24"/>
        </w:rPr>
        <w:t>m</w:t>
      </w:r>
      <w:r w:rsidRPr="00305765">
        <w:rPr>
          <w:rFonts w:ascii="Times New Roman" w:eastAsia="SimSun" w:hAnsi="Times New Roman" w:hint="eastAsia"/>
          <w:bCs/>
          <w:color w:val="000000"/>
          <w:sz w:val="24"/>
        </w:rPr>
        <w:t xml:space="preserve">odel </w:t>
      </w:r>
      <w:r w:rsidRPr="00305765">
        <w:rPr>
          <w:rFonts w:ascii="Times New Roman" w:eastAsia="SimSun" w:hAnsi="Times New Roman" w:hint="eastAsia"/>
          <w:bCs/>
          <w:color w:val="000000"/>
          <w:sz w:val="24"/>
        </w:rPr>
        <w:t>3</w:t>
      </w:r>
      <w:r w:rsidRPr="00305765">
        <w:rPr>
          <w:rFonts w:ascii="Times New Roman" w:hAnsi="Times New Roman" w:cs="Times New Roman"/>
          <w:color w:val="000000"/>
          <w:sz w:val="24"/>
        </w:rPr>
        <w:t>.</w:t>
      </w:r>
    </w:p>
    <w:tbl>
      <w:tblPr>
        <w:tblpPr w:leftFromText="180" w:rightFromText="180" w:vertAnchor="text" w:horzAnchor="page" w:tblpXSpec="center" w:tblpY="332"/>
        <w:tblOverlap w:val="never"/>
        <w:tblW w:w="7159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2251"/>
        <w:gridCol w:w="2251"/>
      </w:tblGrid>
      <w:tr w:rsidR="00AA00AB" w:rsidRPr="00305765" w14:paraId="07A6FE01" w14:textId="77777777">
        <w:trPr>
          <w:trHeight w:val="348"/>
          <w:jc w:val="center"/>
        </w:trPr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21E3371" w14:textId="77777777" w:rsidR="00AA00AB" w:rsidRPr="00305765" w:rsidRDefault="00AA00AB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0E27815" w14:textId="77777777" w:rsidR="00AA00AB" w:rsidRPr="00305765" w:rsidRDefault="00305765">
            <w:pPr>
              <w:spacing w:line="480" w:lineRule="auto"/>
              <w:ind w:firstLineChars="200" w:firstLine="480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OR (95%CI)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EBBDE76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iCs/>
                <w:color w:val="000000"/>
                <w:sz w:val="24"/>
              </w:rPr>
              <w:t>p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-value</w:t>
            </w:r>
          </w:p>
        </w:tc>
      </w:tr>
      <w:tr w:rsidR="00AA00AB" w:rsidRPr="00305765" w14:paraId="7D4B8F36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B2BF05A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hAnsi="Times New Roman" w:cs="Times New Roman"/>
                <w:color w:val="000000"/>
                <w:sz w:val="24"/>
              </w:rPr>
              <w:t>Lp(a)≥ 30 mg/dL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9BDE717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2.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>19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(</w:t>
            </w: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1.0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>9</w:t>
            </w:r>
            <w:r w:rsidRPr="00305765">
              <w:rPr>
                <w:rFonts w:ascii="Times New Roman" w:hAnsi="Times New Roman" w:cs="Times New Roman" w:hint="eastAsia"/>
                <w:color w:val="000000"/>
                <w:sz w:val="24"/>
              </w:rPr>
              <w:t>-</w:t>
            </w: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4.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>39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71AE28F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0.0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>27</w:t>
            </w:r>
          </w:p>
        </w:tc>
      </w:tr>
      <w:tr w:rsidR="00AA00AB" w:rsidRPr="00305765" w14:paraId="3B1912A6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7E2522A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Age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 xml:space="preserve"> </w:t>
            </w:r>
            <w:r w:rsidRPr="00305765">
              <w:rPr>
                <w:rFonts w:ascii="Times New Roman" w:hAnsi="Times New Roman"/>
                <w:color w:val="000000"/>
                <w:kern w:val="0"/>
                <w:sz w:val="24"/>
              </w:rPr>
              <w:t>≥</w:t>
            </w:r>
            <w:r w:rsidRPr="00305765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Pr="00305765">
              <w:rPr>
                <w:rFonts w:ascii="Times New Roman" w:hAnsi="Times New Roman"/>
                <w:color w:val="000000"/>
                <w:kern w:val="0"/>
                <w:sz w:val="24"/>
              </w:rPr>
              <w:t>60</w:t>
            </w:r>
            <w:r w:rsidRPr="00305765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years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836CC69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82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(1.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46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5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53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D2520D8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0.002</w:t>
            </w:r>
          </w:p>
        </w:tc>
      </w:tr>
      <w:tr w:rsidR="00AA00AB" w:rsidRPr="00305765" w14:paraId="399EFD63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AA69DDA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Male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B3E2114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1.2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4.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07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1B450B3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0.0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11</w:t>
            </w:r>
          </w:p>
        </w:tc>
      </w:tr>
      <w:tr w:rsidR="00AA00AB" w:rsidRPr="00305765" w14:paraId="55A52426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317D307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B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MI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 w:rsidRPr="00305765">
              <w:rPr>
                <w:rFonts w:ascii="Times New Roman" w:hAnsi="Times New Roman"/>
                <w:color w:val="000000"/>
                <w:kern w:val="0"/>
                <w:sz w:val="24"/>
              </w:rPr>
              <w:t>≥ 25 kg/m</w:t>
            </w:r>
            <w:r w:rsidRPr="00305765">
              <w:rPr>
                <w:rFonts w:ascii="Times New Roman" w:hAnsi="Times New Roman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31DE503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18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09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35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9BBB5FA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</w:tr>
      <w:tr w:rsidR="00AA00AB" w:rsidRPr="00305765" w14:paraId="1B1525C5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16599CA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Low 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E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ducation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F193E05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2.02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0.83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5.29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F183623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133</w:t>
            </w:r>
          </w:p>
        </w:tc>
      </w:tr>
      <w:tr w:rsidR="00AA00AB" w:rsidRPr="00305765" w14:paraId="1177664E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C23D49C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Duration of diabetes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9D65996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0.9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8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0.9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4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1.03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F50443A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530</w:t>
            </w:r>
          </w:p>
        </w:tc>
      </w:tr>
      <w:tr w:rsidR="00AA00AB" w:rsidRPr="00305765" w14:paraId="1CA04659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6613722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DR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F14FCBB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45(0.76-2.75)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5F413A5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260</w:t>
            </w:r>
          </w:p>
        </w:tc>
      </w:tr>
      <w:tr w:rsidR="00AA00AB" w:rsidRPr="00305765" w14:paraId="304A607A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35AE3CE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CVD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5577D19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71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0.72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4.02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902889D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220</w:t>
            </w:r>
          </w:p>
        </w:tc>
      </w:tr>
      <w:tr w:rsidR="00AA00AB" w:rsidRPr="00305765" w14:paraId="67A365B5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4037DDC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Hypertension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A7BF348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65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0.87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3.13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FD71074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125</w:t>
            </w:r>
          </w:p>
        </w:tc>
      </w:tr>
      <w:tr w:rsidR="00AA00AB" w:rsidRPr="00305765" w14:paraId="2D18B31F" w14:textId="77777777">
        <w:trPr>
          <w:trHeight w:val="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7BB599A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Anemia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84B0CEF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18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57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2.41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CE00F76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0.6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53</w:t>
            </w:r>
          </w:p>
        </w:tc>
      </w:tr>
      <w:tr w:rsidR="00AA00AB" w:rsidRPr="00305765" w14:paraId="41FEC9BA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1427143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lastRenderedPageBreak/>
              <w:t>eGFR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BFF7238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99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0.9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8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1.0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0FAD7BA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225</w:t>
            </w:r>
          </w:p>
        </w:tc>
      </w:tr>
      <w:tr w:rsidR="00AA00AB" w:rsidRPr="00305765" w14:paraId="49AB0C43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22374F5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TG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sz w:val="24"/>
              </w:rPr>
              <w:t xml:space="preserve"> </w:t>
            </w:r>
            <w:r w:rsidRPr="00305765">
              <w:rPr>
                <w:rFonts w:ascii="Times New Roman" w:hAnsi="Times New Roman" w:cs="Times New Roman"/>
                <w:color w:val="000000"/>
                <w:sz w:val="24"/>
              </w:rPr>
              <w:t>≥</w:t>
            </w:r>
            <w:r w:rsidRPr="00305765">
              <w:rPr>
                <w:rFonts w:ascii="Times New Roman" w:hAnsi="Times New Roman" w:hint="eastAsia"/>
                <w:color w:val="000000"/>
                <w:sz w:val="24"/>
              </w:rPr>
              <w:t xml:space="preserve">1.7 </w:t>
            </w:r>
            <w:r w:rsidRPr="00305765">
              <w:rPr>
                <w:rFonts w:ascii="Times New Roman" w:hAnsi="Times New Roman"/>
                <w:color w:val="000000"/>
                <w:sz w:val="24"/>
              </w:rPr>
              <w:t>mmol/L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8A5DD94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0.42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0.22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0.75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B882996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004</w:t>
            </w:r>
          </w:p>
        </w:tc>
      </w:tr>
      <w:tr w:rsidR="00AA00AB" w:rsidRPr="00305765" w14:paraId="1F6B0E8B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9F039F1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sz w:val="24"/>
              </w:rPr>
              <w:t>hs-CRP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5A68387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(0.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98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1.04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1971316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571</w:t>
            </w:r>
          </w:p>
        </w:tc>
      </w:tr>
      <w:tr w:rsidR="00AA00AB" w:rsidRPr="00305765" w14:paraId="38A8D4B1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39FAB78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hAnsi="Times New Roman"/>
                <w:color w:val="000000"/>
                <w:sz w:val="24"/>
              </w:rPr>
              <w:t>2hPBG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EE508E2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15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08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23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5BB96AA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</w:tr>
      <w:tr w:rsidR="00AA00AB" w:rsidRPr="00305765" w14:paraId="6D8BAC99" w14:textId="77777777">
        <w:trPr>
          <w:trHeight w:val="290"/>
          <w:jc w:val="center"/>
        </w:trPr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744F038" w14:textId="77777777" w:rsidR="00AA00AB" w:rsidRPr="00305765" w:rsidRDefault="0030576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insulin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E820031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71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(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0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79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-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3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.</w:t>
            </w:r>
            <w:r w:rsidRPr="00305765">
              <w:rPr>
                <w:rFonts w:ascii="Times New Roman" w:eastAsia="SimSun" w:hAnsi="Times New Roman" w:cs="Times New Roman" w:hint="eastAsia"/>
                <w:color w:val="000000"/>
                <w:sz w:val="24"/>
              </w:rPr>
              <w:t>70</w:t>
            </w:r>
            <w:r w:rsidRPr="00305765">
              <w:rPr>
                <w:rFonts w:ascii="Times New Roman" w:eastAsia="SimSu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991A235" w14:textId="77777777" w:rsidR="00AA00AB" w:rsidRPr="00305765" w:rsidRDefault="00305765">
            <w:pPr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1</w:t>
            </w:r>
            <w:r w:rsidRPr="0030576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</w:t>
            </w:r>
            <w:r w:rsidRPr="0030576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0</w:t>
            </w:r>
          </w:p>
        </w:tc>
      </w:tr>
    </w:tbl>
    <w:p w14:paraId="64ACE552" w14:textId="77777777" w:rsidR="00AA00AB" w:rsidRPr="00305765" w:rsidRDefault="00AA00AB">
      <w:pPr>
        <w:spacing w:line="480" w:lineRule="auto"/>
        <w:rPr>
          <w:rFonts w:ascii="Times New Roman" w:hAnsi="Times New Roman" w:cs="Times New Roman"/>
          <w:color w:val="000000"/>
          <w:sz w:val="24"/>
        </w:rPr>
      </w:pPr>
    </w:p>
    <w:p w14:paraId="58F18523" w14:textId="77777777" w:rsidR="00AA00AB" w:rsidRPr="00305765" w:rsidRDefault="00AA00AB">
      <w:pPr>
        <w:spacing w:line="480" w:lineRule="auto"/>
        <w:rPr>
          <w:rFonts w:ascii="Times New Roman" w:hAnsi="Times New Roman" w:cs="Times New Roman"/>
          <w:color w:val="000000"/>
          <w:sz w:val="24"/>
        </w:rPr>
      </w:pPr>
    </w:p>
    <w:p w14:paraId="1BB6A667" w14:textId="77777777" w:rsidR="00AA00AB" w:rsidRPr="00305765" w:rsidRDefault="00AA00AB">
      <w:pPr>
        <w:spacing w:line="480" w:lineRule="auto"/>
        <w:rPr>
          <w:rFonts w:ascii="Times New Roman" w:hAnsi="Times New Roman" w:cs="Times New Roman"/>
          <w:color w:val="000000"/>
          <w:sz w:val="24"/>
        </w:rPr>
      </w:pPr>
    </w:p>
    <w:p w14:paraId="39668503" w14:textId="77777777" w:rsidR="00AA00AB" w:rsidRPr="00305765" w:rsidRDefault="00305765">
      <w:pPr>
        <w:spacing w:line="480" w:lineRule="auto"/>
        <w:rPr>
          <w:rFonts w:ascii="Times New Roman" w:eastAsia="SimSun" w:hAnsi="Times New Roman" w:cs="Times New Roman"/>
          <w:color w:val="000000"/>
          <w:sz w:val="24"/>
        </w:rPr>
      </w:pPr>
      <w:r w:rsidRPr="00305765">
        <w:rPr>
          <w:rFonts w:ascii="Times New Roman" w:hAnsi="Times New Roman" w:cs="Times New Roman"/>
          <w:color w:val="000000"/>
          <w:sz w:val="24"/>
        </w:rPr>
        <w:t xml:space="preserve">Abbreviations: Lp(a): lipoprotein(a); BMI: body mass index; DR: diabetic retinopathy; CVD: </w:t>
      </w:r>
      <w:r w:rsidRPr="00305765">
        <w:rPr>
          <w:rFonts w:ascii="Times New Roman" w:hAnsi="Times New Roman" w:cs="Times New Roman"/>
          <w:color w:val="000000"/>
          <w:sz w:val="24"/>
        </w:rPr>
        <w:t>cardiovascular disease; eGFR: estimated glomerular filtration rate; hs-CRP: hypersensitive C-reactive protein; TG: triglyceride</w:t>
      </w:r>
      <w:r w:rsidRPr="00305765">
        <w:rPr>
          <w:rFonts w:ascii="Times New Roman" w:hAnsi="Times New Roman"/>
          <w:color w:val="000000"/>
          <w:sz w:val="24"/>
        </w:rPr>
        <w:t>; 2hPBG: 2 hours postprandial blood glucose</w:t>
      </w:r>
      <w:r w:rsidRPr="00305765">
        <w:rPr>
          <w:rFonts w:ascii="Times New Roman" w:hAnsi="Times New Roman" w:cs="Times New Roman"/>
          <w:color w:val="000000"/>
          <w:sz w:val="24"/>
        </w:rPr>
        <w:t>.</w:t>
      </w:r>
    </w:p>
    <w:sectPr w:rsidR="00AA00AB" w:rsidRPr="00305765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6BFE0" w14:textId="77777777" w:rsidR="00305765" w:rsidRDefault="00305765" w:rsidP="00305765">
      <w:r>
        <w:separator/>
      </w:r>
    </w:p>
  </w:endnote>
  <w:endnote w:type="continuationSeparator" w:id="0">
    <w:p w14:paraId="5C560B98" w14:textId="77777777" w:rsidR="00305765" w:rsidRDefault="00305765" w:rsidP="0030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80120" w14:textId="1BBDBCCA" w:rsidR="00305765" w:rsidRDefault="003057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0051BF" wp14:editId="5BD0054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7373290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456DA" w14:textId="02D49DA6" w:rsidR="00305765" w:rsidRPr="00305765" w:rsidRDefault="00305765" w:rsidP="0030576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0576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051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19456DA" w14:textId="02D49DA6" w:rsidR="00305765" w:rsidRPr="00305765" w:rsidRDefault="00305765" w:rsidP="0030576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0576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49C19" w14:textId="7518543E" w:rsidR="00305765" w:rsidRDefault="003057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64C642" wp14:editId="0DB3F263">
              <wp:simplePos x="1143000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1397971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2021A" w14:textId="50A77A42" w:rsidR="00305765" w:rsidRPr="00305765" w:rsidRDefault="00305765" w:rsidP="0030576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0576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4C6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1D2021A" w14:textId="50A77A42" w:rsidR="00305765" w:rsidRPr="00305765" w:rsidRDefault="00305765" w:rsidP="0030576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0576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81426" w14:textId="372096F0" w:rsidR="00305765" w:rsidRDefault="003057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4B4BCD" wp14:editId="2736232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8161778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9A5F6" w14:textId="0040C163" w:rsidR="00305765" w:rsidRPr="00305765" w:rsidRDefault="00305765" w:rsidP="0030576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0576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B4B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E59A5F6" w14:textId="0040C163" w:rsidR="00305765" w:rsidRPr="00305765" w:rsidRDefault="00305765" w:rsidP="0030576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0576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28049" w14:textId="77777777" w:rsidR="00305765" w:rsidRDefault="00305765" w:rsidP="00305765">
      <w:r>
        <w:separator/>
      </w:r>
    </w:p>
  </w:footnote>
  <w:footnote w:type="continuationSeparator" w:id="0">
    <w:p w14:paraId="0CA6129C" w14:textId="77777777" w:rsidR="00305765" w:rsidRDefault="00305765" w:rsidP="00305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Formatting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VjZTc1NjIxNGExZWYyMGRjYzdjYjhiMDBmZWM5YzMifQ=="/>
  </w:docVars>
  <w:rsids>
    <w:rsidRoot w:val="00AA00AB"/>
    <w:rsid w:val="000D059B"/>
    <w:rsid w:val="00305765"/>
    <w:rsid w:val="003A0914"/>
    <w:rsid w:val="00AA00AB"/>
    <w:rsid w:val="03446892"/>
    <w:rsid w:val="06122B3C"/>
    <w:rsid w:val="077D63E9"/>
    <w:rsid w:val="08144141"/>
    <w:rsid w:val="08CC0B35"/>
    <w:rsid w:val="09E2121D"/>
    <w:rsid w:val="0ACA506A"/>
    <w:rsid w:val="0AEB548B"/>
    <w:rsid w:val="0B0226E1"/>
    <w:rsid w:val="0B0808A9"/>
    <w:rsid w:val="0BAC023C"/>
    <w:rsid w:val="0C810024"/>
    <w:rsid w:val="0D9D4195"/>
    <w:rsid w:val="108E22ED"/>
    <w:rsid w:val="122A7A80"/>
    <w:rsid w:val="131E5E73"/>
    <w:rsid w:val="134247A9"/>
    <w:rsid w:val="13DD4D8D"/>
    <w:rsid w:val="149F49AB"/>
    <w:rsid w:val="162A1C4A"/>
    <w:rsid w:val="16974904"/>
    <w:rsid w:val="172547C7"/>
    <w:rsid w:val="1A1E58C0"/>
    <w:rsid w:val="1AD72F6D"/>
    <w:rsid w:val="1BF11972"/>
    <w:rsid w:val="1C0E75C7"/>
    <w:rsid w:val="1FCC084E"/>
    <w:rsid w:val="1FE35A29"/>
    <w:rsid w:val="20002908"/>
    <w:rsid w:val="220E4955"/>
    <w:rsid w:val="22D61C4E"/>
    <w:rsid w:val="24C04FDC"/>
    <w:rsid w:val="24FE08CA"/>
    <w:rsid w:val="2A3D31BA"/>
    <w:rsid w:val="2B3F62DF"/>
    <w:rsid w:val="2B936FA7"/>
    <w:rsid w:val="2CDA5328"/>
    <w:rsid w:val="2D6E3AD0"/>
    <w:rsid w:val="2EA014B5"/>
    <w:rsid w:val="31FF2D6D"/>
    <w:rsid w:val="32545F2C"/>
    <w:rsid w:val="34D11B15"/>
    <w:rsid w:val="34E21B76"/>
    <w:rsid w:val="34FC639C"/>
    <w:rsid w:val="35001CB1"/>
    <w:rsid w:val="35456F10"/>
    <w:rsid w:val="36D56C12"/>
    <w:rsid w:val="37AE7312"/>
    <w:rsid w:val="37C74E4B"/>
    <w:rsid w:val="38792964"/>
    <w:rsid w:val="39D862A3"/>
    <w:rsid w:val="3A3979CF"/>
    <w:rsid w:val="3BC83DDE"/>
    <w:rsid w:val="3E8F30B5"/>
    <w:rsid w:val="3E9C29F6"/>
    <w:rsid w:val="3ED44393"/>
    <w:rsid w:val="3F086B52"/>
    <w:rsid w:val="3FEF741D"/>
    <w:rsid w:val="41AD1F3C"/>
    <w:rsid w:val="41B208B7"/>
    <w:rsid w:val="433D61ED"/>
    <w:rsid w:val="433D7736"/>
    <w:rsid w:val="4356153B"/>
    <w:rsid w:val="44AC7645"/>
    <w:rsid w:val="48D03190"/>
    <w:rsid w:val="4B786201"/>
    <w:rsid w:val="4D1208E3"/>
    <w:rsid w:val="4DC31923"/>
    <w:rsid w:val="4E6006D2"/>
    <w:rsid w:val="4EFE07F8"/>
    <w:rsid w:val="4F661F96"/>
    <w:rsid w:val="4F8A5242"/>
    <w:rsid w:val="50160BFF"/>
    <w:rsid w:val="50D23644"/>
    <w:rsid w:val="536C7C6B"/>
    <w:rsid w:val="537F6E7A"/>
    <w:rsid w:val="53D8739D"/>
    <w:rsid w:val="549F1C75"/>
    <w:rsid w:val="54A0360D"/>
    <w:rsid w:val="55557BCB"/>
    <w:rsid w:val="55801A9A"/>
    <w:rsid w:val="56E40DF6"/>
    <w:rsid w:val="590236E3"/>
    <w:rsid w:val="5D0B58EF"/>
    <w:rsid w:val="5D7B38F4"/>
    <w:rsid w:val="5E895E64"/>
    <w:rsid w:val="62182D55"/>
    <w:rsid w:val="63AD3C6B"/>
    <w:rsid w:val="63B874C9"/>
    <w:rsid w:val="648031C7"/>
    <w:rsid w:val="65167653"/>
    <w:rsid w:val="662D0D34"/>
    <w:rsid w:val="66C207E3"/>
    <w:rsid w:val="672611F3"/>
    <w:rsid w:val="67843822"/>
    <w:rsid w:val="6900358D"/>
    <w:rsid w:val="69114ABF"/>
    <w:rsid w:val="69870583"/>
    <w:rsid w:val="69C24462"/>
    <w:rsid w:val="6A9561EC"/>
    <w:rsid w:val="6B555802"/>
    <w:rsid w:val="6B985938"/>
    <w:rsid w:val="6C3C4A1B"/>
    <w:rsid w:val="6C745157"/>
    <w:rsid w:val="6D3F61B6"/>
    <w:rsid w:val="6D6F5480"/>
    <w:rsid w:val="6E315BD0"/>
    <w:rsid w:val="6F1C7E94"/>
    <w:rsid w:val="6F2E53F5"/>
    <w:rsid w:val="709314F4"/>
    <w:rsid w:val="70EC50C1"/>
    <w:rsid w:val="7133051D"/>
    <w:rsid w:val="723D444A"/>
    <w:rsid w:val="73241DEE"/>
    <w:rsid w:val="73B83FEF"/>
    <w:rsid w:val="77F03E8D"/>
    <w:rsid w:val="789F76B7"/>
    <w:rsid w:val="78FA489E"/>
    <w:rsid w:val="7A282ABB"/>
    <w:rsid w:val="7AF17EA4"/>
    <w:rsid w:val="7B1F5F04"/>
    <w:rsid w:val="7B552264"/>
    <w:rsid w:val="7B831893"/>
    <w:rsid w:val="7B936807"/>
    <w:rsid w:val="7CAF09EF"/>
    <w:rsid w:val="7FD7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F15C47E-A64B-4119-8C98-81C8E746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057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05765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wwen</dc:creator>
  <cp:lastModifiedBy>Khanapur, Soumya</cp:lastModifiedBy>
  <cp:revision>2</cp:revision>
  <dcterms:created xsi:type="dcterms:W3CDTF">2024-11-05T21:57:00Z</dcterms:created>
  <dcterms:modified xsi:type="dcterms:W3CDTF">2024-11-05T21:57:00Z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505481651E4347B2B30FBBA699DEBD00_12</vt:lpwstr>
  </property>
  <property fmtid="{D5CDD505-2E9C-101B-9397-08002B2CF9AE}" pid="4" name="ClassificationContentMarkingFooterShapeIds">
    <vt:lpwstr>70273575,34141b28,cc11243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2024-11-05T21:57:51Z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55510865-c50d-4fa5-9a43-876e87ce64af</vt:lpwstr>
  </property>
  <property fmtid="{D5CDD505-2E9C-101B-9397-08002B2CF9AE}" pid="13" name="MSIP_Label_2bbab825-a111-45e4-86a1-18cee0005896_ContentBits">
    <vt:lpwstr>2</vt:lpwstr>
  </property>
</Properties>
</file>