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CCD00B" w14:textId="2F06114C" w:rsidR="0010372E" w:rsidRPr="00F879A5" w:rsidRDefault="00946390" w:rsidP="0010372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879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Supplementary </w:t>
      </w:r>
      <w:r w:rsidR="007A58A1" w:rsidRPr="00F879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Materials</w:t>
      </w:r>
    </w:p>
    <w:p w14:paraId="19D66998" w14:textId="09F699E2" w:rsidR="00147C4D" w:rsidRPr="00F879A5" w:rsidRDefault="007A58A1" w:rsidP="0099373D">
      <w:pPr>
        <w:spacing w:after="240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Hlk167190102"/>
      <w:r w:rsidRPr="00F879A5">
        <w:rPr>
          <w:rFonts w:ascii="Times New Roman" w:hAnsi="Times New Roman" w:cs="Times New Roman"/>
          <w:b/>
          <w:bCs/>
          <w:color w:val="000000"/>
          <w:sz w:val="26"/>
          <w:szCs w:val="26"/>
        </w:rPr>
        <w:t>Title:</w:t>
      </w:r>
      <w:r w:rsidRPr="00F879A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8B1D67" w:rsidRPr="00F879A5">
        <w:rPr>
          <w:rFonts w:ascii="Times New Roman" w:hAnsi="Times New Roman" w:cs="Times New Roman"/>
          <w:color w:val="000000"/>
          <w:sz w:val="26"/>
          <w:szCs w:val="26"/>
        </w:rPr>
        <w:t xml:space="preserve">Resting heart rate mediates the association between </w:t>
      </w:r>
      <w:bookmarkStart w:id="1" w:name="_Hlk166877422"/>
      <w:r w:rsidR="008B1D67" w:rsidRPr="00F879A5">
        <w:rPr>
          <w:rFonts w:ascii="Times New Roman" w:hAnsi="Times New Roman" w:cs="Times New Roman"/>
          <w:color w:val="000000"/>
          <w:sz w:val="26"/>
          <w:szCs w:val="26"/>
        </w:rPr>
        <w:t>circulating neutrophil count and arterial stiffness</w:t>
      </w:r>
      <w:bookmarkEnd w:id="1"/>
      <w:r w:rsidR="008B1D67" w:rsidRPr="00F879A5">
        <w:rPr>
          <w:rFonts w:ascii="Times New Roman" w:hAnsi="Times New Roman" w:cs="Times New Roman"/>
          <w:color w:val="000000"/>
          <w:sz w:val="26"/>
          <w:szCs w:val="26"/>
        </w:rPr>
        <w:t>: the Kailuan study</w:t>
      </w:r>
      <w:bookmarkEnd w:id="0"/>
    </w:p>
    <w:p w14:paraId="47BA2160" w14:textId="19171829" w:rsidR="002D1C9C" w:rsidRPr="00F879A5" w:rsidRDefault="00147C4D">
      <w:pPr>
        <w:pStyle w:val="TOC1"/>
        <w:tabs>
          <w:tab w:val="right" w:leader="dot" w:pos="9736"/>
        </w:tabs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r w:rsidRPr="00F879A5">
        <w:rPr>
          <w:rFonts w:ascii="Times New Roman" w:eastAsia="DengXian" w:hAnsi="Times New Roman" w:cs="Times New Roman"/>
          <w:b/>
          <w:bCs/>
          <w:color w:val="000000"/>
          <w:szCs w:val="21"/>
        </w:rPr>
        <w:fldChar w:fldCharType="begin"/>
      </w:r>
      <w:r w:rsidRPr="00F879A5">
        <w:rPr>
          <w:rFonts w:ascii="Times New Roman" w:eastAsia="DengXian" w:hAnsi="Times New Roman" w:cs="Times New Roman"/>
          <w:b/>
          <w:bCs/>
          <w:color w:val="000000"/>
          <w:szCs w:val="21"/>
        </w:rPr>
        <w:instrText xml:space="preserve"> TOC \o "1-3" \h \z \u </w:instrText>
      </w:r>
      <w:r w:rsidRPr="00F879A5">
        <w:rPr>
          <w:rFonts w:ascii="Times New Roman" w:eastAsia="DengXian" w:hAnsi="Times New Roman" w:cs="Times New Roman"/>
          <w:b/>
          <w:bCs/>
          <w:color w:val="000000"/>
          <w:szCs w:val="21"/>
        </w:rPr>
        <w:fldChar w:fldCharType="separate"/>
      </w:r>
      <w:hyperlink w:anchor="_Toc170341321" w:history="1">
        <w:r w:rsidR="002D1C9C" w:rsidRPr="00F879A5">
          <w:rPr>
            <w:rStyle w:val="Hyperlink"/>
            <w:rFonts w:ascii="Times New Roman" w:hAnsi="Times New Roman" w:cs="Times New Roman"/>
            <w:b/>
            <w:bCs/>
            <w:color w:val="000000"/>
          </w:rPr>
          <w:t>Supplementary Table 1.</w:t>
        </w:r>
        <w:r w:rsidR="002D1C9C" w:rsidRPr="00F879A5">
          <w:rPr>
            <w:rStyle w:val="Hyperlink"/>
            <w:rFonts w:ascii="Times New Roman" w:hAnsi="Times New Roman" w:cs="Times New Roman"/>
            <w:color w:val="000000"/>
          </w:rPr>
          <w:t xml:space="preserve"> Counts and proportions of missing data in the baseline baPWV analysis.</w:t>
        </w:r>
        <w:r w:rsidR="002D1C9C" w:rsidRPr="00F879A5">
          <w:rPr>
            <w:rFonts w:ascii="Times New Roman" w:hAnsi="Times New Roman" w:cs="Times New Roman"/>
            <w:webHidden/>
            <w:color w:val="000000"/>
          </w:rPr>
          <w:tab/>
        </w:r>
        <w:r w:rsidR="002D1C9C" w:rsidRPr="00F879A5">
          <w:rPr>
            <w:rFonts w:ascii="Times New Roman" w:hAnsi="Times New Roman" w:cs="Times New Roman"/>
            <w:webHidden/>
            <w:color w:val="000000"/>
          </w:rPr>
          <w:fldChar w:fldCharType="begin"/>
        </w:r>
        <w:r w:rsidR="002D1C9C" w:rsidRPr="00F879A5">
          <w:rPr>
            <w:rFonts w:ascii="Times New Roman" w:hAnsi="Times New Roman" w:cs="Times New Roman"/>
            <w:webHidden/>
            <w:color w:val="000000"/>
          </w:rPr>
          <w:instrText xml:space="preserve"> PAGEREF _Toc170341321 \h </w:instrText>
        </w:r>
        <w:r w:rsidR="002D1C9C" w:rsidRPr="00F879A5">
          <w:rPr>
            <w:rFonts w:ascii="Times New Roman" w:hAnsi="Times New Roman" w:cs="Times New Roman"/>
            <w:webHidden/>
            <w:color w:val="000000"/>
          </w:rPr>
        </w:r>
        <w:r w:rsidR="002D1C9C" w:rsidRPr="00F879A5">
          <w:rPr>
            <w:rFonts w:ascii="Times New Roman" w:hAnsi="Times New Roman" w:cs="Times New Roman"/>
            <w:webHidden/>
            <w:color w:val="000000"/>
          </w:rPr>
          <w:fldChar w:fldCharType="separate"/>
        </w:r>
        <w:r w:rsidR="002D1C9C" w:rsidRPr="00F879A5">
          <w:rPr>
            <w:rFonts w:ascii="Times New Roman" w:hAnsi="Times New Roman" w:cs="Times New Roman"/>
            <w:webHidden/>
            <w:color w:val="000000"/>
          </w:rPr>
          <w:t>2</w:t>
        </w:r>
        <w:r w:rsidR="002D1C9C" w:rsidRPr="00F879A5">
          <w:rPr>
            <w:rFonts w:ascii="Times New Roman" w:hAnsi="Times New Roman" w:cs="Times New Roman"/>
            <w:webHidden/>
            <w:color w:val="000000"/>
          </w:rPr>
          <w:fldChar w:fldCharType="end"/>
        </w:r>
      </w:hyperlink>
    </w:p>
    <w:p w14:paraId="4A9F4507" w14:textId="6C584BA5" w:rsidR="002D1C9C" w:rsidRPr="00F879A5" w:rsidRDefault="002D1C9C">
      <w:pPr>
        <w:pStyle w:val="TOC1"/>
        <w:tabs>
          <w:tab w:val="right" w:leader="dot" w:pos="9736"/>
        </w:tabs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hyperlink w:anchor="_Toc170341322" w:history="1">
        <w:r w:rsidRPr="00F879A5">
          <w:rPr>
            <w:rStyle w:val="Hyperlink"/>
            <w:rFonts w:ascii="Times New Roman" w:hAnsi="Times New Roman" w:cs="Times New Roman"/>
            <w:b/>
            <w:bCs/>
            <w:color w:val="000000"/>
          </w:rPr>
          <w:t xml:space="preserve">Supplementary Table 2. </w:t>
        </w:r>
        <w:r w:rsidRPr="00F879A5">
          <w:rPr>
            <w:rStyle w:val="Hyperlink"/>
            <w:rFonts w:ascii="Times New Roman" w:hAnsi="Times New Roman" w:cs="Times New Roman"/>
            <w:color w:val="000000"/>
          </w:rPr>
          <w:t>Counts and proportions of missing data in the baPWV progression analysis.</w:t>
        </w:r>
        <w:r w:rsidRPr="00F879A5">
          <w:rPr>
            <w:rFonts w:ascii="Times New Roman" w:hAnsi="Times New Roman" w:cs="Times New Roman"/>
            <w:webHidden/>
            <w:color w:val="000000"/>
          </w:rPr>
          <w:tab/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begin"/>
        </w:r>
        <w:r w:rsidRPr="00F879A5">
          <w:rPr>
            <w:rFonts w:ascii="Times New Roman" w:hAnsi="Times New Roman" w:cs="Times New Roman"/>
            <w:webHidden/>
            <w:color w:val="000000"/>
          </w:rPr>
          <w:instrText xml:space="preserve"> PAGEREF _Toc170341322 \h </w:instrText>
        </w:r>
        <w:r w:rsidRPr="00F879A5">
          <w:rPr>
            <w:rFonts w:ascii="Times New Roman" w:hAnsi="Times New Roman" w:cs="Times New Roman"/>
            <w:webHidden/>
            <w:color w:val="000000"/>
          </w:rPr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separate"/>
        </w:r>
        <w:r w:rsidRPr="00F879A5">
          <w:rPr>
            <w:rFonts w:ascii="Times New Roman" w:hAnsi="Times New Roman" w:cs="Times New Roman"/>
            <w:webHidden/>
            <w:color w:val="000000"/>
          </w:rPr>
          <w:t>3</w:t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end"/>
        </w:r>
      </w:hyperlink>
    </w:p>
    <w:p w14:paraId="5B27FF9F" w14:textId="61796CD0" w:rsidR="002D1C9C" w:rsidRPr="00F879A5" w:rsidRDefault="002D1C9C">
      <w:pPr>
        <w:pStyle w:val="TOC1"/>
        <w:tabs>
          <w:tab w:val="right" w:leader="dot" w:pos="9736"/>
        </w:tabs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hyperlink w:anchor="_Toc170341323" w:history="1">
        <w:r w:rsidRPr="00F879A5">
          <w:rPr>
            <w:rStyle w:val="Hyperlink"/>
            <w:rFonts w:ascii="Times New Roman" w:hAnsi="Times New Roman" w:cs="Times New Roman"/>
            <w:b/>
            <w:bCs/>
            <w:color w:val="000000"/>
          </w:rPr>
          <w:t xml:space="preserve">Supplementary Table 3. </w:t>
        </w:r>
        <w:r w:rsidRPr="00F879A5">
          <w:rPr>
            <w:rStyle w:val="Hyperlink"/>
            <w:rFonts w:ascii="Times New Roman" w:hAnsi="Times New Roman" w:cs="Times New Roman"/>
            <w:color w:val="000000"/>
          </w:rPr>
          <w:t>Counts and proportions of missing data in the arterial stiffness risk analysis.</w:t>
        </w:r>
        <w:r w:rsidRPr="00F879A5">
          <w:rPr>
            <w:rFonts w:ascii="Times New Roman" w:hAnsi="Times New Roman" w:cs="Times New Roman"/>
            <w:webHidden/>
            <w:color w:val="000000"/>
          </w:rPr>
          <w:tab/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begin"/>
        </w:r>
        <w:r w:rsidRPr="00F879A5">
          <w:rPr>
            <w:rFonts w:ascii="Times New Roman" w:hAnsi="Times New Roman" w:cs="Times New Roman"/>
            <w:webHidden/>
            <w:color w:val="000000"/>
          </w:rPr>
          <w:instrText xml:space="preserve"> PAGEREF _Toc170341323 \h </w:instrText>
        </w:r>
        <w:r w:rsidRPr="00F879A5">
          <w:rPr>
            <w:rFonts w:ascii="Times New Roman" w:hAnsi="Times New Roman" w:cs="Times New Roman"/>
            <w:webHidden/>
            <w:color w:val="000000"/>
          </w:rPr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separate"/>
        </w:r>
        <w:r w:rsidRPr="00F879A5">
          <w:rPr>
            <w:rFonts w:ascii="Times New Roman" w:hAnsi="Times New Roman" w:cs="Times New Roman"/>
            <w:webHidden/>
            <w:color w:val="000000"/>
          </w:rPr>
          <w:t>4</w:t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end"/>
        </w:r>
      </w:hyperlink>
    </w:p>
    <w:p w14:paraId="28866E0D" w14:textId="15875128" w:rsidR="002D1C9C" w:rsidRPr="00F879A5" w:rsidRDefault="002D1C9C">
      <w:pPr>
        <w:pStyle w:val="TOC1"/>
        <w:tabs>
          <w:tab w:val="right" w:leader="dot" w:pos="9736"/>
        </w:tabs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hyperlink w:anchor="_Toc170341324" w:history="1">
        <w:r w:rsidRPr="00F879A5">
          <w:rPr>
            <w:rStyle w:val="Hyperlink"/>
            <w:rFonts w:ascii="Times New Roman" w:hAnsi="Times New Roman" w:cs="Times New Roman"/>
            <w:b/>
            <w:bCs/>
            <w:color w:val="000000"/>
          </w:rPr>
          <w:t xml:space="preserve">Supplementary Table 4. </w:t>
        </w:r>
        <w:r w:rsidRPr="00F879A5">
          <w:rPr>
            <w:rStyle w:val="Hyperlink"/>
            <w:rFonts w:ascii="Times New Roman" w:hAnsi="Times New Roman" w:cs="Times New Roman"/>
            <w:color w:val="000000"/>
          </w:rPr>
          <w:t>Covariables assignment table for multivariable regression models.</w:t>
        </w:r>
        <w:r w:rsidRPr="00F879A5">
          <w:rPr>
            <w:rFonts w:ascii="Times New Roman" w:hAnsi="Times New Roman" w:cs="Times New Roman"/>
            <w:webHidden/>
            <w:color w:val="000000"/>
          </w:rPr>
          <w:tab/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begin"/>
        </w:r>
        <w:r w:rsidRPr="00F879A5">
          <w:rPr>
            <w:rFonts w:ascii="Times New Roman" w:hAnsi="Times New Roman" w:cs="Times New Roman"/>
            <w:webHidden/>
            <w:color w:val="000000"/>
          </w:rPr>
          <w:instrText xml:space="preserve"> PAGEREF _Toc170341324 \h </w:instrText>
        </w:r>
        <w:r w:rsidRPr="00F879A5">
          <w:rPr>
            <w:rFonts w:ascii="Times New Roman" w:hAnsi="Times New Roman" w:cs="Times New Roman"/>
            <w:webHidden/>
            <w:color w:val="000000"/>
          </w:rPr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separate"/>
        </w:r>
        <w:r w:rsidRPr="00F879A5">
          <w:rPr>
            <w:rFonts w:ascii="Times New Roman" w:hAnsi="Times New Roman" w:cs="Times New Roman"/>
            <w:webHidden/>
            <w:color w:val="000000"/>
          </w:rPr>
          <w:t>5</w:t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end"/>
        </w:r>
      </w:hyperlink>
    </w:p>
    <w:p w14:paraId="4838A2CB" w14:textId="55791F6F" w:rsidR="002D1C9C" w:rsidRPr="00F879A5" w:rsidRDefault="002D1C9C">
      <w:pPr>
        <w:pStyle w:val="TOC1"/>
        <w:tabs>
          <w:tab w:val="right" w:leader="dot" w:pos="9736"/>
        </w:tabs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hyperlink w:anchor="_Toc170341325" w:history="1">
        <w:r w:rsidRPr="00F879A5">
          <w:rPr>
            <w:rStyle w:val="Hyperlink"/>
            <w:rFonts w:ascii="Times New Roman" w:hAnsi="Times New Roman" w:cs="Times New Roman"/>
            <w:b/>
            <w:bCs/>
            <w:color w:val="000000"/>
          </w:rPr>
          <w:t xml:space="preserve">Supplementary Table 5. </w:t>
        </w:r>
        <w:r w:rsidRPr="00F879A5">
          <w:rPr>
            <w:rStyle w:val="Hyperlink"/>
            <w:rFonts w:ascii="Times New Roman" w:hAnsi="Times New Roman" w:cs="Times New Roman"/>
            <w:color w:val="000000"/>
          </w:rPr>
          <w:t>Baseline characteristics of participants for the baseline baPWV analysis.</w:t>
        </w:r>
        <w:r w:rsidRPr="00F879A5">
          <w:rPr>
            <w:rFonts w:ascii="Times New Roman" w:hAnsi="Times New Roman" w:cs="Times New Roman"/>
            <w:webHidden/>
            <w:color w:val="000000"/>
          </w:rPr>
          <w:tab/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begin"/>
        </w:r>
        <w:r w:rsidRPr="00F879A5">
          <w:rPr>
            <w:rFonts w:ascii="Times New Roman" w:hAnsi="Times New Roman" w:cs="Times New Roman"/>
            <w:webHidden/>
            <w:color w:val="000000"/>
          </w:rPr>
          <w:instrText xml:space="preserve"> PAGEREF _Toc170341325 \h </w:instrText>
        </w:r>
        <w:r w:rsidRPr="00F879A5">
          <w:rPr>
            <w:rFonts w:ascii="Times New Roman" w:hAnsi="Times New Roman" w:cs="Times New Roman"/>
            <w:webHidden/>
            <w:color w:val="000000"/>
          </w:rPr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separate"/>
        </w:r>
        <w:r w:rsidRPr="00F879A5">
          <w:rPr>
            <w:rFonts w:ascii="Times New Roman" w:hAnsi="Times New Roman" w:cs="Times New Roman"/>
            <w:webHidden/>
            <w:color w:val="000000"/>
          </w:rPr>
          <w:t>6</w:t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end"/>
        </w:r>
      </w:hyperlink>
    </w:p>
    <w:p w14:paraId="3FCA16D2" w14:textId="26EA1441" w:rsidR="002D1C9C" w:rsidRPr="00F879A5" w:rsidRDefault="002D1C9C">
      <w:pPr>
        <w:pStyle w:val="TOC1"/>
        <w:tabs>
          <w:tab w:val="right" w:leader="dot" w:pos="9736"/>
        </w:tabs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hyperlink w:anchor="_Toc170341326" w:history="1">
        <w:r w:rsidRPr="00F879A5">
          <w:rPr>
            <w:rStyle w:val="Hyperlink"/>
            <w:rFonts w:ascii="Times New Roman" w:hAnsi="Times New Roman" w:cs="Times New Roman"/>
            <w:b/>
            <w:bCs/>
            <w:color w:val="000000"/>
          </w:rPr>
          <w:t xml:space="preserve">Supplementary Table 6. </w:t>
        </w:r>
        <w:r w:rsidRPr="00F879A5">
          <w:rPr>
            <w:rStyle w:val="Hyperlink"/>
            <w:rFonts w:ascii="Times New Roman" w:hAnsi="Times New Roman" w:cs="Times New Roman"/>
            <w:color w:val="000000"/>
          </w:rPr>
          <w:t>Baseline characteristics of participants for the arterial stiffness risk analysis.</w:t>
        </w:r>
        <w:r w:rsidRPr="00F879A5">
          <w:rPr>
            <w:rFonts w:ascii="Times New Roman" w:hAnsi="Times New Roman" w:cs="Times New Roman"/>
            <w:webHidden/>
            <w:color w:val="000000"/>
          </w:rPr>
          <w:tab/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begin"/>
        </w:r>
        <w:r w:rsidRPr="00F879A5">
          <w:rPr>
            <w:rFonts w:ascii="Times New Roman" w:hAnsi="Times New Roman" w:cs="Times New Roman"/>
            <w:webHidden/>
            <w:color w:val="000000"/>
          </w:rPr>
          <w:instrText xml:space="preserve"> PAGEREF _Toc170341326 \h </w:instrText>
        </w:r>
        <w:r w:rsidRPr="00F879A5">
          <w:rPr>
            <w:rFonts w:ascii="Times New Roman" w:hAnsi="Times New Roman" w:cs="Times New Roman"/>
            <w:webHidden/>
            <w:color w:val="000000"/>
          </w:rPr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separate"/>
        </w:r>
        <w:r w:rsidRPr="00F879A5">
          <w:rPr>
            <w:rFonts w:ascii="Times New Roman" w:hAnsi="Times New Roman" w:cs="Times New Roman"/>
            <w:webHidden/>
            <w:color w:val="000000"/>
          </w:rPr>
          <w:t>7</w:t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end"/>
        </w:r>
      </w:hyperlink>
    </w:p>
    <w:p w14:paraId="46DA3E4C" w14:textId="2652B6D3" w:rsidR="002D1C9C" w:rsidRPr="00F879A5" w:rsidRDefault="002D1C9C">
      <w:pPr>
        <w:pStyle w:val="TOC1"/>
        <w:tabs>
          <w:tab w:val="right" w:leader="dot" w:pos="9736"/>
        </w:tabs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hyperlink w:anchor="_Toc170341327" w:history="1">
        <w:r w:rsidRPr="00F879A5">
          <w:rPr>
            <w:rStyle w:val="Hyperlink"/>
            <w:rFonts w:ascii="Times New Roman" w:hAnsi="Times New Roman" w:cs="Times New Roman"/>
            <w:b/>
            <w:bCs/>
            <w:color w:val="000000"/>
          </w:rPr>
          <w:t xml:space="preserve">Supplementary Table 7. </w:t>
        </w:r>
        <w:r w:rsidRPr="00F879A5">
          <w:rPr>
            <w:rStyle w:val="Hyperlink"/>
            <w:rFonts w:ascii="Times New Roman" w:hAnsi="Times New Roman" w:cs="Times New Roman"/>
            <w:color w:val="000000"/>
          </w:rPr>
          <w:t>Stratified analyses of the association between neutrophil counts and baPWV progression.</w:t>
        </w:r>
        <w:r w:rsidRPr="00F879A5">
          <w:rPr>
            <w:rFonts w:ascii="Times New Roman" w:hAnsi="Times New Roman" w:cs="Times New Roman"/>
            <w:webHidden/>
            <w:color w:val="000000"/>
          </w:rPr>
          <w:tab/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begin"/>
        </w:r>
        <w:r w:rsidRPr="00F879A5">
          <w:rPr>
            <w:rFonts w:ascii="Times New Roman" w:hAnsi="Times New Roman" w:cs="Times New Roman"/>
            <w:webHidden/>
            <w:color w:val="000000"/>
          </w:rPr>
          <w:instrText xml:space="preserve"> PAGEREF _Toc170341327 \h </w:instrText>
        </w:r>
        <w:r w:rsidRPr="00F879A5">
          <w:rPr>
            <w:rFonts w:ascii="Times New Roman" w:hAnsi="Times New Roman" w:cs="Times New Roman"/>
            <w:webHidden/>
            <w:color w:val="000000"/>
          </w:rPr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separate"/>
        </w:r>
        <w:r w:rsidRPr="00F879A5">
          <w:rPr>
            <w:rFonts w:ascii="Times New Roman" w:hAnsi="Times New Roman" w:cs="Times New Roman"/>
            <w:webHidden/>
            <w:color w:val="000000"/>
          </w:rPr>
          <w:t>8</w:t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end"/>
        </w:r>
      </w:hyperlink>
    </w:p>
    <w:p w14:paraId="3D94B271" w14:textId="71B07E21" w:rsidR="002D1C9C" w:rsidRPr="00F879A5" w:rsidRDefault="002D1C9C">
      <w:pPr>
        <w:pStyle w:val="TOC1"/>
        <w:tabs>
          <w:tab w:val="right" w:leader="dot" w:pos="9736"/>
        </w:tabs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hyperlink w:anchor="_Toc170341328" w:history="1">
        <w:r w:rsidRPr="00F879A5">
          <w:rPr>
            <w:rStyle w:val="Hyperlink"/>
            <w:rFonts w:ascii="Times New Roman" w:hAnsi="Times New Roman" w:cs="Times New Roman"/>
            <w:b/>
            <w:bCs/>
            <w:color w:val="000000"/>
          </w:rPr>
          <w:t xml:space="preserve">Supplementary Table 8. </w:t>
        </w:r>
        <w:r w:rsidRPr="00F879A5">
          <w:rPr>
            <w:rStyle w:val="Hyperlink"/>
            <w:rFonts w:ascii="Times New Roman" w:hAnsi="Times New Roman" w:cs="Times New Roman"/>
            <w:color w:val="000000"/>
          </w:rPr>
          <w:t>Sensitive analyses.</w:t>
        </w:r>
        <w:r w:rsidRPr="00F879A5">
          <w:rPr>
            <w:rFonts w:ascii="Times New Roman" w:hAnsi="Times New Roman" w:cs="Times New Roman"/>
            <w:webHidden/>
            <w:color w:val="000000"/>
          </w:rPr>
          <w:tab/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begin"/>
        </w:r>
        <w:r w:rsidRPr="00F879A5">
          <w:rPr>
            <w:rFonts w:ascii="Times New Roman" w:hAnsi="Times New Roman" w:cs="Times New Roman"/>
            <w:webHidden/>
            <w:color w:val="000000"/>
          </w:rPr>
          <w:instrText xml:space="preserve"> PAGEREF _Toc170341328 \h </w:instrText>
        </w:r>
        <w:r w:rsidRPr="00F879A5">
          <w:rPr>
            <w:rFonts w:ascii="Times New Roman" w:hAnsi="Times New Roman" w:cs="Times New Roman"/>
            <w:webHidden/>
            <w:color w:val="000000"/>
          </w:rPr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separate"/>
        </w:r>
        <w:r w:rsidRPr="00F879A5">
          <w:rPr>
            <w:rFonts w:ascii="Times New Roman" w:hAnsi="Times New Roman" w:cs="Times New Roman"/>
            <w:webHidden/>
            <w:color w:val="000000"/>
          </w:rPr>
          <w:t>9</w:t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end"/>
        </w:r>
      </w:hyperlink>
    </w:p>
    <w:p w14:paraId="0C8E61CF" w14:textId="54F8CF47" w:rsidR="002D1C9C" w:rsidRPr="00F879A5" w:rsidRDefault="002D1C9C">
      <w:pPr>
        <w:pStyle w:val="TOC1"/>
        <w:tabs>
          <w:tab w:val="right" w:leader="dot" w:pos="9736"/>
        </w:tabs>
        <w:rPr>
          <w:rFonts w:ascii="Times New Roman" w:hAnsi="Times New Roman" w:cs="Times New Roman"/>
          <w:color w:val="000000"/>
          <w:sz w:val="24"/>
          <w:szCs w:val="24"/>
          <w14:ligatures w14:val="standardContextual"/>
        </w:rPr>
      </w:pPr>
      <w:hyperlink w:anchor="_Toc170341329" w:history="1">
        <w:r w:rsidRPr="00F879A5">
          <w:rPr>
            <w:rStyle w:val="Hyperlink"/>
            <w:rFonts w:ascii="Times New Roman" w:hAnsi="Times New Roman" w:cs="Times New Roman"/>
            <w:b/>
            <w:bCs/>
            <w:color w:val="000000"/>
          </w:rPr>
          <w:t xml:space="preserve">Supplementary Figure 1. </w:t>
        </w:r>
        <w:r w:rsidRPr="00F879A5">
          <w:rPr>
            <w:rStyle w:val="Hyperlink"/>
            <w:rFonts w:ascii="Times New Roman" w:hAnsi="Times New Roman" w:cs="Times New Roman"/>
            <w:color w:val="000000"/>
            <w:u w:val="none"/>
          </w:rPr>
          <w:t>C</w:t>
        </w:r>
        <w:r w:rsidRPr="00F879A5">
          <w:rPr>
            <w:rStyle w:val="Hyperlink"/>
            <w:rFonts w:ascii="Times New Roman" w:hAnsi="Times New Roman" w:cs="Times New Roman"/>
            <w:color w:val="000000"/>
          </w:rPr>
          <w:t>ollinearity analysis.</w:t>
        </w:r>
        <w:r w:rsidRPr="00F879A5">
          <w:rPr>
            <w:rFonts w:ascii="Times New Roman" w:hAnsi="Times New Roman" w:cs="Times New Roman"/>
            <w:webHidden/>
            <w:color w:val="000000"/>
          </w:rPr>
          <w:tab/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begin"/>
        </w:r>
        <w:r w:rsidRPr="00F879A5">
          <w:rPr>
            <w:rFonts w:ascii="Times New Roman" w:hAnsi="Times New Roman" w:cs="Times New Roman"/>
            <w:webHidden/>
            <w:color w:val="000000"/>
          </w:rPr>
          <w:instrText xml:space="preserve"> PAGEREF _Toc170341329 \h </w:instrText>
        </w:r>
        <w:r w:rsidRPr="00F879A5">
          <w:rPr>
            <w:rFonts w:ascii="Times New Roman" w:hAnsi="Times New Roman" w:cs="Times New Roman"/>
            <w:webHidden/>
            <w:color w:val="000000"/>
          </w:rPr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separate"/>
        </w:r>
        <w:r w:rsidRPr="00F879A5">
          <w:rPr>
            <w:rFonts w:ascii="Times New Roman" w:hAnsi="Times New Roman" w:cs="Times New Roman"/>
            <w:webHidden/>
            <w:color w:val="000000"/>
          </w:rPr>
          <w:t>11</w:t>
        </w:r>
        <w:r w:rsidRPr="00F879A5">
          <w:rPr>
            <w:rFonts w:ascii="Times New Roman" w:hAnsi="Times New Roman" w:cs="Times New Roman"/>
            <w:webHidden/>
            <w:color w:val="000000"/>
          </w:rPr>
          <w:fldChar w:fldCharType="end"/>
        </w:r>
      </w:hyperlink>
    </w:p>
    <w:p w14:paraId="37D2941E" w14:textId="4D4B03FC" w:rsidR="00147C4D" w:rsidRPr="00F879A5" w:rsidRDefault="00147C4D" w:rsidP="00B32B9A">
      <w:pPr>
        <w:spacing w:after="240"/>
        <w:rPr>
          <w:rFonts w:ascii="Times New Roman" w:eastAsia="DengXian" w:hAnsi="Times New Roman" w:cs="Times New Roman"/>
          <w:b/>
          <w:bCs/>
          <w:color w:val="000000"/>
          <w:szCs w:val="21"/>
        </w:rPr>
      </w:pPr>
      <w:r w:rsidRPr="00F879A5">
        <w:rPr>
          <w:rFonts w:ascii="Times New Roman" w:eastAsia="DengXian" w:hAnsi="Times New Roman" w:cs="Times New Roman"/>
          <w:b/>
          <w:bCs/>
          <w:color w:val="000000"/>
          <w:szCs w:val="21"/>
        </w:rPr>
        <w:fldChar w:fldCharType="end"/>
      </w:r>
    </w:p>
    <w:p w14:paraId="0F0CB19E" w14:textId="77777777" w:rsidR="007A58A1" w:rsidRPr="00F879A5" w:rsidRDefault="007A58A1" w:rsidP="00B32B9A">
      <w:pPr>
        <w:spacing w:after="240"/>
        <w:rPr>
          <w:rFonts w:ascii="Times New Roman" w:eastAsia="DengXian" w:hAnsi="Times New Roman" w:cs="Times New Roman"/>
          <w:b/>
          <w:bCs/>
          <w:color w:val="000000"/>
          <w:szCs w:val="21"/>
        </w:rPr>
      </w:pPr>
    </w:p>
    <w:p w14:paraId="6BE73046" w14:textId="13AA2890" w:rsidR="007A58A1" w:rsidRPr="00F879A5" w:rsidRDefault="007A58A1" w:rsidP="00B32B9A">
      <w:pPr>
        <w:spacing w:after="240"/>
        <w:rPr>
          <w:rFonts w:ascii="Times New Roman" w:eastAsia="DengXian" w:hAnsi="Times New Roman" w:cs="Times New Roman"/>
          <w:b/>
          <w:bCs/>
          <w:color w:val="000000"/>
          <w:szCs w:val="21"/>
        </w:rPr>
        <w:sectPr w:rsidR="007A58A1" w:rsidRPr="00F879A5" w:rsidSect="00980B56">
          <w:footerReference w:type="even" r:id="rId8"/>
          <w:footerReference w:type="default" r:id="rId9"/>
          <w:footerReference w:type="first" r:id="rId10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4C78F32C" w14:textId="646D9258" w:rsidR="00980B56" w:rsidRPr="00F879A5" w:rsidRDefault="00980B56" w:rsidP="007A58A1">
      <w:pPr>
        <w:pStyle w:val="Heading1"/>
        <w:spacing w:before="120" w:after="120"/>
        <w:rPr>
          <w:rFonts w:ascii="Times New Roman" w:hAnsi="Times New Roman" w:cs="Times New Roman"/>
          <w:color w:val="000000"/>
          <w:sz w:val="24"/>
          <w:szCs w:val="28"/>
        </w:rPr>
      </w:pPr>
      <w:bookmarkStart w:id="2" w:name="_Toc170341321"/>
      <w:bookmarkStart w:id="3" w:name="_Hlk166401666"/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 xml:space="preserve">Supplementary Table </w:t>
      </w:r>
      <w:r w:rsidR="000671AF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1</w:t>
      </w:r>
      <w:r w:rsidR="007A58A1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.</w:t>
      </w:r>
      <w:r w:rsidRPr="00F879A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bookmarkStart w:id="4" w:name="_Hlk100409419"/>
      <w:r w:rsidRPr="00F879A5">
        <w:rPr>
          <w:rFonts w:ascii="Times New Roman" w:hAnsi="Times New Roman" w:cs="Times New Roman"/>
          <w:color w:val="000000"/>
          <w:sz w:val="24"/>
          <w:szCs w:val="28"/>
        </w:rPr>
        <w:t>Counts and proportions of missing data</w:t>
      </w:r>
      <w:r w:rsidR="00E663F5" w:rsidRPr="00F879A5">
        <w:rPr>
          <w:rFonts w:ascii="Times New Roman" w:hAnsi="Times New Roman" w:cs="Times New Roman"/>
          <w:color w:val="000000"/>
          <w:sz w:val="24"/>
          <w:szCs w:val="28"/>
        </w:rPr>
        <w:t xml:space="preserve"> in the</w:t>
      </w:r>
      <w:r w:rsidR="009C6F54" w:rsidRPr="00F879A5">
        <w:rPr>
          <w:rFonts w:ascii="Times New Roman" w:hAnsi="Times New Roman" w:cs="Times New Roman"/>
          <w:color w:val="000000"/>
          <w:sz w:val="24"/>
          <w:szCs w:val="28"/>
        </w:rPr>
        <w:t xml:space="preserve"> baseline baPWV</w:t>
      </w:r>
      <w:r w:rsidR="00E663F5" w:rsidRPr="00F879A5">
        <w:rPr>
          <w:rFonts w:ascii="Times New Roman" w:hAnsi="Times New Roman" w:cs="Times New Roman"/>
          <w:color w:val="000000"/>
          <w:sz w:val="24"/>
          <w:szCs w:val="28"/>
        </w:rPr>
        <w:t xml:space="preserve"> analysis</w:t>
      </w:r>
      <w:r w:rsidR="00CB5282" w:rsidRPr="00F879A5">
        <w:rPr>
          <w:rFonts w:ascii="Times New Roman" w:hAnsi="Times New Roman" w:cs="Times New Roman"/>
          <w:color w:val="000000"/>
          <w:sz w:val="24"/>
          <w:szCs w:val="28"/>
        </w:rPr>
        <w:t>.</w:t>
      </w:r>
      <w:bookmarkEnd w:id="2"/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5"/>
      </w:tblGrid>
      <w:tr w:rsidR="00980B56" w:rsidRPr="00F879A5" w14:paraId="7E4788BD" w14:textId="77777777" w:rsidTr="00A4025C"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15CF4D" w14:textId="77777777" w:rsidR="00980B56" w:rsidRPr="00F879A5" w:rsidRDefault="00980B56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bookmarkStart w:id="5" w:name="OLE_LINK10"/>
            <w:bookmarkEnd w:id="4"/>
            <w:r w:rsidRPr="00F879A5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  <w:t>Variables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BEA186" w14:textId="77777777" w:rsidR="00980B56" w:rsidRPr="00F879A5" w:rsidRDefault="00980B56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  <w:t>Missing (%)</w:t>
            </w:r>
          </w:p>
        </w:tc>
      </w:tr>
      <w:tr w:rsidR="00980B56" w:rsidRPr="00F879A5" w14:paraId="68BCB609" w14:textId="77777777" w:rsidTr="00A4025C">
        <w:tc>
          <w:tcPr>
            <w:tcW w:w="6096" w:type="dxa"/>
          </w:tcPr>
          <w:p w14:paraId="1955ACA1" w14:textId="4C715FD5" w:rsidR="00980B56" w:rsidRPr="00F879A5" w:rsidRDefault="00980B56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Neutrophil counts</w:t>
            </w:r>
            <w:r w:rsidR="00AA5999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, 10</w:t>
            </w:r>
            <w:r w:rsidR="00AA5999" w:rsidRPr="00F879A5">
              <w:rPr>
                <w:rFonts w:ascii="Times New Roman" w:eastAsia="SimSun" w:hAnsi="Times New Roman" w:cs="Times New Roman"/>
                <w:color w:val="000000"/>
                <w:sz w:val="22"/>
                <w:vertAlign w:val="superscript"/>
              </w:rPr>
              <w:t>9</w:t>
            </w:r>
            <w:r w:rsidR="00AA5999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/L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nil"/>
            </w:tcBorders>
          </w:tcPr>
          <w:p w14:paraId="06CC5A9C" w14:textId="77777777" w:rsidR="00980B56" w:rsidRPr="00F879A5" w:rsidRDefault="00980B56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980B56" w:rsidRPr="00F879A5" w14:paraId="3FFA52D4" w14:textId="77777777" w:rsidTr="00A4025C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708409AC" w14:textId="603DF767" w:rsidR="00980B56" w:rsidRPr="00F879A5" w:rsidRDefault="00980B56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Age</w:t>
            </w:r>
            <w:r w:rsidR="00AA5999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, year</w:t>
            </w:r>
            <w:r w:rsidR="0041347F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s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1473F7E9" w14:textId="77777777" w:rsidR="00980B56" w:rsidRPr="00F879A5" w:rsidRDefault="00980B56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980B56" w:rsidRPr="00F879A5" w14:paraId="7F33E02C" w14:textId="77777777" w:rsidTr="00A4025C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014856CD" w14:textId="77777777" w:rsidR="00980B56" w:rsidRPr="00F879A5" w:rsidRDefault="00980B56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Sex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4F36AA66" w14:textId="77777777" w:rsidR="00980B56" w:rsidRPr="00F879A5" w:rsidRDefault="00980B56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980B56" w:rsidRPr="00F879A5" w14:paraId="5A102892" w14:textId="77777777" w:rsidTr="00A4025C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042BEA7B" w14:textId="1B35C199" w:rsidR="00980B56" w:rsidRPr="00F879A5" w:rsidRDefault="00980B56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Body mass index</w:t>
            </w:r>
            <w:r w:rsidR="0051583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, kg/m</w:t>
            </w:r>
            <w:r w:rsidR="0051583B" w:rsidRPr="00F879A5">
              <w:rPr>
                <w:rFonts w:ascii="Times New Roman" w:eastAsia="SimSun" w:hAnsi="Times New Roman" w:cs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23CF12C7" w14:textId="25C8A6AA" w:rsidR="00980B56" w:rsidRPr="00F879A5" w:rsidRDefault="0006238A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813</w:t>
            </w:r>
            <w:r w:rsidR="00980B56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</w:t>
            </w:r>
            <w:r w:rsidR="00525E18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1.4</w:t>
            </w:r>
            <w:r w:rsidR="00980B56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980B56" w:rsidRPr="00F879A5" w14:paraId="5562159C" w14:textId="77777777" w:rsidTr="00A4025C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02DFE8AC" w14:textId="64456E5A" w:rsidR="00980B56" w:rsidRPr="00F879A5" w:rsidRDefault="00980B56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High-density </w:t>
            </w:r>
            <w:r w:rsidR="00074444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lipoprotein cholesterol</w:t>
            </w:r>
            <w:r w:rsidR="00D32A6D" w:rsidRPr="00F879A5">
              <w:rPr>
                <w:rFonts w:ascii="Times New Roman" w:hAnsi="Times New Roman" w:cs="Times New Roman"/>
                <w:color w:val="000000"/>
                <w:szCs w:val="21"/>
              </w:rPr>
              <w:t>, mmol/L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62EDBC6A" w14:textId="1D2ED1F7" w:rsidR="00980B56" w:rsidRPr="00F879A5" w:rsidRDefault="0006238A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155</w:t>
            </w:r>
            <w:r w:rsidR="00525E18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(0.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27</w:t>
            </w:r>
            <w:r w:rsidR="00525E18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980B56" w:rsidRPr="00F879A5" w14:paraId="2B2C5DAA" w14:textId="77777777" w:rsidTr="00A4025C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2EE3F01E" w14:textId="6BCB2E75" w:rsidR="00980B56" w:rsidRPr="00F879A5" w:rsidRDefault="00980B56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Low-density </w:t>
            </w:r>
            <w:r w:rsidR="00074444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l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ipoprotein </w:t>
            </w:r>
            <w:r w:rsidR="00074444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cholesterol</w:t>
            </w:r>
            <w:r w:rsidR="007F36FF" w:rsidRPr="00F879A5">
              <w:rPr>
                <w:rFonts w:ascii="Times New Roman" w:hAnsi="Times New Roman" w:cs="Times New Roman"/>
                <w:color w:val="000000"/>
                <w:szCs w:val="21"/>
              </w:rPr>
              <w:t>, mmol/L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797F7EB2" w14:textId="0C6FB6A9" w:rsidR="00980B56" w:rsidRPr="00F879A5" w:rsidRDefault="0006238A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159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(0.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28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B64740" w:rsidRPr="00F879A5" w14:paraId="40550F9B" w14:textId="77777777" w:rsidTr="00A4025C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74167432" w14:textId="79A48556" w:rsidR="00B64740" w:rsidRPr="00F879A5" w:rsidRDefault="00B64740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Triglyceride</w:t>
            </w:r>
            <w:r w:rsidR="004F38AE" w:rsidRPr="00F879A5">
              <w:rPr>
                <w:rFonts w:ascii="Times New Roman" w:hAnsi="Times New Roman" w:cs="Times New Roman"/>
                <w:color w:val="000000"/>
                <w:szCs w:val="21"/>
              </w:rPr>
              <w:t>, mmol/L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1C749A6D" w14:textId="14A24037" w:rsidR="00B64740" w:rsidRPr="00F879A5" w:rsidRDefault="0006238A" w:rsidP="00A4025C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155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(0.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27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FC744B" w:rsidRPr="00F879A5" w14:paraId="05E43438" w14:textId="77777777" w:rsidTr="00A4025C">
        <w:tc>
          <w:tcPr>
            <w:tcW w:w="6096" w:type="dxa"/>
          </w:tcPr>
          <w:p w14:paraId="08C75285" w14:textId="04B4270C" w:rsidR="00FC744B" w:rsidRPr="00F879A5" w:rsidRDefault="00FC744B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Estimated glomerular filtration rate, ml/min/1.73m</w:t>
            </w: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61B55E01" w14:textId="23E53DD1" w:rsidR="00FC744B" w:rsidRPr="00F879A5" w:rsidRDefault="0006238A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168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(0.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30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FC744B" w:rsidRPr="00F879A5" w14:paraId="07153089" w14:textId="77777777" w:rsidTr="00A4025C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1EB3F262" w14:textId="77777777" w:rsidR="00FC744B" w:rsidRPr="00F879A5" w:rsidRDefault="00FC744B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Smoking status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78664941" w14:textId="2EE2D8CB" w:rsidR="00FC744B" w:rsidRPr="00F879A5" w:rsidRDefault="0006238A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1777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</w:t>
            </w:r>
            <w:r w:rsidR="00ED554D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.1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FC744B" w:rsidRPr="00F879A5" w14:paraId="3D97CA19" w14:textId="77777777" w:rsidTr="00A4025C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52F3BD3A" w14:textId="77777777" w:rsidR="00FC744B" w:rsidRPr="00F879A5" w:rsidRDefault="00FC744B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Alcohol consumption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6BAF4285" w14:textId="00209671" w:rsidR="00FC744B" w:rsidRPr="00F879A5" w:rsidRDefault="0006238A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2099</w:t>
            </w:r>
            <w:r w:rsidR="00ED554D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(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3.7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FC744B" w:rsidRPr="00F879A5" w14:paraId="2BD26CAE" w14:textId="77777777" w:rsidTr="00A4025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533D7DAA" w14:textId="77777777" w:rsidR="00FC744B" w:rsidRPr="00F879A5" w:rsidRDefault="00FC744B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Education level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90ABBC5" w14:textId="66EE8070" w:rsidR="00FC744B" w:rsidRPr="00F879A5" w:rsidRDefault="0006238A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2606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4.6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FC744B" w:rsidRPr="00F879A5" w14:paraId="20F6FF71" w14:textId="77777777" w:rsidTr="00A4025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42A00948" w14:textId="77777777" w:rsidR="00FC744B" w:rsidRPr="00F879A5" w:rsidRDefault="00FC744B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Physical activity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090E03B" w14:textId="79D44419" w:rsidR="00FC744B" w:rsidRPr="00F879A5" w:rsidRDefault="009E3B3E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2662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4.7</w:t>
            </w:r>
            <w:r w:rsidR="00FC744B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FC744B" w:rsidRPr="00F879A5" w14:paraId="743EB1B5" w14:textId="77777777" w:rsidTr="00A4025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EB25AE2" w14:textId="77777777" w:rsidR="00FC744B" w:rsidRPr="00F879A5" w:rsidRDefault="00FC744B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Diabetes mellitus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B5558DB" w14:textId="77777777" w:rsidR="00FC744B" w:rsidRPr="00F879A5" w:rsidRDefault="00FC744B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FC744B" w:rsidRPr="00F879A5" w14:paraId="71D0F1F2" w14:textId="77777777" w:rsidTr="00E7764C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4B3CD857" w14:textId="659397EF" w:rsidR="00FC744B" w:rsidRPr="00F879A5" w:rsidRDefault="00FC744B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Hypertension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8445DD7" w14:textId="77777777" w:rsidR="00FC744B" w:rsidRPr="00F879A5" w:rsidRDefault="00FC744B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FC744B" w:rsidRPr="00F879A5" w14:paraId="3CD6B415" w14:textId="77777777" w:rsidTr="00A4025C"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5E0C282" w14:textId="7380C80E" w:rsidR="00FC744B" w:rsidRPr="00F879A5" w:rsidRDefault="00FC744B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Heart rate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beats/min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A92CD32" w14:textId="038B4C57" w:rsidR="00FC744B" w:rsidRPr="00F879A5" w:rsidRDefault="009E3B3E" w:rsidP="00FC744B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364</w:t>
            </w:r>
            <w:r w:rsidR="00ED554D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(0.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64</w:t>
            </w:r>
            <w:r w:rsidR="00ED554D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bookmarkEnd w:id="3"/>
      <w:bookmarkEnd w:id="5"/>
    </w:tbl>
    <w:p w14:paraId="58D8744D" w14:textId="77777777" w:rsidR="00980B56" w:rsidRPr="00F879A5" w:rsidRDefault="00980B56" w:rsidP="00980B56">
      <w:pPr>
        <w:spacing w:line="276" w:lineRule="auto"/>
        <w:ind w:rightChars="-250" w:right="-525"/>
        <w:jc w:val="left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</w:p>
    <w:p w14:paraId="6EC8BC3A" w14:textId="77777777" w:rsidR="00B57708" w:rsidRPr="00F879A5" w:rsidRDefault="00B57708" w:rsidP="00980B56">
      <w:pPr>
        <w:spacing w:line="276" w:lineRule="auto"/>
        <w:ind w:rightChars="-250" w:right="-525"/>
        <w:jc w:val="left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sectPr w:rsidR="00B57708" w:rsidRPr="00F879A5" w:rsidSect="00980B56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614F12BE" w14:textId="7B171C05" w:rsidR="00B57708" w:rsidRPr="00F879A5" w:rsidRDefault="00B57708" w:rsidP="007A58A1">
      <w:pPr>
        <w:pStyle w:val="Heading1"/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bookmarkStart w:id="6" w:name="_Toc170341322"/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>Supplementary Table 2</w:t>
      </w:r>
      <w:r w:rsidR="007A58A1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.</w:t>
      </w:r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F879A5">
        <w:rPr>
          <w:rFonts w:ascii="Times New Roman" w:hAnsi="Times New Roman" w:cs="Times New Roman"/>
          <w:color w:val="000000"/>
          <w:sz w:val="24"/>
          <w:szCs w:val="28"/>
        </w:rPr>
        <w:t xml:space="preserve">Counts and proportions of missing data in the </w:t>
      </w:r>
      <w:r w:rsidR="007724C3" w:rsidRPr="00F879A5">
        <w:rPr>
          <w:rFonts w:ascii="Times New Roman" w:hAnsi="Times New Roman" w:cs="Times New Roman"/>
          <w:color w:val="000000"/>
          <w:sz w:val="24"/>
          <w:szCs w:val="28"/>
        </w:rPr>
        <w:t>baPWV</w:t>
      </w:r>
      <w:r w:rsidR="000671AF" w:rsidRPr="00F879A5">
        <w:rPr>
          <w:rFonts w:ascii="Times New Roman" w:hAnsi="Times New Roman" w:cs="Times New Roman"/>
          <w:color w:val="000000"/>
          <w:sz w:val="24"/>
          <w:szCs w:val="28"/>
        </w:rPr>
        <w:t xml:space="preserve"> progression</w:t>
      </w:r>
      <w:r w:rsidRPr="00F879A5">
        <w:rPr>
          <w:rFonts w:ascii="Times New Roman" w:hAnsi="Times New Roman" w:cs="Times New Roman"/>
          <w:color w:val="000000"/>
          <w:sz w:val="24"/>
          <w:szCs w:val="28"/>
        </w:rPr>
        <w:t xml:space="preserve"> analysis</w:t>
      </w:r>
      <w:r w:rsidR="00381993" w:rsidRPr="00F879A5">
        <w:rPr>
          <w:rFonts w:ascii="Times New Roman" w:hAnsi="Times New Roman" w:cs="Times New Roman"/>
          <w:color w:val="000000"/>
          <w:sz w:val="24"/>
          <w:szCs w:val="28"/>
        </w:rPr>
        <w:t>.</w:t>
      </w:r>
      <w:bookmarkEnd w:id="6"/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5"/>
      </w:tblGrid>
      <w:tr w:rsidR="00B57708" w:rsidRPr="00F879A5" w14:paraId="4FCD011D" w14:textId="77777777" w:rsidTr="00534E80"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EE3E8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  <w:t>Variables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CA0FCD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  <w:t>Missing (%)</w:t>
            </w:r>
          </w:p>
        </w:tc>
      </w:tr>
      <w:tr w:rsidR="00B57708" w:rsidRPr="00F879A5" w14:paraId="79934ACE" w14:textId="77777777" w:rsidTr="00534E80">
        <w:tc>
          <w:tcPr>
            <w:tcW w:w="6096" w:type="dxa"/>
          </w:tcPr>
          <w:p w14:paraId="06B0A6FB" w14:textId="0B541BCF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Neutrophil counts, 10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  <w:vertAlign w:val="superscript"/>
              </w:rPr>
              <w:t>9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/L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nil"/>
            </w:tcBorders>
          </w:tcPr>
          <w:p w14:paraId="42029ECF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B57708" w:rsidRPr="00F879A5" w14:paraId="21326448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22A9B859" w14:textId="3E83C589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Age, year</w:t>
            </w:r>
            <w:r w:rsidR="0041347F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s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6411FD61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B57708" w:rsidRPr="00F879A5" w14:paraId="155D897D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253DE32B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Sex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5240A743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B57708" w:rsidRPr="00F879A5" w14:paraId="091F2818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40703336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Body mass index, kg/m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2B697E4D" w14:textId="37AAB2EE" w:rsidR="00B57708" w:rsidRPr="00F879A5" w:rsidRDefault="000671AF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343</w:t>
            </w:r>
            <w:r w:rsidR="00B57708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(1.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</w:t>
            </w:r>
            <w:r w:rsidR="00B57708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B57708" w:rsidRPr="00F879A5" w14:paraId="47085800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0B51C536" w14:textId="6E40AD4C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High-density </w:t>
            </w:r>
            <w:r w:rsidR="00074444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lipoprotein cholesterol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mmol/L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5B076DB3" w14:textId="590854C3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</w:t>
            </w:r>
            <w:r w:rsidR="000671AF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4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(0.1</w:t>
            </w:r>
            <w:r w:rsidR="000671AF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B57708" w:rsidRPr="00F879A5" w14:paraId="4C09DA01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2624C806" w14:textId="746BD29E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Low-density </w:t>
            </w:r>
            <w:r w:rsidR="00074444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lipoprotein cholesterol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mmol/L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6C1A67B7" w14:textId="5F5FB56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</w:t>
            </w:r>
            <w:r w:rsidR="000671AF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4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(0.1</w:t>
            </w:r>
            <w:r w:rsidR="000671AF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B57708" w:rsidRPr="00F879A5" w14:paraId="3EE6B416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30FD4263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Triglyceride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mmol/L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7EE8AAA0" w14:textId="144FE0CA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</w:t>
            </w:r>
            <w:r w:rsidR="000671AF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(0.1</w:t>
            </w:r>
            <w:r w:rsidR="000671AF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B57708" w:rsidRPr="00F879A5" w14:paraId="00887CD5" w14:textId="77777777" w:rsidTr="00534E80">
        <w:tc>
          <w:tcPr>
            <w:tcW w:w="6096" w:type="dxa"/>
          </w:tcPr>
          <w:p w14:paraId="3397827D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Estimated glomerular filtration rate, ml/min/1.73m</w:t>
            </w: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5675CEB9" w14:textId="14D96816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</w:t>
            </w:r>
            <w:r w:rsidR="000671AF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4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(0.1</w:t>
            </w:r>
            <w:r w:rsidR="000671AF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B57708" w:rsidRPr="00F879A5" w14:paraId="767F69DD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0F29A0E4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Smoking status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4B0E166E" w14:textId="7A39428D" w:rsidR="00B57708" w:rsidRPr="00F879A5" w:rsidRDefault="000671AF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562</w:t>
            </w:r>
            <w:r w:rsidR="00B57708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(2.1%)</w:t>
            </w:r>
          </w:p>
        </w:tc>
      </w:tr>
      <w:tr w:rsidR="00B57708" w:rsidRPr="00F879A5" w14:paraId="2245D51E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110D3B06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Alcohol consumption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439E12D9" w14:textId="6E0A8EBA" w:rsidR="00B57708" w:rsidRPr="00F879A5" w:rsidRDefault="000671AF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761</w:t>
            </w:r>
            <w:r w:rsidR="00B57708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(2.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8</w:t>
            </w:r>
            <w:r w:rsidR="00B57708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B57708" w:rsidRPr="00F879A5" w14:paraId="1847620A" w14:textId="77777777" w:rsidTr="00534E80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C0DA1E8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Education level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2094275" w14:textId="7FB88DC0" w:rsidR="00B57708" w:rsidRPr="00F879A5" w:rsidRDefault="000671AF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1283</w:t>
            </w:r>
            <w:r w:rsidR="00B57708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4.7</w:t>
            </w:r>
            <w:r w:rsidR="00B57708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B57708" w:rsidRPr="00F879A5" w14:paraId="46E698BB" w14:textId="77777777" w:rsidTr="00534E80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588E3D1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Physical activity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F9875A8" w14:textId="7D331C36" w:rsidR="00B57708" w:rsidRPr="00F879A5" w:rsidRDefault="000671AF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864</w:t>
            </w:r>
            <w:r w:rsidR="00B57708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(3.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</w:t>
            </w:r>
            <w:r w:rsidR="00B57708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  <w:tr w:rsidR="00B57708" w:rsidRPr="00F879A5" w14:paraId="29B39894" w14:textId="77777777" w:rsidTr="00534E80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77E0A97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Diabetes mellitus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68EF5D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B57708" w:rsidRPr="00F879A5" w14:paraId="5ED35FC6" w14:textId="77777777" w:rsidTr="00534E80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9F13EC7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Hypertension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7025067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B57708" w:rsidRPr="00F879A5" w14:paraId="165ECB88" w14:textId="77777777" w:rsidTr="00534E80"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6E0E1F65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Heart rate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beats/min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ED7582F" w14:textId="3CFAEFB0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20</w:t>
            </w:r>
            <w:r w:rsidR="000671AF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9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(0.</w:t>
            </w:r>
            <w:r w:rsidR="000671AF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77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%)</w:t>
            </w:r>
          </w:p>
        </w:tc>
      </w:tr>
    </w:tbl>
    <w:p w14:paraId="046A1AFE" w14:textId="77777777" w:rsidR="00B57708" w:rsidRPr="00F879A5" w:rsidRDefault="00B57708" w:rsidP="00980B56">
      <w:pPr>
        <w:spacing w:line="276" w:lineRule="auto"/>
        <w:ind w:rightChars="-250" w:right="-525"/>
        <w:jc w:val="left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</w:pPr>
    </w:p>
    <w:p w14:paraId="642ECBF7" w14:textId="77777777" w:rsidR="00B57708" w:rsidRPr="00F879A5" w:rsidRDefault="00B57708" w:rsidP="00980B56">
      <w:pPr>
        <w:spacing w:line="276" w:lineRule="auto"/>
        <w:ind w:rightChars="-250" w:right="-525"/>
        <w:jc w:val="left"/>
        <w:rPr>
          <w:rFonts w:ascii="Times New Roman" w:eastAsia="SimSun" w:hAnsi="Times New Roman" w:cs="Times New Roman"/>
          <w:b/>
          <w:bCs/>
          <w:color w:val="000000"/>
          <w:sz w:val="24"/>
          <w:szCs w:val="24"/>
        </w:rPr>
        <w:sectPr w:rsidR="00B57708" w:rsidRPr="00F879A5" w:rsidSect="00980B56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62EDD4E0" w14:textId="13AD515D" w:rsidR="00B57708" w:rsidRPr="00F879A5" w:rsidRDefault="00B57708" w:rsidP="007A58A1">
      <w:pPr>
        <w:pStyle w:val="Heading1"/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bookmarkStart w:id="7" w:name="_Toc170341323"/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 xml:space="preserve">Supplementary Table </w:t>
      </w:r>
      <w:r w:rsidR="000671AF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3</w:t>
      </w:r>
      <w:r w:rsidR="007A58A1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.</w:t>
      </w:r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F879A5">
        <w:rPr>
          <w:rFonts w:ascii="Times New Roman" w:hAnsi="Times New Roman" w:cs="Times New Roman"/>
          <w:color w:val="000000"/>
          <w:sz w:val="24"/>
          <w:szCs w:val="28"/>
        </w:rPr>
        <w:t xml:space="preserve">Counts and proportions of missing data in </w:t>
      </w:r>
      <w:bookmarkStart w:id="8" w:name="_Hlk166447732"/>
      <w:r w:rsidRPr="00F879A5">
        <w:rPr>
          <w:rFonts w:ascii="Times New Roman" w:hAnsi="Times New Roman" w:cs="Times New Roman"/>
          <w:color w:val="000000"/>
          <w:sz w:val="24"/>
          <w:szCs w:val="28"/>
        </w:rPr>
        <w:t>the arterial stiffness risk analysis</w:t>
      </w:r>
      <w:r w:rsidR="00381993" w:rsidRPr="00F879A5">
        <w:rPr>
          <w:rFonts w:ascii="Times New Roman" w:hAnsi="Times New Roman" w:cs="Times New Roman"/>
          <w:color w:val="000000"/>
          <w:sz w:val="24"/>
          <w:szCs w:val="28"/>
        </w:rPr>
        <w:t>.</w:t>
      </w:r>
      <w:bookmarkEnd w:id="7"/>
    </w:p>
    <w:tbl>
      <w:tblPr>
        <w:tblStyle w:val="TableGrid"/>
        <w:tblW w:w="978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85"/>
      </w:tblGrid>
      <w:tr w:rsidR="00B57708" w:rsidRPr="00F879A5" w14:paraId="61F8FDE2" w14:textId="77777777" w:rsidTr="00534E80">
        <w:tc>
          <w:tcPr>
            <w:tcW w:w="60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bookmarkEnd w:id="8"/>
          <w:p w14:paraId="590C758B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  <w:t>Variables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0647B0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b/>
                <w:bCs/>
                <w:color w:val="000000"/>
                <w:sz w:val="22"/>
              </w:rPr>
              <w:t>Missing (%)</w:t>
            </w:r>
          </w:p>
        </w:tc>
      </w:tr>
      <w:tr w:rsidR="00B57708" w:rsidRPr="00F879A5" w14:paraId="605DF8D5" w14:textId="77777777" w:rsidTr="00534E80">
        <w:tc>
          <w:tcPr>
            <w:tcW w:w="6096" w:type="dxa"/>
          </w:tcPr>
          <w:p w14:paraId="2830A3DD" w14:textId="41F10A14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Neutrophil counts, 10</w:t>
            </w:r>
            <w:r w:rsidR="00FC1F83" w:rsidRPr="00F879A5">
              <w:rPr>
                <w:rFonts w:ascii="Times New Roman" w:eastAsia="SimSun" w:hAnsi="Times New Roman" w:cs="Times New Roman" w:hint="eastAsia"/>
                <w:color w:val="000000"/>
                <w:sz w:val="22"/>
                <w:vertAlign w:val="superscript"/>
              </w:rPr>
              <w:t>9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/L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right w:val="nil"/>
            </w:tcBorders>
          </w:tcPr>
          <w:p w14:paraId="6D0B2A2D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B57708" w:rsidRPr="00F879A5" w14:paraId="64F42178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101FE038" w14:textId="74BE2AFB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Age, year</w:t>
            </w:r>
            <w:r w:rsidR="0041347F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s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31E979D8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B57708" w:rsidRPr="00F879A5" w14:paraId="155B561C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04B4D5CF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Sex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287B182E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B57708" w:rsidRPr="00F879A5" w14:paraId="73B80C8E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6C0328E4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Body mass index, kg/m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  <w:vertAlign w:val="superscript"/>
              </w:rPr>
              <w:t>2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50449FEC" w14:textId="0B000BA0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</w:t>
            </w:r>
            <w:r w:rsidR="00F00025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30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(1.4%)</w:t>
            </w:r>
          </w:p>
        </w:tc>
      </w:tr>
      <w:tr w:rsidR="00B57708" w:rsidRPr="00F879A5" w14:paraId="5741E8F3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76C68C08" w14:textId="1949C71B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High-density </w:t>
            </w:r>
            <w:r w:rsidR="00074444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lipoprotein cholesterol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mmol/L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39F71734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32 (0.14%)</w:t>
            </w:r>
          </w:p>
        </w:tc>
      </w:tr>
      <w:tr w:rsidR="00B57708" w:rsidRPr="00F879A5" w14:paraId="3AC3149D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1692A1EC" w14:textId="3BE8DB74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Low-density </w:t>
            </w:r>
            <w:r w:rsidR="00074444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lipoprotein cholesterol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mmol/L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125AA6F1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31 (0.13%)</w:t>
            </w:r>
          </w:p>
        </w:tc>
      </w:tr>
      <w:tr w:rsidR="00B57708" w:rsidRPr="00F879A5" w14:paraId="088FC28E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68FA9330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Triglyceride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mmol/L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6FED9591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31 (0.13%)</w:t>
            </w:r>
          </w:p>
        </w:tc>
      </w:tr>
      <w:tr w:rsidR="00B57708" w:rsidRPr="00F879A5" w14:paraId="3EBBD45A" w14:textId="77777777" w:rsidTr="00534E80">
        <w:tc>
          <w:tcPr>
            <w:tcW w:w="6096" w:type="dxa"/>
          </w:tcPr>
          <w:p w14:paraId="0E278433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Estimated glomerular filtration rate, ml/min/1.73m</w:t>
            </w: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1D075E5D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32 (0.14%)</w:t>
            </w:r>
          </w:p>
        </w:tc>
      </w:tr>
      <w:tr w:rsidR="00B57708" w:rsidRPr="00F879A5" w14:paraId="336BDFEB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46CE4DDF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Smoking status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738E414B" w14:textId="47EAD186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47</w:t>
            </w:r>
            <w:r w:rsidR="00F00025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9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(2.1%)</w:t>
            </w:r>
          </w:p>
        </w:tc>
      </w:tr>
      <w:tr w:rsidR="00B57708" w:rsidRPr="00F879A5" w14:paraId="7B7E36A5" w14:textId="77777777" w:rsidTr="00534E80">
        <w:tc>
          <w:tcPr>
            <w:tcW w:w="6096" w:type="dxa"/>
            <w:tcBorders>
              <w:left w:val="nil"/>
              <w:bottom w:val="nil"/>
              <w:right w:val="nil"/>
            </w:tcBorders>
          </w:tcPr>
          <w:p w14:paraId="4C7A1602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Alcohol consumption</w:t>
            </w:r>
          </w:p>
        </w:tc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14:paraId="02AB2A30" w14:textId="7D35B409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6</w:t>
            </w:r>
            <w:r w:rsidR="00F00025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76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(2.9%)</w:t>
            </w:r>
          </w:p>
        </w:tc>
      </w:tr>
      <w:tr w:rsidR="00B57708" w:rsidRPr="00F879A5" w14:paraId="10F7F0EC" w14:textId="77777777" w:rsidTr="00534E80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4035586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Education level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7EF4D0B7" w14:textId="4B514209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1</w:t>
            </w:r>
            <w:r w:rsidR="00F00025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210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(5.2%)</w:t>
            </w:r>
          </w:p>
        </w:tc>
      </w:tr>
      <w:tr w:rsidR="00B57708" w:rsidRPr="00F879A5" w14:paraId="376A86F7" w14:textId="77777777" w:rsidTr="00534E80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2E24BB4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Physical activity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E7EF430" w14:textId="66FF579D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76</w:t>
            </w:r>
            <w:r w:rsidR="00F00025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9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(3.3%)</w:t>
            </w:r>
          </w:p>
        </w:tc>
      </w:tr>
      <w:tr w:rsidR="00B57708" w:rsidRPr="00F879A5" w14:paraId="215692E7" w14:textId="77777777" w:rsidTr="00534E80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CC88E0C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Diabetes mellitus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4FE0D72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B57708" w:rsidRPr="00F879A5" w14:paraId="3DEF0315" w14:textId="77777777" w:rsidTr="00534E80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14E5C25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Hypertension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631C213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0</w:t>
            </w:r>
          </w:p>
        </w:tc>
      </w:tr>
      <w:tr w:rsidR="00B57708" w:rsidRPr="00F879A5" w14:paraId="05A95A94" w14:textId="77777777" w:rsidTr="00534E80">
        <w:tc>
          <w:tcPr>
            <w:tcW w:w="609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5560E9A" w14:textId="77777777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Heart rate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beats/min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17AF8D9" w14:textId="29A6232D" w:rsidR="00B57708" w:rsidRPr="00F879A5" w:rsidRDefault="00B57708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 w:val="22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20</w:t>
            </w:r>
            <w:r w:rsidR="00F00025"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>6</w:t>
            </w:r>
            <w:r w:rsidRPr="00F879A5">
              <w:rPr>
                <w:rFonts w:ascii="Times New Roman" w:eastAsia="SimSun" w:hAnsi="Times New Roman" w:cs="Times New Roman"/>
                <w:color w:val="000000"/>
                <w:sz w:val="22"/>
              </w:rPr>
              <w:t xml:space="preserve"> (0.88%)</w:t>
            </w:r>
          </w:p>
        </w:tc>
      </w:tr>
    </w:tbl>
    <w:p w14:paraId="2FA509C8" w14:textId="77777777" w:rsidR="00B90D19" w:rsidRPr="00F879A5" w:rsidRDefault="00B90D19" w:rsidP="00F13D0F">
      <w:pPr>
        <w:rPr>
          <w:rFonts w:ascii="Times New Roman" w:hAnsi="Times New Roman" w:cs="Times New Roman"/>
          <w:color w:val="000000"/>
          <w:szCs w:val="21"/>
        </w:rPr>
        <w:sectPr w:rsidR="00B90D19" w:rsidRPr="00F879A5" w:rsidSect="00E635BE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271E04D8" w14:textId="409AF7B5" w:rsidR="00B90D19" w:rsidRPr="00F879A5" w:rsidRDefault="00B90D19" w:rsidP="007A58A1">
      <w:pPr>
        <w:pStyle w:val="Heading1"/>
        <w:spacing w:before="120" w:after="120"/>
        <w:rPr>
          <w:rFonts w:ascii="Times New Roman" w:hAnsi="Times New Roman" w:cs="Times New Roman"/>
          <w:color w:val="000000"/>
          <w:sz w:val="24"/>
          <w:szCs w:val="28"/>
        </w:rPr>
      </w:pPr>
      <w:bookmarkStart w:id="9" w:name="_Hlk159882218"/>
      <w:bookmarkStart w:id="10" w:name="_Toc170341324"/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>Supplementary</w:t>
      </w:r>
      <w:bookmarkEnd w:id="9"/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Table </w:t>
      </w:r>
      <w:r w:rsidR="00451B50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4</w:t>
      </w:r>
      <w:r w:rsidR="007A58A1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.</w:t>
      </w:r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bookmarkStart w:id="11" w:name="_Hlk159884353"/>
      <w:r w:rsidRPr="00F879A5">
        <w:rPr>
          <w:rFonts w:ascii="Times New Roman" w:hAnsi="Times New Roman" w:cs="Times New Roman"/>
          <w:color w:val="000000"/>
          <w:sz w:val="24"/>
          <w:szCs w:val="28"/>
        </w:rPr>
        <w:t xml:space="preserve">Covariables assignment </w:t>
      </w:r>
      <w:bookmarkEnd w:id="11"/>
      <w:r w:rsidRPr="00F879A5">
        <w:rPr>
          <w:rFonts w:ascii="Times New Roman" w:hAnsi="Times New Roman" w:cs="Times New Roman"/>
          <w:color w:val="000000"/>
          <w:sz w:val="24"/>
          <w:szCs w:val="28"/>
        </w:rPr>
        <w:t>table for multivariable regression models</w:t>
      </w:r>
      <w:r w:rsidR="00CB5282" w:rsidRPr="00F879A5">
        <w:rPr>
          <w:rFonts w:ascii="Times New Roman" w:hAnsi="Times New Roman" w:cs="Times New Roman"/>
          <w:color w:val="000000"/>
          <w:sz w:val="24"/>
          <w:szCs w:val="28"/>
        </w:rPr>
        <w:t>.</w:t>
      </w:r>
      <w:bookmarkEnd w:id="10"/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0"/>
        <w:gridCol w:w="5366"/>
      </w:tblGrid>
      <w:tr w:rsidR="00B90D19" w:rsidRPr="00F879A5" w14:paraId="2E35A687" w14:textId="77777777" w:rsidTr="00E6470B">
        <w:trPr>
          <w:jc w:val="center"/>
        </w:trPr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AC899E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Variables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284041" w14:textId="4EDEF9D7" w:rsidR="00B90D19" w:rsidRPr="00F879A5" w:rsidRDefault="00676200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Assignment</w:t>
            </w:r>
          </w:p>
        </w:tc>
      </w:tr>
      <w:tr w:rsidR="00B90D19" w:rsidRPr="00F879A5" w14:paraId="68807C75" w14:textId="77777777" w:rsidTr="00E6470B">
        <w:trPr>
          <w:jc w:val="center"/>
        </w:trPr>
        <w:tc>
          <w:tcPr>
            <w:tcW w:w="4395" w:type="dxa"/>
            <w:tcBorders>
              <w:top w:val="single" w:sz="4" w:space="0" w:color="auto"/>
              <w:left w:val="nil"/>
              <w:right w:val="nil"/>
            </w:tcBorders>
          </w:tcPr>
          <w:p w14:paraId="5B424343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Age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right w:val="nil"/>
            </w:tcBorders>
          </w:tcPr>
          <w:p w14:paraId="181B405A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Continuous variable, years</w:t>
            </w:r>
          </w:p>
        </w:tc>
      </w:tr>
      <w:tr w:rsidR="00B90D19" w:rsidRPr="00F879A5" w14:paraId="59792DB6" w14:textId="77777777" w:rsidTr="00E6470B">
        <w:trPr>
          <w:jc w:val="center"/>
        </w:trPr>
        <w:tc>
          <w:tcPr>
            <w:tcW w:w="4395" w:type="dxa"/>
            <w:tcBorders>
              <w:left w:val="nil"/>
              <w:right w:val="nil"/>
            </w:tcBorders>
          </w:tcPr>
          <w:p w14:paraId="24338473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Body mass index</w:t>
            </w:r>
          </w:p>
        </w:tc>
        <w:tc>
          <w:tcPr>
            <w:tcW w:w="5386" w:type="dxa"/>
            <w:tcBorders>
              <w:left w:val="nil"/>
              <w:right w:val="nil"/>
            </w:tcBorders>
          </w:tcPr>
          <w:p w14:paraId="676CF17D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Continuous variable, kg/m</w:t>
            </w: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</w:tr>
      <w:tr w:rsidR="00B90D19" w:rsidRPr="00F879A5" w14:paraId="6BA8D5DF" w14:textId="77777777" w:rsidTr="00E6470B">
        <w:trPr>
          <w:jc w:val="center"/>
        </w:trPr>
        <w:tc>
          <w:tcPr>
            <w:tcW w:w="4395" w:type="dxa"/>
            <w:tcBorders>
              <w:left w:val="nil"/>
              <w:right w:val="nil"/>
            </w:tcBorders>
          </w:tcPr>
          <w:p w14:paraId="18DB8F23" w14:textId="22365781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High-density </w:t>
            </w:r>
            <w:r w:rsidR="00074444"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lipoprotein cholesterol</w:t>
            </w:r>
          </w:p>
        </w:tc>
        <w:tc>
          <w:tcPr>
            <w:tcW w:w="5386" w:type="dxa"/>
            <w:tcBorders>
              <w:left w:val="nil"/>
              <w:right w:val="nil"/>
            </w:tcBorders>
          </w:tcPr>
          <w:p w14:paraId="3A0EFA65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Continuous variable, mmol/L</w:t>
            </w:r>
          </w:p>
        </w:tc>
      </w:tr>
      <w:tr w:rsidR="00B90D19" w:rsidRPr="00F879A5" w14:paraId="2F223821" w14:textId="77777777" w:rsidTr="00E6470B">
        <w:trPr>
          <w:jc w:val="center"/>
        </w:trPr>
        <w:tc>
          <w:tcPr>
            <w:tcW w:w="4395" w:type="dxa"/>
          </w:tcPr>
          <w:p w14:paraId="4721BC67" w14:textId="1FA8FA8A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Low-density </w:t>
            </w:r>
            <w:r w:rsidR="00074444"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lipoprotein cholesterol</w:t>
            </w:r>
          </w:p>
        </w:tc>
        <w:tc>
          <w:tcPr>
            <w:tcW w:w="5386" w:type="dxa"/>
          </w:tcPr>
          <w:p w14:paraId="7445A6F0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Continuous variable, mmol/L</w:t>
            </w:r>
          </w:p>
        </w:tc>
      </w:tr>
      <w:tr w:rsidR="00B90D19" w:rsidRPr="00F879A5" w14:paraId="7E441671" w14:textId="77777777" w:rsidTr="00E6470B">
        <w:trPr>
          <w:jc w:val="center"/>
        </w:trPr>
        <w:tc>
          <w:tcPr>
            <w:tcW w:w="4395" w:type="dxa"/>
          </w:tcPr>
          <w:p w14:paraId="4ED0160A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Triglyceride</w:t>
            </w:r>
          </w:p>
        </w:tc>
        <w:tc>
          <w:tcPr>
            <w:tcW w:w="5386" w:type="dxa"/>
          </w:tcPr>
          <w:p w14:paraId="1FEA657C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Continuous variable, mmol/L</w:t>
            </w:r>
          </w:p>
        </w:tc>
      </w:tr>
      <w:tr w:rsidR="00B90D19" w:rsidRPr="00F879A5" w14:paraId="52F4B97C" w14:textId="77777777" w:rsidTr="00E6470B">
        <w:trPr>
          <w:jc w:val="center"/>
        </w:trPr>
        <w:tc>
          <w:tcPr>
            <w:tcW w:w="4395" w:type="dxa"/>
          </w:tcPr>
          <w:p w14:paraId="151DE96F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Estimated glomerular filtration rate</w:t>
            </w:r>
          </w:p>
        </w:tc>
        <w:tc>
          <w:tcPr>
            <w:tcW w:w="5386" w:type="dxa"/>
          </w:tcPr>
          <w:p w14:paraId="37910EE2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Continuous variable,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ml/min/1.73m</w:t>
            </w: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</w:tr>
      <w:tr w:rsidR="00B90D19" w:rsidRPr="00F879A5" w14:paraId="3B1B01F4" w14:textId="77777777" w:rsidTr="00E6470B">
        <w:trPr>
          <w:jc w:val="center"/>
        </w:trPr>
        <w:tc>
          <w:tcPr>
            <w:tcW w:w="4395" w:type="dxa"/>
          </w:tcPr>
          <w:p w14:paraId="117CAB88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Heart rate</w:t>
            </w:r>
          </w:p>
        </w:tc>
        <w:tc>
          <w:tcPr>
            <w:tcW w:w="5386" w:type="dxa"/>
          </w:tcPr>
          <w:p w14:paraId="76CD3FF1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Continuous variable, beats/min</w:t>
            </w:r>
          </w:p>
        </w:tc>
      </w:tr>
      <w:tr w:rsidR="00B90D19" w:rsidRPr="00F879A5" w14:paraId="64697481" w14:textId="77777777" w:rsidTr="00E6470B">
        <w:trPr>
          <w:jc w:val="center"/>
        </w:trPr>
        <w:tc>
          <w:tcPr>
            <w:tcW w:w="4395" w:type="dxa"/>
          </w:tcPr>
          <w:p w14:paraId="1626BBCB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Sex</w:t>
            </w:r>
          </w:p>
        </w:tc>
        <w:tc>
          <w:tcPr>
            <w:tcW w:w="5386" w:type="dxa"/>
          </w:tcPr>
          <w:p w14:paraId="66FF1F87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0: female, 1: male</w:t>
            </w:r>
          </w:p>
        </w:tc>
      </w:tr>
      <w:tr w:rsidR="00B90D19" w:rsidRPr="00F879A5" w14:paraId="0C0A3079" w14:textId="77777777" w:rsidTr="00E6470B">
        <w:trPr>
          <w:jc w:val="center"/>
        </w:trPr>
        <w:tc>
          <w:tcPr>
            <w:tcW w:w="4395" w:type="dxa"/>
            <w:vAlign w:val="bottom"/>
          </w:tcPr>
          <w:p w14:paraId="3CA7595F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Smoking status</w:t>
            </w:r>
          </w:p>
        </w:tc>
        <w:tc>
          <w:tcPr>
            <w:tcW w:w="5386" w:type="dxa"/>
          </w:tcPr>
          <w:p w14:paraId="7B1C698D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0: non-current smoker, 1: current smoker</w:t>
            </w:r>
          </w:p>
        </w:tc>
      </w:tr>
      <w:tr w:rsidR="00B90D19" w:rsidRPr="00F879A5" w14:paraId="5771CC40" w14:textId="77777777" w:rsidTr="00E6470B">
        <w:trPr>
          <w:jc w:val="center"/>
        </w:trPr>
        <w:tc>
          <w:tcPr>
            <w:tcW w:w="4395" w:type="dxa"/>
            <w:vAlign w:val="bottom"/>
          </w:tcPr>
          <w:p w14:paraId="7DF25B4F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Alcohol consumption</w:t>
            </w:r>
          </w:p>
        </w:tc>
        <w:tc>
          <w:tcPr>
            <w:tcW w:w="5386" w:type="dxa"/>
          </w:tcPr>
          <w:p w14:paraId="55A5DF3B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0: 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non-current drinker</w:t>
            </w: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, 1: current drinker</w:t>
            </w:r>
          </w:p>
        </w:tc>
      </w:tr>
      <w:tr w:rsidR="00B90D19" w:rsidRPr="00F879A5" w14:paraId="5D52B1DA" w14:textId="77777777" w:rsidTr="00E6470B">
        <w:trPr>
          <w:jc w:val="center"/>
        </w:trPr>
        <w:tc>
          <w:tcPr>
            <w:tcW w:w="4395" w:type="dxa"/>
            <w:vAlign w:val="bottom"/>
          </w:tcPr>
          <w:p w14:paraId="43B589B8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Education level</w:t>
            </w:r>
          </w:p>
        </w:tc>
        <w:tc>
          <w:tcPr>
            <w:tcW w:w="5386" w:type="dxa"/>
          </w:tcPr>
          <w:p w14:paraId="267122D9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0: middle school or below, 1: high school or above</w:t>
            </w:r>
          </w:p>
        </w:tc>
      </w:tr>
      <w:tr w:rsidR="00B90D19" w:rsidRPr="00F879A5" w14:paraId="62B4B482" w14:textId="77777777" w:rsidTr="00E6470B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DDBED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  <w:t>Physical activity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F6AE3DF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0: in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active,</w:t>
            </w: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1: 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active</w:t>
            </w:r>
          </w:p>
        </w:tc>
      </w:tr>
      <w:tr w:rsidR="00B90D19" w:rsidRPr="00F879A5" w14:paraId="3FEE82FD" w14:textId="77777777" w:rsidTr="00E6470B">
        <w:trPr>
          <w:jc w:val="center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97DB88A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Diabetes mellitus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71D73C0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0: not, 1: yes</w:t>
            </w:r>
          </w:p>
        </w:tc>
      </w:tr>
      <w:tr w:rsidR="00B90D19" w:rsidRPr="00F879A5" w14:paraId="36F7C52E" w14:textId="77777777" w:rsidTr="00E6470B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C23EFAA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Hypertension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9AE18BC" w14:textId="77777777" w:rsidR="00B90D19" w:rsidRPr="00F879A5" w:rsidRDefault="00B90D19" w:rsidP="00534E80">
            <w:pPr>
              <w:spacing w:line="276" w:lineRule="auto"/>
              <w:ind w:rightChars="-250" w:right="-525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0: not, 1: yes</w:t>
            </w:r>
          </w:p>
        </w:tc>
      </w:tr>
    </w:tbl>
    <w:p w14:paraId="1445914B" w14:textId="77777777" w:rsidR="004913E6" w:rsidRPr="00F879A5" w:rsidRDefault="004913E6" w:rsidP="00F13D0F">
      <w:pPr>
        <w:rPr>
          <w:rFonts w:ascii="Times New Roman" w:hAnsi="Times New Roman" w:cs="Times New Roman"/>
          <w:color w:val="000000"/>
          <w:szCs w:val="21"/>
        </w:rPr>
      </w:pPr>
    </w:p>
    <w:p w14:paraId="7B361D49" w14:textId="77777777" w:rsidR="00F13D0F" w:rsidRPr="00F879A5" w:rsidRDefault="00F13D0F" w:rsidP="00F13D0F">
      <w:pPr>
        <w:rPr>
          <w:rFonts w:ascii="Times New Roman" w:hAnsi="Times New Roman" w:cs="Times New Roman"/>
          <w:color w:val="000000"/>
          <w:szCs w:val="21"/>
        </w:rPr>
        <w:sectPr w:rsidR="00F13D0F" w:rsidRPr="00F879A5" w:rsidSect="00E635BE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52CF418C" w14:textId="141DB964" w:rsidR="00E635BE" w:rsidRPr="00F879A5" w:rsidRDefault="00E635BE" w:rsidP="007A58A1">
      <w:pPr>
        <w:pStyle w:val="Heading1"/>
        <w:spacing w:before="120" w:after="120"/>
        <w:rPr>
          <w:rFonts w:ascii="Times New Roman" w:hAnsi="Times New Roman" w:cs="Times New Roman"/>
          <w:color w:val="000000"/>
          <w:sz w:val="24"/>
          <w:szCs w:val="28"/>
        </w:rPr>
      </w:pPr>
      <w:bookmarkStart w:id="12" w:name="_Toc170341325"/>
      <w:bookmarkStart w:id="13" w:name="_Hlk161302191"/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 xml:space="preserve">Supplementary Table </w:t>
      </w:r>
      <w:r w:rsidR="00451B50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5</w:t>
      </w:r>
      <w:r w:rsidR="007A58A1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.</w:t>
      </w:r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F879A5">
        <w:rPr>
          <w:rFonts w:ascii="Times New Roman" w:hAnsi="Times New Roman" w:cs="Times New Roman"/>
          <w:color w:val="000000"/>
          <w:sz w:val="24"/>
          <w:szCs w:val="28"/>
        </w:rPr>
        <w:t>Baseline characteristics of participants for the baseline baPWV analysis</w:t>
      </w:r>
      <w:r w:rsidR="00680DB9" w:rsidRPr="00F879A5">
        <w:rPr>
          <w:rFonts w:ascii="Times New Roman" w:hAnsi="Times New Roman" w:cs="Times New Roman"/>
          <w:color w:val="000000"/>
          <w:sz w:val="24"/>
          <w:szCs w:val="28"/>
        </w:rPr>
        <w:t>.</w:t>
      </w:r>
      <w:bookmarkEnd w:id="12"/>
    </w:p>
    <w:tbl>
      <w:tblPr>
        <w:tblStyle w:val="TableGrid"/>
        <w:tblW w:w="10491" w:type="dxa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736"/>
        <w:gridCol w:w="1666"/>
        <w:gridCol w:w="1701"/>
        <w:gridCol w:w="1701"/>
        <w:gridCol w:w="851"/>
      </w:tblGrid>
      <w:tr w:rsidR="00E635BE" w:rsidRPr="00F879A5" w14:paraId="4099BD0E" w14:textId="77777777" w:rsidTr="00676200">
        <w:tc>
          <w:tcPr>
            <w:tcW w:w="2836" w:type="dxa"/>
            <w:vMerge w:val="restart"/>
            <w:tcBorders>
              <w:top w:val="single" w:sz="8" w:space="0" w:color="auto"/>
            </w:tcBorders>
            <w:vAlign w:val="center"/>
          </w:tcPr>
          <w:p w14:paraId="741289BF" w14:textId="04ED7CBE" w:rsidR="00E635BE" w:rsidRPr="00F879A5" w:rsidRDefault="00676200" w:rsidP="007420D9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Characteristics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bottom w:val="single" w:sz="6" w:space="0" w:color="auto"/>
              <w:right w:val="nil"/>
            </w:tcBorders>
          </w:tcPr>
          <w:p w14:paraId="063B6830" w14:textId="05AC0F0F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Neutrophil counts, 10</w:t>
            </w:r>
            <w:r w:rsidR="00A63CFC" w:rsidRPr="00F879A5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vertAlign w:val="superscript"/>
              </w:rPr>
              <w:t>9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/L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14:paraId="3018C065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1"/>
              </w:rPr>
              <w:t xml:space="preserve">P 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value</w:t>
            </w:r>
          </w:p>
        </w:tc>
      </w:tr>
      <w:tr w:rsidR="00E635BE" w:rsidRPr="00F879A5" w14:paraId="3BEDE723" w14:textId="77777777" w:rsidTr="007420D9">
        <w:tc>
          <w:tcPr>
            <w:tcW w:w="2836" w:type="dxa"/>
            <w:vMerge/>
            <w:tcBorders>
              <w:bottom w:val="single" w:sz="8" w:space="0" w:color="auto"/>
            </w:tcBorders>
          </w:tcPr>
          <w:p w14:paraId="64F69E2C" w14:textId="77777777" w:rsidR="00E635BE" w:rsidRPr="00F879A5" w:rsidRDefault="00E635BE" w:rsidP="007420D9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6" w:space="0" w:color="auto"/>
              <w:bottom w:val="single" w:sz="8" w:space="0" w:color="auto"/>
            </w:tcBorders>
          </w:tcPr>
          <w:p w14:paraId="641EE0E3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Quartile 1 </w:t>
            </w:r>
          </w:p>
          <w:p w14:paraId="0FA65BAE" w14:textId="2C4994F5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(&lt;2.91)</w:t>
            </w:r>
          </w:p>
        </w:tc>
        <w:tc>
          <w:tcPr>
            <w:tcW w:w="1666" w:type="dxa"/>
            <w:tcBorders>
              <w:top w:val="single" w:sz="6" w:space="0" w:color="auto"/>
              <w:bottom w:val="single" w:sz="8" w:space="0" w:color="auto"/>
            </w:tcBorders>
          </w:tcPr>
          <w:p w14:paraId="7C17D54F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Quartile 2 </w:t>
            </w:r>
          </w:p>
          <w:p w14:paraId="395F3342" w14:textId="1DE43C45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(≥2.91,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＜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3.60)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</w:tcPr>
          <w:p w14:paraId="143E32B0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Quartile 3 </w:t>
            </w:r>
          </w:p>
          <w:p w14:paraId="312B36E5" w14:textId="77D767A8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(≥3.60,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＜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4.40)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  <w:right w:val="nil"/>
            </w:tcBorders>
          </w:tcPr>
          <w:p w14:paraId="61E5C86E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Quartile 4</w:t>
            </w:r>
          </w:p>
          <w:p w14:paraId="47470A9D" w14:textId="7F141735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(≥4.40)</w:t>
            </w: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</w:tcBorders>
          </w:tcPr>
          <w:p w14:paraId="0B6EFD09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1"/>
              </w:rPr>
            </w:pPr>
          </w:p>
        </w:tc>
      </w:tr>
      <w:tr w:rsidR="00E635BE" w:rsidRPr="00F879A5" w14:paraId="7CDA8F37" w14:textId="77777777" w:rsidTr="007420D9">
        <w:tc>
          <w:tcPr>
            <w:tcW w:w="2836" w:type="dxa"/>
            <w:tcBorders>
              <w:top w:val="single" w:sz="8" w:space="0" w:color="auto"/>
            </w:tcBorders>
          </w:tcPr>
          <w:p w14:paraId="30C8EB47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Participants</w:t>
            </w:r>
          </w:p>
        </w:tc>
        <w:tc>
          <w:tcPr>
            <w:tcW w:w="1736" w:type="dxa"/>
            <w:tcBorders>
              <w:top w:val="single" w:sz="8" w:space="0" w:color="auto"/>
            </w:tcBorders>
          </w:tcPr>
          <w:p w14:paraId="26F6DA29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14174</w:t>
            </w:r>
          </w:p>
        </w:tc>
        <w:tc>
          <w:tcPr>
            <w:tcW w:w="1666" w:type="dxa"/>
            <w:tcBorders>
              <w:top w:val="single" w:sz="8" w:space="0" w:color="auto"/>
            </w:tcBorders>
          </w:tcPr>
          <w:p w14:paraId="671C28CA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14838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3E55BBA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12639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7A0DC412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15109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7D27D9C6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635BE" w:rsidRPr="00F879A5" w14:paraId="6BB443CC" w14:textId="77777777" w:rsidTr="007420D9">
        <w:tc>
          <w:tcPr>
            <w:tcW w:w="2836" w:type="dxa"/>
          </w:tcPr>
          <w:p w14:paraId="67B52EC8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Age, years</w:t>
            </w:r>
          </w:p>
        </w:tc>
        <w:tc>
          <w:tcPr>
            <w:tcW w:w="1736" w:type="dxa"/>
          </w:tcPr>
          <w:p w14:paraId="2CD0ADF6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49.4 (13.8)</w:t>
            </w:r>
          </w:p>
        </w:tc>
        <w:tc>
          <w:tcPr>
            <w:tcW w:w="1666" w:type="dxa"/>
          </w:tcPr>
          <w:p w14:paraId="5CAE8125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49.6 (13.6)</w:t>
            </w:r>
          </w:p>
        </w:tc>
        <w:tc>
          <w:tcPr>
            <w:tcW w:w="1701" w:type="dxa"/>
          </w:tcPr>
          <w:p w14:paraId="2D9D4CEC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49.7 (13.5)</w:t>
            </w:r>
          </w:p>
        </w:tc>
        <w:tc>
          <w:tcPr>
            <w:tcW w:w="1701" w:type="dxa"/>
          </w:tcPr>
          <w:p w14:paraId="069CC37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50.0 (13.7)</w:t>
            </w:r>
          </w:p>
        </w:tc>
        <w:tc>
          <w:tcPr>
            <w:tcW w:w="851" w:type="dxa"/>
          </w:tcPr>
          <w:p w14:paraId="47037BE1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38504B84" w14:textId="77777777" w:rsidTr="007420D9">
        <w:tc>
          <w:tcPr>
            <w:tcW w:w="2836" w:type="dxa"/>
          </w:tcPr>
          <w:p w14:paraId="7D99D9DF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Male, n (%)</w:t>
            </w:r>
          </w:p>
        </w:tc>
        <w:tc>
          <w:tcPr>
            <w:tcW w:w="1736" w:type="dxa"/>
          </w:tcPr>
          <w:p w14:paraId="12484E7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9469 (66.8)</w:t>
            </w:r>
          </w:p>
        </w:tc>
        <w:tc>
          <w:tcPr>
            <w:tcW w:w="1666" w:type="dxa"/>
          </w:tcPr>
          <w:p w14:paraId="7AF6772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10942 (73.7)</w:t>
            </w:r>
          </w:p>
        </w:tc>
        <w:tc>
          <w:tcPr>
            <w:tcW w:w="1701" w:type="dxa"/>
          </w:tcPr>
          <w:p w14:paraId="5C460A2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9794 (77.5)</w:t>
            </w:r>
          </w:p>
        </w:tc>
        <w:tc>
          <w:tcPr>
            <w:tcW w:w="1701" w:type="dxa"/>
          </w:tcPr>
          <w:p w14:paraId="0600651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12180 (80.6)</w:t>
            </w:r>
          </w:p>
        </w:tc>
        <w:tc>
          <w:tcPr>
            <w:tcW w:w="851" w:type="dxa"/>
          </w:tcPr>
          <w:p w14:paraId="583304E9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54217D6A" w14:textId="77777777" w:rsidTr="007420D9">
        <w:tc>
          <w:tcPr>
            <w:tcW w:w="2836" w:type="dxa"/>
          </w:tcPr>
          <w:p w14:paraId="7B6DDDDE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BMI, kg/m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736" w:type="dxa"/>
          </w:tcPr>
          <w:p w14:paraId="40E58276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24.3 (3.34)</w:t>
            </w:r>
          </w:p>
        </w:tc>
        <w:tc>
          <w:tcPr>
            <w:tcW w:w="1666" w:type="dxa"/>
          </w:tcPr>
          <w:p w14:paraId="3FCAC99A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24.9 (3.37)</w:t>
            </w:r>
          </w:p>
        </w:tc>
        <w:tc>
          <w:tcPr>
            <w:tcW w:w="1701" w:type="dxa"/>
          </w:tcPr>
          <w:p w14:paraId="61A4DF8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25.3 (3.45)</w:t>
            </w:r>
          </w:p>
        </w:tc>
        <w:tc>
          <w:tcPr>
            <w:tcW w:w="1701" w:type="dxa"/>
          </w:tcPr>
          <w:p w14:paraId="0D201BEE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25.6 (3.60)</w:t>
            </w:r>
          </w:p>
        </w:tc>
        <w:tc>
          <w:tcPr>
            <w:tcW w:w="851" w:type="dxa"/>
          </w:tcPr>
          <w:p w14:paraId="23DC43CB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65D49975" w14:textId="77777777" w:rsidTr="007420D9">
        <w:tc>
          <w:tcPr>
            <w:tcW w:w="2836" w:type="dxa"/>
          </w:tcPr>
          <w:p w14:paraId="23D52DF7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HDL-C, mmol/L</w:t>
            </w:r>
          </w:p>
        </w:tc>
        <w:tc>
          <w:tcPr>
            <w:tcW w:w="1736" w:type="dxa"/>
          </w:tcPr>
          <w:p w14:paraId="44512A22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1.44 (1.22, 1.73)</w:t>
            </w:r>
          </w:p>
        </w:tc>
        <w:tc>
          <w:tcPr>
            <w:tcW w:w="1666" w:type="dxa"/>
          </w:tcPr>
          <w:p w14:paraId="78CA262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1.38 (1.17, 1.65)</w:t>
            </w:r>
          </w:p>
        </w:tc>
        <w:tc>
          <w:tcPr>
            <w:tcW w:w="1701" w:type="dxa"/>
          </w:tcPr>
          <w:p w14:paraId="7E2785A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1.36 (1.15, 1.62)</w:t>
            </w:r>
          </w:p>
        </w:tc>
        <w:tc>
          <w:tcPr>
            <w:tcW w:w="1701" w:type="dxa"/>
          </w:tcPr>
          <w:p w14:paraId="4D3F5ADE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1.33 (1.13, 1.59)</w:t>
            </w:r>
          </w:p>
        </w:tc>
        <w:tc>
          <w:tcPr>
            <w:tcW w:w="851" w:type="dxa"/>
          </w:tcPr>
          <w:p w14:paraId="128DD29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09C27D61" w14:textId="77777777" w:rsidTr="007420D9">
        <w:tc>
          <w:tcPr>
            <w:tcW w:w="2836" w:type="dxa"/>
          </w:tcPr>
          <w:p w14:paraId="28101CF5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LDL-C, mmol/L</w:t>
            </w:r>
          </w:p>
        </w:tc>
        <w:tc>
          <w:tcPr>
            <w:tcW w:w="1736" w:type="dxa"/>
          </w:tcPr>
          <w:p w14:paraId="0D33BBB9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2.67 (2.17, 3.21)</w:t>
            </w:r>
          </w:p>
        </w:tc>
        <w:tc>
          <w:tcPr>
            <w:tcW w:w="1666" w:type="dxa"/>
          </w:tcPr>
          <w:p w14:paraId="14B55E15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2.74 (2.24, 3.29)</w:t>
            </w:r>
          </w:p>
        </w:tc>
        <w:tc>
          <w:tcPr>
            <w:tcW w:w="1701" w:type="dxa"/>
          </w:tcPr>
          <w:p w14:paraId="0CE7161C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2.75 (2.25, 3.30)</w:t>
            </w:r>
          </w:p>
        </w:tc>
        <w:tc>
          <w:tcPr>
            <w:tcW w:w="1701" w:type="dxa"/>
          </w:tcPr>
          <w:p w14:paraId="1847F8C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2.78 (2.26, 3.30)</w:t>
            </w:r>
          </w:p>
        </w:tc>
        <w:tc>
          <w:tcPr>
            <w:tcW w:w="851" w:type="dxa"/>
          </w:tcPr>
          <w:p w14:paraId="1C1FC482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33244ACC" w14:textId="77777777" w:rsidTr="007420D9">
        <w:tc>
          <w:tcPr>
            <w:tcW w:w="2836" w:type="dxa"/>
          </w:tcPr>
          <w:p w14:paraId="0550B707" w14:textId="77777777" w:rsidR="00E635BE" w:rsidRPr="00F879A5" w:rsidRDefault="00E635BE" w:rsidP="007420D9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TG, mmol/L</w:t>
            </w:r>
          </w:p>
        </w:tc>
        <w:tc>
          <w:tcPr>
            <w:tcW w:w="1736" w:type="dxa"/>
          </w:tcPr>
          <w:p w14:paraId="048A314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1.10 (0.77, 1.66)</w:t>
            </w:r>
          </w:p>
        </w:tc>
        <w:tc>
          <w:tcPr>
            <w:tcW w:w="1666" w:type="dxa"/>
          </w:tcPr>
          <w:p w14:paraId="4491514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1.26 (0.87, 1.92)</w:t>
            </w:r>
          </w:p>
        </w:tc>
        <w:tc>
          <w:tcPr>
            <w:tcW w:w="1701" w:type="dxa"/>
          </w:tcPr>
          <w:p w14:paraId="15E8CF0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1.34 (0.92, 2.04)</w:t>
            </w:r>
          </w:p>
        </w:tc>
        <w:tc>
          <w:tcPr>
            <w:tcW w:w="1701" w:type="dxa"/>
          </w:tcPr>
          <w:p w14:paraId="1F5A905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1.43 (0.98, 2.24)</w:t>
            </w:r>
          </w:p>
        </w:tc>
        <w:tc>
          <w:tcPr>
            <w:tcW w:w="851" w:type="dxa"/>
          </w:tcPr>
          <w:p w14:paraId="706022CF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56060800" w14:textId="77777777" w:rsidTr="007420D9">
        <w:tc>
          <w:tcPr>
            <w:tcW w:w="2836" w:type="dxa"/>
          </w:tcPr>
          <w:p w14:paraId="125647A8" w14:textId="77777777" w:rsidR="00E635BE" w:rsidRPr="00F879A5" w:rsidRDefault="00E635BE" w:rsidP="007420D9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eGFR, ml/min/1.73m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736" w:type="dxa"/>
          </w:tcPr>
          <w:p w14:paraId="1307BFD1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91.1 (25.5)</w:t>
            </w:r>
          </w:p>
        </w:tc>
        <w:tc>
          <w:tcPr>
            <w:tcW w:w="1666" w:type="dxa"/>
          </w:tcPr>
          <w:p w14:paraId="2B5668DA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88.5 (25.2)</w:t>
            </w:r>
          </w:p>
        </w:tc>
        <w:tc>
          <w:tcPr>
            <w:tcW w:w="1701" w:type="dxa"/>
          </w:tcPr>
          <w:p w14:paraId="2D014851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87.7 (25.2)</w:t>
            </w:r>
          </w:p>
        </w:tc>
        <w:tc>
          <w:tcPr>
            <w:tcW w:w="1701" w:type="dxa"/>
          </w:tcPr>
          <w:p w14:paraId="25400C1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86.2 (25.6)</w:t>
            </w:r>
          </w:p>
        </w:tc>
        <w:tc>
          <w:tcPr>
            <w:tcW w:w="851" w:type="dxa"/>
          </w:tcPr>
          <w:p w14:paraId="251C9ED5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15008725" w14:textId="77777777" w:rsidTr="007420D9">
        <w:tc>
          <w:tcPr>
            <w:tcW w:w="2836" w:type="dxa"/>
          </w:tcPr>
          <w:p w14:paraId="406DD1CD" w14:textId="77777777" w:rsidR="00E635BE" w:rsidRPr="00F879A5" w:rsidRDefault="00E635BE" w:rsidP="007420D9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Current smoker, n (%)</w:t>
            </w:r>
          </w:p>
        </w:tc>
        <w:tc>
          <w:tcPr>
            <w:tcW w:w="1736" w:type="dxa"/>
          </w:tcPr>
          <w:p w14:paraId="50166B3B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3399 (24.0)</w:t>
            </w:r>
          </w:p>
        </w:tc>
        <w:tc>
          <w:tcPr>
            <w:tcW w:w="1666" w:type="dxa"/>
          </w:tcPr>
          <w:p w14:paraId="071C9466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4266 (28.8)</w:t>
            </w:r>
          </w:p>
        </w:tc>
        <w:tc>
          <w:tcPr>
            <w:tcW w:w="1701" w:type="dxa"/>
          </w:tcPr>
          <w:p w14:paraId="6E75B7FC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4172 (33.0)</w:t>
            </w:r>
          </w:p>
        </w:tc>
        <w:tc>
          <w:tcPr>
            <w:tcW w:w="1701" w:type="dxa"/>
          </w:tcPr>
          <w:p w14:paraId="352041D2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5899 (39.0)</w:t>
            </w:r>
          </w:p>
        </w:tc>
        <w:tc>
          <w:tcPr>
            <w:tcW w:w="851" w:type="dxa"/>
          </w:tcPr>
          <w:p w14:paraId="3189F81F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0492B7EC" w14:textId="77777777" w:rsidTr="007420D9">
        <w:tc>
          <w:tcPr>
            <w:tcW w:w="2836" w:type="dxa"/>
          </w:tcPr>
          <w:p w14:paraId="504D4DAA" w14:textId="77777777" w:rsidR="00E635BE" w:rsidRPr="00F879A5" w:rsidRDefault="00E635BE" w:rsidP="007420D9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Current drinker, n (%)</w:t>
            </w:r>
          </w:p>
        </w:tc>
        <w:tc>
          <w:tcPr>
            <w:tcW w:w="1736" w:type="dxa"/>
          </w:tcPr>
          <w:p w14:paraId="40A9479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5179 (36.5)</w:t>
            </w:r>
          </w:p>
        </w:tc>
        <w:tc>
          <w:tcPr>
            <w:tcW w:w="1666" w:type="dxa"/>
          </w:tcPr>
          <w:p w14:paraId="392BC3EB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5698 (38.4)</w:t>
            </w:r>
          </w:p>
        </w:tc>
        <w:tc>
          <w:tcPr>
            <w:tcW w:w="1701" w:type="dxa"/>
          </w:tcPr>
          <w:p w14:paraId="5F07EF5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5072 (40.1)</w:t>
            </w:r>
          </w:p>
        </w:tc>
        <w:tc>
          <w:tcPr>
            <w:tcW w:w="1701" w:type="dxa"/>
          </w:tcPr>
          <w:p w14:paraId="4E754501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6163 (40.8)</w:t>
            </w:r>
          </w:p>
        </w:tc>
        <w:tc>
          <w:tcPr>
            <w:tcW w:w="851" w:type="dxa"/>
          </w:tcPr>
          <w:p w14:paraId="03E508E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5E6AD291" w14:textId="77777777" w:rsidTr="007420D9">
        <w:tc>
          <w:tcPr>
            <w:tcW w:w="2836" w:type="dxa"/>
          </w:tcPr>
          <w:p w14:paraId="0BA688D8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Active physical activity, n (%)</w:t>
            </w:r>
          </w:p>
        </w:tc>
        <w:tc>
          <w:tcPr>
            <w:tcW w:w="1736" w:type="dxa"/>
          </w:tcPr>
          <w:p w14:paraId="0EDC6B1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14" w:name="OLE_LINK1"/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2625</w:t>
            </w:r>
            <w:bookmarkEnd w:id="14"/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(18.5)</w:t>
            </w:r>
          </w:p>
        </w:tc>
        <w:tc>
          <w:tcPr>
            <w:tcW w:w="1666" w:type="dxa"/>
          </w:tcPr>
          <w:p w14:paraId="3905E431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15" w:name="OLE_LINK2"/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2650</w:t>
            </w:r>
            <w:bookmarkEnd w:id="15"/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(17.9)</w:t>
            </w:r>
          </w:p>
        </w:tc>
        <w:tc>
          <w:tcPr>
            <w:tcW w:w="1701" w:type="dxa"/>
          </w:tcPr>
          <w:p w14:paraId="32100F8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16" w:name="OLE_LINK3"/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2062</w:t>
            </w:r>
            <w:bookmarkEnd w:id="16"/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(16.3)</w:t>
            </w:r>
          </w:p>
        </w:tc>
        <w:tc>
          <w:tcPr>
            <w:tcW w:w="1701" w:type="dxa"/>
          </w:tcPr>
          <w:p w14:paraId="2D30A52E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17" w:name="OLE_LINK4"/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2436</w:t>
            </w:r>
            <w:bookmarkEnd w:id="17"/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(16.1)</w:t>
            </w:r>
          </w:p>
        </w:tc>
        <w:tc>
          <w:tcPr>
            <w:tcW w:w="851" w:type="dxa"/>
          </w:tcPr>
          <w:p w14:paraId="3E3DA835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666A2BE9" w14:textId="77777777" w:rsidTr="007420D9">
        <w:tc>
          <w:tcPr>
            <w:tcW w:w="2836" w:type="dxa"/>
          </w:tcPr>
          <w:p w14:paraId="431CF24C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High school or above, n (%)</w:t>
            </w:r>
          </w:p>
        </w:tc>
        <w:tc>
          <w:tcPr>
            <w:tcW w:w="1736" w:type="dxa"/>
          </w:tcPr>
          <w:p w14:paraId="48881D7C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5798 (40.9)</w:t>
            </w:r>
          </w:p>
        </w:tc>
        <w:tc>
          <w:tcPr>
            <w:tcW w:w="1666" w:type="dxa"/>
          </w:tcPr>
          <w:p w14:paraId="28DFE9A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5749 (38.7)</w:t>
            </w:r>
          </w:p>
        </w:tc>
        <w:tc>
          <w:tcPr>
            <w:tcW w:w="1701" w:type="dxa"/>
          </w:tcPr>
          <w:p w14:paraId="311369B6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4909 (38.8)</w:t>
            </w:r>
          </w:p>
        </w:tc>
        <w:tc>
          <w:tcPr>
            <w:tcW w:w="1701" w:type="dxa"/>
          </w:tcPr>
          <w:p w14:paraId="50CB2DE1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5452 (36.1)</w:t>
            </w:r>
          </w:p>
        </w:tc>
        <w:tc>
          <w:tcPr>
            <w:tcW w:w="851" w:type="dxa"/>
          </w:tcPr>
          <w:p w14:paraId="1DABE483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6FBE1648" w14:textId="77777777" w:rsidTr="007420D9">
        <w:tc>
          <w:tcPr>
            <w:tcW w:w="2836" w:type="dxa"/>
          </w:tcPr>
          <w:p w14:paraId="12237DF0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Diabetes, n (%)</w:t>
            </w:r>
          </w:p>
        </w:tc>
        <w:tc>
          <w:tcPr>
            <w:tcW w:w="1736" w:type="dxa"/>
          </w:tcPr>
          <w:p w14:paraId="76A31010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1756 (12.4)</w:t>
            </w:r>
          </w:p>
        </w:tc>
        <w:tc>
          <w:tcPr>
            <w:tcW w:w="1666" w:type="dxa"/>
          </w:tcPr>
          <w:p w14:paraId="68AC38A3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2286 (15.4)</w:t>
            </w:r>
          </w:p>
        </w:tc>
        <w:tc>
          <w:tcPr>
            <w:tcW w:w="1701" w:type="dxa"/>
          </w:tcPr>
          <w:p w14:paraId="3205A4C0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2121 (16.8)</w:t>
            </w:r>
          </w:p>
        </w:tc>
        <w:tc>
          <w:tcPr>
            <w:tcW w:w="1701" w:type="dxa"/>
          </w:tcPr>
          <w:p w14:paraId="1D8E23EE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2889 (19.1)</w:t>
            </w:r>
          </w:p>
        </w:tc>
        <w:tc>
          <w:tcPr>
            <w:tcW w:w="851" w:type="dxa"/>
          </w:tcPr>
          <w:p w14:paraId="7105348E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09BF8B40" w14:textId="77777777" w:rsidTr="007420D9">
        <w:tc>
          <w:tcPr>
            <w:tcW w:w="2836" w:type="dxa"/>
          </w:tcPr>
          <w:p w14:paraId="6A69BB2B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Hypertension, n (%)</w:t>
            </w:r>
          </w:p>
        </w:tc>
        <w:tc>
          <w:tcPr>
            <w:tcW w:w="1736" w:type="dxa"/>
          </w:tcPr>
          <w:p w14:paraId="753E59E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3559 (25.4)</w:t>
            </w:r>
          </w:p>
        </w:tc>
        <w:tc>
          <w:tcPr>
            <w:tcW w:w="1666" w:type="dxa"/>
          </w:tcPr>
          <w:p w14:paraId="740CDC3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4369 (29.4)</w:t>
            </w:r>
          </w:p>
        </w:tc>
        <w:tc>
          <w:tcPr>
            <w:tcW w:w="1701" w:type="dxa"/>
          </w:tcPr>
          <w:p w14:paraId="2C694BC1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3889 (30.8)</w:t>
            </w:r>
          </w:p>
        </w:tc>
        <w:tc>
          <w:tcPr>
            <w:tcW w:w="1701" w:type="dxa"/>
          </w:tcPr>
          <w:p w14:paraId="5E8BE4E2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5028 (33.3)</w:t>
            </w:r>
          </w:p>
        </w:tc>
        <w:tc>
          <w:tcPr>
            <w:tcW w:w="851" w:type="dxa"/>
          </w:tcPr>
          <w:p w14:paraId="37D88DAA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37B62E3B" w14:textId="77777777" w:rsidTr="007420D9">
        <w:tc>
          <w:tcPr>
            <w:tcW w:w="2836" w:type="dxa"/>
          </w:tcPr>
          <w:p w14:paraId="144DDD96" w14:textId="5AB77406" w:rsidR="00E635BE" w:rsidRPr="00F879A5" w:rsidRDefault="005149E9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R</w:t>
            </w:r>
            <w:r w:rsidR="00E635BE" w:rsidRPr="00F879A5">
              <w:rPr>
                <w:rFonts w:ascii="Times New Roman" w:hAnsi="Times New Roman" w:cs="Times New Roman"/>
                <w:color w:val="000000"/>
                <w:szCs w:val="21"/>
              </w:rPr>
              <w:t>HR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</w:t>
            </w:r>
            <w:r w:rsidR="00E635BE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beats/min</w:t>
            </w:r>
          </w:p>
        </w:tc>
        <w:tc>
          <w:tcPr>
            <w:tcW w:w="1736" w:type="dxa"/>
          </w:tcPr>
          <w:p w14:paraId="0A3A73F9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77.1 (17.5)</w:t>
            </w:r>
          </w:p>
        </w:tc>
        <w:tc>
          <w:tcPr>
            <w:tcW w:w="1666" w:type="dxa"/>
          </w:tcPr>
          <w:p w14:paraId="7F7FDEEF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77.8 (17.5)</w:t>
            </w:r>
          </w:p>
        </w:tc>
        <w:tc>
          <w:tcPr>
            <w:tcW w:w="1701" w:type="dxa"/>
          </w:tcPr>
          <w:p w14:paraId="679881F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79.1 (18.1)</w:t>
            </w:r>
          </w:p>
        </w:tc>
        <w:tc>
          <w:tcPr>
            <w:tcW w:w="1701" w:type="dxa"/>
          </w:tcPr>
          <w:p w14:paraId="60BEC66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81.2 (18.6)</w:t>
            </w:r>
          </w:p>
        </w:tc>
        <w:tc>
          <w:tcPr>
            <w:tcW w:w="851" w:type="dxa"/>
          </w:tcPr>
          <w:p w14:paraId="11CE704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3F745115" w14:textId="77777777" w:rsidTr="007420D9">
        <w:tc>
          <w:tcPr>
            <w:tcW w:w="2836" w:type="dxa"/>
          </w:tcPr>
          <w:p w14:paraId="6318707D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baPWV, cm/s</w:t>
            </w:r>
          </w:p>
        </w:tc>
        <w:tc>
          <w:tcPr>
            <w:tcW w:w="1736" w:type="dxa"/>
          </w:tcPr>
          <w:p w14:paraId="3BA04A32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1485 (355)</w:t>
            </w:r>
          </w:p>
        </w:tc>
        <w:tc>
          <w:tcPr>
            <w:tcW w:w="1666" w:type="dxa"/>
          </w:tcPr>
          <w:p w14:paraId="0F4B316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1520 (359)</w:t>
            </w:r>
          </w:p>
        </w:tc>
        <w:tc>
          <w:tcPr>
            <w:tcW w:w="1701" w:type="dxa"/>
          </w:tcPr>
          <w:p w14:paraId="52B278E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1540 (392)</w:t>
            </w:r>
          </w:p>
        </w:tc>
        <w:tc>
          <w:tcPr>
            <w:tcW w:w="1701" w:type="dxa"/>
          </w:tcPr>
          <w:p w14:paraId="23D5433C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1570 (388)</w:t>
            </w:r>
          </w:p>
        </w:tc>
        <w:tc>
          <w:tcPr>
            <w:tcW w:w="851" w:type="dxa"/>
          </w:tcPr>
          <w:p w14:paraId="47811E4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</w:tbl>
    <w:p w14:paraId="6C5755B0" w14:textId="7CF28771" w:rsidR="00E635BE" w:rsidRPr="00F879A5" w:rsidRDefault="00E635BE" w:rsidP="00E635BE">
      <w:pPr>
        <w:spacing w:line="276" w:lineRule="auto"/>
        <w:rPr>
          <w:rFonts w:ascii="Times New Roman" w:hAnsi="Times New Roman" w:cs="Times New Roman"/>
          <w:color w:val="000000"/>
          <w:szCs w:val="21"/>
        </w:rPr>
      </w:pPr>
      <w:r w:rsidRPr="00F879A5">
        <w:rPr>
          <w:rFonts w:ascii="Times New Roman" w:hAnsi="Times New Roman" w:cs="Times New Roman"/>
          <w:b/>
          <w:bCs/>
          <w:color w:val="000000"/>
          <w:szCs w:val="21"/>
        </w:rPr>
        <w:t>Abbreviations</w:t>
      </w:r>
      <w:r w:rsidRPr="00F879A5">
        <w:rPr>
          <w:rFonts w:ascii="Times New Roman" w:hAnsi="Times New Roman" w:cs="Times New Roman"/>
          <w:color w:val="000000"/>
          <w:szCs w:val="21"/>
        </w:rPr>
        <w:t xml:space="preserve">: </w:t>
      </w:r>
      <w:bookmarkStart w:id="18" w:name="_Hlk180604610"/>
      <w:r w:rsidRPr="00F879A5">
        <w:rPr>
          <w:rFonts w:ascii="Times New Roman" w:hAnsi="Times New Roman" w:cs="Times New Roman"/>
          <w:color w:val="000000"/>
          <w:szCs w:val="21"/>
        </w:rPr>
        <w:t>BMI, body mass index; HDL-C, high-density lip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>oprotein</w:t>
      </w:r>
      <w:r w:rsidRPr="00F879A5">
        <w:rPr>
          <w:rFonts w:ascii="Times New Roman" w:hAnsi="Times New Roman" w:cs="Times New Roman"/>
          <w:color w:val="000000"/>
          <w:szCs w:val="21"/>
        </w:rPr>
        <w:t xml:space="preserve"> cholesterol; LDL-C, low-density 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>lipoprot</w:t>
      </w:r>
      <w:r w:rsidR="005149E9" w:rsidRPr="00F879A5">
        <w:rPr>
          <w:rFonts w:ascii="Times New Roman" w:hAnsi="Times New Roman" w:cs="Times New Roman"/>
          <w:color w:val="000000"/>
          <w:szCs w:val="21"/>
        </w:rPr>
        <w:t>ei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n </w:t>
      </w:r>
      <w:r w:rsidRPr="00F879A5">
        <w:rPr>
          <w:rFonts w:ascii="Times New Roman" w:hAnsi="Times New Roman" w:cs="Times New Roman"/>
          <w:color w:val="000000"/>
          <w:szCs w:val="21"/>
        </w:rPr>
        <w:t xml:space="preserve">cholesterol; TG, triglyceride; eGFR, estimated glomerular filtration rate; </w:t>
      </w:r>
      <w:bookmarkStart w:id="19" w:name="_Hlk161217753"/>
      <w:r w:rsidR="005149E9" w:rsidRPr="00F879A5">
        <w:rPr>
          <w:rFonts w:ascii="Times New Roman" w:hAnsi="Times New Roman" w:cs="Times New Roman"/>
          <w:color w:val="000000"/>
          <w:szCs w:val="21"/>
        </w:rPr>
        <w:t>R</w:t>
      </w:r>
      <w:r w:rsidRPr="00F879A5">
        <w:rPr>
          <w:rFonts w:ascii="Times New Roman" w:hAnsi="Times New Roman" w:cs="Times New Roman"/>
          <w:color w:val="000000"/>
          <w:szCs w:val="21"/>
        </w:rPr>
        <w:t xml:space="preserve">HR, </w:t>
      </w:r>
      <w:r w:rsidR="005149E9" w:rsidRPr="00F879A5">
        <w:rPr>
          <w:rFonts w:ascii="Times New Roman" w:hAnsi="Times New Roman" w:cs="Times New Roman"/>
          <w:color w:val="000000"/>
          <w:szCs w:val="21"/>
        </w:rPr>
        <w:t xml:space="preserve">resting </w:t>
      </w:r>
      <w:r w:rsidRPr="00F879A5">
        <w:rPr>
          <w:rFonts w:ascii="Times New Roman" w:hAnsi="Times New Roman" w:cs="Times New Roman"/>
          <w:color w:val="000000"/>
          <w:szCs w:val="21"/>
        </w:rPr>
        <w:t>heart rate; baPWV, brachial-ankle pulse wave velocity.</w:t>
      </w:r>
      <w:bookmarkEnd w:id="19"/>
    </w:p>
    <w:bookmarkEnd w:id="13"/>
    <w:bookmarkEnd w:id="18"/>
    <w:p w14:paraId="6D7F3094" w14:textId="77777777" w:rsidR="00E635BE" w:rsidRPr="00F879A5" w:rsidRDefault="00E635BE" w:rsidP="00E635BE">
      <w:pPr>
        <w:rPr>
          <w:rFonts w:ascii="Times New Roman" w:hAnsi="Times New Roman" w:cs="Times New Roman"/>
          <w:color w:val="000000"/>
          <w:szCs w:val="21"/>
        </w:rPr>
      </w:pPr>
    </w:p>
    <w:p w14:paraId="4377907B" w14:textId="77777777" w:rsidR="00E635BE" w:rsidRPr="00F879A5" w:rsidRDefault="00E635BE" w:rsidP="00E635BE">
      <w:pPr>
        <w:rPr>
          <w:rFonts w:ascii="Times New Roman" w:hAnsi="Times New Roman" w:cs="Times New Roman"/>
          <w:color w:val="000000"/>
          <w:szCs w:val="21"/>
        </w:rPr>
        <w:sectPr w:rsidR="00E635BE" w:rsidRPr="00F879A5" w:rsidSect="00E635BE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5CEE9C1E" w14:textId="6BA101D2" w:rsidR="00E635BE" w:rsidRPr="00F879A5" w:rsidRDefault="00E635BE" w:rsidP="007A58A1">
      <w:pPr>
        <w:pStyle w:val="Heading1"/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bookmarkStart w:id="20" w:name="_Toc170341326"/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 xml:space="preserve">Supplementary Table </w:t>
      </w:r>
      <w:r w:rsidR="00451B50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6</w:t>
      </w:r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F879A5">
        <w:rPr>
          <w:rFonts w:ascii="Times New Roman" w:hAnsi="Times New Roman" w:cs="Times New Roman"/>
          <w:color w:val="000000"/>
          <w:sz w:val="24"/>
          <w:szCs w:val="28"/>
        </w:rPr>
        <w:t>Baseline characteristics of participants for the arterial stiffness risk analysis</w:t>
      </w:r>
      <w:r w:rsidR="00F726B7" w:rsidRPr="00F879A5">
        <w:rPr>
          <w:rFonts w:ascii="Times New Roman" w:hAnsi="Times New Roman" w:cs="Times New Roman"/>
          <w:color w:val="000000"/>
          <w:sz w:val="24"/>
          <w:szCs w:val="28"/>
        </w:rPr>
        <w:t>.</w:t>
      </w:r>
      <w:bookmarkEnd w:id="20"/>
    </w:p>
    <w:tbl>
      <w:tblPr>
        <w:tblStyle w:val="TableGrid"/>
        <w:tblW w:w="10491" w:type="dxa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1736"/>
        <w:gridCol w:w="1666"/>
        <w:gridCol w:w="1701"/>
        <w:gridCol w:w="1701"/>
        <w:gridCol w:w="851"/>
      </w:tblGrid>
      <w:tr w:rsidR="00E635BE" w:rsidRPr="00F879A5" w14:paraId="20651FCF" w14:textId="77777777" w:rsidTr="005E3018">
        <w:tc>
          <w:tcPr>
            <w:tcW w:w="2836" w:type="dxa"/>
            <w:vMerge w:val="restart"/>
            <w:tcBorders>
              <w:top w:val="single" w:sz="8" w:space="0" w:color="auto"/>
            </w:tcBorders>
            <w:vAlign w:val="center"/>
          </w:tcPr>
          <w:p w14:paraId="48E81825" w14:textId="7CAAB4BD" w:rsidR="00E635BE" w:rsidRPr="00F879A5" w:rsidRDefault="005E3018" w:rsidP="007420D9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Characteristics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bottom w:val="single" w:sz="6" w:space="0" w:color="auto"/>
              <w:right w:val="nil"/>
            </w:tcBorders>
          </w:tcPr>
          <w:p w14:paraId="0AF316D7" w14:textId="787D2EDE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Neutrophil counts, 10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  <w:vertAlign w:val="superscript"/>
              </w:rPr>
              <w:t>9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/L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</w:tcBorders>
            <w:vAlign w:val="center"/>
          </w:tcPr>
          <w:p w14:paraId="2ABFEFF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1"/>
              </w:rPr>
              <w:t xml:space="preserve">P 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value</w:t>
            </w:r>
          </w:p>
        </w:tc>
      </w:tr>
      <w:tr w:rsidR="00E635BE" w:rsidRPr="00F879A5" w14:paraId="6B80A3C5" w14:textId="77777777" w:rsidTr="007420D9">
        <w:tc>
          <w:tcPr>
            <w:tcW w:w="2836" w:type="dxa"/>
            <w:vMerge/>
            <w:tcBorders>
              <w:bottom w:val="single" w:sz="8" w:space="0" w:color="auto"/>
            </w:tcBorders>
          </w:tcPr>
          <w:p w14:paraId="62821C91" w14:textId="77777777" w:rsidR="00E635BE" w:rsidRPr="00F879A5" w:rsidRDefault="00E635BE" w:rsidP="007420D9">
            <w:pPr>
              <w:spacing w:line="276" w:lineRule="auto"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736" w:type="dxa"/>
            <w:tcBorders>
              <w:top w:val="single" w:sz="6" w:space="0" w:color="auto"/>
              <w:bottom w:val="single" w:sz="8" w:space="0" w:color="auto"/>
            </w:tcBorders>
          </w:tcPr>
          <w:p w14:paraId="348ED4BF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Quartile 1 </w:t>
            </w:r>
          </w:p>
          <w:p w14:paraId="668476B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(&lt; 2.90)</w:t>
            </w:r>
          </w:p>
        </w:tc>
        <w:tc>
          <w:tcPr>
            <w:tcW w:w="1666" w:type="dxa"/>
            <w:tcBorders>
              <w:top w:val="single" w:sz="6" w:space="0" w:color="auto"/>
              <w:bottom w:val="single" w:sz="8" w:space="0" w:color="auto"/>
            </w:tcBorders>
          </w:tcPr>
          <w:p w14:paraId="02CAD6FF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Quartile 2 </w:t>
            </w:r>
          </w:p>
          <w:p w14:paraId="3AA6B4E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(≥ 2.90,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＜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3.54)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</w:tcPr>
          <w:p w14:paraId="2877BC19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Quartile 3 </w:t>
            </w:r>
          </w:p>
          <w:p w14:paraId="1477C6F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(≥ 3.54,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＜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4.30)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  <w:right w:val="nil"/>
            </w:tcBorders>
          </w:tcPr>
          <w:p w14:paraId="52183723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Quartile 4</w:t>
            </w:r>
          </w:p>
          <w:p w14:paraId="060811E9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(≥ 4.30)</w:t>
            </w: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</w:tcBorders>
          </w:tcPr>
          <w:p w14:paraId="7EA3C319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</w:pPr>
          </w:p>
        </w:tc>
      </w:tr>
      <w:tr w:rsidR="00E635BE" w:rsidRPr="00F879A5" w14:paraId="2824170C" w14:textId="77777777" w:rsidTr="007420D9">
        <w:tc>
          <w:tcPr>
            <w:tcW w:w="2836" w:type="dxa"/>
            <w:tcBorders>
              <w:top w:val="single" w:sz="8" w:space="0" w:color="auto"/>
            </w:tcBorders>
          </w:tcPr>
          <w:p w14:paraId="4117A8FD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Participants</w:t>
            </w:r>
          </w:p>
        </w:tc>
        <w:tc>
          <w:tcPr>
            <w:tcW w:w="1736" w:type="dxa"/>
            <w:tcBorders>
              <w:top w:val="single" w:sz="8" w:space="0" w:color="auto"/>
            </w:tcBorders>
          </w:tcPr>
          <w:p w14:paraId="43BAC575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5702</w:t>
            </w:r>
          </w:p>
        </w:tc>
        <w:tc>
          <w:tcPr>
            <w:tcW w:w="1666" w:type="dxa"/>
            <w:tcBorders>
              <w:top w:val="single" w:sz="8" w:space="0" w:color="auto"/>
            </w:tcBorders>
          </w:tcPr>
          <w:p w14:paraId="6F35E14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5936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011087D0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5367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14:paraId="7236E56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6258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14:paraId="3F0B1B53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E635BE" w:rsidRPr="00F879A5" w14:paraId="444B7622" w14:textId="77777777" w:rsidTr="007420D9">
        <w:tc>
          <w:tcPr>
            <w:tcW w:w="2836" w:type="dxa"/>
          </w:tcPr>
          <w:p w14:paraId="0B94DD50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Age, years</w:t>
            </w:r>
          </w:p>
        </w:tc>
        <w:tc>
          <w:tcPr>
            <w:tcW w:w="1736" w:type="dxa"/>
          </w:tcPr>
          <w:p w14:paraId="68FAF125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45.0 (11.2)</w:t>
            </w:r>
          </w:p>
        </w:tc>
        <w:tc>
          <w:tcPr>
            <w:tcW w:w="1666" w:type="dxa"/>
          </w:tcPr>
          <w:p w14:paraId="7E020349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45.6 (11.4)</w:t>
            </w:r>
          </w:p>
        </w:tc>
        <w:tc>
          <w:tcPr>
            <w:tcW w:w="1701" w:type="dxa"/>
          </w:tcPr>
          <w:p w14:paraId="2E450879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45.8 (11.2)</w:t>
            </w:r>
          </w:p>
        </w:tc>
        <w:tc>
          <w:tcPr>
            <w:tcW w:w="1701" w:type="dxa"/>
          </w:tcPr>
          <w:p w14:paraId="2962D4AA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46.2 (11.2)</w:t>
            </w:r>
          </w:p>
        </w:tc>
        <w:tc>
          <w:tcPr>
            <w:tcW w:w="851" w:type="dxa"/>
          </w:tcPr>
          <w:p w14:paraId="4F8534E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5DFD5740" w14:textId="77777777" w:rsidTr="007420D9">
        <w:tc>
          <w:tcPr>
            <w:tcW w:w="2836" w:type="dxa"/>
          </w:tcPr>
          <w:p w14:paraId="1DFFC5A1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Male, n (%)</w:t>
            </w:r>
          </w:p>
        </w:tc>
        <w:tc>
          <w:tcPr>
            <w:tcW w:w="1736" w:type="dxa"/>
          </w:tcPr>
          <w:p w14:paraId="784D6BB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3278 (57.5)</w:t>
            </w:r>
          </w:p>
        </w:tc>
        <w:tc>
          <w:tcPr>
            <w:tcW w:w="1666" w:type="dxa"/>
          </w:tcPr>
          <w:p w14:paraId="4D29DDC3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3836 (64.6)</w:t>
            </w:r>
          </w:p>
        </w:tc>
        <w:tc>
          <w:tcPr>
            <w:tcW w:w="1701" w:type="dxa"/>
          </w:tcPr>
          <w:p w14:paraId="5A2D67F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3697 (68.9)</w:t>
            </w:r>
          </w:p>
        </w:tc>
        <w:tc>
          <w:tcPr>
            <w:tcW w:w="1701" w:type="dxa"/>
          </w:tcPr>
          <w:p w14:paraId="1AFA5EA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4557 (72.8)</w:t>
            </w:r>
          </w:p>
        </w:tc>
        <w:tc>
          <w:tcPr>
            <w:tcW w:w="851" w:type="dxa"/>
          </w:tcPr>
          <w:p w14:paraId="120ED490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5579145C" w14:textId="77777777" w:rsidTr="007420D9">
        <w:tc>
          <w:tcPr>
            <w:tcW w:w="2836" w:type="dxa"/>
          </w:tcPr>
          <w:p w14:paraId="5B092244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BMI, kg/m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736" w:type="dxa"/>
          </w:tcPr>
          <w:p w14:paraId="087479C0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24.0 (3.34)</w:t>
            </w:r>
          </w:p>
        </w:tc>
        <w:tc>
          <w:tcPr>
            <w:tcW w:w="1666" w:type="dxa"/>
          </w:tcPr>
          <w:p w14:paraId="776F7591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24.6 (3.35)</w:t>
            </w:r>
          </w:p>
        </w:tc>
        <w:tc>
          <w:tcPr>
            <w:tcW w:w="1701" w:type="dxa"/>
          </w:tcPr>
          <w:p w14:paraId="09FE2C12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25.1 (3.51)</w:t>
            </w:r>
          </w:p>
        </w:tc>
        <w:tc>
          <w:tcPr>
            <w:tcW w:w="1701" w:type="dxa"/>
          </w:tcPr>
          <w:p w14:paraId="76ED73B2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25.4 (3.67)</w:t>
            </w:r>
          </w:p>
        </w:tc>
        <w:tc>
          <w:tcPr>
            <w:tcW w:w="851" w:type="dxa"/>
          </w:tcPr>
          <w:p w14:paraId="0E7C669C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74256AAB" w14:textId="77777777" w:rsidTr="007420D9">
        <w:tc>
          <w:tcPr>
            <w:tcW w:w="2836" w:type="dxa"/>
          </w:tcPr>
          <w:p w14:paraId="210EF546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HDL-C, mmol/L</w:t>
            </w:r>
          </w:p>
        </w:tc>
        <w:tc>
          <w:tcPr>
            <w:tcW w:w="1736" w:type="dxa"/>
          </w:tcPr>
          <w:p w14:paraId="55E44ED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1.47 (1.24, 1.78)</w:t>
            </w:r>
          </w:p>
        </w:tc>
        <w:tc>
          <w:tcPr>
            <w:tcW w:w="1666" w:type="dxa"/>
          </w:tcPr>
          <w:p w14:paraId="32B0F109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1.42 (1.20, 1.71)</w:t>
            </w:r>
          </w:p>
        </w:tc>
        <w:tc>
          <w:tcPr>
            <w:tcW w:w="1701" w:type="dxa"/>
          </w:tcPr>
          <w:p w14:paraId="491BADD3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1.38 (1.17, 1.66)</w:t>
            </w:r>
          </w:p>
        </w:tc>
        <w:tc>
          <w:tcPr>
            <w:tcW w:w="1701" w:type="dxa"/>
          </w:tcPr>
          <w:p w14:paraId="45E86366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1.36 (1.15, 1.62)</w:t>
            </w:r>
          </w:p>
        </w:tc>
        <w:tc>
          <w:tcPr>
            <w:tcW w:w="851" w:type="dxa"/>
          </w:tcPr>
          <w:p w14:paraId="7F3A218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307517BB" w14:textId="77777777" w:rsidTr="007420D9">
        <w:tc>
          <w:tcPr>
            <w:tcW w:w="2836" w:type="dxa"/>
          </w:tcPr>
          <w:p w14:paraId="5A7A2385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LDL-C, mmol/L</w:t>
            </w:r>
          </w:p>
        </w:tc>
        <w:tc>
          <w:tcPr>
            <w:tcW w:w="1736" w:type="dxa"/>
          </w:tcPr>
          <w:p w14:paraId="1AB199D5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2.57 (2.05, 3.10)</w:t>
            </w:r>
          </w:p>
        </w:tc>
        <w:tc>
          <w:tcPr>
            <w:tcW w:w="1666" w:type="dxa"/>
          </w:tcPr>
          <w:p w14:paraId="2A67452A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2.60 (2.10, 3.13)</w:t>
            </w:r>
          </w:p>
        </w:tc>
        <w:tc>
          <w:tcPr>
            <w:tcW w:w="1701" w:type="dxa"/>
          </w:tcPr>
          <w:p w14:paraId="56D52C5B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2.62 (2.14, 3.16)</w:t>
            </w:r>
          </w:p>
        </w:tc>
        <w:tc>
          <w:tcPr>
            <w:tcW w:w="1701" w:type="dxa"/>
          </w:tcPr>
          <w:p w14:paraId="4B137F91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2.64 (2.13, 3.18)</w:t>
            </w:r>
          </w:p>
        </w:tc>
        <w:tc>
          <w:tcPr>
            <w:tcW w:w="851" w:type="dxa"/>
          </w:tcPr>
          <w:p w14:paraId="4611B5B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7235034A" w14:textId="77777777" w:rsidTr="007420D9">
        <w:tc>
          <w:tcPr>
            <w:tcW w:w="2836" w:type="dxa"/>
          </w:tcPr>
          <w:p w14:paraId="171C2A24" w14:textId="77777777" w:rsidR="00E635BE" w:rsidRPr="00F879A5" w:rsidRDefault="00E635BE" w:rsidP="007420D9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TG, mmol/L</w:t>
            </w:r>
          </w:p>
        </w:tc>
        <w:tc>
          <w:tcPr>
            <w:tcW w:w="1736" w:type="dxa"/>
          </w:tcPr>
          <w:p w14:paraId="2E896C50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1.03 (0.72, 1.57)</w:t>
            </w:r>
          </w:p>
        </w:tc>
        <w:tc>
          <w:tcPr>
            <w:tcW w:w="1666" w:type="dxa"/>
          </w:tcPr>
          <w:p w14:paraId="690D0C9B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1.19 (0.81, 1.85)</w:t>
            </w:r>
          </w:p>
        </w:tc>
        <w:tc>
          <w:tcPr>
            <w:tcW w:w="1701" w:type="dxa"/>
          </w:tcPr>
          <w:p w14:paraId="34A9847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1.30 (0.88, 1.98)</w:t>
            </w:r>
          </w:p>
        </w:tc>
        <w:tc>
          <w:tcPr>
            <w:tcW w:w="1701" w:type="dxa"/>
          </w:tcPr>
          <w:p w14:paraId="664B306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1.38 (0.94, 2.17)</w:t>
            </w:r>
          </w:p>
        </w:tc>
        <w:tc>
          <w:tcPr>
            <w:tcW w:w="851" w:type="dxa"/>
          </w:tcPr>
          <w:p w14:paraId="6D8DC11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559D6F84" w14:textId="77777777" w:rsidTr="007420D9">
        <w:tc>
          <w:tcPr>
            <w:tcW w:w="2836" w:type="dxa"/>
          </w:tcPr>
          <w:p w14:paraId="76CC24CA" w14:textId="77777777" w:rsidR="00E635BE" w:rsidRPr="00F879A5" w:rsidRDefault="00E635BE" w:rsidP="007420D9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eGFR, ml/min/1.73m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736" w:type="dxa"/>
          </w:tcPr>
          <w:p w14:paraId="10AC63C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96.8 (26.2)</w:t>
            </w:r>
          </w:p>
        </w:tc>
        <w:tc>
          <w:tcPr>
            <w:tcW w:w="1666" w:type="dxa"/>
          </w:tcPr>
          <w:p w14:paraId="407C8FA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94.6 (26.9)</w:t>
            </w:r>
          </w:p>
        </w:tc>
        <w:tc>
          <w:tcPr>
            <w:tcW w:w="1701" w:type="dxa"/>
          </w:tcPr>
          <w:p w14:paraId="059FC2A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93.8 (26.9)</w:t>
            </w:r>
          </w:p>
        </w:tc>
        <w:tc>
          <w:tcPr>
            <w:tcW w:w="1701" w:type="dxa"/>
          </w:tcPr>
          <w:p w14:paraId="5CFB30FF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91.9 (27.5)</w:t>
            </w:r>
          </w:p>
        </w:tc>
        <w:tc>
          <w:tcPr>
            <w:tcW w:w="851" w:type="dxa"/>
          </w:tcPr>
          <w:p w14:paraId="2B93868C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700436C6" w14:textId="77777777" w:rsidTr="007420D9">
        <w:tc>
          <w:tcPr>
            <w:tcW w:w="2836" w:type="dxa"/>
          </w:tcPr>
          <w:p w14:paraId="13CBFFCF" w14:textId="77777777" w:rsidR="00E635BE" w:rsidRPr="00F879A5" w:rsidRDefault="00E635BE" w:rsidP="007420D9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Current smoker, n (%)</w:t>
            </w:r>
          </w:p>
        </w:tc>
        <w:tc>
          <w:tcPr>
            <w:tcW w:w="1736" w:type="dxa"/>
          </w:tcPr>
          <w:p w14:paraId="14216E69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1219 (21.4)</w:t>
            </w:r>
          </w:p>
        </w:tc>
        <w:tc>
          <w:tcPr>
            <w:tcW w:w="1666" w:type="dxa"/>
          </w:tcPr>
          <w:p w14:paraId="61956D30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1600 (27.0)</w:t>
            </w:r>
          </w:p>
        </w:tc>
        <w:tc>
          <w:tcPr>
            <w:tcW w:w="1701" w:type="dxa"/>
          </w:tcPr>
          <w:p w14:paraId="3C8AA95F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1611 (30.0)</w:t>
            </w:r>
          </w:p>
        </w:tc>
        <w:tc>
          <w:tcPr>
            <w:tcW w:w="1701" w:type="dxa"/>
          </w:tcPr>
          <w:p w14:paraId="2E9080AC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2405 (38.4)</w:t>
            </w:r>
          </w:p>
        </w:tc>
        <w:tc>
          <w:tcPr>
            <w:tcW w:w="851" w:type="dxa"/>
          </w:tcPr>
          <w:p w14:paraId="78A5142F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4F45AF85" w14:textId="77777777" w:rsidTr="007420D9">
        <w:tc>
          <w:tcPr>
            <w:tcW w:w="2836" w:type="dxa"/>
          </w:tcPr>
          <w:p w14:paraId="6CB632C1" w14:textId="77777777" w:rsidR="00E635BE" w:rsidRPr="00F879A5" w:rsidRDefault="00E635BE" w:rsidP="007420D9">
            <w:pPr>
              <w:spacing w:line="276" w:lineRule="auto"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Current drinker, n (%)</w:t>
            </w:r>
          </w:p>
        </w:tc>
        <w:tc>
          <w:tcPr>
            <w:tcW w:w="1736" w:type="dxa"/>
          </w:tcPr>
          <w:p w14:paraId="24C5F473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2121 (37.2)</w:t>
            </w:r>
          </w:p>
        </w:tc>
        <w:tc>
          <w:tcPr>
            <w:tcW w:w="1666" w:type="dxa"/>
          </w:tcPr>
          <w:p w14:paraId="593FADA0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2377 (40.0)</w:t>
            </w:r>
          </w:p>
        </w:tc>
        <w:tc>
          <w:tcPr>
            <w:tcW w:w="1701" w:type="dxa"/>
          </w:tcPr>
          <w:p w14:paraId="7AF4C8C2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2192 (40.8)</w:t>
            </w:r>
          </w:p>
        </w:tc>
        <w:tc>
          <w:tcPr>
            <w:tcW w:w="1701" w:type="dxa"/>
          </w:tcPr>
          <w:p w14:paraId="1BC6C16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2654 (42.4)</w:t>
            </w:r>
          </w:p>
        </w:tc>
        <w:tc>
          <w:tcPr>
            <w:tcW w:w="851" w:type="dxa"/>
          </w:tcPr>
          <w:p w14:paraId="32F72B52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369B9439" w14:textId="77777777" w:rsidTr="007420D9">
        <w:tc>
          <w:tcPr>
            <w:tcW w:w="2836" w:type="dxa"/>
          </w:tcPr>
          <w:p w14:paraId="3F6B6D23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Active physical activity, n (%)</w:t>
            </w:r>
          </w:p>
        </w:tc>
        <w:tc>
          <w:tcPr>
            <w:tcW w:w="1736" w:type="dxa"/>
          </w:tcPr>
          <w:p w14:paraId="1746C02B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1102 (19.3)</w:t>
            </w:r>
          </w:p>
        </w:tc>
        <w:tc>
          <w:tcPr>
            <w:tcW w:w="1666" w:type="dxa"/>
          </w:tcPr>
          <w:p w14:paraId="1046ED0B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1067 (18.0)</w:t>
            </w:r>
          </w:p>
        </w:tc>
        <w:tc>
          <w:tcPr>
            <w:tcW w:w="1701" w:type="dxa"/>
          </w:tcPr>
          <w:p w14:paraId="0C00740C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928 (17.3)</w:t>
            </w:r>
          </w:p>
        </w:tc>
        <w:tc>
          <w:tcPr>
            <w:tcW w:w="1701" w:type="dxa"/>
          </w:tcPr>
          <w:p w14:paraId="0870BAEB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1054 (16.8)</w:t>
            </w:r>
          </w:p>
        </w:tc>
        <w:tc>
          <w:tcPr>
            <w:tcW w:w="851" w:type="dxa"/>
          </w:tcPr>
          <w:p w14:paraId="67BF729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63896698" w14:textId="77777777" w:rsidTr="007420D9">
        <w:tc>
          <w:tcPr>
            <w:tcW w:w="2836" w:type="dxa"/>
          </w:tcPr>
          <w:p w14:paraId="09921D3C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High school or above, n (%)</w:t>
            </w:r>
          </w:p>
        </w:tc>
        <w:tc>
          <w:tcPr>
            <w:tcW w:w="1736" w:type="dxa"/>
          </w:tcPr>
          <w:p w14:paraId="4578480F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2856 (50.1)</w:t>
            </w:r>
          </w:p>
        </w:tc>
        <w:tc>
          <w:tcPr>
            <w:tcW w:w="1666" w:type="dxa"/>
          </w:tcPr>
          <w:p w14:paraId="3271494F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2825 (47.6)</w:t>
            </w:r>
          </w:p>
        </w:tc>
        <w:tc>
          <w:tcPr>
            <w:tcW w:w="1701" w:type="dxa"/>
          </w:tcPr>
          <w:p w14:paraId="3F1617B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2521 (47.0)</w:t>
            </w:r>
          </w:p>
        </w:tc>
        <w:tc>
          <w:tcPr>
            <w:tcW w:w="1701" w:type="dxa"/>
          </w:tcPr>
          <w:p w14:paraId="4D98B44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2713 (43.4)</w:t>
            </w:r>
          </w:p>
        </w:tc>
        <w:tc>
          <w:tcPr>
            <w:tcW w:w="851" w:type="dxa"/>
          </w:tcPr>
          <w:p w14:paraId="7648D7B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4922AE81" w14:textId="77777777" w:rsidTr="007420D9">
        <w:tc>
          <w:tcPr>
            <w:tcW w:w="2836" w:type="dxa"/>
          </w:tcPr>
          <w:p w14:paraId="2931B5A7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Diabetes, n (%)</w:t>
            </w:r>
          </w:p>
        </w:tc>
        <w:tc>
          <w:tcPr>
            <w:tcW w:w="1736" w:type="dxa"/>
          </w:tcPr>
          <w:p w14:paraId="731298B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439 (7.7)</w:t>
            </w:r>
          </w:p>
        </w:tc>
        <w:tc>
          <w:tcPr>
            <w:tcW w:w="1666" w:type="dxa"/>
          </w:tcPr>
          <w:p w14:paraId="2B7A7908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545 (9.2)</w:t>
            </w:r>
          </w:p>
        </w:tc>
        <w:tc>
          <w:tcPr>
            <w:tcW w:w="1701" w:type="dxa"/>
          </w:tcPr>
          <w:p w14:paraId="1481F0D1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594 (11.1)</w:t>
            </w:r>
          </w:p>
        </w:tc>
        <w:tc>
          <w:tcPr>
            <w:tcW w:w="1701" w:type="dxa"/>
          </w:tcPr>
          <w:p w14:paraId="58002B49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774 (12.4)</w:t>
            </w:r>
          </w:p>
        </w:tc>
        <w:tc>
          <w:tcPr>
            <w:tcW w:w="851" w:type="dxa"/>
          </w:tcPr>
          <w:p w14:paraId="1989738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24B1BBCA" w14:textId="77777777" w:rsidTr="007420D9">
        <w:tc>
          <w:tcPr>
            <w:tcW w:w="2836" w:type="dxa"/>
          </w:tcPr>
          <w:p w14:paraId="528D733D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Hypertension, n (%)</w:t>
            </w:r>
          </w:p>
        </w:tc>
        <w:tc>
          <w:tcPr>
            <w:tcW w:w="1736" w:type="dxa"/>
          </w:tcPr>
          <w:p w14:paraId="178AC5FA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994 (17.4)</w:t>
            </w:r>
          </w:p>
        </w:tc>
        <w:tc>
          <w:tcPr>
            <w:tcW w:w="1666" w:type="dxa"/>
          </w:tcPr>
          <w:p w14:paraId="41D9C0FE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1244 (21.0)</w:t>
            </w:r>
          </w:p>
        </w:tc>
        <w:tc>
          <w:tcPr>
            <w:tcW w:w="1701" w:type="dxa"/>
          </w:tcPr>
          <w:p w14:paraId="59CD9A7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1225 (22.8)</w:t>
            </w:r>
          </w:p>
        </w:tc>
        <w:tc>
          <w:tcPr>
            <w:tcW w:w="1701" w:type="dxa"/>
          </w:tcPr>
          <w:p w14:paraId="3FAB273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1540 (24.6)</w:t>
            </w:r>
          </w:p>
        </w:tc>
        <w:tc>
          <w:tcPr>
            <w:tcW w:w="851" w:type="dxa"/>
          </w:tcPr>
          <w:p w14:paraId="240D137F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25C3ED73" w14:textId="77777777" w:rsidTr="007420D9">
        <w:tc>
          <w:tcPr>
            <w:tcW w:w="2836" w:type="dxa"/>
          </w:tcPr>
          <w:p w14:paraId="517E0741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RHR, beats/min</w:t>
            </w:r>
          </w:p>
        </w:tc>
        <w:tc>
          <w:tcPr>
            <w:tcW w:w="1736" w:type="dxa"/>
          </w:tcPr>
          <w:p w14:paraId="6AE91E67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75.6 (16.5)</w:t>
            </w:r>
          </w:p>
        </w:tc>
        <w:tc>
          <w:tcPr>
            <w:tcW w:w="1666" w:type="dxa"/>
          </w:tcPr>
          <w:p w14:paraId="0C4054CD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76.0 (16.5)</w:t>
            </w:r>
          </w:p>
        </w:tc>
        <w:tc>
          <w:tcPr>
            <w:tcW w:w="1701" w:type="dxa"/>
          </w:tcPr>
          <w:p w14:paraId="1B01E7DC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77.2 (17.0)</w:t>
            </w:r>
          </w:p>
        </w:tc>
        <w:tc>
          <w:tcPr>
            <w:tcW w:w="1701" w:type="dxa"/>
          </w:tcPr>
          <w:p w14:paraId="33289CEB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79.3 (18.0)</w:t>
            </w:r>
          </w:p>
        </w:tc>
        <w:tc>
          <w:tcPr>
            <w:tcW w:w="851" w:type="dxa"/>
          </w:tcPr>
          <w:p w14:paraId="3818AD7A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  <w:tr w:rsidR="00E635BE" w:rsidRPr="00F879A5" w14:paraId="6AD0D1D7" w14:textId="77777777" w:rsidTr="007420D9">
        <w:tc>
          <w:tcPr>
            <w:tcW w:w="2836" w:type="dxa"/>
          </w:tcPr>
          <w:p w14:paraId="68791D3B" w14:textId="77777777" w:rsidR="00E635BE" w:rsidRPr="00F879A5" w:rsidRDefault="00E635BE" w:rsidP="007420D9">
            <w:pPr>
              <w:spacing w:line="276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baPWV, cm/s</w:t>
            </w:r>
          </w:p>
        </w:tc>
        <w:tc>
          <w:tcPr>
            <w:tcW w:w="1736" w:type="dxa"/>
          </w:tcPr>
          <w:p w14:paraId="0963531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1346 (203)</w:t>
            </w:r>
          </w:p>
        </w:tc>
        <w:tc>
          <w:tcPr>
            <w:tcW w:w="1666" w:type="dxa"/>
          </w:tcPr>
          <w:p w14:paraId="4276D64B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1361 (203)</w:t>
            </w:r>
          </w:p>
        </w:tc>
        <w:tc>
          <w:tcPr>
            <w:tcW w:w="1701" w:type="dxa"/>
          </w:tcPr>
          <w:p w14:paraId="6407E5A4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1378 (201)</w:t>
            </w:r>
          </w:p>
        </w:tc>
        <w:tc>
          <w:tcPr>
            <w:tcW w:w="1701" w:type="dxa"/>
          </w:tcPr>
          <w:p w14:paraId="1E01C216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1392 (200)</w:t>
            </w:r>
          </w:p>
        </w:tc>
        <w:tc>
          <w:tcPr>
            <w:tcW w:w="851" w:type="dxa"/>
          </w:tcPr>
          <w:p w14:paraId="447F82FC" w14:textId="77777777" w:rsidR="00E635BE" w:rsidRPr="00F879A5" w:rsidRDefault="00E635BE" w:rsidP="007420D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&lt;0.001</w:t>
            </w:r>
          </w:p>
        </w:tc>
      </w:tr>
    </w:tbl>
    <w:p w14:paraId="680F0C34" w14:textId="436B6D51" w:rsidR="00E635BE" w:rsidRPr="00F879A5" w:rsidRDefault="00E635BE" w:rsidP="00E635BE">
      <w:pPr>
        <w:spacing w:line="276" w:lineRule="auto"/>
        <w:rPr>
          <w:rFonts w:ascii="Times New Roman" w:hAnsi="Times New Roman" w:cs="Times New Roman"/>
          <w:color w:val="000000"/>
          <w:szCs w:val="21"/>
        </w:rPr>
      </w:pPr>
      <w:bookmarkStart w:id="21" w:name="_Hlk172545418"/>
      <w:r w:rsidRPr="00F879A5">
        <w:rPr>
          <w:rFonts w:ascii="Times New Roman" w:hAnsi="Times New Roman" w:cs="Times New Roman"/>
          <w:b/>
          <w:bCs/>
          <w:color w:val="000000"/>
          <w:szCs w:val="21"/>
        </w:rPr>
        <w:t>Abbreviations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 were as</w:t>
      </w:r>
      <w:r w:rsidR="00074444" w:rsidRPr="00F879A5">
        <w:rPr>
          <w:rFonts w:ascii="Times New Roman" w:hAnsi="Times New Roman" w:cs="Times New Roman"/>
          <w:b/>
          <w:bCs/>
          <w:color w:val="000000"/>
          <w:szCs w:val="21"/>
        </w:rPr>
        <w:t xml:space="preserve"> Supplementary Table </w:t>
      </w:r>
      <w:r w:rsidR="002E499D" w:rsidRPr="00F879A5">
        <w:rPr>
          <w:rFonts w:ascii="Times New Roman" w:hAnsi="Times New Roman" w:cs="Times New Roman" w:hint="eastAsia"/>
          <w:b/>
          <w:bCs/>
          <w:color w:val="000000"/>
          <w:szCs w:val="21"/>
        </w:rPr>
        <w:t>5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>.</w:t>
      </w:r>
    </w:p>
    <w:bookmarkEnd w:id="21"/>
    <w:p w14:paraId="245424B2" w14:textId="77777777" w:rsidR="00E635BE" w:rsidRPr="00F879A5" w:rsidRDefault="00E635BE" w:rsidP="00E635BE">
      <w:pPr>
        <w:rPr>
          <w:rFonts w:ascii="Times New Roman" w:hAnsi="Times New Roman" w:cs="Times New Roman"/>
          <w:color w:val="000000"/>
          <w:szCs w:val="21"/>
        </w:rPr>
      </w:pPr>
    </w:p>
    <w:p w14:paraId="69816937" w14:textId="77777777" w:rsidR="00E635BE" w:rsidRPr="00F879A5" w:rsidRDefault="00E635BE" w:rsidP="007F6361">
      <w:pPr>
        <w:rPr>
          <w:rFonts w:ascii="Times New Roman" w:hAnsi="Times New Roman" w:cs="Times New Roman"/>
          <w:color w:val="000000"/>
          <w:szCs w:val="21"/>
        </w:rPr>
        <w:sectPr w:rsidR="00E635BE" w:rsidRPr="00F879A5" w:rsidSect="006D23DC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2BAEB001" w14:textId="1ACFD379" w:rsidR="00E635BE" w:rsidRPr="00F879A5" w:rsidRDefault="00E635BE" w:rsidP="007A58A1">
      <w:pPr>
        <w:pStyle w:val="Heading1"/>
        <w:spacing w:before="120" w:after="120"/>
        <w:rPr>
          <w:rFonts w:ascii="Times New Roman" w:hAnsi="Times New Roman" w:cs="Times New Roman"/>
          <w:color w:val="000000"/>
          <w:sz w:val="24"/>
          <w:szCs w:val="28"/>
        </w:rPr>
      </w:pPr>
      <w:bookmarkStart w:id="22" w:name="_Toc170341327"/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 xml:space="preserve">Supplementary Table </w:t>
      </w:r>
      <w:bookmarkStart w:id="23" w:name="_Hlk100409503"/>
      <w:r w:rsidR="00451B50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7</w:t>
      </w:r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bookmarkEnd w:id="23"/>
      <w:r w:rsidRPr="00F879A5">
        <w:rPr>
          <w:rFonts w:ascii="Times New Roman" w:hAnsi="Times New Roman" w:cs="Times New Roman"/>
          <w:color w:val="000000"/>
          <w:sz w:val="24"/>
          <w:szCs w:val="28"/>
        </w:rPr>
        <w:t>Stratified analyses of the association between neutrophil counts and baPWV progression</w:t>
      </w:r>
      <w:r w:rsidR="008F6DD2" w:rsidRPr="00F879A5">
        <w:rPr>
          <w:rFonts w:ascii="Times New Roman" w:hAnsi="Times New Roman" w:cs="Times New Roman"/>
          <w:color w:val="000000"/>
          <w:sz w:val="24"/>
          <w:szCs w:val="28"/>
        </w:rPr>
        <w:t>.</w:t>
      </w:r>
      <w:bookmarkEnd w:id="22"/>
    </w:p>
    <w:tbl>
      <w:tblPr>
        <w:tblStyle w:val="TableGrid"/>
        <w:tblW w:w="0" w:type="auto"/>
        <w:tblInd w:w="0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2157"/>
        <w:gridCol w:w="2977"/>
        <w:gridCol w:w="1139"/>
        <w:gridCol w:w="2092"/>
      </w:tblGrid>
      <w:tr w:rsidR="00E635BE" w:rsidRPr="00F879A5" w14:paraId="70D03382" w14:textId="77777777" w:rsidTr="007420D9">
        <w:trPr>
          <w:trHeight w:val="235"/>
        </w:trPr>
        <w:tc>
          <w:tcPr>
            <w:tcW w:w="2091" w:type="dxa"/>
            <w:vMerge w:val="restart"/>
            <w:tcBorders>
              <w:top w:val="single" w:sz="8" w:space="0" w:color="auto"/>
            </w:tcBorders>
            <w:vAlign w:val="center"/>
          </w:tcPr>
          <w:p w14:paraId="67A2DB12" w14:textId="7E8D923E" w:rsidR="00E635BE" w:rsidRPr="00F879A5" w:rsidRDefault="005E3018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Characteristics</w:t>
            </w:r>
          </w:p>
        </w:tc>
        <w:tc>
          <w:tcPr>
            <w:tcW w:w="2157" w:type="dxa"/>
            <w:vMerge w:val="restart"/>
            <w:tcBorders>
              <w:top w:val="single" w:sz="8" w:space="0" w:color="auto"/>
            </w:tcBorders>
            <w:vAlign w:val="center"/>
          </w:tcPr>
          <w:p w14:paraId="6DBB3108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Participants, n</w:t>
            </w:r>
          </w:p>
        </w:tc>
        <w:tc>
          <w:tcPr>
            <w:tcW w:w="620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54E489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Neutrophil counts (Per SD increase)</w:t>
            </w:r>
          </w:p>
        </w:tc>
      </w:tr>
      <w:tr w:rsidR="00E635BE" w:rsidRPr="00F879A5" w14:paraId="200BFF19" w14:textId="77777777" w:rsidTr="007420D9">
        <w:trPr>
          <w:trHeight w:val="235"/>
        </w:trPr>
        <w:tc>
          <w:tcPr>
            <w:tcW w:w="2091" w:type="dxa"/>
            <w:vMerge/>
            <w:tcBorders>
              <w:bottom w:val="single" w:sz="6" w:space="0" w:color="auto"/>
            </w:tcBorders>
            <w:vAlign w:val="center"/>
          </w:tcPr>
          <w:p w14:paraId="7E54F6F6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157" w:type="dxa"/>
            <w:vMerge/>
            <w:tcBorders>
              <w:bottom w:val="single" w:sz="6" w:space="0" w:color="auto"/>
            </w:tcBorders>
            <w:vAlign w:val="center"/>
          </w:tcPr>
          <w:p w14:paraId="1C933B92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6121C9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>β (95% confidence interval)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459FC61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Cs w:val="21"/>
              </w:rPr>
              <w:t>P</w:t>
            </w:r>
            <w:r w:rsidRPr="00F879A5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 xml:space="preserve"> value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B33DF58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b/>
                <w:bCs/>
                <w:i/>
                <w:iCs/>
                <w:color w:val="000000"/>
                <w:szCs w:val="21"/>
              </w:rPr>
              <w:t>P</w:t>
            </w:r>
            <w:r w:rsidRPr="00F879A5">
              <w:rPr>
                <w:rFonts w:ascii="Times New Roman" w:eastAsia="SimSun" w:hAnsi="Times New Roman" w:cs="Times New Roman"/>
                <w:b/>
                <w:bCs/>
                <w:color w:val="000000"/>
                <w:szCs w:val="21"/>
              </w:rPr>
              <w:t xml:space="preserve"> for interaction</w:t>
            </w:r>
          </w:p>
        </w:tc>
      </w:tr>
      <w:tr w:rsidR="00E635BE" w:rsidRPr="00F879A5" w14:paraId="371E1C32" w14:textId="77777777" w:rsidTr="007420D9">
        <w:tc>
          <w:tcPr>
            <w:tcW w:w="2091" w:type="dxa"/>
            <w:tcBorders>
              <w:top w:val="single" w:sz="6" w:space="0" w:color="auto"/>
            </w:tcBorders>
            <w:vAlign w:val="center"/>
          </w:tcPr>
          <w:p w14:paraId="07462A8B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Age, years</w:t>
            </w:r>
          </w:p>
        </w:tc>
        <w:tc>
          <w:tcPr>
            <w:tcW w:w="2157" w:type="dxa"/>
            <w:tcBorders>
              <w:top w:val="single" w:sz="6" w:space="0" w:color="auto"/>
            </w:tcBorders>
            <w:vAlign w:val="center"/>
          </w:tcPr>
          <w:p w14:paraId="29DABC69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977" w:type="dxa"/>
            <w:tcBorders>
              <w:top w:val="single" w:sz="6" w:space="0" w:color="auto"/>
            </w:tcBorders>
            <w:vAlign w:val="center"/>
          </w:tcPr>
          <w:p w14:paraId="477ADE89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39" w:type="dxa"/>
            <w:tcBorders>
              <w:top w:val="single" w:sz="6" w:space="0" w:color="auto"/>
            </w:tcBorders>
            <w:vAlign w:val="center"/>
          </w:tcPr>
          <w:p w14:paraId="4FB8182B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092" w:type="dxa"/>
            <w:tcBorders>
              <w:top w:val="single" w:sz="6" w:space="0" w:color="auto"/>
            </w:tcBorders>
            <w:vAlign w:val="center"/>
          </w:tcPr>
          <w:p w14:paraId="648400C3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E635BE" w:rsidRPr="00F879A5" w14:paraId="68A18EED" w14:textId="77777777" w:rsidTr="007420D9">
        <w:tc>
          <w:tcPr>
            <w:tcW w:w="2091" w:type="dxa"/>
            <w:vAlign w:val="center"/>
          </w:tcPr>
          <w:p w14:paraId="192C7E76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 ≥ 60</w:t>
            </w:r>
          </w:p>
        </w:tc>
        <w:tc>
          <w:tcPr>
            <w:tcW w:w="2157" w:type="dxa"/>
            <w:vAlign w:val="center"/>
          </w:tcPr>
          <w:p w14:paraId="5AFC359B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5193</w:t>
            </w:r>
          </w:p>
        </w:tc>
        <w:tc>
          <w:tcPr>
            <w:tcW w:w="2977" w:type="dxa"/>
            <w:vAlign w:val="center"/>
          </w:tcPr>
          <w:p w14:paraId="18A152C1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8.70 (1.42, 16.0)</w:t>
            </w:r>
          </w:p>
        </w:tc>
        <w:tc>
          <w:tcPr>
            <w:tcW w:w="1139" w:type="dxa"/>
            <w:vAlign w:val="center"/>
          </w:tcPr>
          <w:p w14:paraId="7FF0689D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0.019</w:t>
            </w:r>
          </w:p>
        </w:tc>
        <w:tc>
          <w:tcPr>
            <w:tcW w:w="2092" w:type="dxa"/>
            <w:vMerge w:val="restart"/>
            <w:vAlign w:val="center"/>
          </w:tcPr>
          <w:p w14:paraId="44EA3935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0.277</w:t>
            </w:r>
          </w:p>
        </w:tc>
      </w:tr>
      <w:tr w:rsidR="00E635BE" w:rsidRPr="00F879A5" w14:paraId="7A30A92B" w14:textId="77777777" w:rsidTr="007420D9">
        <w:tc>
          <w:tcPr>
            <w:tcW w:w="2091" w:type="dxa"/>
            <w:vAlign w:val="center"/>
          </w:tcPr>
          <w:p w14:paraId="18F510C9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 </w:t>
            </w: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＜</w:t>
            </w: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60</w:t>
            </w:r>
          </w:p>
        </w:tc>
        <w:tc>
          <w:tcPr>
            <w:tcW w:w="2157" w:type="dxa"/>
            <w:vAlign w:val="center"/>
          </w:tcPr>
          <w:p w14:paraId="0C91BE13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22087</w:t>
            </w:r>
          </w:p>
        </w:tc>
        <w:tc>
          <w:tcPr>
            <w:tcW w:w="2977" w:type="dxa"/>
            <w:vAlign w:val="center"/>
          </w:tcPr>
          <w:p w14:paraId="4E358437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2.39 (0.89, 3.88)</w:t>
            </w:r>
          </w:p>
        </w:tc>
        <w:tc>
          <w:tcPr>
            <w:tcW w:w="1139" w:type="dxa"/>
            <w:vAlign w:val="center"/>
          </w:tcPr>
          <w:p w14:paraId="761E1D5A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0.002</w:t>
            </w:r>
          </w:p>
        </w:tc>
        <w:tc>
          <w:tcPr>
            <w:tcW w:w="2092" w:type="dxa"/>
            <w:vMerge/>
            <w:vAlign w:val="center"/>
          </w:tcPr>
          <w:p w14:paraId="7C58EAB2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E635BE" w:rsidRPr="00F879A5" w14:paraId="2EDC8A77" w14:textId="77777777" w:rsidTr="007420D9">
        <w:tc>
          <w:tcPr>
            <w:tcW w:w="2091" w:type="dxa"/>
            <w:vAlign w:val="center"/>
          </w:tcPr>
          <w:p w14:paraId="37D6D63A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Sex</w:t>
            </w:r>
          </w:p>
        </w:tc>
        <w:tc>
          <w:tcPr>
            <w:tcW w:w="2157" w:type="dxa"/>
            <w:vAlign w:val="center"/>
          </w:tcPr>
          <w:p w14:paraId="47E52F6F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E59904A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0D012DFE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092" w:type="dxa"/>
            <w:vAlign w:val="center"/>
          </w:tcPr>
          <w:p w14:paraId="014E2B37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E635BE" w:rsidRPr="00F879A5" w14:paraId="022072B6" w14:textId="77777777" w:rsidTr="007420D9">
        <w:tc>
          <w:tcPr>
            <w:tcW w:w="2091" w:type="dxa"/>
            <w:vAlign w:val="center"/>
          </w:tcPr>
          <w:p w14:paraId="5DB8B486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 male</w:t>
            </w:r>
          </w:p>
        </w:tc>
        <w:tc>
          <w:tcPr>
            <w:tcW w:w="2157" w:type="dxa"/>
            <w:vAlign w:val="center"/>
          </w:tcPr>
          <w:p w14:paraId="11F24DFD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18469</w:t>
            </w:r>
          </w:p>
        </w:tc>
        <w:tc>
          <w:tcPr>
            <w:tcW w:w="2977" w:type="dxa"/>
          </w:tcPr>
          <w:p w14:paraId="17A6A1DA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3.36 (1.44, 5.28)</w:t>
            </w:r>
          </w:p>
        </w:tc>
        <w:tc>
          <w:tcPr>
            <w:tcW w:w="1139" w:type="dxa"/>
          </w:tcPr>
          <w:p w14:paraId="6E9BF1D9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0.001</w:t>
            </w:r>
          </w:p>
        </w:tc>
        <w:tc>
          <w:tcPr>
            <w:tcW w:w="2092" w:type="dxa"/>
            <w:vMerge w:val="restart"/>
            <w:vAlign w:val="center"/>
          </w:tcPr>
          <w:p w14:paraId="6F9A00E0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0.625</w:t>
            </w:r>
          </w:p>
        </w:tc>
      </w:tr>
      <w:tr w:rsidR="00E635BE" w:rsidRPr="00F879A5" w14:paraId="10B2B139" w14:textId="77777777" w:rsidTr="007420D9">
        <w:tc>
          <w:tcPr>
            <w:tcW w:w="2091" w:type="dxa"/>
            <w:vAlign w:val="center"/>
          </w:tcPr>
          <w:p w14:paraId="31DD61CC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 female</w:t>
            </w:r>
          </w:p>
        </w:tc>
        <w:tc>
          <w:tcPr>
            <w:tcW w:w="2157" w:type="dxa"/>
            <w:vAlign w:val="center"/>
          </w:tcPr>
          <w:p w14:paraId="14FD9300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8811</w:t>
            </w:r>
          </w:p>
        </w:tc>
        <w:tc>
          <w:tcPr>
            <w:tcW w:w="2977" w:type="dxa"/>
          </w:tcPr>
          <w:p w14:paraId="5EFD20D8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2.44 (-0.47, 5.35)</w:t>
            </w:r>
          </w:p>
        </w:tc>
        <w:tc>
          <w:tcPr>
            <w:tcW w:w="1139" w:type="dxa"/>
          </w:tcPr>
          <w:p w14:paraId="2FE1E100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0.101</w:t>
            </w:r>
          </w:p>
        </w:tc>
        <w:tc>
          <w:tcPr>
            <w:tcW w:w="2092" w:type="dxa"/>
            <w:vMerge/>
            <w:vAlign w:val="center"/>
          </w:tcPr>
          <w:p w14:paraId="0781915F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E635BE" w:rsidRPr="00F879A5" w14:paraId="68287699" w14:textId="77777777" w:rsidTr="007420D9">
        <w:tc>
          <w:tcPr>
            <w:tcW w:w="2091" w:type="dxa"/>
            <w:vAlign w:val="center"/>
          </w:tcPr>
          <w:p w14:paraId="324584AA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BMI, kg/m</w:t>
            </w: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2157" w:type="dxa"/>
            <w:vAlign w:val="center"/>
          </w:tcPr>
          <w:p w14:paraId="2FFF4700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F538B49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731369E0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092" w:type="dxa"/>
            <w:vAlign w:val="center"/>
          </w:tcPr>
          <w:p w14:paraId="4AD1A80A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E635BE" w:rsidRPr="00F879A5" w14:paraId="3D4242DD" w14:textId="77777777" w:rsidTr="007420D9">
        <w:tc>
          <w:tcPr>
            <w:tcW w:w="2091" w:type="dxa"/>
            <w:vAlign w:val="center"/>
          </w:tcPr>
          <w:p w14:paraId="735ACC28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 ≥ 23</w:t>
            </w:r>
          </w:p>
        </w:tc>
        <w:tc>
          <w:tcPr>
            <w:tcW w:w="2157" w:type="dxa"/>
            <w:vAlign w:val="center"/>
          </w:tcPr>
          <w:p w14:paraId="7D570F0B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18955</w:t>
            </w:r>
          </w:p>
        </w:tc>
        <w:tc>
          <w:tcPr>
            <w:tcW w:w="2977" w:type="dxa"/>
            <w:vAlign w:val="center"/>
          </w:tcPr>
          <w:p w14:paraId="0FE90439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2.98 (1.02, 4.94)</w:t>
            </w:r>
          </w:p>
        </w:tc>
        <w:tc>
          <w:tcPr>
            <w:tcW w:w="1139" w:type="dxa"/>
            <w:vAlign w:val="center"/>
          </w:tcPr>
          <w:p w14:paraId="7953AF7B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0.003</w:t>
            </w:r>
          </w:p>
        </w:tc>
        <w:tc>
          <w:tcPr>
            <w:tcW w:w="2092" w:type="dxa"/>
            <w:vMerge w:val="restart"/>
            <w:vAlign w:val="center"/>
          </w:tcPr>
          <w:p w14:paraId="1A800B68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0.636</w:t>
            </w:r>
          </w:p>
        </w:tc>
      </w:tr>
      <w:tr w:rsidR="00E635BE" w:rsidRPr="00F879A5" w14:paraId="0675AB93" w14:textId="77777777" w:rsidTr="007420D9">
        <w:tc>
          <w:tcPr>
            <w:tcW w:w="2091" w:type="dxa"/>
            <w:vAlign w:val="center"/>
          </w:tcPr>
          <w:p w14:paraId="320BE6F6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 &lt; 23</w:t>
            </w:r>
          </w:p>
        </w:tc>
        <w:tc>
          <w:tcPr>
            <w:tcW w:w="2157" w:type="dxa"/>
            <w:vAlign w:val="center"/>
          </w:tcPr>
          <w:p w14:paraId="0DA83A92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8325</w:t>
            </w:r>
          </w:p>
        </w:tc>
        <w:tc>
          <w:tcPr>
            <w:tcW w:w="2977" w:type="dxa"/>
            <w:vAlign w:val="center"/>
          </w:tcPr>
          <w:p w14:paraId="09DBA64B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3.17 (0.48, 5.86)</w:t>
            </w:r>
          </w:p>
        </w:tc>
        <w:tc>
          <w:tcPr>
            <w:tcW w:w="1139" w:type="dxa"/>
            <w:vAlign w:val="center"/>
          </w:tcPr>
          <w:p w14:paraId="4A874803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0.021</w:t>
            </w:r>
          </w:p>
        </w:tc>
        <w:tc>
          <w:tcPr>
            <w:tcW w:w="2092" w:type="dxa"/>
            <w:vMerge/>
            <w:vAlign w:val="center"/>
          </w:tcPr>
          <w:p w14:paraId="42E280D8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E635BE" w:rsidRPr="00F879A5" w14:paraId="6FA1EDFA" w14:textId="77777777" w:rsidTr="007420D9">
        <w:tc>
          <w:tcPr>
            <w:tcW w:w="2091" w:type="dxa"/>
            <w:vAlign w:val="center"/>
          </w:tcPr>
          <w:p w14:paraId="6B43D65B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Diabetes</w:t>
            </w:r>
          </w:p>
        </w:tc>
        <w:tc>
          <w:tcPr>
            <w:tcW w:w="2157" w:type="dxa"/>
            <w:vAlign w:val="center"/>
          </w:tcPr>
          <w:p w14:paraId="2483447E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AE74ABF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39" w:type="dxa"/>
            <w:vAlign w:val="center"/>
          </w:tcPr>
          <w:p w14:paraId="762B6B55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092" w:type="dxa"/>
            <w:vAlign w:val="center"/>
          </w:tcPr>
          <w:p w14:paraId="7AC195EF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E635BE" w:rsidRPr="00F879A5" w14:paraId="5192ECDD" w14:textId="77777777" w:rsidTr="007420D9">
        <w:tc>
          <w:tcPr>
            <w:tcW w:w="2091" w:type="dxa"/>
            <w:vAlign w:val="center"/>
          </w:tcPr>
          <w:p w14:paraId="32338F46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2157" w:type="dxa"/>
          </w:tcPr>
          <w:p w14:paraId="7F0C4937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</w:rPr>
              <w:t>3757</w:t>
            </w:r>
          </w:p>
        </w:tc>
        <w:tc>
          <w:tcPr>
            <w:tcW w:w="2977" w:type="dxa"/>
          </w:tcPr>
          <w:p w14:paraId="1561CC8D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</w:rPr>
              <w:t>1.76 (-3.16, 6.68)</w:t>
            </w:r>
          </w:p>
        </w:tc>
        <w:tc>
          <w:tcPr>
            <w:tcW w:w="1139" w:type="dxa"/>
          </w:tcPr>
          <w:p w14:paraId="63F10394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</w:rPr>
              <w:t>0.482</w:t>
            </w:r>
          </w:p>
        </w:tc>
        <w:tc>
          <w:tcPr>
            <w:tcW w:w="2092" w:type="dxa"/>
            <w:vMerge w:val="restart"/>
            <w:vAlign w:val="center"/>
          </w:tcPr>
          <w:p w14:paraId="3023341C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0.367</w:t>
            </w:r>
          </w:p>
        </w:tc>
      </w:tr>
      <w:tr w:rsidR="00E635BE" w:rsidRPr="00F879A5" w14:paraId="6A56620D" w14:textId="77777777" w:rsidTr="007420D9">
        <w:tc>
          <w:tcPr>
            <w:tcW w:w="2091" w:type="dxa"/>
            <w:vAlign w:val="center"/>
          </w:tcPr>
          <w:p w14:paraId="0C95BA32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2157" w:type="dxa"/>
          </w:tcPr>
          <w:p w14:paraId="6714D6D2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</w:rPr>
              <w:t>23523</w:t>
            </w:r>
          </w:p>
        </w:tc>
        <w:tc>
          <w:tcPr>
            <w:tcW w:w="2977" w:type="dxa"/>
          </w:tcPr>
          <w:p w14:paraId="25821B25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</w:rPr>
              <w:t>3.41 (1.76, 5.06)</w:t>
            </w:r>
          </w:p>
        </w:tc>
        <w:tc>
          <w:tcPr>
            <w:tcW w:w="1139" w:type="dxa"/>
          </w:tcPr>
          <w:p w14:paraId="0B5820A7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</w:rPr>
              <w:t>&lt;0.001</w:t>
            </w:r>
          </w:p>
        </w:tc>
        <w:tc>
          <w:tcPr>
            <w:tcW w:w="2092" w:type="dxa"/>
            <w:vMerge/>
            <w:vAlign w:val="center"/>
          </w:tcPr>
          <w:p w14:paraId="4EE961B6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E635BE" w:rsidRPr="00F879A5" w14:paraId="729536AC" w14:textId="77777777" w:rsidTr="007420D9">
        <w:tc>
          <w:tcPr>
            <w:tcW w:w="2091" w:type="dxa"/>
            <w:vAlign w:val="center"/>
          </w:tcPr>
          <w:p w14:paraId="0EFC6BE3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Hypertension</w:t>
            </w:r>
          </w:p>
        </w:tc>
        <w:tc>
          <w:tcPr>
            <w:tcW w:w="2157" w:type="dxa"/>
          </w:tcPr>
          <w:p w14:paraId="04C38ACE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977" w:type="dxa"/>
          </w:tcPr>
          <w:p w14:paraId="5CB0C22C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1139" w:type="dxa"/>
          </w:tcPr>
          <w:p w14:paraId="0415FAD0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  <w:tc>
          <w:tcPr>
            <w:tcW w:w="2092" w:type="dxa"/>
            <w:vAlign w:val="center"/>
          </w:tcPr>
          <w:p w14:paraId="5A43B575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  <w:tr w:rsidR="00E635BE" w:rsidRPr="00F879A5" w14:paraId="10BCA3B1" w14:textId="77777777" w:rsidTr="007420D9">
        <w:tc>
          <w:tcPr>
            <w:tcW w:w="2091" w:type="dxa"/>
            <w:vAlign w:val="center"/>
          </w:tcPr>
          <w:p w14:paraId="615F5746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 Yes</w:t>
            </w:r>
          </w:p>
        </w:tc>
        <w:tc>
          <w:tcPr>
            <w:tcW w:w="2157" w:type="dxa"/>
            <w:vAlign w:val="center"/>
          </w:tcPr>
          <w:p w14:paraId="21A3FCC3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7508</w:t>
            </w:r>
          </w:p>
        </w:tc>
        <w:tc>
          <w:tcPr>
            <w:tcW w:w="2977" w:type="dxa"/>
            <w:vAlign w:val="center"/>
          </w:tcPr>
          <w:p w14:paraId="2B2480A2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3.40 (-0.15, 6.95)</w:t>
            </w:r>
          </w:p>
        </w:tc>
        <w:tc>
          <w:tcPr>
            <w:tcW w:w="1139" w:type="dxa"/>
            <w:vAlign w:val="center"/>
          </w:tcPr>
          <w:p w14:paraId="32679EBE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0.060</w:t>
            </w:r>
          </w:p>
        </w:tc>
        <w:tc>
          <w:tcPr>
            <w:tcW w:w="2092" w:type="dxa"/>
            <w:vMerge w:val="restart"/>
            <w:vAlign w:val="center"/>
          </w:tcPr>
          <w:p w14:paraId="4C41BB56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0.768</w:t>
            </w:r>
          </w:p>
        </w:tc>
      </w:tr>
      <w:tr w:rsidR="00E635BE" w:rsidRPr="00F879A5" w14:paraId="63E8B4DE" w14:textId="77777777" w:rsidTr="007420D9">
        <w:tc>
          <w:tcPr>
            <w:tcW w:w="2091" w:type="dxa"/>
            <w:vAlign w:val="center"/>
          </w:tcPr>
          <w:p w14:paraId="2FE081C9" w14:textId="77777777" w:rsidR="00E635BE" w:rsidRPr="00F879A5" w:rsidRDefault="00E635BE" w:rsidP="007420D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 xml:space="preserve">  No</w:t>
            </w:r>
          </w:p>
        </w:tc>
        <w:tc>
          <w:tcPr>
            <w:tcW w:w="2157" w:type="dxa"/>
            <w:vAlign w:val="center"/>
          </w:tcPr>
          <w:p w14:paraId="52DFD69B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19772</w:t>
            </w:r>
          </w:p>
        </w:tc>
        <w:tc>
          <w:tcPr>
            <w:tcW w:w="2977" w:type="dxa"/>
            <w:vAlign w:val="center"/>
          </w:tcPr>
          <w:p w14:paraId="7038E94C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2.90 (1.25, 4.56)</w:t>
            </w:r>
          </w:p>
        </w:tc>
        <w:tc>
          <w:tcPr>
            <w:tcW w:w="1139" w:type="dxa"/>
            <w:vAlign w:val="center"/>
          </w:tcPr>
          <w:p w14:paraId="525B0584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eastAsia="SimSun" w:hAnsi="Times New Roman" w:cs="Times New Roman"/>
                <w:color w:val="000000"/>
                <w:szCs w:val="21"/>
              </w:rPr>
              <w:t>0.001</w:t>
            </w:r>
          </w:p>
        </w:tc>
        <w:tc>
          <w:tcPr>
            <w:tcW w:w="2092" w:type="dxa"/>
            <w:vMerge/>
            <w:vAlign w:val="center"/>
          </w:tcPr>
          <w:p w14:paraId="08EF6B01" w14:textId="77777777" w:rsidR="00E635BE" w:rsidRPr="00F879A5" w:rsidRDefault="00E635BE" w:rsidP="007420D9">
            <w:pPr>
              <w:spacing w:line="360" w:lineRule="auto"/>
              <w:jc w:val="center"/>
              <w:rPr>
                <w:rFonts w:ascii="Times New Roman" w:eastAsia="SimSun" w:hAnsi="Times New Roman" w:cs="Times New Roman"/>
                <w:color w:val="000000"/>
                <w:szCs w:val="21"/>
              </w:rPr>
            </w:pPr>
          </w:p>
        </w:tc>
      </w:tr>
    </w:tbl>
    <w:p w14:paraId="3DE6C424" w14:textId="74C93A2B" w:rsidR="002E499D" w:rsidRPr="00F879A5" w:rsidRDefault="00BA2A48" w:rsidP="00E635BE">
      <w:pPr>
        <w:spacing w:line="276" w:lineRule="auto"/>
        <w:rPr>
          <w:rFonts w:ascii="Times New Roman" w:hAnsi="Times New Roman" w:cs="Times New Roman"/>
          <w:color w:val="000000"/>
          <w:szCs w:val="21"/>
        </w:rPr>
      </w:pPr>
      <w:r w:rsidRPr="00F879A5">
        <w:rPr>
          <w:rFonts w:ascii="Times New Roman" w:hAnsi="Times New Roman" w:cs="Times New Roman" w:hint="eastAsia"/>
          <w:b/>
          <w:bCs/>
          <w:color w:val="000000"/>
          <w:szCs w:val="21"/>
        </w:rPr>
        <w:t>Notes</w:t>
      </w:r>
      <w:r w:rsidRPr="00F879A5">
        <w:rPr>
          <w:rFonts w:ascii="Times New Roman" w:hAnsi="Times New Roman" w:cs="Times New Roman" w:hint="eastAsia"/>
          <w:color w:val="000000"/>
          <w:szCs w:val="21"/>
        </w:rPr>
        <w:t xml:space="preserve">: 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All models were 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>adjusted for age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 (continuous, ex</w:t>
      </w:r>
      <w:r w:rsidR="005149E9" w:rsidRPr="00F879A5">
        <w:rPr>
          <w:rFonts w:ascii="Times New Roman" w:hAnsi="Times New Roman" w:cs="Times New Roman"/>
          <w:color w:val="000000"/>
          <w:szCs w:val="21"/>
        </w:rPr>
        <w:t>cep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>t for age-stratified analysis)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>, sex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 (male or female, except for sex-stratified analysis)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 xml:space="preserve">, 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>BMI (continuous, except for BMI-stratif</w:t>
      </w:r>
      <w:r w:rsidR="005149E9" w:rsidRPr="00F879A5">
        <w:rPr>
          <w:rFonts w:ascii="Times New Roman" w:hAnsi="Times New Roman" w:cs="Times New Roman"/>
          <w:color w:val="000000"/>
          <w:szCs w:val="21"/>
        </w:rPr>
        <w:t>i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>ed analysis)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 xml:space="preserve">, 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>HDL-C (continuous)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 xml:space="preserve">, 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>LDL-C (continuous)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>, triglyceride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 (continuous)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 xml:space="preserve">, </w:t>
      </w:r>
      <w:r w:rsidR="00783071" w:rsidRPr="00F879A5">
        <w:rPr>
          <w:rFonts w:ascii="Times New Roman" w:hAnsi="Times New Roman" w:cs="Times New Roman" w:hint="eastAsia"/>
          <w:color w:val="000000"/>
          <w:szCs w:val="21"/>
        </w:rPr>
        <w:t>eGFR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 (continuous)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>, current smoking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 (yes or no)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>, current drinking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 (yes or no)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>, education level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 (less than high school, or high school or </w:t>
      </w:r>
      <w:r w:rsidR="005149E9" w:rsidRPr="00F879A5">
        <w:rPr>
          <w:rFonts w:ascii="Times New Roman" w:hAnsi="Times New Roman" w:cs="Times New Roman"/>
          <w:color w:val="000000"/>
          <w:szCs w:val="21"/>
        </w:rPr>
        <w:t>a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>bove)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>, physical activity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 (active or inactive)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>, diabetes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 status (yes or no; except for diabetes-stratified analysis)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>, hypertension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 status (yes or no; except for hypertension-stratified analysis 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>, and baseline baPWV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 (continuous)</w:t>
      </w:r>
      <w:r w:rsidR="00E635BE" w:rsidRPr="00F879A5">
        <w:rPr>
          <w:rFonts w:ascii="Times New Roman" w:hAnsi="Times New Roman" w:cs="Times New Roman"/>
          <w:color w:val="000000"/>
          <w:szCs w:val="21"/>
        </w:rPr>
        <w:t>.</w:t>
      </w:r>
      <w:r w:rsidR="00074444" w:rsidRPr="00F879A5">
        <w:rPr>
          <w:rFonts w:ascii="Times New Roman" w:hAnsi="Times New Roman" w:cs="Times New Roman"/>
          <w:color w:val="000000"/>
          <w:szCs w:val="21"/>
        </w:rPr>
        <w:t xml:space="preserve"> </w:t>
      </w:r>
    </w:p>
    <w:p w14:paraId="716F88A1" w14:textId="32166A84" w:rsidR="00E635BE" w:rsidRPr="00F879A5" w:rsidRDefault="00074444" w:rsidP="00E635BE">
      <w:pPr>
        <w:spacing w:line="276" w:lineRule="auto"/>
        <w:rPr>
          <w:rFonts w:ascii="Times New Roman" w:hAnsi="Times New Roman" w:cs="Times New Roman"/>
          <w:color w:val="000000"/>
          <w:szCs w:val="21"/>
        </w:rPr>
      </w:pPr>
      <w:r w:rsidRPr="00F879A5">
        <w:rPr>
          <w:rFonts w:ascii="Times New Roman" w:hAnsi="Times New Roman" w:cs="Times New Roman"/>
          <w:b/>
          <w:bCs/>
          <w:color w:val="000000"/>
          <w:szCs w:val="21"/>
        </w:rPr>
        <w:t>Abbreviations</w:t>
      </w:r>
      <w:r w:rsidR="002E499D" w:rsidRPr="00F879A5">
        <w:rPr>
          <w:rFonts w:ascii="Times New Roman" w:hAnsi="Times New Roman" w:cs="Times New Roman" w:hint="eastAsia"/>
          <w:color w:val="000000"/>
          <w:szCs w:val="21"/>
        </w:rPr>
        <w:t xml:space="preserve">: </w:t>
      </w:r>
      <w:bookmarkStart w:id="24" w:name="_Hlk172545658"/>
      <w:r w:rsidR="002E499D" w:rsidRPr="00F879A5">
        <w:rPr>
          <w:rFonts w:ascii="Times New Roman" w:hAnsi="Times New Roman" w:cs="Times New Roman" w:hint="eastAsia"/>
          <w:color w:val="000000"/>
          <w:szCs w:val="21"/>
        </w:rPr>
        <w:t>β</w:t>
      </w:r>
      <w:r w:rsidR="002E499D" w:rsidRPr="00F879A5">
        <w:rPr>
          <w:rFonts w:ascii="Times New Roman" w:hAnsi="Times New Roman" w:cs="Times New Roman" w:hint="eastAsia"/>
          <w:color w:val="000000"/>
          <w:szCs w:val="21"/>
        </w:rPr>
        <w:t xml:space="preserve"> indicates coefficients in regression analysis; SD, standard d</w:t>
      </w:r>
      <w:r w:rsidR="002E499D" w:rsidRPr="00F879A5">
        <w:rPr>
          <w:rFonts w:ascii="Times New Roman" w:hAnsi="Times New Roman" w:cs="Times New Roman"/>
          <w:color w:val="000000"/>
          <w:szCs w:val="21"/>
        </w:rPr>
        <w:t>evi</w:t>
      </w:r>
      <w:r w:rsidR="002E499D" w:rsidRPr="00F879A5">
        <w:rPr>
          <w:rFonts w:ascii="Times New Roman" w:hAnsi="Times New Roman" w:cs="Times New Roman" w:hint="eastAsia"/>
          <w:color w:val="000000"/>
          <w:szCs w:val="21"/>
        </w:rPr>
        <w:t>ation;</w:t>
      </w:r>
      <w:r w:rsidRPr="00F879A5">
        <w:rPr>
          <w:rFonts w:ascii="Times New Roman" w:hAnsi="Times New Roman" w:cs="Times New Roman"/>
          <w:color w:val="000000"/>
          <w:szCs w:val="21"/>
        </w:rPr>
        <w:t xml:space="preserve"> </w:t>
      </w:r>
      <w:bookmarkEnd w:id="24"/>
      <w:r w:rsidR="006D42FD" w:rsidRPr="00F879A5">
        <w:rPr>
          <w:rFonts w:ascii="Times New Roman" w:hAnsi="Times New Roman" w:cs="Times New Roman" w:hint="eastAsia"/>
          <w:color w:val="000000"/>
          <w:szCs w:val="21"/>
        </w:rPr>
        <w:t xml:space="preserve">other abbreviations are as in </w:t>
      </w:r>
      <w:r w:rsidRPr="00F879A5">
        <w:rPr>
          <w:rFonts w:ascii="Times New Roman" w:hAnsi="Times New Roman" w:cs="Times New Roman"/>
          <w:b/>
          <w:bCs/>
          <w:color w:val="000000"/>
          <w:szCs w:val="21"/>
        </w:rPr>
        <w:t xml:space="preserve">Supplementary Table </w:t>
      </w:r>
      <w:r w:rsidR="006D42FD" w:rsidRPr="00F879A5">
        <w:rPr>
          <w:rFonts w:ascii="Times New Roman" w:hAnsi="Times New Roman" w:cs="Times New Roman" w:hint="eastAsia"/>
          <w:b/>
          <w:bCs/>
          <w:color w:val="000000"/>
          <w:szCs w:val="21"/>
        </w:rPr>
        <w:t>5</w:t>
      </w:r>
      <w:r w:rsidRPr="00F879A5">
        <w:rPr>
          <w:rFonts w:ascii="Times New Roman" w:hAnsi="Times New Roman" w:cs="Times New Roman"/>
          <w:color w:val="000000"/>
          <w:szCs w:val="21"/>
        </w:rPr>
        <w:t>.</w:t>
      </w:r>
    </w:p>
    <w:p w14:paraId="76C73F90" w14:textId="77777777" w:rsidR="00173719" w:rsidRPr="00F879A5" w:rsidRDefault="00173719" w:rsidP="007F6361">
      <w:pPr>
        <w:rPr>
          <w:rFonts w:ascii="Times New Roman" w:hAnsi="Times New Roman" w:cs="Times New Roman"/>
          <w:color w:val="000000"/>
          <w:szCs w:val="21"/>
        </w:rPr>
      </w:pPr>
    </w:p>
    <w:p w14:paraId="7D312DEB" w14:textId="77777777" w:rsidR="008B3D71" w:rsidRPr="00F879A5" w:rsidRDefault="008B3D71" w:rsidP="007F6361">
      <w:pPr>
        <w:rPr>
          <w:rFonts w:ascii="Times New Roman" w:hAnsi="Times New Roman" w:cs="Times New Roman"/>
          <w:color w:val="000000"/>
          <w:szCs w:val="21"/>
        </w:rPr>
        <w:sectPr w:rsidR="008B3D71" w:rsidRPr="00F879A5" w:rsidSect="006D23DC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6CE52E1E" w14:textId="31F077F0" w:rsidR="00E160D9" w:rsidRPr="00F879A5" w:rsidRDefault="003E1A12" w:rsidP="007A58A1">
      <w:pPr>
        <w:pStyle w:val="Heading1"/>
        <w:spacing w:before="120" w:after="120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bookmarkStart w:id="25" w:name="_Toc170341328"/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lastRenderedPageBreak/>
        <w:t xml:space="preserve">Supplementary </w:t>
      </w:r>
      <w:r w:rsidR="00E160D9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Table </w:t>
      </w:r>
      <w:r w:rsidR="00CF566F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8</w:t>
      </w:r>
      <w:r w:rsidR="00E160D9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bookmarkStart w:id="26" w:name="_Hlk180604264"/>
      <w:r w:rsidR="00E160D9" w:rsidRPr="00F879A5">
        <w:rPr>
          <w:rFonts w:ascii="Times New Roman" w:hAnsi="Times New Roman" w:cs="Times New Roman"/>
          <w:color w:val="000000"/>
          <w:sz w:val="24"/>
          <w:szCs w:val="28"/>
        </w:rPr>
        <w:t>Sensitive analyses</w:t>
      </w:r>
      <w:r w:rsidR="00FB0D6A" w:rsidRPr="00F879A5">
        <w:rPr>
          <w:rFonts w:ascii="Times New Roman" w:hAnsi="Times New Roman" w:cs="Times New Roman"/>
          <w:color w:val="000000"/>
          <w:sz w:val="24"/>
          <w:szCs w:val="28"/>
        </w:rPr>
        <w:t>.</w:t>
      </w:r>
      <w:bookmarkEnd w:id="25"/>
      <w:bookmarkEnd w:id="26"/>
    </w:p>
    <w:tbl>
      <w:tblPr>
        <w:tblStyle w:val="TableGrid"/>
        <w:tblW w:w="11069" w:type="dxa"/>
        <w:tblInd w:w="-284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1823"/>
        <w:gridCol w:w="981"/>
        <w:gridCol w:w="278"/>
        <w:gridCol w:w="1951"/>
        <w:gridCol w:w="984"/>
        <w:gridCol w:w="277"/>
        <w:gridCol w:w="1823"/>
        <w:gridCol w:w="978"/>
        <w:gridCol w:w="11"/>
      </w:tblGrid>
      <w:tr w:rsidR="00200E9D" w:rsidRPr="00F879A5" w14:paraId="3B9C6EAD" w14:textId="77777777" w:rsidTr="00516827">
        <w:trPr>
          <w:trHeight w:val="317"/>
        </w:trPr>
        <w:tc>
          <w:tcPr>
            <w:tcW w:w="1963" w:type="dxa"/>
            <w:vMerge w:val="restart"/>
            <w:tcBorders>
              <w:top w:val="single" w:sz="8" w:space="0" w:color="auto"/>
              <w:bottom w:val="nil"/>
            </w:tcBorders>
            <w:vAlign w:val="center"/>
          </w:tcPr>
          <w:p w14:paraId="2F272BE3" w14:textId="05DE6FAA" w:rsidR="00E160D9" w:rsidRPr="00F879A5" w:rsidRDefault="00E160D9" w:rsidP="00582C2B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Neutrophil counts</w:t>
            </w:r>
            <w:r w:rsidR="005F2D5E"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(10</w:t>
            </w:r>
            <w:r w:rsidR="001552FB" w:rsidRPr="00F879A5">
              <w:rPr>
                <w:rFonts w:ascii="Times New Roman" w:hAnsi="Times New Roman" w:cs="Times New Roman" w:hint="eastAsia"/>
                <w:b/>
                <w:bCs/>
                <w:color w:val="000000"/>
                <w:szCs w:val="21"/>
                <w:vertAlign w:val="superscript"/>
              </w:rPr>
              <w:t>9</w:t>
            </w:r>
            <w:r w:rsidR="005F2D5E"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/L)</w:t>
            </w:r>
          </w:p>
        </w:tc>
        <w:tc>
          <w:tcPr>
            <w:tcW w:w="280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0CCB6807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Baseline baPWV</w:t>
            </w:r>
          </w:p>
        </w:tc>
        <w:tc>
          <w:tcPr>
            <w:tcW w:w="278" w:type="dxa"/>
            <w:tcBorders>
              <w:top w:val="single" w:sz="8" w:space="0" w:color="auto"/>
              <w:bottom w:val="nil"/>
            </w:tcBorders>
          </w:tcPr>
          <w:p w14:paraId="72628FBC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935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4A310C2B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Progression of baPWV</w:t>
            </w:r>
          </w:p>
        </w:tc>
        <w:tc>
          <w:tcPr>
            <w:tcW w:w="277" w:type="dxa"/>
            <w:tcBorders>
              <w:top w:val="single" w:sz="8" w:space="0" w:color="auto"/>
              <w:bottom w:val="nil"/>
            </w:tcBorders>
          </w:tcPr>
          <w:p w14:paraId="56ACA49D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81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3833F074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bookmarkStart w:id="27" w:name="_Hlk161412763"/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Arterial stiffness</w:t>
            </w:r>
            <w:bookmarkEnd w:id="27"/>
          </w:p>
        </w:tc>
      </w:tr>
      <w:tr w:rsidR="00200E9D" w:rsidRPr="00F879A5" w14:paraId="229B06EF" w14:textId="77777777" w:rsidTr="00516827">
        <w:trPr>
          <w:gridAfter w:val="1"/>
          <w:wAfter w:w="11" w:type="dxa"/>
          <w:trHeight w:val="317"/>
        </w:trPr>
        <w:tc>
          <w:tcPr>
            <w:tcW w:w="1963" w:type="dxa"/>
            <w:vMerge/>
            <w:tcBorders>
              <w:top w:val="nil"/>
              <w:bottom w:val="single" w:sz="6" w:space="0" w:color="auto"/>
            </w:tcBorders>
          </w:tcPr>
          <w:p w14:paraId="7B4EC932" w14:textId="77777777" w:rsidR="00E160D9" w:rsidRPr="00F879A5" w:rsidRDefault="00E160D9" w:rsidP="00582C2B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6" w:space="0" w:color="auto"/>
            </w:tcBorders>
          </w:tcPr>
          <w:p w14:paraId="18898804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β (95% CI)</w:t>
            </w:r>
          </w:p>
        </w:tc>
        <w:tc>
          <w:tcPr>
            <w:tcW w:w="981" w:type="dxa"/>
            <w:tcBorders>
              <w:top w:val="single" w:sz="4" w:space="0" w:color="auto"/>
              <w:bottom w:val="single" w:sz="6" w:space="0" w:color="auto"/>
            </w:tcBorders>
          </w:tcPr>
          <w:p w14:paraId="6F33B6E0" w14:textId="2966ED39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1"/>
              </w:rPr>
              <w:t>P</w:t>
            </w:r>
            <w:r w:rsidR="00EB35EF"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value</w:t>
            </w:r>
          </w:p>
        </w:tc>
        <w:tc>
          <w:tcPr>
            <w:tcW w:w="278" w:type="dxa"/>
            <w:tcBorders>
              <w:top w:val="nil"/>
              <w:bottom w:val="single" w:sz="6" w:space="0" w:color="auto"/>
            </w:tcBorders>
          </w:tcPr>
          <w:p w14:paraId="2DFB9CC6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nil"/>
              <w:bottom w:val="single" w:sz="6" w:space="0" w:color="auto"/>
            </w:tcBorders>
          </w:tcPr>
          <w:p w14:paraId="28BA12E6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β (95% CI)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6" w:space="0" w:color="auto"/>
            </w:tcBorders>
          </w:tcPr>
          <w:p w14:paraId="0573D986" w14:textId="6B77CFDB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1"/>
              </w:rPr>
              <w:t>P</w:t>
            </w:r>
            <w:r w:rsidR="00EB35EF"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value</w:t>
            </w:r>
          </w:p>
        </w:tc>
        <w:tc>
          <w:tcPr>
            <w:tcW w:w="277" w:type="dxa"/>
            <w:tcBorders>
              <w:top w:val="nil"/>
              <w:bottom w:val="single" w:sz="6" w:space="0" w:color="auto"/>
            </w:tcBorders>
          </w:tcPr>
          <w:p w14:paraId="486CA699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single" w:sz="4" w:space="0" w:color="auto"/>
              <w:bottom w:val="single" w:sz="6" w:space="0" w:color="auto"/>
            </w:tcBorders>
          </w:tcPr>
          <w:p w14:paraId="0B4008E9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HR (95% CI)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6" w:space="0" w:color="auto"/>
            </w:tcBorders>
          </w:tcPr>
          <w:p w14:paraId="32A29781" w14:textId="0A7DA3D6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Cs w:val="21"/>
              </w:rPr>
              <w:t>P</w:t>
            </w:r>
            <w:r w:rsidR="00EB35EF"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  <w:r w:rsidRPr="00F879A5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value</w:t>
            </w:r>
          </w:p>
        </w:tc>
      </w:tr>
      <w:tr w:rsidR="00200E9D" w:rsidRPr="00F879A5" w14:paraId="7CE4446F" w14:textId="77777777" w:rsidTr="00516827">
        <w:trPr>
          <w:gridAfter w:val="1"/>
          <w:wAfter w:w="11" w:type="dxa"/>
          <w:trHeight w:val="326"/>
        </w:trPr>
        <w:tc>
          <w:tcPr>
            <w:tcW w:w="1963" w:type="dxa"/>
            <w:tcBorders>
              <w:top w:val="single" w:sz="6" w:space="0" w:color="auto"/>
            </w:tcBorders>
          </w:tcPr>
          <w:p w14:paraId="3065B4D9" w14:textId="2836CC23" w:rsidR="00E160D9" w:rsidRPr="00F879A5" w:rsidRDefault="00EE4CF7" w:rsidP="00582C2B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28" w:name="_Hlk161394864"/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Sensitive a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>nalysis 1</w:t>
            </w:r>
            <w:bookmarkEnd w:id="28"/>
          </w:p>
        </w:tc>
        <w:tc>
          <w:tcPr>
            <w:tcW w:w="1823" w:type="dxa"/>
            <w:tcBorders>
              <w:top w:val="single" w:sz="6" w:space="0" w:color="auto"/>
            </w:tcBorders>
          </w:tcPr>
          <w:p w14:paraId="48D7C13F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981" w:type="dxa"/>
            <w:tcBorders>
              <w:top w:val="single" w:sz="6" w:space="0" w:color="auto"/>
            </w:tcBorders>
          </w:tcPr>
          <w:p w14:paraId="181D749E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  <w:tcBorders>
              <w:top w:val="single" w:sz="6" w:space="0" w:color="auto"/>
            </w:tcBorders>
          </w:tcPr>
          <w:p w14:paraId="3D0F8600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single" w:sz="6" w:space="0" w:color="auto"/>
            </w:tcBorders>
          </w:tcPr>
          <w:p w14:paraId="1794751C" w14:textId="6D353B89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auto"/>
            </w:tcBorders>
          </w:tcPr>
          <w:p w14:paraId="355D751C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single" w:sz="6" w:space="0" w:color="auto"/>
            </w:tcBorders>
          </w:tcPr>
          <w:p w14:paraId="5D628704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single" w:sz="6" w:space="0" w:color="auto"/>
            </w:tcBorders>
          </w:tcPr>
          <w:p w14:paraId="27E2881C" w14:textId="7B0D9765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8" w:type="dxa"/>
            <w:tcBorders>
              <w:top w:val="single" w:sz="6" w:space="0" w:color="auto"/>
            </w:tcBorders>
          </w:tcPr>
          <w:p w14:paraId="388C63FA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245F0CB0" w14:textId="77777777" w:rsidTr="00516827">
        <w:trPr>
          <w:gridAfter w:val="1"/>
          <w:wAfter w:w="11" w:type="dxa"/>
          <w:trHeight w:val="317"/>
        </w:trPr>
        <w:tc>
          <w:tcPr>
            <w:tcW w:w="1963" w:type="dxa"/>
          </w:tcPr>
          <w:p w14:paraId="5C2255A0" w14:textId="60624CF8" w:rsidR="00E160D9" w:rsidRPr="00F879A5" w:rsidRDefault="001D15B2" w:rsidP="002D2722">
            <w:pPr>
              <w:ind w:firstLineChars="50" w:firstLine="105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No. of participants</w:t>
            </w:r>
          </w:p>
        </w:tc>
        <w:tc>
          <w:tcPr>
            <w:tcW w:w="1823" w:type="dxa"/>
          </w:tcPr>
          <w:p w14:paraId="2C3BCC58" w14:textId="48A18EE9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1" w:type="dxa"/>
          </w:tcPr>
          <w:p w14:paraId="0D1B110E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</w:tcPr>
          <w:p w14:paraId="626A0BB1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194F7BB1" w14:textId="0835E445" w:rsidR="00E160D9" w:rsidRPr="00F879A5" w:rsidRDefault="00992E97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25999</w:t>
            </w:r>
          </w:p>
        </w:tc>
        <w:tc>
          <w:tcPr>
            <w:tcW w:w="984" w:type="dxa"/>
          </w:tcPr>
          <w:p w14:paraId="1948E87B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</w:tcPr>
          <w:p w14:paraId="1D0B6C7C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5A4D948E" w14:textId="2637C1DF" w:rsidR="00E160D9" w:rsidRPr="00F879A5" w:rsidRDefault="00992E97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="00DB5812" w:rsidRPr="00F879A5">
              <w:rPr>
                <w:rFonts w:ascii="Times New Roman" w:hAnsi="Times New Roman" w:cs="Times New Roman"/>
                <w:color w:val="000000"/>
                <w:szCs w:val="21"/>
              </w:rPr>
              <w:t>2158</w:t>
            </w:r>
          </w:p>
        </w:tc>
        <w:tc>
          <w:tcPr>
            <w:tcW w:w="978" w:type="dxa"/>
          </w:tcPr>
          <w:p w14:paraId="6D48FEAC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0E7D31C6" w14:textId="77777777" w:rsidTr="00516827">
        <w:trPr>
          <w:gridAfter w:val="1"/>
          <w:wAfter w:w="11" w:type="dxa"/>
          <w:trHeight w:val="317"/>
        </w:trPr>
        <w:tc>
          <w:tcPr>
            <w:tcW w:w="1963" w:type="dxa"/>
          </w:tcPr>
          <w:p w14:paraId="733B133E" w14:textId="5CA55267" w:rsidR="001D15B2" w:rsidRPr="00F879A5" w:rsidRDefault="001D15B2" w:rsidP="001D15B2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1</w:t>
            </w:r>
          </w:p>
        </w:tc>
        <w:tc>
          <w:tcPr>
            <w:tcW w:w="1823" w:type="dxa"/>
          </w:tcPr>
          <w:p w14:paraId="3C5E1481" w14:textId="4D5731D4" w:rsidR="001D15B2" w:rsidRPr="00F879A5" w:rsidRDefault="001D15B2" w:rsidP="001D15B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981" w:type="dxa"/>
          </w:tcPr>
          <w:p w14:paraId="004570C2" w14:textId="05109232" w:rsidR="001D15B2" w:rsidRPr="00F879A5" w:rsidRDefault="001D15B2" w:rsidP="001D15B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</w:tcPr>
          <w:p w14:paraId="0303786E" w14:textId="77777777" w:rsidR="001D15B2" w:rsidRPr="00F879A5" w:rsidRDefault="001D15B2" w:rsidP="001D15B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372FBF0C" w14:textId="2BFFF84E" w:rsidR="001D15B2" w:rsidRPr="00F879A5" w:rsidRDefault="001D15B2" w:rsidP="001D15B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Ref</w:t>
            </w:r>
            <w:r w:rsidR="00575872" w:rsidRPr="00F879A5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  <w:tc>
          <w:tcPr>
            <w:tcW w:w="984" w:type="dxa"/>
          </w:tcPr>
          <w:p w14:paraId="3DC10238" w14:textId="77777777" w:rsidR="001D15B2" w:rsidRPr="00F879A5" w:rsidRDefault="001D15B2" w:rsidP="001D15B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</w:tcPr>
          <w:p w14:paraId="307EF436" w14:textId="77777777" w:rsidR="001D15B2" w:rsidRPr="00F879A5" w:rsidRDefault="001D15B2" w:rsidP="001D15B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116B9B9A" w14:textId="28E4AA05" w:rsidR="001D15B2" w:rsidRPr="00F879A5" w:rsidRDefault="00575872" w:rsidP="001D15B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Ref</w:t>
            </w:r>
            <w:r w:rsidRPr="00F879A5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  <w:tc>
          <w:tcPr>
            <w:tcW w:w="978" w:type="dxa"/>
          </w:tcPr>
          <w:p w14:paraId="683D3092" w14:textId="77777777" w:rsidR="001D15B2" w:rsidRPr="00F879A5" w:rsidRDefault="001D15B2" w:rsidP="001D15B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10E2CF89" w14:textId="77777777" w:rsidTr="00516827">
        <w:trPr>
          <w:gridAfter w:val="1"/>
          <w:wAfter w:w="11" w:type="dxa"/>
          <w:trHeight w:val="317"/>
        </w:trPr>
        <w:tc>
          <w:tcPr>
            <w:tcW w:w="1963" w:type="dxa"/>
          </w:tcPr>
          <w:p w14:paraId="6D768DAF" w14:textId="77777777" w:rsidR="00E160D9" w:rsidRPr="00F879A5" w:rsidRDefault="00E160D9" w:rsidP="00582C2B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 Q 2</w:t>
            </w:r>
          </w:p>
        </w:tc>
        <w:tc>
          <w:tcPr>
            <w:tcW w:w="1823" w:type="dxa"/>
          </w:tcPr>
          <w:p w14:paraId="782652EE" w14:textId="7A5461E5" w:rsidR="00E160D9" w:rsidRPr="00F879A5" w:rsidRDefault="004148D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981" w:type="dxa"/>
          </w:tcPr>
          <w:p w14:paraId="71486513" w14:textId="0270C4B8" w:rsidR="00E160D9" w:rsidRPr="00F879A5" w:rsidRDefault="004148D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278" w:type="dxa"/>
          </w:tcPr>
          <w:p w14:paraId="015A8A69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097C7F0B" w14:textId="35082E68" w:rsidR="00E160D9" w:rsidRPr="00F879A5" w:rsidRDefault="003E5C2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3.54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(0.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49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6.58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4" w:type="dxa"/>
          </w:tcPr>
          <w:p w14:paraId="08227283" w14:textId="0D93B1F1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</w:t>
            </w:r>
            <w:r w:rsidR="003E5C2E" w:rsidRPr="00F879A5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</w:p>
        </w:tc>
        <w:tc>
          <w:tcPr>
            <w:tcW w:w="277" w:type="dxa"/>
          </w:tcPr>
          <w:p w14:paraId="2C8FBC55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2138D592" w14:textId="57D9E699" w:rsidR="00E160D9" w:rsidRPr="00F879A5" w:rsidRDefault="00CA6227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1.03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(0.</w:t>
            </w:r>
            <w:r w:rsidR="00DD0FF2" w:rsidRPr="00F879A5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>, 1.1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</w:tcPr>
          <w:p w14:paraId="1C660537" w14:textId="0B87D07C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="00CA6227" w:rsidRPr="00F879A5">
              <w:rPr>
                <w:rFonts w:ascii="Times New Roman" w:hAnsi="Times New Roman" w:cs="Times New Roman"/>
                <w:color w:val="000000"/>
                <w:szCs w:val="21"/>
              </w:rPr>
              <w:t>558</w:t>
            </w:r>
          </w:p>
        </w:tc>
      </w:tr>
      <w:tr w:rsidR="00200E9D" w:rsidRPr="00F879A5" w14:paraId="73AA70EF" w14:textId="77777777" w:rsidTr="00516827">
        <w:trPr>
          <w:gridAfter w:val="1"/>
          <w:wAfter w:w="11" w:type="dxa"/>
          <w:trHeight w:val="317"/>
        </w:trPr>
        <w:tc>
          <w:tcPr>
            <w:tcW w:w="1963" w:type="dxa"/>
          </w:tcPr>
          <w:p w14:paraId="68406D9B" w14:textId="77777777" w:rsidR="00E160D9" w:rsidRPr="00F879A5" w:rsidRDefault="00E160D9" w:rsidP="00582C2B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 Q 3</w:t>
            </w:r>
          </w:p>
        </w:tc>
        <w:tc>
          <w:tcPr>
            <w:tcW w:w="1823" w:type="dxa"/>
          </w:tcPr>
          <w:p w14:paraId="0AB9C9A9" w14:textId="38046C4E" w:rsidR="00E160D9" w:rsidRPr="00F879A5" w:rsidRDefault="004148D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981" w:type="dxa"/>
          </w:tcPr>
          <w:p w14:paraId="147A1B3C" w14:textId="5ABE2911" w:rsidR="00E160D9" w:rsidRPr="00F879A5" w:rsidRDefault="004148D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278" w:type="dxa"/>
          </w:tcPr>
          <w:p w14:paraId="2B73812C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092F4D8E" w14:textId="6EA3BBAF" w:rsidR="00E160D9" w:rsidRPr="00F879A5" w:rsidRDefault="003E5C2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3.85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0.71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7.00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4" w:type="dxa"/>
          </w:tcPr>
          <w:p w14:paraId="76BEE885" w14:textId="7C74E698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</w:t>
            </w:r>
            <w:r w:rsidR="003E5C2E" w:rsidRPr="00F879A5">
              <w:rPr>
                <w:rFonts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277" w:type="dxa"/>
          </w:tcPr>
          <w:p w14:paraId="14EB2F67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1D864A47" w14:textId="791A5F50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</w:t>
            </w:r>
            <w:r w:rsidR="00CA6227" w:rsidRPr="00F879A5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</w:t>
            </w:r>
            <w:r w:rsidR="00D71A42" w:rsidRPr="00F879A5">
              <w:rPr>
                <w:rFonts w:ascii="Times New Roman" w:hAnsi="Times New Roman" w:cs="Times New Roman"/>
                <w:color w:val="000000"/>
                <w:szCs w:val="21"/>
              </w:rPr>
              <w:t>0.9</w:t>
            </w:r>
            <w:r w:rsidR="00CA6227" w:rsidRPr="00F879A5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</w:t>
            </w:r>
            <w:r w:rsidR="00CA6227" w:rsidRPr="00F879A5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</w:tcPr>
          <w:p w14:paraId="43DC40B0" w14:textId="2DF87F8F" w:rsidR="00E160D9" w:rsidRPr="00F879A5" w:rsidRDefault="00D71A42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="00CA6227" w:rsidRPr="00F879A5">
              <w:rPr>
                <w:rFonts w:ascii="Times New Roman" w:hAnsi="Times New Roman" w:cs="Times New Roman"/>
                <w:color w:val="000000"/>
                <w:szCs w:val="21"/>
              </w:rPr>
              <w:t>065</w:t>
            </w:r>
          </w:p>
        </w:tc>
      </w:tr>
      <w:tr w:rsidR="00200E9D" w:rsidRPr="00F879A5" w14:paraId="31C76C20" w14:textId="77777777" w:rsidTr="00516827">
        <w:trPr>
          <w:gridAfter w:val="1"/>
          <w:wAfter w:w="11" w:type="dxa"/>
          <w:trHeight w:val="317"/>
        </w:trPr>
        <w:tc>
          <w:tcPr>
            <w:tcW w:w="1963" w:type="dxa"/>
          </w:tcPr>
          <w:p w14:paraId="6CBB6839" w14:textId="77777777" w:rsidR="00E160D9" w:rsidRPr="00F879A5" w:rsidRDefault="00E160D9" w:rsidP="00582C2B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4</w:t>
            </w:r>
          </w:p>
        </w:tc>
        <w:tc>
          <w:tcPr>
            <w:tcW w:w="1823" w:type="dxa"/>
          </w:tcPr>
          <w:p w14:paraId="6C9A4605" w14:textId="68613887" w:rsidR="00E160D9" w:rsidRPr="00F879A5" w:rsidRDefault="004148D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981" w:type="dxa"/>
          </w:tcPr>
          <w:p w14:paraId="757D1CA2" w14:textId="72FDCE64" w:rsidR="00E160D9" w:rsidRPr="00F879A5" w:rsidRDefault="004148D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278" w:type="dxa"/>
          </w:tcPr>
          <w:p w14:paraId="5BC06591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7F05491C" w14:textId="4C0A1DD4" w:rsidR="00E160D9" w:rsidRPr="00F879A5" w:rsidRDefault="003E5C2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9.15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</w:t>
            </w:r>
            <w:r w:rsidR="001952F6" w:rsidRPr="00F879A5">
              <w:rPr>
                <w:rFonts w:ascii="Times New Roman" w:hAnsi="Times New Roman" w:cs="Times New Roman"/>
                <w:color w:val="000000"/>
                <w:szCs w:val="21"/>
              </w:rPr>
              <w:t>5.95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="001952F6" w:rsidRPr="00F879A5">
              <w:rPr>
                <w:rFonts w:ascii="Times New Roman" w:hAnsi="Times New Roman" w:cs="Times New Roman"/>
                <w:color w:val="000000"/>
                <w:szCs w:val="21"/>
              </w:rPr>
              <w:t>12.4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4" w:type="dxa"/>
          </w:tcPr>
          <w:p w14:paraId="08D2A46C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7" w:type="dxa"/>
          </w:tcPr>
          <w:p w14:paraId="13FA706B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09B780A8" w14:textId="51CDD25A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</w:t>
            </w:r>
            <w:r w:rsidR="00CA6227" w:rsidRPr="00F879A5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(1.</w:t>
            </w:r>
            <w:r w:rsidR="00CA6227" w:rsidRPr="00F879A5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</w:t>
            </w:r>
            <w:r w:rsidR="00CA6227" w:rsidRPr="00F879A5">
              <w:rPr>
                <w:rFonts w:ascii="Times New Roman" w:hAnsi="Times New Roman" w:cs="Times New Roman"/>
                <w:color w:val="000000"/>
                <w:szCs w:val="21"/>
              </w:rPr>
              <w:t>35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</w:tcPr>
          <w:p w14:paraId="5FCF60F4" w14:textId="7C86ADCD" w:rsidR="00E160D9" w:rsidRPr="00F879A5" w:rsidRDefault="00CA6227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</w:tr>
      <w:tr w:rsidR="00200E9D" w:rsidRPr="00F879A5" w14:paraId="0BEF00F2" w14:textId="77777777" w:rsidTr="00516827">
        <w:trPr>
          <w:gridAfter w:val="1"/>
          <w:wAfter w:w="11" w:type="dxa"/>
          <w:trHeight w:val="317"/>
        </w:trPr>
        <w:tc>
          <w:tcPr>
            <w:tcW w:w="1963" w:type="dxa"/>
          </w:tcPr>
          <w:p w14:paraId="4A8BC84A" w14:textId="77777777" w:rsidR="00E160D9" w:rsidRPr="00F879A5" w:rsidRDefault="00E160D9" w:rsidP="00582C2B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 xml:space="preserve">P 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for trend</w:t>
            </w:r>
          </w:p>
        </w:tc>
        <w:tc>
          <w:tcPr>
            <w:tcW w:w="1823" w:type="dxa"/>
          </w:tcPr>
          <w:p w14:paraId="6F8F8F5A" w14:textId="67A608E9" w:rsidR="00E160D9" w:rsidRPr="00F879A5" w:rsidRDefault="004148D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981" w:type="dxa"/>
          </w:tcPr>
          <w:p w14:paraId="717B730B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</w:tcPr>
          <w:p w14:paraId="27F956DF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238675D1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984" w:type="dxa"/>
          </w:tcPr>
          <w:p w14:paraId="78628D5E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</w:tcPr>
          <w:p w14:paraId="77D6430F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71D796A6" w14:textId="6596251C" w:rsidR="00E160D9" w:rsidRPr="00F879A5" w:rsidRDefault="00C818BC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978" w:type="dxa"/>
          </w:tcPr>
          <w:p w14:paraId="76BB5669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10C43335" w14:textId="77777777" w:rsidTr="00516827">
        <w:trPr>
          <w:gridAfter w:val="1"/>
          <w:wAfter w:w="11" w:type="dxa"/>
          <w:trHeight w:val="317"/>
        </w:trPr>
        <w:tc>
          <w:tcPr>
            <w:tcW w:w="1963" w:type="dxa"/>
          </w:tcPr>
          <w:p w14:paraId="6B03EEB2" w14:textId="77777777" w:rsidR="00E160D9" w:rsidRPr="00F879A5" w:rsidRDefault="00E160D9" w:rsidP="00AE5292">
            <w:pPr>
              <w:ind w:firstLineChars="50" w:firstLine="105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Per SD increase</w:t>
            </w:r>
          </w:p>
        </w:tc>
        <w:tc>
          <w:tcPr>
            <w:tcW w:w="1823" w:type="dxa"/>
          </w:tcPr>
          <w:p w14:paraId="10E91801" w14:textId="75617BFC" w:rsidR="00E160D9" w:rsidRPr="00F879A5" w:rsidRDefault="004148D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981" w:type="dxa"/>
          </w:tcPr>
          <w:p w14:paraId="594AA339" w14:textId="69F3B7F1" w:rsidR="00E160D9" w:rsidRPr="00F879A5" w:rsidRDefault="004148D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278" w:type="dxa"/>
          </w:tcPr>
          <w:p w14:paraId="1F6498C7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7145C050" w14:textId="378420CA" w:rsidR="00E160D9" w:rsidRPr="00F879A5" w:rsidRDefault="0063053A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2.48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1.33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3.63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4" w:type="dxa"/>
          </w:tcPr>
          <w:p w14:paraId="1BEFBBD8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7" w:type="dxa"/>
          </w:tcPr>
          <w:p w14:paraId="57060DD5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1E4D7F58" w14:textId="07BA1E40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1.0</w:t>
            </w:r>
            <w:r w:rsidR="00CE2800" w:rsidRPr="00F879A5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(1.0</w:t>
            </w:r>
            <w:r w:rsidR="00CE2800" w:rsidRPr="00F879A5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</w:t>
            </w:r>
            <w:r w:rsidR="00CE2800" w:rsidRPr="00F879A5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</w:tcPr>
          <w:p w14:paraId="1E1B1A14" w14:textId="5B2506DA" w:rsidR="00E160D9" w:rsidRPr="00F879A5" w:rsidRDefault="00CE2800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</w:tr>
      <w:tr w:rsidR="00200E9D" w:rsidRPr="00F879A5" w14:paraId="77677E7B" w14:textId="77777777" w:rsidTr="00516827">
        <w:trPr>
          <w:gridAfter w:val="1"/>
          <w:wAfter w:w="11" w:type="dxa"/>
          <w:trHeight w:val="317"/>
        </w:trPr>
        <w:tc>
          <w:tcPr>
            <w:tcW w:w="1963" w:type="dxa"/>
          </w:tcPr>
          <w:p w14:paraId="7D9903EB" w14:textId="3D638ECF" w:rsidR="00BD45B5" w:rsidRPr="00F879A5" w:rsidRDefault="00EE4CF7" w:rsidP="00BD45B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Sensitive analysis</w:t>
            </w:r>
            <w:r w:rsidR="00BD45B5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2</w:t>
            </w:r>
          </w:p>
        </w:tc>
        <w:tc>
          <w:tcPr>
            <w:tcW w:w="1823" w:type="dxa"/>
          </w:tcPr>
          <w:p w14:paraId="72383C23" w14:textId="77777777" w:rsidR="00BD45B5" w:rsidRPr="00F879A5" w:rsidRDefault="00BD45B5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1" w:type="dxa"/>
          </w:tcPr>
          <w:p w14:paraId="72680EF6" w14:textId="77777777" w:rsidR="00BD45B5" w:rsidRPr="00F879A5" w:rsidRDefault="00BD45B5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</w:tcPr>
          <w:p w14:paraId="1D12E423" w14:textId="77777777" w:rsidR="00BD45B5" w:rsidRPr="00F879A5" w:rsidRDefault="00BD45B5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78C6D46C" w14:textId="77777777" w:rsidR="00BD45B5" w:rsidRPr="00F879A5" w:rsidRDefault="00BD45B5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4" w:type="dxa"/>
          </w:tcPr>
          <w:p w14:paraId="7ED03EE6" w14:textId="77777777" w:rsidR="00BD45B5" w:rsidRPr="00F879A5" w:rsidRDefault="00BD45B5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</w:tcPr>
          <w:p w14:paraId="1609ED93" w14:textId="77777777" w:rsidR="00BD45B5" w:rsidRPr="00F879A5" w:rsidRDefault="00BD45B5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15EBE929" w14:textId="77777777" w:rsidR="00BD45B5" w:rsidRPr="00F879A5" w:rsidRDefault="00BD45B5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8" w:type="dxa"/>
          </w:tcPr>
          <w:p w14:paraId="165C8BAF" w14:textId="77777777" w:rsidR="00BD45B5" w:rsidRPr="00F879A5" w:rsidRDefault="00BD45B5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71A593C1" w14:textId="77777777" w:rsidTr="00516827">
        <w:trPr>
          <w:gridAfter w:val="1"/>
          <w:wAfter w:w="11" w:type="dxa"/>
          <w:trHeight w:val="317"/>
        </w:trPr>
        <w:tc>
          <w:tcPr>
            <w:tcW w:w="1963" w:type="dxa"/>
          </w:tcPr>
          <w:p w14:paraId="51ED25BC" w14:textId="7EB70A99" w:rsidR="00E160D9" w:rsidRPr="00F879A5" w:rsidRDefault="005B2B02" w:rsidP="005B2B02">
            <w:pPr>
              <w:ind w:firstLineChars="50" w:firstLine="105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No. of participants</w:t>
            </w:r>
          </w:p>
        </w:tc>
        <w:tc>
          <w:tcPr>
            <w:tcW w:w="1823" w:type="dxa"/>
          </w:tcPr>
          <w:p w14:paraId="11CD80F4" w14:textId="6D33C736" w:rsidR="00E160D9" w:rsidRPr="00F879A5" w:rsidRDefault="001A5DCF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55339</w:t>
            </w:r>
          </w:p>
        </w:tc>
        <w:tc>
          <w:tcPr>
            <w:tcW w:w="981" w:type="dxa"/>
          </w:tcPr>
          <w:p w14:paraId="13D8DA73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</w:tcPr>
          <w:p w14:paraId="01411E09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3A29F1D9" w14:textId="5E2980B6" w:rsidR="00E160D9" w:rsidRPr="00F879A5" w:rsidRDefault="001A5DCF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26649</w:t>
            </w:r>
          </w:p>
        </w:tc>
        <w:tc>
          <w:tcPr>
            <w:tcW w:w="984" w:type="dxa"/>
          </w:tcPr>
          <w:p w14:paraId="762FDC9C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</w:tcPr>
          <w:p w14:paraId="252F3C9E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20353B43" w14:textId="390571B9" w:rsidR="00E160D9" w:rsidRPr="00F879A5" w:rsidRDefault="00DD0FF2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  <w:r w:rsidR="00C64BFC" w:rsidRPr="00F879A5">
              <w:rPr>
                <w:rFonts w:ascii="Times New Roman" w:hAnsi="Times New Roman" w:cs="Times New Roman"/>
                <w:color w:val="000000"/>
                <w:szCs w:val="21"/>
              </w:rPr>
              <w:t>734</w:t>
            </w:r>
          </w:p>
        </w:tc>
        <w:tc>
          <w:tcPr>
            <w:tcW w:w="978" w:type="dxa"/>
          </w:tcPr>
          <w:p w14:paraId="352F4638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709BDC1B" w14:textId="77777777" w:rsidTr="00516827">
        <w:trPr>
          <w:gridAfter w:val="1"/>
          <w:wAfter w:w="11" w:type="dxa"/>
          <w:trHeight w:val="262"/>
        </w:trPr>
        <w:tc>
          <w:tcPr>
            <w:tcW w:w="1963" w:type="dxa"/>
          </w:tcPr>
          <w:p w14:paraId="782242E7" w14:textId="15D5371A" w:rsidR="00E160D9" w:rsidRPr="00F879A5" w:rsidRDefault="00E160D9" w:rsidP="00AE5292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1</w:t>
            </w:r>
          </w:p>
        </w:tc>
        <w:tc>
          <w:tcPr>
            <w:tcW w:w="1823" w:type="dxa"/>
          </w:tcPr>
          <w:p w14:paraId="556D986B" w14:textId="34DE2477" w:rsidR="00E160D9" w:rsidRPr="00F879A5" w:rsidRDefault="00575872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Ref</w:t>
            </w:r>
            <w:r w:rsidRPr="00F879A5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  <w:tc>
          <w:tcPr>
            <w:tcW w:w="981" w:type="dxa"/>
          </w:tcPr>
          <w:p w14:paraId="687D2E7D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</w:tcPr>
          <w:p w14:paraId="256D67A6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712E16E8" w14:textId="61922231" w:rsidR="00E160D9" w:rsidRPr="00F879A5" w:rsidRDefault="00575872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Ref</w:t>
            </w:r>
            <w:r w:rsidRPr="00F879A5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  <w:tc>
          <w:tcPr>
            <w:tcW w:w="984" w:type="dxa"/>
          </w:tcPr>
          <w:p w14:paraId="1031A6B0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</w:tcPr>
          <w:p w14:paraId="5BD470B2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7FF456CB" w14:textId="52213000" w:rsidR="00E160D9" w:rsidRPr="00F879A5" w:rsidRDefault="00575872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Ref</w:t>
            </w:r>
            <w:r w:rsidRPr="00F879A5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  <w:tc>
          <w:tcPr>
            <w:tcW w:w="978" w:type="dxa"/>
          </w:tcPr>
          <w:p w14:paraId="5BB2ACCB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45582789" w14:textId="77777777" w:rsidTr="00516827">
        <w:trPr>
          <w:gridAfter w:val="1"/>
          <w:wAfter w:w="11" w:type="dxa"/>
          <w:trHeight w:val="262"/>
        </w:trPr>
        <w:tc>
          <w:tcPr>
            <w:tcW w:w="1963" w:type="dxa"/>
          </w:tcPr>
          <w:p w14:paraId="2657FB62" w14:textId="7E37D17D" w:rsidR="00E160D9" w:rsidRPr="00F879A5" w:rsidRDefault="00E160D9" w:rsidP="00582C2B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2</w:t>
            </w:r>
          </w:p>
        </w:tc>
        <w:tc>
          <w:tcPr>
            <w:tcW w:w="1823" w:type="dxa"/>
          </w:tcPr>
          <w:p w14:paraId="1853B6F2" w14:textId="0293453C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15.</w:t>
            </w:r>
            <w:r w:rsidR="00C41F2E" w:rsidRPr="00F879A5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</w:t>
            </w:r>
            <w:r w:rsidR="00A454EB" w:rsidRPr="00F879A5">
              <w:rPr>
                <w:rFonts w:ascii="Times New Roman" w:hAnsi="Times New Roman" w:cs="Times New Roman"/>
                <w:color w:val="000000"/>
                <w:szCs w:val="21"/>
              </w:rPr>
              <w:t>8.</w:t>
            </w:r>
            <w:r w:rsidR="00C41F2E" w:rsidRPr="00F879A5">
              <w:rPr>
                <w:rFonts w:ascii="Times New Roman" w:hAnsi="Times New Roman" w:cs="Times New Roman"/>
                <w:color w:val="000000"/>
                <w:szCs w:val="21"/>
              </w:rPr>
              <w:t>64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22.</w:t>
            </w:r>
            <w:r w:rsidR="00C41F2E" w:rsidRPr="00F879A5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1" w:type="dxa"/>
          </w:tcPr>
          <w:p w14:paraId="5E9E1B4F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8" w:type="dxa"/>
          </w:tcPr>
          <w:p w14:paraId="728A84C8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4714D9C0" w14:textId="4D01E1D1" w:rsidR="00E160D9" w:rsidRPr="00F879A5" w:rsidRDefault="00CF254B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4.44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0.02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>, 8.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85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4" w:type="dxa"/>
          </w:tcPr>
          <w:p w14:paraId="05F28693" w14:textId="3ED166C6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</w:t>
            </w:r>
            <w:r w:rsidR="00CF254B" w:rsidRPr="00F879A5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277" w:type="dxa"/>
          </w:tcPr>
          <w:p w14:paraId="4421777D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52F1D831" w14:textId="3E988A43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1.0</w:t>
            </w:r>
            <w:r w:rsidR="00C64BFC" w:rsidRPr="00F879A5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(0.9</w:t>
            </w:r>
            <w:r w:rsidR="00C64BFC" w:rsidRPr="00F879A5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1.1</w:t>
            </w:r>
            <w:r w:rsidR="00C64BFC" w:rsidRPr="00F879A5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</w:tcPr>
          <w:p w14:paraId="22FFAB37" w14:textId="601F157E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="00AA1460" w:rsidRPr="00F879A5">
              <w:rPr>
                <w:rFonts w:ascii="Times New Roman" w:hAnsi="Times New Roman" w:cs="Times New Roman"/>
                <w:color w:val="000000"/>
                <w:szCs w:val="21"/>
              </w:rPr>
              <w:t>683</w:t>
            </w:r>
          </w:p>
        </w:tc>
      </w:tr>
      <w:tr w:rsidR="00200E9D" w:rsidRPr="00F879A5" w14:paraId="6A828176" w14:textId="77777777" w:rsidTr="00516827">
        <w:trPr>
          <w:gridAfter w:val="1"/>
          <w:wAfter w:w="11" w:type="dxa"/>
          <w:trHeight w:val="262"/>
        </w:trPr>
        <w:tc>
          <w:tcPr>
            <w:tcW w:w="1963" w:type="dxa"/>
          </w:tcPr>
          <w:p w14:paraId="61F18257" w14:textId="690366FD" w:rsidR="00E160D9" w:rsidRPr="00F879A5" w:rsidRDefault="00E160D9" w:rsidP="00582C2B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3</w:t>
            </w:r>
          </w:p>
        </w:tc>
        <w:tc>
          <w:tcPr>
            <w:tcW w:w="1823" w:type="dxa"/>
            <w:tcBorders>
              <w:bottom w:val="nil"/>
            </w:tcBorders>
          </w:tcPr>
          <w:p w14:paraId="09224011" w14:textId="78EE5EB2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33.</w:t>
            </w:r>
            <w:r w:rsidR="00A454EB" w:rsidRPr="00F879A5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(2</w:t>
            </w:r>
            <w:r w:rsidR="00A454EB" w:rsidRPr="00F879A5">
              <w:rPr>
                <w:rFonts w:ascii="Times New Roman" w:hAnsi="Times New Roman" w:cs="Times New Roman"/>
                <w:color w:val="000000"/>
                <w:szCs w:val="21"/>
              </w:rPr>
              <w:t>6.5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40.</w:t>
            </w:r>
            <w:r w:rsidR="00A454EB" w:rsidRPr="00F879A5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1" w:type="dxa"/>
            <w:tcBorders>
              <w:bottom w:val="nil"/>
            </w:tcBorders>
          </w:tcPr>
          <w:p w14:paraId="02007457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8" w:type="dxa"/>
            <w:tcBorders>
              <w:bottom w:val="nil"/>
            </w:tcBorders>
          </w:tcPr>
          <w:p w14:paraId="667BEEDE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nil"/>
            </w:tcBorders>
          </w:tcPr>
          <w:p w14:paraId="3B879C82" w14:textId="6EA75B2F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5.</w:t>
            </w:r>
            <w:r w:rsidR="00CF254B" w:rsidRPr="00F879A5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6 (</w:t>
            </w:r>
            <w:r w:rsidR="00CF254B" w:rsidRPr="00F879A5">
              <w:rPr>
                <w:rFonts w:ascii="Times New Roman" w:hAnsi="Times New Roman" w:cs="Times New Roman"/>
                <w:color w:val="000000"/>
                <w:szCs w:val="21"/>
              </w:rPr>
              <w:t>0.92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="00CF254B" w:rsidRPr="00F879A5">
              <w:rPr>
                <w:rFonts w:ascii="Times New Roman" w:hAnsi="Times New Roman" w:cs="Times New Roman"/>
                <w:color w:val="000000"/>
                <w:szCs w:val="21"/>
              </w:rPr>
              <w:t>10.0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4" w:type="dxa"/>
            <w:tcBorders>
              <w:bottom w:val="nil"/>
            </w:tcBorders>
          </w:tcPr>
          <w:p w14:paraId="5C8BFA3F" w14:textId="42D5DE08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</w:t>
            </w:r>
            <w:r w:rsidR="000B3AF2" w:rsidRPr="00F879A5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277" w:type="dxa"/>
            <w:tcBorders>
              <w:bottom w:val="nil"/>
            </w:tcBorders>
          </w:tcPr>
          <w:p w14:paraId="010C269F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14:paraId="4A324C2C" w14:textId="280AEC3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</w:t>
            </w:r>
            <w:r w:rsidR="00C64BFC" w:rsidRPr="00F879A5">
              <w:rPr>
                <w:rFonts w:ascii="Times New Roman" w:hAnsi="Times New Roman" w:cs="Times New Roman"/>
                <w:color w:val="000000"/>
                <w:szCs w:val="21"/>
              </w:rPr>
              <w:t>10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</w:t>
            </w:r>
            <w:r w:rsidR="00C64BFC" w:rsidRPr="00F879A5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</w:t>
            </w:r>
            <w:r w:rsidR="00C64BFC" w:rsidRPr="00F879A5">
              <w:rPr>
                <w:rFonts w:ascii="Times New Roman" w:hAnsi="Times New Roman" w:cs="Times New Roman"/>
                <w:color w:val="000000"/>
                <w:szCs w:val="21"/>
              </w:rPr>
              <w:t>22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  <w:tcBorders>
              <w:bottom w:val="nil"/>
            </w:tcBorders>
          </w:tcPr>
          <w:p w14:paraId="06A1067C" w14:textId="02E061A8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="00C64BFC" w:rsidRPr="00F879A5">
              <w:rPr>
                <w:rFonts w:ascii="Times New Roman" w:hAnsi="Times New Roman" w:cs="Times New Roman"/>
                <w:color w:val="000000"/>
                <w:szCs w:val="21"/>
              </w:rPr>
              <w:t>062</w:t>
            </w:r>
          </w:p>
        </w:tc>
      </w:tr>
      <w:tr w:rsidR="00200E9D" w:rsidRPr="00F879A5" w14:paraId="677FDCB1" w14:textId="77777777" w:rsidTr="00516827">
        <w:trPr>
          <w:gridAfter w:val="1"/>
          <w:wAfter w:w="11" w:type="dxa"/>
          <w:trHeight w:val="262"/>
        </w:trPr>
        <w:tc>
          <w:tcPr>
            <w:tcW w:w="1963" w:type="dxa"/>
          </w:tcPr>
          <w:p w14:paraId="2BAD7179" w14:textId="77777777" w:rsidR="00E160D9" w:rsidRPr="00F879A5" w:rsidRDefault="00E160D9" w:rsidP="00AE5292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4</w:t>
            </w:r>
          </w:p>
        </w:tc>
        <w:tc>
          <w:tcPr>
            <w:tcW w:w="1823" w:type="dxa"/>
            <w:tcBorders>
              <w:bottom w:val="nil"/>
            </w:tcBorders>
          </w:tcPr>
          <w:p w14:paraId="37E6EE1F" w14:textId="202DA4A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 w:rsidR="00A454EB" w:rsidRPr="00F879A5">
              <w:rPr>
                <w:rFonts w:ascii="Times New Roman" w:hAnsi="Times New Roman" w:cs="Times New Roman"/>
                <w:color w:val="000000"/>
                <w:szCs w:val="21"/>
              </w:rPr>
              <w:t>6.</w:t>
            </w:r>
            <w:r w:rsidR="00C41F2E" w:rsidRPr="00F879A5"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(4</w:t>
            </w:r>
            <w:r w:rsidR="00A454EB" w:rsidRPr="00F879A5">
              <w:rPr>
                <w:rFonts w:ascii="Times New Roman" w:hAnsi="Times New Roman" w:cs="Times New Roman"/>
                <w:color w:val="000000"/>
                <w:szCs w:val="21"/>
              </w:rPr>
              <w:t>9.</w:t>
            </w:r>
            <w:r w:rsidR="00C41F2E" w:rsidRPr="00F879A5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6</w:t>
            </w:r>
            <w:r w:rsidR="00C41F2E" w:rsidRPr="00F879A5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="00A454EB" w:rsidRPr="00F879A5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="00C41F2E" w:rsidRPr="00F879A5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1" w:type="dxa"/>
            <w:tcBorders>
              <w:bottom w:val="nil"/>
            </w:tcBorders>
          </w:tcPr>
          <w:p w14:paraId="3149F9D3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8" w:type="dxa"/>
            <w:tcBorders>
              <w:bottom w:val="nil"/>
            </w:tcBorders>
          </w:tcPr>
          <w:p w14:paraId="7E01CFF7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nil"/>
            </w:tcBorders>
          </w:tcPr>
          <w:p w14:paraId="26943F67" w14:textId="2A3E8AE4" w:rsidR="00E160D9" w:rsidRPr="00F879A5" w:rsidRDefault="00CF254B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10.2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(5.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60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>, 14.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4" w:type="dxa"/>
            <w:tcBorders>
              <w:bottom w:val="nil"/>
            </w:tcBorders>
          </w:tcPr>
          <w:p w14:paraId="205111E2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7" w:type="dxa"/>
            <w:tcBorders>
              <w:bottom w:val="nil"/>
            </w:tcBorders>
          </w:tcPr>
          <w:p w14:paraId="6127DF2B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14:paraId="51A96D2E" w14:textId="5D55B0A0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1.1</w:t>
            </w:r>
            <w:r w:rsidR="006F0E54" w:rsidRPr="00F879A5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(1.0</w:t>
            </w:r>
            <w:r w:rsidR="006F0E54" w:rsidRPr="00F879A5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1.2</w:t>
            </w:r>
            <w:r w:rsidR="006F0E54" w:rsidRPr="00F879A5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  <w:tcBorders>
              <w:bottom w:val="nil"/>
            </w:tcBorders>
          </w:tcPr>
          <w:p w14:paraId="6BCE6183" w14:textId="2A340506" w:rsidR="00E160D9" w:rsidRPr="00F879A5" w:rsidRDefault="00C64BFC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200E9D" w:rsidRPr="00F879A5" w14:paraId="73CBC591" w14:textId="77777777" w:rsidTr="00516827">
        <w:trPr>
          <w:gridAfter w:val="1"/>
          <w:wAfter w:w="11" w:type="dxa"/>
          <w:trHeight w:val="262"/>
        </w:trPr>
        <w:tc>
          <w:tcPr>
            <w:tcW w:w="1963" w:type="dxa"/>
            <w:tcBorders>
              <w:bottom w:val="nil"/>
            </w:tcBorders>
          </w:tcPr>
          <w:p w14:paraId="2F42671E" w14:textId="77777777" w:rsidR="00E160D9" w:rsidRPr="00F879A5" w:rsidRDefault="00E160D9" w:rsidP="00AE5292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 xml:space="preserve">P 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for trend</w:t>
            </w:r>
          </w:p>
        </w:tc>
        <w:tc>
          <w:tcPr>
            <w:tcW w:w="1823" w:type="dxa"/>
            <w:tcBorders>
              <w:bottom w:val="nil"/>
            </w:tcBorders>
          </w:tcPr>
          <w:p w14:paraId="217AA432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981" w:type="dxa"/>
            <w:tcBorders>
              <w:bottom w:val="nil"/>
            </w:tcBorders>
          </w:tcPr>
          <w:p w14:paraId="78F9D1C6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  <w:tcBorders>
              <w:bottom w:val="nil"/>
            </w:tcBorders>
          </w:tcPr>
          <w:p w14:paraId="22F1A14D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nil"/>
            </w:tcBorders>
          </w:tcPr>
          <w:p w14:paraId="2AC5D0EE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984" w:type="dxa"/>
            <w:tcBorders>
              <w:bottom w:val="nil"/>
            </w:tcBorders>
          </w:tcPr>
          <w:p w14:paraId="01ECF8A8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bottom w:val="nil"/>
            </w:tcBorders>
          </w:tcPr>
          <w:p w14:paraId="7B0BEF5D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14:paraId="13EAB4AE" w14:textId="3B216C03" w:rsidR="00E160D9" w:rsidRPr="00F879A5" w:rsidRDefault="00C64BFC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  <w:r w:rsidR="00592447" w:rsidRPr="00F879A5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978" w:type="dxa"/>
            <w:tcBorders>
              <w:bottom w:val="nil"/>
            </w:tcBorders>
          </w:tcPr>
          <w:p w14:paraId="2E22455D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343DE117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  <w:tcBorders>
              <w:top w:val="nil"/>
              <w:bottom w:val="nil"/>
            </w:tcBorders>
          </w:tcPr>
          <w:p w14:paraId="6B674223" w14:textId="77777777" w:rsidR="00E160D9" w:rsidRPr="00F879A5" w:rsidRDefault="00E160D9" w:rsidP="00AE5292">
            <w:pPr>
              <w:ind w:firstLineChars="50" w:firstLine="105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Per SD increase</w:t>
            </w: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7361194B" w14:textId="6A300A1B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13.5 (11.</w:t>
            </w:r>
            <w:r w:rsidR="00C13965" w:rsidRPr="00F879A5">
              <w:rPr>
                <w:rFonts w:ascii="Times New Roman" w:hAnsi="Times New Roman" w:cs="Times New Roman"/>
                <w:color w:val="000000"/>
                <w:szCs w:val="21"/>
              </w:rPr>
              <w:t>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15.9)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6F1457B1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A750E78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77B90475" w14:textId="07E3051D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3.</w:t>
            </w:r>
            <w:r w:rsidR="00CF254B" w:rsidRPr="00F879A5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(1.</w:t>
            </w:r>
            <w:r w:rsidR="00CF254B" w:rsidRPr="00F879A5">
              <w:rPr>
                <w:rFonts w:ascii="Times New Roman" w:hAnsi="Times New Roman" w:cs="Times New Roman"/>
                <w:color w:val="000000"/>
                <w:szCs w:val="21"/>
              </w:rPr>
              <w:t>59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4.</w:t>
            </w:r>
            <w:r w:rsidR="00CF254B" w:rsidRPr="00F879A5">
              <w:rPr>
                <w:rFonts w:ascii="Times New Roman" w:hAnsi="Times New Roman" w:cs="Times New Roman"/>
                <w:color w:val="000000"/>
                <w:szCs w:val="21"/>
              </w:rPr>
              <w:t>84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0FECE7E1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0E886175" w14:textId="77777777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210F7A41" w14:textId="4B24C7BF" w:rsidR="00E160D9" w:rsidRPr="00F879A5" w:rsidRDefault="00E160D9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1.0</w:t>
            </w:r>
            <w:r w:rsidR="00C64BFC" w:rsidRPr="00F879A5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(1.0</w:t>
            </w:r>
            <w:r w:rsidR="00C64BFC" w:rsidRPr="00F879A5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</w:t>
            </w:r>
            <w:r w:rsidR="00C64BFC" w:rsidRPr="00F879A5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69D1E4A8" w14:textId="4071DC0B" w:rsidR="00E160D9" w:rsidRPr="00F879A5" w:rsidRDefault="00C64BFC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="00E160D9" w:rsidRPr="00F879A5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  <w:r w:rsidR="006F0E54" w:rsidRPr="00F879A5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200E9D" w:rsidRPr="00F879A5" w14:paraId="58CD5D05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  <w:tcBorders>
              <w:top w:val="nil"/>
              <w:bottom w:val="nil"/>
            </w:tcBorders>
          </w:tcPr>
          <w:p w14:paraId="5D9FE28B" w14:textId="6E21D357" w:rsidR="004E4ACE" w:rsidRPr="00F879A5" w:rsidRDefault="00EE4CF7" w:rsidP="004E4ACE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Sensitive analysis</w:t>
            </w:r>
            <w:r w:rsidR="004E4ACE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3</w:t>
            </w: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59C2E8A1" w14:textId="77777777" w:rsidR="004E4ACE" w:rsidRPr="00F879A5" w:rsidRDefault="004E4AC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2563452D" w14:textId="77777777" w:rsidR="004E4ACE" w:rsidRPr="00F879A5" w:rsidRDefault="004E4AC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C619D45" w14:textId="77777777" w:rsidR="004E4ACE" w:rsidRPr="00F879A5" w:rsidRDefault="004E4AC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77DB5CAB" w14:textId="77777777" w:rsidR="004E4ACE" w:rsidRPr="00F879A5" w:rsidRDefault="004E4AC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357F0F06" w14:textId="77777777" w:rsidR="004E4ACE" w:rsidRPr="00F879A5" w:rsidRDefault="004E4AC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6670193E" w14:textId="77777777" w:rsidR="004E4ACE" w:rsidRPr="00F879A5" w:rsidRDefault="004E4AC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758544F9" w14:textId="77777777" w:rsidR="004E4ACE" w:rsidRPr="00F879A5" w:rsidRDefault="004E4AC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14B4026A" w14:textId="77777777" w:rsidR="004E4ACE" w:rsidRPr="00F879A5" w:rsidRDefault="004E4ACE" w:rsidP="00582C2B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0F296F31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</w:tcPr>
          <w:p w14:paraId="35BE0B00" w14:textId="4F0F63A5" w:rsidR="008545D4" w:rsidRPr="00F879A5" w:rsidRDefault="006F71C3" w:rsidP="006F71C3">
            <w:pPr>
              <w:ind w:firstLineChars="50" w:firstLine="105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29" w:name="_Hlk166339750"/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No. of participants</w:t>
            </w:r>
          </w:p>
        </w:tc>
        <w:tc>
          <w:tcPr>
            <w:tcW w:w="1823" w:type="dxa"/>
          </w:tcPr>
          <w:p w14:paraId="56B8CAD4" w14:textId="221E1CDF" w:rsidR="008545D4" w:rsidRPr="00F879A5" w:rsidRDefault="00C047FB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43708</w:t>
            </w:r>
          </w:p>
        </w:tc>
        <w:tc>
          <w:tcPr>
            <w:tcW w:w="981" w:type="dxa"/>
          </w:tcPr>
          <w:p w14:paraId="0A49F9F7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</w:tcPr>
          <w:p w14:paraId="53072F21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55A7D9E2" w14:textId="7D076FD1" w:rsidR="008545D4" w:rsidRPr="00F879A5" w:rsidRDefault="00C047FB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21400</w:t>
            </w:r>
          </w:p>
        </w:tc>
        <w:tc>
          <w:tcPr>
            <w:tcW w:w="984" w:type="dxa"/>
          </w:tcPr>
          <w:p w14:paraId="235E853A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</w:tcPr>
          <w:p w14:paraId="7C29B88A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6799885B" w14:textId="6A5CBB16" w:rsidR="008545D4" w:rsidRPr="00F879A5" w:rsidRDefault="00C047FB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512</w:t>
            </w:r>
          </w:p>
        </w:tc>
        <w:tc>
          <w:tcPr>
            <w:tcW w:w="978" w:type="dxa"/>
          </w:tcPr>
          <w:p w14:paraId="0810FF93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4B28A339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</w:tcPr>
          <w:p w14:paraId="4CA4AF8A" w14:textId="17658ED4" w:rsidR="008545D4" w:rsidRPr="00F879A5" w:rsidRDefault="008545D4" w:rsidP="008545D4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1</w:t>
            </w:r>
          </w:p>
        </w:tc>
        <w:tc>
          <w:tcPr>
            <w:tcW w:w="1823" w:type="dxa"/>
          </w:tcPr>
          <w:p w14:paraId="64EF2828" w14:textId="26F0A7B9" w:rsidR="008545D4" w:rsidRPr="00F879A5" w:rsidRDefault="00575872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Ref</w:t>
            </w:r>
            <w:r w:rsidRPr="00F879A5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  <w:tc>
          <w:tcPr>
            <w:tcW w:w="981" w:type="dxa"/>
          </w:tcPr>
          <w:p w14:paraId="45E47D5E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</w:tcPr>
          <w:p w14:paraId="69AA5C22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479D6E26" w14:textId="53414209" w:rsidR="008545D4" w:rsidRPr="00F879A5" w:rsidRDefault="00575872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Ref</w:t>
            </w:r>
            <w:r w:rsidRPr="00F879A5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  <w:tc>
          <w:tcPr>
            <w:tcW w:w="984" w:type="dxa"/>
          </w:tcPr>
          <w:p w14:paraId="7D9793EC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</w:tcPr>
          <w:p w14:paraId="3B12C90F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5AB815E5" w14:textId="5443E288" w:rsidR="008545D4" w:rsidRPr="00F879A5" w:rsidRDefault="00575872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Ref</w:t>
            </w:r>
            <w:r w:rsidRPr="00F879A5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  <w:tc>
          <w:tcPr>
            <w:tcW w:w="978" w:type="dxa"/>
          </w:tcPr>
          <w:p w14:paraId="632CDD0A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0013C072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</w:tcPr>
          <w:p w14:paraId="1310C7D2" w14:textId="5EF1A636" w:rsidR="008545D4" w:rsidRPr="00F879A5" w:rsidRDefault="008545D4" w:rsidP="008545D4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2</w:t>
            </w:r>
          </w:p>
        </w:tc>
        <w:tc>
          <w:tcPr>
            <w:tcW w:w="1823" w:type="dxa"/>
          </w:tcPr>
          <w:p w14:paraId="05CE8FB8" w14:textId="2666C5DB" w:rsidR="008545D4" w:rsidRPr="00F879A5" w:rsidRDefault="00646832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11.5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4.65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18.3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1" w:type="dxa"/>
          </w:tcPr>
          <w:p w14:paraId="606C43CF" w14:textId="3B56C74C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0.001</w:t>
            </w:r>
          </w:p>
        </w:tc>
        <w:tc>
          <w:tcPr>
            <w:tcW w:w="278" w:type="dxa"/>
          </w:tcPr>
          <w:p w14:paraId="34723E5B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</w:tcPr>
          <w:p w14:paraId="1DCF00F4" w14:textId="6D313DF6" w:rsidR="008545D4" w:rsidRPr="00F879A5" w:rsidRDefault="00784C7B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3.50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(-0.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70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7.70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4" w:type="dxa"/>
          </w:tcPr>
          <w:p w14:paraId="29644697" w14:textId="0BA49271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="00784C7B" w:rsidRPr="00F879A5">
              <w:rPr>
                <w:rFonts w:ascii="Times New Roman" w:hAnsi="Times New Roman" w:cs="Times New Roman"/>
                <w:color w:val="000000"/>
                <w:szCs w:val="21"/>
              </w:rPr>
              <w:t>102</w:t>
            </w:r>
          </w:p>
        </w:tc>
        <w:tc>
          <w:tcPr>
            <w:tcW w:w="277" w:type="dxa"/>
          </w:tcPr>
          <w:p w14:paraId="06F4E04E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</w:tcPr>
          <w:p w14:paraId="7B4DD4D1" w14:textId="0F283CE6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1.0</w:t>
            </w:r>
            <w:r w:rsidR="008C78CD" w:rsidRPr="00F879A5"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(0.</w:t>
            </w:r>
            <w:r w:rsidR="008C78CD" w:rsidRPr="00F879A5">
              <w:rPr>
                <w:rFonts w:ascii="Times New Roman" w:hAnsi="Times New Roman" w:cs="Times New Roman"/>
                <w:color w:val="000000"/>
                <w:szCs w:val="21"/>
              </w:rPr>
              <w:t>93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</w:t>
            </w:r>
            <w:r w:rsidR="008C78CD" w:rsidRPr="00F879A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</w:tcPr>
          <w:p w14:paraId="73EA56E0" w14:textId="2DBDFF62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="008C78CD" w:rsidRPr="00F879A5">
              <w:rPr>
                <w:rFonts w:ascii="Times New Roman" w:hAnsi="Times New Roman" w:cs="Times New Roman"/>
                <w:color w:val="000000"/>
                <w:szCs w:val="21"/>
              </w:rPr>
              <w:t>376</w:t>
            </w:r>
          </w:p>
        </w:tc>
      </w:tr>
      <w:tr w:rsidR="00200E9D" w:rsidRPr="00F879A5" w14:paraId="6558928B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</w:tcPr>
          <w:p w14:paraId="252826F9" w14:textId="5C86C921" w:rsidR="008545D4" w:rsidRPr="00F879A5" w:rsidRDefault="008545D4" w:rsidP="008545D4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30" w:name="_Hlk166621130"/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3</w:t>
            </w:r>
          </w:p>
        </w:tc>
        <w:tc>
          <w:tcPr>
            <w:tcW w:w="1823" w:type="dxa"/>
            <w:tcBorders>
              <w:bottom w:val="nil"/>
            </w:tcBorders>
          </w:tcPr>
          <w:p w14:paraId="106BEC16" w14:textId="184728C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  <w:r w:rsidR="00646832" w:rsidRPr="00F879A5">
              <w:rPr>
                <w:rFonts w:ascii="Times New Roman" w:hAnsi="Times New Roman" w:cs="Times New Roman"/>
                <w:color w:val="000000"/>
                <w:szCs w:val="21"/>
              </w:rPr>
              <w:t>2.2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(2</w:t>
            </w:r>
            <w:r w:rsidR="00646832" w:rsidRPr="00F879A5">
              <w:rPr>
                <w:rFonts w:ascii="Times New Roman" w:hAnsi="Times New Roman" w:cs="Times New Roman"/>
                <w:color w:val="000000"/>
                <w:szCs w:val="21"/>
              </w:rPr>
              <w:t>5.0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="00646832" w:rsidRPr="00F879A5">
              <w:rPr>
                <w:rFonts w:ascii="Times New Roman" w:hAnsi="Times New Roman" w:cs="Times New Roman"/>
                <w:color w:val="000000"/>
                <w:szCs w:val="21"/>
              </w:rPr>
              <w:t>39.3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1" w:type="dxa"/>
            <w:tcBorders>
              <w:bottom w:val="nil"/>
            </w:tcBorders>
          </w:tcPr>
          <w:p w14:paraId="174CC25D" w14:textId="251FBF25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8" w:type="dxa"/>
            <w:tcBorders>
              <w:bottom w:val="nil"/>
            </w:tcBorders>
          </w:tcPr>
          <w:p w14:paraId="76C9305D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nil"/>
            </w:tcBorders>
          </w:tcPr>
          <w:p w14:paraId="1F516409" w14:textId="52D82056" w:rsidR="008545D4" w:rsidRPr="00F879A5" w:rsidRDefault="00784C7B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4.54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(0.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19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8.88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4" w:type="dxa"/>
            <w:tcBorders>
              <w:bottom w:val="nil"/>
            </w:tcBorders>
          </w:tcPr>
          <w:p w14:paraId="107777AD" w14:textId="1C70CB2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</w:t>
            </w:r>
            <w:r w:rsidR="00784C7B" w:rsidRPr="00F879A5">
              <w:rPr>
                <w:rFonts w:ascii="Times New Roman" w:hAnsi="Times New Roman" w:cs="Times New Roman"/>
                <w:color w:val="000000"/>
                <w:szCs w:val="21"/>
              </w:rPr>
              <w:t>41</w:t>
            </w:r>
          </w:p>
        </w:tc>
        <w:tc>
          <w:tcPr>
            <w:tcW w:w="277" w:type="dxa"/>
            <w:tcBorders>
              <w:bottom w:val="nil"/>
            </w:tcBorders>
          </w:tcPr>
          <w:p w14:paraId="5236E97C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14:paraId="1FA81862" w14:textId="6F1E71DD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</w:t>
            </w:r>
            <w:r w:rsidR="008C78CD" w:rsidRPr="00F879A5">
              <w:rPr>
                <w:rFonts w:ascii="Times New Roman" w:hAnsi="Times New Roman" w:cs="Times New Roman"/>
                <w:color w:val="000000"/>
                <w:szCs w:val="21"/>
              </w:rPr>
              <w:t>13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(0.9</w:t>
            </w:r>
            <w:r w:rsidR="008C78CD" w:rsidRPr="00F879A5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</w:t>
            </w:r>
            <w:r w:rsidR="00592447" w:rsidRPr="00F879A5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="008C78CD" w:rsidRPr="00F879A5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  <w:tcBorders>
              <w:bottom w:val="nil"/>
            </w:tcBorders>
          </w:tcPr>
          <w:p w14:paraId="0EBC3561" w14:textId="19BA5DFC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="008C78CD" w:rsidRPr="00F879A5">
              <w:rPr>
                <w:rFonts w:ascii="Times New Roman" w:hAnsi="Times New Roman" w:cs="Times New Roman"/>
                <w:color w:val="000000"/>
                <w:szCs w:val="21"/>
              </w:rPr>
              <w:t>070</w:t>
            </w:r>
          </w:p>
        </w:tc>
      </w:tr>
      <w:tr w:rsidR="00200E9D" w:rsidRPr="00F879A5" w14:paraId="23A085D1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</w:tcPr>
          <w:p w14:paraId="74AE379A" w14:textId="4DB3B4B2" w:rsidR="008545D4" w:rsidRPr="00F879A5" w:rsidRDefault="008545D4" w:rsidP="00AE5292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4</w:t>
            </w:r>
          </w:p>
        </w:tc>
        <w:tc>
          <w:tcPr>
            <w:tcW w:w="1823" w:type="dxa"/>
            <w:tcBorders>
              <w:bottom w:val="nil"/>
            </w:tcBorders>
          </w:tcPr>
          <w:p w14:paraId="5A97F200" w14:textId="0F9DC0E0" w:rsidR="008545D4" w:rsidRPr="00F879A5" w:rsidRDefault="00646832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48.8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(4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1.9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, 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55.8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1" w:type="dxa"/>
            <w:tcBorders>
              <w:bottom w:val="nil"/>
            </w:tcBorders>
          </w:tcPr>
          <w:p w14:paraId="122BC8F0" w14:textId="50C0C402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8" w:type="dxa"/>
            <w:tcBorders>
              <w:bottom w:val="nil"/>
            </w:tcBorders>
          </w:tcPr>
          <w:p w14:paraId="34C857FC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nil"/>
            </w:tcBorders>
          </w:tcPr>
          <w:p w14:paraId="04E42C40" w14:textId="619309AE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9.</w:t>
            </w:r>
            <w:r w:rsidR="00784C7B" w:rsidRPr="00F879A5">
              <w:rPr>
                <w:rFonts w:ascii="Times New Roman" w:hAnsi="Times New Roman" w:cs="Times New Roman"/>
                <w:color w:val="000000"/>
                <w:szCs w:val="21"/>
              </w:rPr>
              <w:t>67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(5.2</w:t>
            </w:r>
            <w:r w:rsidR="00784C7B" w:rsidRPr="00F879A5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14.</w:t>
            </w:r>
            <w:r w:rsidR="00784C7B" w:rsidRPr="00F879A5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4" w:type="dxa"/>
            <w:tcBorders>
              <w:bottom w:val="nil"/>
            </w:tcBorders>
          </w:tcPr>
          <w:p w14:paraId="40825496" w14:textId="57EBA638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7" w:type="dxa"/>
            <w:tcBorders>
              <w:bottom w:val="nil"/>
            </w:tcBorders>
          </w:tcPr>
          <w:p w14:paraId="62F3E751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14:paraId="41FDECB0" w14:textId="0920FEF9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</w:t>
            </w:r>
            <w:r w:rsidR="008C78CD" w:rsidRPr="00F879A5">
              <w:rPr>
                <w:rFonts w:ascii="Times New Roman" w:hAnsi="Times New Roman" w:cs="Times New Roman"/>
                <w:color w:val="000000"/>
                <w:szCs w:val="21"/>
              </w:rPr>
              <w:t>26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(1.</w:t>
            </w:r>
            <w:r w:rsidR="008C78CD" w:rsidRPr="00F879A5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</w:t>
            </w:r>
            <w:r w:rsidR="008C78CD" w:rsidRPr="00F879A5">
              <w:rPr>
                <w:rFonts w:ascii="Times New Roman" w:hAnsi="Times New Roman" w:cs="Times New Roman"/>
                <w:color w:val="000000"/>
                <w:szCs w:val="21"/>
              </w:rPr>
              <w:t>42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  <w:tcBorders>
              <w:bottom w:val="nil"/>
            </w:tcBorders>
          </w:tcPr>
          <w:p w14:paraId="456DE2BF" w14:textId="01A29351" w:rsidR="008545D4" w:rsidRPr="00F879A5" w:rsidRDefault="008C78CD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>0.0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01</w:t>
            </w:r>
          </w:p>
        </w:tc>
      </w:tr>
      <w:bookmarkEnd w:id="30"/>
      <w:tr w:rsidR="00200E9D" w:rsidRPr="00F879A5" w14:paraId="146AF90B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  <w:tcBorders>
              <w:bottom w:val="nil"/>
            </w:tcBorders>
          </w:tcPr>
          <w:p w14:paraId="63612001" w14:textId="39A13280" w:rsidR="008545D4" w:rsidRPr="00F879A5" w:rsidRDefault="008545D4" w:rsidP="008545D4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 xml:space="preserve">P 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for trend</w:t>
            </w:r>
          </w:p>
        </w:tc>
        <w:tc>
          <w:tcPr>
            <w:tcW w:w="1823" w:type="dxa"/>
            <w:tcBorders>
              <w:bottom w:val="nil"/>
            </w:tcBorders>
          </w:tcPr>
          <w:p w14:paraId="2015BB8E" w14:textId="781B23A6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981" w:type="dxa"/>
            <w:tcBorders>
              <w:bottom w:val="nil"/>
            </w:tcBorders>
          </w:tcPr>
          <w:p w14:paraId="7CC8ED5B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  <w:tcBorders>
              <w:bottom w:val="nil"/>
            </w:tcBorders>
          </w:tcPr>
          <w:p w14:paraId="4346B3CB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bottom w:val="nil"/>
            </w:tcBorders>
          </w:tcPr>
          <w:p w14:paraId="0A6C56C7" w14:textId="44339EA0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984" w:type="dxa"/>
            <w:tcBorders>
              <w:bottom w:val="nil"/>
            </w:tcBorders>
          </w:tcPr>
          <w:p w14:paraId="7949D693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bottom w:val="nil"/>
            </w:tcBorders>
          </w:tcPr>
          <w:p w14:paraId="20B9ADC8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bottom w:val="nil"/>
            </w:tcBorders>
          </w:tcPr>
          <w:p w14:paraId="0E4C862F" w14:textId="66A1DC58" w:rsidR="008545D4" w:rsidRPr="00F879A5" w:rsidRDefault="008C78CD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>0.0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01</w:t>
            </w:r>
          </w:p>
        </w:tc>
        <w:tc>
          <w:tcPr>
            <w:tcW w:w="978" w:type="dxa"/>
            <w:tcBorders>
              <w:bottom w:val="nil"/>
            </w:tcBorders>
          </w:tcPr>
          <w:p w14:paraId="28C47937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2F59F8CD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  <w:tcBorders>
              <w:top w:val="nil"/>
              <w:bottom w:val="nil"/>
            </w:tcBorders>
          </w:tcPr>
          <w:p w14:paraId="2773195A" w14:textId="7956874C" w:rsidR="008545D4" w:rsidRPr="00F879A5" w:rsidRDefault="008545D4" w:rsidP="00AE5292">
            <w:pPr>
              <w:ind w:firstLineChars="50" w:firstLine="105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Per SD increase</w:t>
            </w: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05A047F3" w14:textId="353A08B3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 w:rsidR="008478A8" w:rsidRPr="00F879A5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.5 (</w:t>
            </w:r>
            <w:r w:rsidR="008478A8" w:rsidRPr="00F879A5">
              <w:rPr>
                <w:rFonts w:ascii="Times New Roman" w:hAnsi="Times New Roman" w:cs="Times New Roman"/>
                <w:color w:val="000000"/>
                <w:szCs w:val="21"/>
              </w:rPr>
              <w:t>9.12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</w:t>
            </w:r>
            <w:r w:rsidR="008478A8" w:rsidRPr="00F879A5">
              <w:rPr>
                <w:rFonts w:ascii="Times New Roman" w:hAnsi="Times New Roman" w:cs="Times New Roman"/>
                <w:color w:val="000000"/>
                <w:szCs w:val="21"/>
              </w:rPr>
              <w:t>4.0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70F4D5DE" w14:textId="6DF0DA5D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BBDA65F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35A48D1D" w14:textId="09E89DC5" w:rsidR="008545D4" w:rsidRPr="00F879A5" w:rsidRDefault="00784C7B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2.65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(1.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14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>, 4.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17</w:t>
            </w:r>
            <w:r w:rsidR="008545D4"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04C65C18" w14:textId="18C76F65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0.001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8C7ADEE" w14:textId="77777777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2F68598E" w14:textId="50222B4B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1.0</w:t>
            </w:r>
            <w:r w:rsidR="00F06605" w:rsidRPr="00F879A5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(1.0</w:t>
            </w:r>
            <w:r w:rsidR="00F06605" w:rsidRPr="00F879A5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</w:t>
            </w:r>
            <w:r w:rsidR="00185464" w:rsidRPr="00F879A5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 w:rsidR="00F06605" w:rsidRPr="00F879A5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51406B1C" w14:textId="61222768" w:rsidR="008545D4" w:rsidRPr="00F879A5" w:rsidRDefault="008545D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</w:t>
            </w:r>
            <w:r w:rsidR="00F06605" w:rsidRPr="00F879A5">
              <w:rPr>
                <w:rFonts w:ascii="Times New Roman" w:hAnsi="Times New Roman" w:cs="Times New Roman"/>
                <w:color w:val="000000"/>
                <w:szCs w:val="21"/>
              </w:rPr>
              <w:t>01</w:t>
            </w:r>
          </w:p>
        </w:tc>
      </w:tr>
      <w:tr w:rsidR="00200E9D" w:rsidRPr="00F879A5" w14:paraId="1BC8DBB6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  <w:tcBorders>
              <w:top w:val="nil"/>
              <w:bottom w:val="nil"/>
            </w:tcBorders>
          </w:tcPr>
          <w:p w14:paraId="5A943B06" w14:textId="6D6ABAF5" w:rsidR="00F45244" w:rsidRPr="00F879A5" w:rsidRDefault="00F45244" w:rsidP="00F45244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31" w:name="_Hlk180525784"/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Sensitive analysis 4</w:t>
            </w: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03A93EE8" w14:textId="77777777" w:rsidR="00F45244" w:rsidRPr="00F879A5" w:rsidRDefault="00F4524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0EDF0913" w14:textId="77777777" w:rsidR="00F45244" w:rsidRPr="00F879A5" w:rsidRDefault="00F4524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1D6BD99F" w14:textId="77777777" w:rsidR="00F45244" w:rsidRPr="00F879A5" w:rsidRDefault="00F4524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4D8879AF" w14:textId="77777777" w:rsidR="00F45244" w:rsidRPr="00F879A5" w:rsidRDefault="00F4524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07B10F03" w14:textId="77777777" w:rsidR="00F45244" w:rsidRPr="00F879A5" w:rsidRDefault="00F4524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2E9990CD" w14:textId="77777777" w:rsidR="00F45244" w:rsidRPr="00F879A5" w:rsidRDefault="00F4524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5454D07A" w14:textId="77777777" w:rsidR="00F45244" w:rsidRPr="00F879A5" w:rsidRDefault="00F4524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54CEC783" w14:textId="77777777" w:rsidR="00F45244" w:rsidRPr="00F879A5" w:rsidRDefault="00F45244" w:rsidP="008545D4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bookmarkEnd w:id="29"/>
      <w:tr w:rsidR="00200E9D" w:rsidRPr="00F879A5" w14:paraId="4FCBE917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  <w:tcBorders>
              <w:top w:val="nil"/>
              <w:bottom w:val="nil"/>
            </w:tcBorders>
          </w:tcPr>
          <w:p w14:paraId="7F2A1EFD" w14:textId="2143B605" w:rsidR="006F71C3" w:rsidRPr="00F879A5" w:rsidRDefault="006F71C3" w:rsidP="006F71C3">
            <w:pPr>
              <w:ind w:firstLineChars="50" w:firstLine="105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No. of participants</w:t>
            </w: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0DF3C70D" w14:textId="168C71FB" w:rsidR="006F71C3" w:rsidRPr="00F879A5" w:rsidRDefault="00BC0903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51030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5C27EA01" w14:textId="77777777" w:rsidR="006F71C3" w:rsidRPr="00F879A5" w:rsidRDefault="006F71C3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2490F9E" w14:textId="77777777" w:rsidR="006F71C3" w:rsidRPr="00F879A5" w:rsidRDefault="006F71C3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47E8DF6A" w14:textId="119FEC0B" w:rsidR="006F71C3" w:rsidRPr="00F879A5" w:rsidRDefault="009D1806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25139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4BCFB622" w14:textId="77777777" w:rsidR="006F71C3" w:rsidRPr="00F879A5" w:rsidRDefault="006F71C3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7A8B11E9" w14:textId="77777777" w:rsidR="006F71C3" w:rsidRPr="00F879A5" w:rsidRDefault="006F71C3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443B1680" w14:textId="559827DC" w:rsidR="006F71C3" w:rsidRPr="00F879A5" w:rsidRDefault="00736563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21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294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29DAF3E9" w14:textId="77777777" w:rsidR="006F71C3" w:rsidRPr="00F879A5" w:rsidRDefault="006F71C3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742B84DA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  <w:tcBorders>
              <w:top w:val="nil"/>
              <w:bottom w:val="nil"/>
            </w:tcBorders>
          </w:tcPr>
          <w:p w14:paraId="059403BE" w14:textId="0FF96AAD" w:rsidR="00BC0903" w:rsidRPr="00F879A5" w:rsidRDefault="00BC0903" w:rsidP="00BC0903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1</w:t>
            </w: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1A60344B" w14:textId="4E2D343A" w:rsidR="00BC0903" w:rsidRPr="00F879A5" w:rsidRDefault="00575872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Ref</w:t>
            </w:r>
            <w:r w:rsidRPr="00F879A5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77C2D16C" w14:textId="77777777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07E91493" w14:textId="77777777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13C6F417" w14:textId="2F7DC80B" w:rsidR="00BC0903" w:rsidRPr="00F879A5" w:rsidRDefault="00575872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Ref</w:t>
            </w:r>
            <w:r w:rsidRPr="00F879A5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528EE208" w14:textId="77777777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E823847" w14:textId="77777777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74B5E0CB" w14:textId="74E8CC15" w:rsidR="00BC0903" w:rsidRPr="00F879A5" w:rsidRDefault="00575872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Ref</w:t>
            </w:r>
            <w:r w:rsidRPr="00F879A5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007DC642" w14:textId="77777777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464B0A05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  <w:tcBorders>
              <w:top w:val="nil"/>
              <w:bottom w:val="nil"/>
            </w:tcBorders>
          </w:tcPr>
          <w:p w14:paraId="5A95DA44" w14:textId="784DD7F1" w:rsidR="00BC0903" w:rsidRPr="00F879A5" w:rsidRDefault="00BC0903" w:rsidP="00BC0903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2</w:t>
            </w: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41E34C81" w14:textId="1C4D2F27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16.7 (9.62, 23.8)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47FAB69F" w14:textId="15A9EB00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783CCFB8" w14:textId="77777777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4FF9BD81" w14:textId="230DCB04" w:rsidR="00BC0903" w:rsidRPr="00F879A5" w:rsidRDefault="009D1806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4.44 (-0.13, 9.00)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3AE7DADA" w14:textId="58AFCE44" w:rsidR="00BC0903" w:rsidRPr="00F879A5" w:rsidRDefault="009D1806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0.057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6BC3A0A1" w14:textId="77777777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4AF62C9C" w14:textId="22A449F4" w:rsidR="00BC0903" w:rsidRPr="00F879A5" w:rsidRDefault="00CA1D25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1.0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(0.9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1.1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611A3AB5" w14:textId="3EDDE5C3" w:rsidR="00BC0903" w:rsidRPr="00F879A5" w:rsidRDefault="00CA1D25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461</w:t>
            </w:r>
          </w:p>
        </w:tc>
      </w:tr>
      <w:tr w:rsidR="00200E9D" w:rsidRPr="00F879A5" w14:paraId="2F08816B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  <w:tcBorders>
              <w:top w:val="nil"/>
              <w:bottom w:val="nil"/>
            </w:tcBorders>
          </w:tcPr>
          <w:p w14:paraId="26418EB2" w14:textId="1ACF2562" w:rsidR="00BC0903" w:rsidRPr="00F879A5" w:rsidRDefault="00BC0903" w:rsidP="00BC0903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3</w:t>
            </w: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3C0C1A55" w14:textId="05CED958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33</w:t>
            </w:r>
            <w:r w:rsidR="00974A9E" w:rsidRPr="00F879A5">
              <w:rPr>
                <w:rFonts w:ascii="Times New Roman" w:hAnsi="Times New Roman" w:cs="Times New Roman"/>
                <w:color w:val="000000"/>
                <w:szCs w:val="21"/>
              </w:rPr>
              <w:t>.1 (25.7, 40.5)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375AF649" w14:textId="32A92715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7A72C55" w14:textId="77777777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235C7C3E" w14:textId="14AD0B7D" w:rsidR="00BC0903" w:rsidRPr="00F879A5" w:rsidRDefault="009D1806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6.70 (2.00, 11.4)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2E171551" w14:textId="76220BBC" w:rsidR="00BC0903" w:rsidRPr="00F879A5" w:rsidRDefault="009D1806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0.005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6998025" w14:textId="77777777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09D5DC5E" w14:textId="35D05178" w:rsidR="00BC0903" w:rsidRPr="00F879A5" w:rsidRDefault="00CA1D25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1.00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23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6C73BC37" w14:textId="4F127B82" w:rsidR="00BC0903" w:rsidRPr="00F879A5" w:rsidRDefault="00CA1D25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049</w:t>
            </w:r>
          </w:p>
        </w:tc>
      </w:tr>
      <w:tr w:rsidR="00200E9D" w:rsidRPr="00F879A5" w14:paraId="45E0D030" w14:textId="77777777" w:rsidTr="00516827">
        <w:trPr>
          <w:gridAfter w:val="1"/>
          <w:wAfter w:w="11" w:type="dxa"/>
          <w:trHeight w:val="384"/>
        </w:trPr>
        <w:tc>
          <w:tcPr>
            <w:tcW w:w="1963" w:type="dxa"/>
            <w:tcBorders>
              <w:top w:val="nil"/>
              <w:bottom w:val="nil"/>
            </w:tcBorders>
          </w:tcPr>
          <w:p w14:paraId="402D2F00" w14:textId="1BD6F2F6" w:rsidR="00BC0903" w:rsidRPr="00F879A5" w:rsidRDefault="00BC0903" w:rsidP="00BC0903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Q 4</w:t>
            </w: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2070E0DA" w14:textId="02A0CB76" w:rsidR="00BC0903" w:rsidRPr="00F879A5" w:rsidRDefault="00974A9E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54.6 (47.5, 61.8)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256EDA79" w14:textId="1E4D206E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28C00E2E" w14:textId="77777777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6AECB35B" w14:textId="29D173A7" w:rsidR="00BC0903" w:rsidRPr="00F879A5" w:rsidRDefault="009D1806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11.5 (6.75, 16.3)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15A99030" w14:textId="164BB36F" w:rsidR="00BC0903" w:rsidRPr="00F879A5" w:rsidRDefault="009D1806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250D4B18" w14:textId="77777777" w:rsidR="00BC0903" w:rsidRPr="00F879A5" w:rsidRDefault="00BC0903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0A06A067" w14:textId="71381D17" w:rsidR="00BC0903" w:rsidRPr="00F879A5" w:rsidRDefault="00CA1D25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24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(1.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12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37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3B444A3D" w14:textId="18A0FB15" w:rsidR="00BC0903" w:rsidRPr="00F879A5" w:rsidRDefault="00FF2678" w:rsidP="00BC090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="00CA1D25" w:rsidRPr="00F879A5"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</w:tr>
      <w:tr w:rsidR="00200E9D" w:rsidRPr="00F879A5" w14:paraId="2111017F" w14:textId="77777777" w:rsidTr="00783071">
        <w:trPr>
          <w:gridAfter w:val="1"/>
          <w:wAfter w:w="11" w:type="dxa"/>
          <w:trHeight w:val="384"/>
        </w:trPr>
        <w:tc>
          <w:tcPr>
            <w:tcW w:w="1963" w:type="dxa"/>
            <w:tcBorders>
              <w:top w:val="nil"/>
              <w:bottom w:val="nil"/>
            </w:tcBorders>
          </w:tcPr>
          <w:p w14:paraId="4F2BF643" w14:textId="20337EAB" w:rsidR="00AE5292" w:rsidRPr="00F879A5" w:rsidRDefault="00AE5292" w:rsidP="00E4328D">
            <w:pPr>
              <w:ind w:firstLineChars="100" w:firstLine="21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i/>
                <w:iCs/>
                <w:color w:val="000000"/>
                <w:szCs w:val="21"/>
              </w:rPr>
              <w:t>P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for trend</w:t>
            </w: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6493501D" w14:textId="2FDA28F0" w:rsidR="00AE5292" w:rsidRPr="00F879A5" w:rsidRDefault="00974A9E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981" w:type="dxa"/>
            <w:tcBorders>
              <w:top w:val="nil"/>
              <w:bottom w:val="nil"/>
            </w:tcBorders>
          </w:tcPr>
          <w:p w14:paraId="02755855" w14:textId="77777777" w:rsidR="00AE5292" w:rsidRPr="00F879A5" w:rsidRDefault="00AE5292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6ACA68A7" w14:textId="77777777" w:rsidR="00AE5292" w:rsidRPr="00F879A5" w:rsidRDefault="00AE5292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</w:tcPr>
          <w:p w14:paraId="721DBC36" w14:textId="59E9A746" w:rsidR="00AE5292" w:rsidRPr="00F879A5" w:rsidRDefault="00F71E42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984" w:type="dxa"/>
            <w:tcBorders>
              <w:top w:val="nil"/>
              <w:bottom w:val="nil"/>
            </w:tcBorders>
          </w:tcPr>
          <w:p w14:paraId="79CA69F6" w14:textId="77777777" w:rsidR="00AE5292" w:rsidRPr="00F879A5" w:rsidRDefault="00AE5292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654FF66E" w14:textId="77777777" w:rsidR="00AE5292" w:rsidRPr="00F879A5" w:rsidRDefault="00AE5292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nil"/>
              <w:bottom w:val="nil"/>
            </w:tcBorders>
          </w:tcPr>
          <w:p w14:paraId="47ADC1BD" w14:textId="427FBA28" w:rsidR="00AE5292" w:rsidRPr="00F879A5" w:rsidRDefault="00FF2678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="00CA1D25" w:rsidRPr="00F879A5">
              <w:rPr>
                <w:rFonts w:ascii="Times New Roman" w:hAnsi="Times New Roman" w:cs="Times New Roman"/>
                <w:color w:val="000000"/>
                <w:szCs w:val="21"/>
              </w:rPr>
              <w:t>0.001</w:t>
            </w:r>
          </w:p>
        </w:tc>
        <w:tc>
          <w:tcPr>
            <w:tcW w:w="978" w:type="dxa"/>
            <w:tcBorders>
              <w:top w:val="nil"/>
              <w:bottom w:val="nil"/>
            </w:tcBorders>
          </w:tcPr>
          <w:p w14:paraId="6FEE3916" w14:textId="77777777" w:rsidR="00AE5292" w:rsidRPr="00F879A5" w:rsidRDefault="00AE5292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</w:tr>
      <w:tr w:rsidR="00200E9D" w:rsidRPr="00F879A5" w14:paraId="73C56E20" w14:textId="77777777" w:rsidTr="00783071">
        <w:trPr>
          <w:gridAfter w:val="1"/>
          <w:wAfter w:w="11" w:type="dxa"/>
          <w:trHeight w:val="384"/>
        </w:trPr>
        <w:tc>
          <w:tcPr>
            <w:tcW w:w="1963" w:type="dxa"/>
            <w:tcBorders>
              <w:top w:val="nil"/>
              <w:bottom w:val="single" w:sz="8" w:space="0" w:color="auto"/>
            </w:tcBorders>
          </w:tcPr>
          <w:p w14:paraId="1BD1997A" w14:textId="728F270B" w:rsidR="00AE5292" w:rsidRPr="00F879A5" w:rsidRDefault="00AE5292" w:rsidP="00E4328D">
            <w:pPr>
              <w:ind w:firstLineChars="50" w:firstLine="105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Per SD increase</w:t>
            </w:r>
          </w:p>
        </w:tc>
        <w:tc>
          <w:tcPr>
            <w:tcW w:w="1823" w:type="dxa"/>
            <w:tcBorders>
              <w:top w:val="nil"/>
              <w:bottom w:val="single" w:sz="8" w:space="0" w:color="auto"/>
            </w:tcBorders>
          </w:tcPr>
          <w:p w14:paraId="52F99E5B" w14:textId="5E8178EB" w:rsidR="00AE5292" w:rsidRPr="00F879A5" w:rsidRDefault="00BC0903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12.9 (10.3, 15.5)</w:t>
            </w:r>
          </w:p>
        </w:tc>
        <w:tc>
          <w:tcPr>
            <w:tcW w:w="981" w:type="dxa"/>
            <w:tcBorders>
              <w:top w:val="nil"/>
              <w:bottom w:val="single" w:sz="8" w:space="0" w:color="auto"/>
            </w:tcBorders>
          </w:tcPr>
          <w:p w14:paraId="4D3CFC5F" w14:textId="77777777" w:rsidR="00AE5292" w:rsidRPr="00F879A5" w:rsidRDefault="00AE5292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8" w:type="dxa"/>
            <w:tcBorders>
              <w:top w:val="nil"/>
              <w:bottom w:val="single" w:sz="8" w:space="0" w:color="auto"/>
            </w:tcBorders>
          </w:tcPr>
          <w:p w14:paraId="37AAB742" w14:textId="77777777" w:rsidR="00AE5292" w:rsidRPr="00F879A5" w:rsidRDefault="00AE5292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951" w:type="dxa"/>
            <w:tcBorders>
              <w:top w:val="nil"/>
              <w:bottom w:val="single" w:sz="8" w:space="0" w:color="auto"/>
            </w:tcBorders>
          </w:tcPr>
          <w:p w14:paraId="2B452449" w14:textId="358FCA6E" w:rsidR="00AE5292" w:rsidRPr="00F879A5" w:rsidRDefault="00475871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3.65 (1.97, 5.33)</w:t>
            </w:r>
          </w:p>
        </w:tc>
        <w:tc>
          <w:tcPr>
            <w:tcW w:w="984" w:type="dxa"/>
            <w:tcBorders>
              <w:top w:val="nil"/>
              <w:bottom w:val="single" w:sz="8" w:space="0" w:color="auto"/>
            </w:tcBorders>
          </w:tcPr>
          <w:p w14:paraId="168DDF09" w14:textId="08BC695A" w:rsidR="00AE5292" w:rsidRPr="00F879A5" w:rsidRDefault="00475871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&lt; 0.001</w:t>
            </w:r>
          </w:p>
        </w:tc>
        <w:tc>
          <w:tcPr>
            <w:tcW w:w="277" w:type="dxa"/>
            <w:tcBorders>
              <w:top w:val="nil"/>
              <w:bottom w:val="single" w:sz="8" w:space="0" w:color="auto"/>
            </w:tcBorders>
          </w:tcPr>
          <w:p w14:paraId="5BB21FEE" w14:textId="77777777" w:rsidR="00AE5292" w:rsidRPr="00F879A5" w:rsidRDefault="00AE5292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23" w:type="dxa"/>
            <w:tcBorders>
              <w:top w:val="nil"/>
              <w:bottom w:val="single" w:sz="8" w:space="0" w:color="auto"/>
            </w:tcBorders>
          </w:tcPr>
          <w:p w14:paraId="5B7FC81F" w14:textId="3651E597" w:rsidR="00AE5292" w:rsidRPr="00F879A5" w:rsidRDefault="00736563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1.0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 (1.0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, 1.</w:t>
            </w:r>
            <w:r w:rsidR="00FF2678" w:rsidRPr="00F879A5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>)</w:t>
            </w:r>
          </w:p>
        </w:tc>
        <w:tc>
          <w:tcPr>
            <w:tcW w:w="978" w:type="dxa"/>
            <w:tcBorders>
              <w:top w:val="nil"/>
              <w:bottom w:val="single" w:sz="8" w:space="0" w:color="auto"/>
            </w:tcBorders>
          </w:tcPr>
          <w:p w14:paraId="502D4539" w14:textId="448F5163" w:rsidR="00AE5292" w:rsidRPr="00F879A5" w:rsidRDefault="00FF2678" w:rsidP="00AE5292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F879A5">
              <w:rPr>
                <w:rFonts w:ascii="Times New Roman" w:hAnsi="Times New Roman" w:cs="Times New Roman"/>
                <w:color w:val="000000"/>
                <w:szCs w:val="21"/>
              </w:rPr>
              <w:t xml:space="preserve">&lt; </w:t>
            </w:r>
            <w:r w:rsidR="00736563" w:rsidRPr="00F879A5">
              <w:rPr>
                <w:rFonts w:ascii="Times New Roman" w:hAnsi="Times New Roman" w:cs="Times New Roman"/>
                <w:color w:val="000000"/>
                <w:szCs w:val="21"/>
              </w:rPr>
              <w:t>0.001</w:t>
            </w:r>
          </w:p>
        </w:tc>
      </w:tr>
    </w:tbl>
    <w:p w14:paraId="46E8B199" w14:textId="2223F8D2" w:rsidR="001A5DCF" w:rsidRPr="00F879A5" w:rsidRDefault="00896151" w:rsidP="007F6361">
      <w:pPr>
        <w:rPr>
          <w:rFonts w:ascii="Times New Roman" w:hAnsi="Times New Roman" w:cs="Times New Roman"/>
          <w:color w:val="000000"/>
          <w:szCs w:val="21"/>
        </w:rPr>
      </w:pPr>
      <w:bookmarkStart w:id="32" w:name="_Hlk161393984"/>
      <w:bookmarkEnd w:id="31"/>
      <w:r w:rsidRPr="00F879A5">
        <w:rPr>
          <w:rFonts w:ascii="Times New Roman" w:hAnsi="Times New Roman" w:cs="Times New Roman" w:hint="eastAsia"/>
          <w:b/>
          <w:bCs/>
          <w:color w:val="000000"/>
          <w:szCs w:val="21"/>
        </w:rPr>
        <w:t>Notes</w:t>
      </w:r>
      <w:r w:rsidRPr="00F879A5">
        <w:rPr>
          <w:rFonts w:ascii="Times New Roman" w:hAnsi="Times New Roman" w:cs="Times New Roman" w:hint="eastAsia"/>
          <w:color w:val="000000"/>
          <w:szCs w:val="21"/>
        </w:rPr>
        <w:t xml:space="preserve">: </w:t>
      </w:r>
      <w:r w:rsidR="00EB1334" w:rsidRPr="00F879A5">
        <w:rPr>
          <w:rFonts w:ascii="Times New Roman" w:hAnsi="Times New Roman" w:cs="Times New Roman"/>
          <w:color w:val="000000"/>
          <w:szCs w:val="21"/>
        </w:rPr>
        <w:t>Sensitive analysis</w:t>
      </w:r>
      <w:r w:rsidR="00203422" w:rsidRPr="00F879A5">
        <w:rPr>
          <w:rFonts w:ascii="Times New Roman" w:hAnsi="Times New Roman" w:cs="Times New Roman"/>
          <w:color w:val="000000"/>
          <w:szCs w:val="21"/>
        </w:rPr>
        <w:t xml:space="preserve"> 1</w:t>
      </w:r>
      <w:r w:rsidR="001A5DCF" w:rsidRPr="00F879A5">
        <w:rPr>
          <w:rFonts w:ascii="Times New Roman" w:hAnsi="Times New Roman" w:cs="Times New Roman"/>
          <w:color w:val="000000"/>
          <w:szCs w:val="21"/>
        </w:rPr>
        <w:t>: exclud</w:t>
      </w:r>
      <w:r w:rsidR="005F5D2D" w:rsidRPr="00F879A5">
        <w:rPr>
          <w:rFonts w:ascii="Times New Roman" w:hAnsi="Times New Roman" w:cs="Times New Roman"/>
          <w:color w:val="000000"/>
          <w:szCs w:val="21"/>
        </w:rPr>
        <w:t>ed</w:t>
      </w:r>
      <w:r w:rsidR="001A5DCF" w:rsidRPr="00F879A5">
        <w:rPr>
          <w:rFonts w:ascii="Times New Roman" w:hAnsi="Times New Roman" w:cs="Times New Roman"/>
          <w:color w:val="000000"/>
          <w:szCs w:val="21"/>
        </w:rPr>
        <w:t xml:space="preserve"> participants with a follow-up period shorter than one year</w:t>
      </w:r>
      <w:r w:rsidR="007B1513" w:rsidRPr="00F879A5">
        <w:rPr>
          <w:rFonts w:ascii="Times New Roman" w:hAnsi="Times New Roman" w:cs="Times New Roman"/>
          <w:color w:val="000000"/>
          <w:szCs w:val="21"/>
        </w:rPr>
        <w:t>;</w:t>
      </w:r>
    </w:p>
    <w:p w14:paraId="2D153F6D" w14:textId="1D0E5D01" w:rsidR="001A5DCF" w:rsidRPr="00F879A5" w:rsidRDefault="00EB1334" w:rsidP="001A5DCF">
      <w:pPr>
        <w:rPr>
          <w:rFonts w:ascii="Times New Roman" w:hAnsi="Times New Roman" w:cs="Times New Roman"/>
          <w:color w:val="000000"/>
          <w:szCs w:val="21"/>
        </w:rPr>
      </w:pPr>
      <w:r w:rsidRPr="00F879A5">
        <w:rPr>
          <w:rFonts w:ascii="Times New Roman" w:hAnsi="Times New Roman" w:cs="Times New Roman"/>
          <w:color w:val="000000"/>
          <w:szCs w:val="21"/>
        </w:rPr>
        <w:t>Sensitive analysis</w:t>
      </w:r>
      <w:r w:rsidR="001A5DCF" w:rsidRPr="00F879A5">
        <w:rPr>
          <w:rFonts w:ascii="Times New Roman" w:hAnsi="Times New Roman" w:cs="Times New Roman"/>
          <w:color w:val="000000"/>
          <w:szCs w:val="21"/>
        </w:rPr>
        <w:t xml:space="preserve"> 2: excluded participants with cancer at baseline</w:t>
      </w:r>
      <w:r w:rsidR="007B1513" w:rsidRPr="00F879A5">
        <w:rPr>
          <w:rFonts w:ascii="Times New Roman" w:hAnsi="Times New Roman" w:cs="Times New Roman"/>
          <w:color w:val="000000"/>
          <w:szCs w:val="21"/>
        </w:rPr>
        <w:t>;</w:t>
      </w:r>
    </w:p>
    <w:p w14:paraId="29B97CB8" w14:textId="7C7091E5" w:rsidR="00C047FB" w:rsidRPr="00F879A5" w:rsidRDefault="00EB1334" w:rsidP="00C047FB">
      <w:pPr>
        <w:rPr>
          <w:rFonts w:ascii="Times New Roman" w:hAnsi="Times New Roman" w:cs="Times New Roman"/>
          <w:color w:val="000000"/>
          <w:szCs w:val="21"/>
        </w:rPr>
      </w:pPr>
      <w:bookmarkStart w:id="33" w:name="_Hlk166340123"/>
      <w:bookmarkStart w:id="34" w:name="_Hlk166621265"/>
      <w:r w:rsidRPr="00F879A5">
        <w:rPr>
          <w:rFonts w:ascii="Times New Roman" w:hAnsi="Times New Roman" w:cs="Times New Roman"/>
          <w:color w:val="000000"/>
          <w:szCs w:val="21"/>
        </w:rPr>
        <w:t>Sensitive analysis</w:t>
      </w:r>
      <w:r w:rsidR="00C047FB" w:rsidRPr="00F879A5">
        <w:rPr>
          <w:rFonts w:ascii="Times New Roman" w:hAnsi="Times New Roman" w:cs="Times New Roman"/>
          <w:color w:val="000000"/>
          <w:szCs w:val="21"/>
        </w:rPr>
        <w:t xml:space="preserve"> 3:</w:t>
      </w:r>
      <w:bookmarkEnd w:id="33"/>
      <w:r w:rsidR="00C047FB" w:rsidRPr="00F879A5">
        <w:rPr>
          <w:rFonts w:ascii="Times New Roman" w:hAnsi="Times New Roman" w:cs="Times New Roman"/>
          <w:color w:val="000000"/>
          <w:szCs w:val="21"/>
        </w:rPr>
        <w:t xml:space="preserve"> excluded participants with hypotensive, lipid-lowering, or hypoglycemic agents at baseline</w:t>
      </w:r>
      <w:r w:rsidR="007B1513" w:rsidRPr="00F879A5">
        <w:rPr>
          <w:rFonts w:ascii="Times New Roman" w:hAnsi="Times New Roman" w:cs="Times New Roman"/>
          <w:color w:val="000000"/>
          <w:szCs w:val="21"/>
        </w:rPr>
        <w:t>;</w:t>
      </w:r>
    </w:p>
    <w:bookmarkEnd w:id="34"/>
    <w:p w14:paraId="7FE2C961" w14:textId="0F2D11BD" w:rsidR="00E0338B" w:rsidRPr="00F879A5" w:rsidRDefault="00F45E28" w:rsidP="00C047FB">
      <w:pPr>
        <w:rPr>
          <w:rFonts w:ascii="Times New Roman" w:hAnsi="Times New Roman" w:cs="Times New Roman"/>
          <w:color w:val="000000"/>
          <w:szCs w:val="21"/>
        </w:rPr>
      </w:pPr>
      <w:r w:rsidRPr="00F879A5">
        <w:rPr>
          <w:rFonts w:ascii="Times New Roman" w:hAnsi="Times New Roman" w:cs="Times New Roman"/>
          <w:color w:val="000000"/>
          <w:szCs w:val="21"/>
        </w:rPr>
        <w:t xml:space="preserve">Sensitive analysis 4: </w:t>
      </w:r>
      <w:r w:rsidR="0096493C" w:rsidRPr="00F879A5">
        <w:rPr>
          <w:rFonts w:ascii="Times New Roman" w:hAnsi="Times New Roman" w:cs="Times New Roman"/>
          <w:color w:val="000000"/>
          <w:szCs w:val="21"/>
        </w:rPr>
        <w:t>excluded participants with missing covariate values and performed a complete case analysis</w:t>
      </w:r>
      <w:r w:rsidR="00783071" w:rsidRPr="00F879A5">
        <w:rPr>
          <w:rFonts w:ascii="Times New Roman" w:hAnsi="Times New Roman" w:cs="Times New Roman" w:hint="eastAsia"/>
          <w:color w:val="000000"/>
          <w:szCs w:val="21"/>
        </w:rPr>
        <w:t>.</w:t>
      </w:r>
    </w:p>
    <w:p w14:paraId="74B5AA99" w14:textId="6B602669" w:rsidR="00074444" w:rsidRPr="00F879A5" w:rsidRDefault="00074444" w:rsidP="007F6361">
      <w:pPr>
        <w:rPr>
          <w:rFonts w:ascii="Times New Roman" w:hAnsi="Times New Roman" w:cs="Times New Roman"/>
          <w:color w:val="000000"/>
        </w:rPr>
      </w:pPr>
      <w:bookmarkStart w:id="35" w:name="_Hlk180604576"/>
      <w:r w:rsidRPr="00F879A5">
        <w:rPr>
          <w:rFonts w:ascii="Times New Roman" w:hAnsi="Times New Roman" w:cs="Times New Roman"/>
          <w:color w:val="000000"/>
          <w:szCs w:val="21"/>
        </w:rPr>
        <w:t xml:space="preserve">All models were 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t>adjusted for age</w:t>
      </w:r>
      <w:r w:rsidRPr="00F879A5">
        <w:rPr>
          <w:rFonts w:ascii="Times New Roman" w:hAnsi="Times New Roman" w:cs="Times New Roman"/>
          <w:color w:val="000000"/>
          <w:szCs w:val="21"/>
        </w:rPr>
        <w:t xml:space="preserve"> (continuous)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t>, sex</w:t>
      </w:r>
      <w:r w:rsidRPr="00F879A5">
        <w:rPr>
          <w:rFonts w:ascii="Times New Roman" w:hAnsi="Times New Roman" w:cs="Times New Roman"/>
          <w:color w:val="000000"/>
          <w:szCs w:val="21"/>
        </w:rPr>
        <w:t xml:space="preserve"> (male or female)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t xml:space="preserve">, </w:t>
      </w:r>
      <w:r w:rsidRPr="00F879A5">
        <w:rPr>
          <w:rFonts w:ascii="Times New Roman" w:hAnsi="Times New Roman" w:cs="Times New Roman"/>
          <w:color w:val="000000"/>
          <w:szCs w:val="21"/>
        </w:rPr>
        <w:t>BMI (continuous)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t xml:space="preserve">, </w:t>
      </w:r>
      <w:r w:rsidRPr="00F879A5">
        <w:rPr>
          <w:rFonts w:ascii="Times New Roman" w:hAnsi="Times New Roman" w:cs="Times New Roman"/>
          <w:color w:val="000000"/>
          <w:szCs w:val="21"/>
        </w:rPr>
        <w:t xml:space="preserve">HDL-C (continuous), </w:t>
      </w:r>
      <w:r w:rsidR="00E77244" w:rsidRPr="00F879A5">
        <w:rPr>
          <w:rFonts w:ascii="Times New Roman" w:hAnsi="Times New Roman" w:cs="Times New Roman"/>
          <w:color w:val="000000"/>
          <w:szCs w:val="21"/>
        </w:rPr>
        <w:t>LDL-C (continuous)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t>, triglyceride</w:t>
      </w:r>
      <w:r w:rsidR="00E77244" w:rsidRPr="00F879A5">
        <w:rPr>
          <w:rFonts w:ascii="Times New Roman" w:hAnsi="Times New Roman" w:cs="Times New Roman"/>
          <w:color w:val="000000"/>
          <w:szCs w:val="21"/>
        </w:rPr>
        <w:t xml:space="preserve"> (continuous)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t xml:space="preserve">, </w:t>
      </w:r>
      <w:r w:rsidR="00783071" w:rsidRPr="00F879A5">
        <w:rPr>
          <w:rFonts w:ascii="Times New Roman" w:hAnsi="Times New Roman" w:cs="Times New Roman" w:hint="eastAsia"/>
          <w:color w:val="000000"/>
          <w:szCs w:val="21"/>
        </w:rPr>
        <w:t>eGFR</w:t>
      </w:r>
      <w:r w:rsidR="00E77244" w:rsidRPr="00F879A5">
        <w:rPr>
          <w:rFonts w:ascii="Times New Roman" w:hAnsi="Times New Roman" w:cs="Times New Roman"/>
          <w:color w:val="000000"/>
          <w:szCs w:val="21"/>
        </w:rPr>
        <w:t xml:space="preserve"> (contin</w:t>
      </w:r>
      <w:r w:rsidR="005149E9" w:rsidRPr="00F879A5">
        <w:rPr>
          <w:rFonts w:ascii="Times New Roman" w:hAnsi="Times New Roman" w:cs="Times New Roman"/>
          <w:color w:val="000000"/>
          <w:szCs w:val="21"/>
        </w:rPr>
        <w:t>u</w:t>
      </w:r>
      <w:r w:rsidR="00E77244" w:rsidRPr="00F879A5">
        <w:rPr>
          <w:rFonts w:ascii="Times New Roman" w:hAnsi="Times New Roman" w:cs="Times New Roman"/>
          <w:color w:val="000000"/>
          <w:szCs w:val="21"/>
        </w:rPr>
        <w:t>ous</w:t>
      </w:r>
      <w:r w:rsidR="00A417F0" w:rsidRPr="00F879A5">
        <w:rPr>
          <w:rFonts w:ascii="Times New Roman" w:hAnsi="Times New Roman" w:cs="Times New Roman"/>
          <w:color w:val="000000"/>
          <w:szCs w:val="21"/>
        </w:rPr>
        <w:t>)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t>, current smoking</w:t>
      </w:r>
      <w:r w:rsidR="00E77244" w:rsidRPr="00F879A5">
        <w:rPr>
          <w:rFonts w:ascii="Times New Roman" w:hAnsi="Times New Roman" w:cs="Times New Roman"/>
          <w:color w:val="000000"/>
          <w:szCs w:val="21"/>
        </w:rPr>
        <w:t xml:space="preserve"> (yes or no)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t>, current drinking</w:t>
      </w:r>
      <w:r w:rsidR="00E77244" w:rsidRPr="00F879A5">
        <w:rPr>
          <w:rFonts w:ascii="Times New Roman" w:hAnsi="Times New Roman" w:cs="Times New Roman"/>
          <w:color w:val="000000"/>
          <w:szCs w:val="21"/>
        </w:rPr>
        <w:t xml:space="preserve"> (yes or no)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t xml:space="preserve">, 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lastRenderedPageBreak/>
        <w:t>education level</w:t>
      </w:r>
      <w:r w:rsidR="00E77244" w:rsidRPr="00F879A5">
        <w:rPr>
          <w:rFonts w:ascii="Times New Roman" w:hAnsi="Times New Roman" w:cs="Times New Roman"/>
          <w:color w:val="000000"/>
          <w:szCs w:val="21"/>
        </w:rPr>
        <w:t xml:space="preserve"> (less than high school, or high school or </w:t>
      </w:r>
      <w:r w:rsidR="005149E9" w:rsidRPr="00F879A5">
        <w:rPr>
          <w:rFonts w:ascii="Times New Roman" w:hAnsi="Times New Roman" w:cs="Times New Roman"/>
          <w:color w:val="000000"/>
          <w:szCs w:val="21"/>
        </w:rPr>
        <w:t>a</w:t>
      </w:r>
      <w:r w:rsidR="00E77244" w:rsidRPr="00F879A5">
        <w:rPr>
          <w:rFonts w:ascii="Times New Roman" w:hAnsi="Times New Roman" w:cs="Times New Roman"/>
          <w:color w:val="000000"/>
          <w:szCs w:val="21"/>
        </w:rPr>
        <w:t>bove)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t>, physical activity</w:t>
      </w:r>
      <w:r w:rsidR="00E77244" w:rsidRPr="00F879A5">
        <w:rPr>
          <w:rFonts w:ascii="Times New Roman" w:hAnsi="Times New Roman" w:cs="Times New Roman"/>
          <w:color w:val="000000"/>
          <w:szCs w:val="21"/>
        </w:rPr>
        <w:t xml:space="preserve"> (active or inactive)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t>, diabetes</w:t>
      </w:r>
      <w:r w:rsidR="00E77244" w:rsidRPr="00F879A5">
        <w:rPr>
          <w:rFonts w:ascii="Times New Roman" w:hAnsi="Times New Roman" w:cs="Times New Roman"/>
          <w:color w:val="000000"/>
          <w:szCs w:val="21"/>
        </w:rPr>
        <w:t xml:space="preserve"> status (yes or no)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t>, hypertension</w:t>
      </w:r>
      <w:r w:rsidR="00E77244" w:rsidRPr="00F879A5">
        <w:rPr>
          <w:rFonts w:ascii="Times New Roman" w:hAnsi="Times New Roman" w:cs="Times New Roman"/>
          <w:color w:val="000000"/>
          <w:szCs w:val="21"/>
        </w:rPr>
        <w:t xml:space="preserve"> status (yes or no)</w:t>
      </w:r>
      <w:r w:rsidR="00E160D9" w:rsidRPr="00F879A5">
        <w:rPr>
          <w:rFonts w:ascii="Times New Roman" w:hAnsi="Times New Roman" w:cs="Times New Roman"/>
          <w:color w:val="000000"/>
          <w:szCs w:val="21"/>
        </w:rPr>
        <w:t xml:space="preserve">, </w:t>
      </w:r>
      <w:r w:rsidR="007A4FC0" w:rsidRPr="00F879A5">
        <w:rPr>
          <w:rFonts w:ascii="Times New Roman" w:hAnsi="Times New Roman" w:cs="Times New Roman"/>
          <w:color w:val="000000"/>
          <w:szCs w:val="21"/>
        </w:rPr>
        <w:t>and baseline baPWV (</w:t>
      </w:r>
      <w:r w:rsidR="00E77244" w:rsidRPr="00F879A5">
        <w:rPr>
          <w:rFonts w:ascii="Times New Roman" w:hAnsi="Times New Roman" w:cs="Times New Roman"/>
          <w:color w:val="000000"/>
          <w:szCs w:val="21"/>
        </w:rPr>
        <w:t xml:space="preserve">continuous; </w:t>
      </w:r>
      <w:r w:rsidR="007A4FC0" w:rsidRPr="00F879A5">
        <w:rPr>
          <w:rFonts w:ascii="Times New Roman" w:hAnsi="Times New Roman" w:cs="Times New Roman"/>
          <w:color w:val="000000"/>
          <w:szCs w:val="21"/>
        </w:rPr>
        <w:t>only for progression of baPWV).</w:t>
      </w:r>
      <w:bookmarkEnd w:id="32"/>
      <w:r w:rsidRPr="00F879A5">
        <w:rPr>
          <w:rFonts w:ascii="Times New Roman" w:hAnsi="Times New Roman" w:cs="Times New Roman"/>
          <w:color w:val="000000"/>
        </w:rPr>
        <w:t xml:space="preserve"> </w:t>
      </w:r>
    </w:p>
    <w:p w14:paraId="589096BB" w14:textId="58AE685C" w:rsidR="0097211E" w:rsidRPr="00F879A5" w:rsidRDefault="00074444" w:rsidP="007F6361">
      <w:pPr>
        <w:rPr>
          <w:rFonts w:ascii="Times New Roman" w:hAnsi="Times New Roman" w:cs="Times New Roman"/>
          <w:color w:val="000000"/>
          <w:szCs w:val="21"/>
        </w:rPr>
      </w:pPr>
      <w:r w:rsidRPr="00F879A5">
        <w:rPr>
          <w:rFonts w:ascii="Times New Roman" w:hAnsi="Times New Roman" w:cs="Times New Roman"/>
          <w:b/>
          <w:bCs/>
          <w:color w:val="000000"/>
          <w:szCs w:val="21"/>
        </w:rPr>
        <w:t>Abbreviations</w:t>
      </w:r>
      <w:r w:rsidR="006D42FD" w:rsidRPr="00F879A5">
        <w:rPr>
          <w:rFonts w:ascii="Times New Roman" w:hAnsi="Times New Roman" w:cs="Times New Roman" w:hint="eastAsia"/>
          <w:color w:val="000000"/>
          <w:szCs w:val="21"/>
        </w:rPr>
        <w:t xml:space="preserve">: </w:t>
      </w:r>
      <w:r w:rsidR="006D42FD" w:rsidRPr="00F879A5">
        <w:rPr>
          <w:rFonts w:ascii="Times New Roman" w:hAnsi="Times New Roman" w:cs="Times New Roman" w:hint="eastAsia"/>
          <w:color w:val="000000"/>
          <w:szCs w:val="21"/>
        </w:rPr>
        <w:t>β</w:t>
      </w:r>
      <w:r w:rsidR="006D42FD" w:rsidRPr="00F879A5">
        <w:rPr>
          <w:rFonts w:ascii="Times New Roman" w:hAnsi="Times New Roman" w:cs="Times New Roman" w:hint="eastAsia"/>
          <w:color w:val="000000"/>
          <w:szCs w:val="21"/>
        </w:rPr>
        <w:t xml:space="preserve"> indicates coefficients in regression analysis; HR, hazard ratio; CI, confidential intervals; other abbreviations are as in</w:t>
      </w:r>
      <w:r w:rsidRPr="00F879A5">
        <w:rPr>
          <w:rFonts w:ascii="Times New Roman" w:hAnsi="Times New Roman" w:cs="Times New Roman"/>
          <w:color w:val="000000"/>
          <w:szCs w:val="21"/>
        </w:rPr>
        <w:t xml:space="preserve"> </w:t>
      </w:r>
      <w:r w:rsidRPr="00F879A5">
        <w:rPr>
          <w:rFonts w:ascii="Times New Roman" w:hAnsi="Times New Roman" w:cs="Times New Roman"/>
          <w:b/>
          <w:bCs/>
          <w:color w:val="000000"/>
          <w:szCs w:val="21"/>
        </w:rPr>
        <w:t xml:space="preserve">Supplementary Table </w:t>
      </w:r>
      <w:r w:rsidR="006D42FD" w:rsidRPr="00F879A5">
        <w:rPr>
          <w:rFonts w:ascii="Times New Roman" w:hAnsi="Times New Roman" w:cs="Times New Roman" w:hint="eastAsia"/>
          <w:b/>
          <w:bCs/>
          <w:color w:val="000000"/>
          <w:szCs w:val="21"/>
        </w:rPr>
        <w:t>5</w:t>
      </w:r>
      <w:r w:rsidRPr="00F879A5">
        <w:rPr>
          <w:rFonts w:ascii="Times New Roman" w:hAnsi="Times New Roman" w:cs="Times New Roman"/>
          <w:color w:val="000000"/>
          <w:szCs w:val="21"/>
        </w:rPr>
        <w:t>.</w:t>
      </w:r>
    </w:p>
    <w:bookmarkEnd w:id="35"/>
    <w:p w14:paraId="40440C62" w14:textId="77777777" w:rsidR="00CB629C" w:rsidRPr="00F879A5" w:rsidRDefault="00CB629C" w:rsidP="007F6361">
      <w:pPr>
        <w:rPr>
          <w:rFonts w:ascii="Times New Roman" w:hAnsi="Times New Roman" w:cs="Times New Roman"/>
          <w:color w:val="000000"/>
          <w:szCs w:val="21"/>
        </w:rPr>
      </w:pPr>
    </w:p>
    <w:p w14:paraId="56A228E8" w14:textId="77777777" w:rsidR="00CB629C" w:rsidRPr="00F879A5" w:rsidRDefault="00CB629C" w:rsidP="007F6361">
      <w:pPr>
        <w:rPr>
          <w:rFonts w:ascii="Times New Roman" w:eastAsia="SimSun" w:hAnsi="Times New Roman" w:cs="Times New Roman"/>
          <w:color w:val="000000"/>
          <w:szCs w:val="21"/>
        </w:rPr>
        <w:sectPr w:rsidR="00CB629C" w:rsidRPr="00F879A5" w:rsidSect="006D23DC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309B7347" w14:textId="78F98876" w:rsidR="00CB629C" w:rsidRPr="00F879A5" w:rsidRDefault="00CB629C" w:rsidP="00CB629C">
      <w:pPr>
        <w:jc w:val="center"/>
        <w:rPr>
          <w:rFonts w:ascii="Times New Roman" w:eastAsia="SimSun" w:hAnsi="Times New Roman" w:cs="Times New Roman"/>
          <w:color w:val="000000"/>
          <w:szCs w:val="21"/>
        </w:rPr>
      </w:pPr>
      <w:r w:rsidRPr="00F879A5">
        <w:rPr>
          <w:rFonts w:ascii="Times New Roman" w:hAnsi="Times New Roman" w:cs="Times New Roman"/>
          <w:color w:val="000000"/>
        </w:rPr>
        <w:lastRenderedPageBreak/>
        <w:drawing>
          <wp:inline distT="0" distB="0" distL="0" distR="0" wp14:anchorId="323137BE" wp14:editId="779CA123">
            <wp:extent cx="6032500" cy="3060700"/>
            <wp:effectExtent l="0" t="0" r="6350" b="6350"/>
            <wp:docPr id="16865889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8" t="7814" r="4262" b="10311"/>
                    <a:stretch/>
                  </pic:blipFill>
                  <pic:spPr bwMode="auto">
                    <a:xfrm>
                      <a:off x="0" y="0"/>
                      <a:ext cx="6032500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6A3DFA" w14:textId="099B4BB4" w:rsidR="00AC707B" w:rsidRPr="00F879A5" w:rsidRDefault="00C976E6" w:rsidP="00701E0C">
      <w:pPr>
        <w:pStyle w:val="Heading1"/>
        <w:spacing w:before="120" w:after="120"/>
        <w:jc w:val="left"/>
        <w:rPr>
          <w:rFonts w:ascii="Times New Roman" w:hAnsi="Times New Roman" w:cs="Times New Roman"/>
          <w:color w:val="000000"/>
          <w:sz w:val="24"/>
          <w:szCs w:val="28"/>
        </w:rPr>
      </w:pPr>
      <w:bookmarkStart w:id="36" w:name="_Toc170341329"/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Supplementary Figure 1</w:t>
      </w:r>
      <w:r w:rsidR="007A58A1"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>.</w:t>
      </w:r>
      <w:r w:rsidRPr="00F879A5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</w:t>
      </w:r>
      <w:r w:rsidRPr="00F879A5">
        <w:rPr>
          <w:rFonts w:ascii="Times New Roman" w:hAnsi="Times New Roman" w:cs="Times New Roman"/>
          <w:color w:val="000000"/>
          <w:sz w:val="24"/>
          <w:szCs w:val="28"/>
        </w:rPr>
        <w:t>Collinearity analysis.</w:t>
      </w:r>
      <w:bookmarkEnd w:id="36"/>
      <w:r w:rsidR="00701E0C" w:rsidRPr="00F879A5">
        <w:rPr>
          <w:rFonts w:ascii="Times New Roman" w:hAnsi="Times New Roman" w:cs="Times New Roman" w:hint="eastAsia"/>
          <w:color w:val="000000"/>
          <w:sz w:val="24"/>
          <w:szCs w:val="28"/>
        </w:rPr>
        <w:t xml:space="preserve"> </w:t>
      </w:r>
    </w:p>
    <w:p w14:paraId="6C7C62D2" w14:textId="1A344261" w:rsidR="00CB629C" w:rsidRPr="00F879A5" w:rsidRDefault="00CB629C" w:rsidP="007F6361">
      <w:pPr>
        <w:rPr>
          <w:rFonts w:ascii="Times New Roman" w:hAnsi="Times New Roman" w:cs="Times New Roman"/>
          <w:color w:val="000000"/>
          <w:sz w:val="22"/>
          <w:szCs w:val="24"/>
        </w:rPr>
      </w:pPr>
      <w:r w:rsidRPr="00F879A5">
        <w:rPr>
          <w:rFonts w:ascii="Times New Roman" w:hAnsi="Times New Roman" w:cs="Times New Roman"/>
          <w:color w:val="000000"/>
          <w:sz w:val="22"/>
          <w:szCs w:val="24"/>
        </w:rPr>
        <w:t xml:space="preserve">Variance inflation factors of the covariables </w:t>
      </w:r>
      <w:r w:rsidR="0037393E" w:rsidRPr="00F879A5">
        <w:rPr>
          <w:rFonts w:ascii="Times New Roman" w:hAnsi="Times New Roman" w:cs="Times New Roman"/>
          <w:color w:val="000000"/>
          <w:sz w:val="22"/>
          <w:szCs w:val="24"/>
        </w:rPr>
        <w:t>in the baseline baPWV analysis (A), the baPWV progression analysis (B), and the arterial stiffness risk analysis (C).</w:t>
      </w:r>
      <w:r w:rsidR="00701E0C" w:rsidRPr="00F879A5">
        <w:rPr>
          <w:rFonts w:ascii="Times New Roman" w:hAnsi="Times New Roman" w:cs="Times New Roman" w:hint="eastAsia"/>
          <w:color w:val="000000"/>
          <w:sz w:val="22"/>
          <w:szCs w:val="24"/>
        </w:rPr>
        <w:t xml:space="preserve"> </w:t>
      </w:r>
    </w:p>
    <w:p w14:paraId="68E42C0A" w14:textId="56F15044" w:rsidR="00701E0C" w:rsidRPr="00F879A5" w:rsidRDefault="00701E0C" w:rsidP="007F6361">
      <w:pPr>
        <w:rPr>
          <w:rFonts w:ascii="Times New Roman" w:hAnsi="Times New Roman" w:cs="Times New Roman"/>
          <w:color w:val="000000"/>
          <w:sz w:val="22"/>
          <w:szCs w:val="24"/>
        </w:rPr>
      </w:pPr>
      <w:r w:rsidRPr="00F879A5">
        <w:rPr>
          <w:rFonts w:ascii="Times New Roman" w:hAnsi="Times New Roman" w:cs="Times New Roman"/>
          <w:b/>
          <w:bCs/>
          <w:color w:val="000000"/>
          <w:sz w:val="22"/>
          <w:szCs w:val="24"/>
        </w:rPr>
        <w:t>Abbreviations</w:t>
      </w:r>
      <w:r w:rsidRPr="00F879A5">
        <w:rPr>
          <w:rFonts w:ascii="Times New Roman" w:hAnsi="Times New Roman" w:cs="Times New Roman"/>
          <w:color w:val="000000"/>
          <w:sz w:val="22"/>
          <w:szCs w:val="24"/>
        </w:rPr>
        <w:t>: BMI, body mass index; HDL-C, high-density lipoprotein cholesterol; LDL-C, low-density lipoprotein cholesterol; eGFR, estimated glomerular filtration rate; baPWV, brachial-ankle pulse wave velocity.</w:t>
      </w:r>
    </w:p>
    <w:sectPr w:rsidR="00701E0C" w:rsidRPr="00F879A5" w:rsidSect="006D23D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BE364" w14:textId="77777777" w:rsidR="005C738D" w:rsidRDefault="005C738D" w:rsidP="00E2430A">
      <w:r>
        <w:separator/>
      </w:r>
    </w:p>
  </w:endnote>
  <w:endnote w:type="continuationSeparator" w:id="0">
    <w:p w14:paraId="4218C71A" w14:textId="77777777" w:rsidR="005C738D" w:rsidRDefault="005C738D" w:rsidP="00E2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59863" w14:textId="6D67C9A8" w:rsidR="00F879A5" w:rsidRDefault="00F879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B03049" wp14:editId="5D748A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56765249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75B65" w14:textId="01D9E65F" w:rsidR="00F879A5" w:rsidRPr="00F879A5" w:rsidRDefault="00F879A5" w:rsidP="00F879A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79A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030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15D75B65" w14:textId="01D9E65F" w:rsidR="00F879A5" w:rsidRPr="00F879A5" w:rsidRDefault="00F879A5" w:rsidP="00F879A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79A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05451" w14:textId="191A2F67" w:rsidR="00220DB1" w:rsidRDefault="00F879A5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9949E7" wp14:editId="1B289968">
              <wp:simplePos x="457200" y="97536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8358512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9CD736" w14:textId="2EF9112E" w:rsidR="00F879A5" w:rsidRPr="00F879A5" w:rsidRDefault="00F879A5" w:rsidP="00F879A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79A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949E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F9CD736" w14:textId="2EF9112E" w:rsidR="00F879A5" w:rsidRPr="00F879A5" w:rsidRDefault="00F879A5" w:rsidP="00F879A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79A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842749037"/>
        <w:docPartObj>
          <w:docPartGallery w:val="Page Numbers (Bottom of Page)"/>
          <w:docPartUnique/>
        </w:docPartObj>
      </w:sdtPr>
      <w:sdtEndPr/>
      <w:sdtContent>
        <w:r w:rsidR="00220DB1">
          <w:fldChar w:fldCharType="begin"/>
        </w:r>
        <w:r w:rsidR="00220DB1">
          <w:instrText>PAGE   \* MERGEFORMAT</w:instrText>
        </w:r>
        <w:r w:rsidR="00220DB1">
          <w:fldChar w:fldCharType="separate"/>
        </w:r>
        <w:r w:rsidR="00220DB1">
          <w:rPr>
            <w:lang w:val="zh-CN"/>
          </w:rPr>
          <w:t>2</w:t>
        </w:r>
        <w:r w:rsidR="00220DB1">
          <w:fldChar w:fldCharType="end"/>
        </w:r>
      </w:sdtContent>
    </w:sdt>
  </w:p>
  <w:p w14:paraId="724BB496" w14:textId="77777777" w:rsidR="00220DB1" w:rsidRDefault="00220D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4AA61B" w14:textId="229D4436" w:rsidR="00F879A5" w:rsidRDefault="00F879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4E8A1C" wp14:editId="16354F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3449792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9A84E1" w14:textId="58E86488" w:rsidR="00F879A5" w:rsidRPr="00F879A5" w:rsidRDefault="00F879A5" w:rsidP="00F879A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879A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4E8A1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E9A84E1" w14:textId="58E86488" w:rsidR="00F879A5" w:rsidRPr="00F879A5" w:rsidRDefault="00F879A5" w:rsidP="00F879A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879A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A63D8" w14:textId="77777777" w:rsidR="005C738D" w:rsidRDefault="005C738D" w:rsidP="00E2430A">
      <w:r>
        <w:separator/>
      </w:r>
    </w:p>
  </w:footnote>
  <w:footnote w:type="continuationSeparator" w:id="0">
    <w:p w14:paraId="75A6622A" w14:textId="77777777" w:rsidR="005C738D" w:rsidRDefault="005C738D" w:rsidP="00E24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D118F"/>
    <w:multiLevelType w:val="hybridMultilevel"/>
    <w:tmpl w:val="AF5E53C4"/>
    <w:lvl w:ilvl="0" w:tplc="DD522408">
      <w:start w:val="6"/>
      <w:numFmt w:val="bullet"/>
      <w:lvlText w:val=""/>
      <w:lvlJc w:val="left"/>
      <w:pPr>
        <w:ind w:left="360" w:hanging="360"/>
      </w:pPr>
      <w:rPr>
        <w:rFonts w:ascii="Wingdings" w:eastAsia="SimSun" w:hAnsi="Wingdings" w:cs="Times New Roman" w:hint="default"/>
        <w:color w:val="000000"/>
        <w:sz w:val="21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4B569BC"/>
    <w:multiLevelType w:val="hybridMultilevel"/>
    <w:tmpl w:val="1A86E768"/>
    <w:lvl w:ilvl="0" w:tplc="2974A0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4E0F4ED1"/>
    <w:multiLevelType w:val="hybridMultilevel"/>
    <w:tmpl w:val="514059A8"/>
    <w:lvl w:ilvl="0" w:tplc="CBD8D1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AEE7C3B"/>
    <w:multiLevelType w:val="hybridMultilevel"/>
    <w:tmpl w:val="AF920354"/>
    <w:lvl w:ilvl="0" w:tplc="8FF8C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5518809">
    <w:abstractNumId w:val="2"/>
  </w:num>
  <w:num w:numId="2" w16cid:durableId="544830286">
    <w:abstractNumId w:val="3"/>
  </w:num>
  <w:num w:numId="3" w16cid:durableId="1660428069">
    <w:abstractNumId w:val="1"/>
  </w:num>
  <w:num w:numId="4" w16cid:durableId="81345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doNotTrackFormatting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1NDAwNTQ0MTKxNLdU0lEKTi0uzszPAykwMa4FAM8Qe58tAAAA"/>
  </w:docVars>
  <w:rsids>
    <w:rsidRoot w:val="001A4793"/>
    <w:rsid w:val="0000635E"/>
    <w:rsid w:val="0000758F"/>
    <w:rsid w:val="00017F4C"/>
    <w:rsid w:val="00020933"/>
    <w:rsid w:val="00020C8A"/>
    <w:rsid w:val="000331B1"/>
    <w:rsid w:val="000417ED"/>
    <w:rsid w:val="000454A0"/>
    <w:rsid w:val="000542AB"/>
    <w:rsid w:val="0005437E"/>
    <w:rsid w:val="000545EF"/>
    <w:rsid w:val="000549CD"/>
    <w:rsid w:val="0006238A"/>
    <w:rsid w:val="0006480B"/>
    <w:rsid w:val="000671AF"/>
    <w:rsid w:val="00067E16"/>
    <w:rsid w:val="00074444"/>
    <w:rsid w:val="00076B14"/>
    <w:rsid w:val="00076B78"/>
    <w:rsid w:val="00084F31"/>
    <w:rsid w:val="00092FA5"/>
    <w:rsid w:val="00093D91"/>
    <w:rsid w:val="000A0C52"/>
    <w:rsid w:val="000A2A5A"/>
    <w:rsid w:val="000A3300"/>
    <w:rsid w:val="000A3633"/>
    <w:rsid w:val="000A4EBC"/>
    <w:rsid w:val="000A559E"/>
    <w:rsid w:val="000A62D2"/>
    <w:rsid w:val="000A764A"/>
    <w:rsid w:val="000B3AF2"/>
    <w:rsid w:val="000C539C"/>
    <w:rsid w:val="000C6B5E"/>
    <w:rsid w:val="000C6D47"/>
    <w:rsid w:val="000C7DC6"/>
    <w:rsid w:val="000D08EA"/>
    <w:rsid w:val="000D4F5A"/>
    <w:rsid w:val="000E2E7D"/>
    <w:rsid w:val="000E52E0"/>
    <w:rsid w:val="000F12D6"/>
    <w:rsid w:val="000F3C4C"/>
    <w:rsid w:val="000F7615"/>
    <w:rsid w:val="0010372E"/>
    <w:rsid w:val="0010793F"/>
    <w:rsid w:val="00122170"/>
    <w:rsid w:val="001248B2"/>
    <w:rsid w:val="0012594D"/>
    <w:rsid w:val="00125F82"/>
    <w:rsid w:val="0013452D"/>
    <w:rsid w:val="00134C6A"/>
    <w:rsid w:val="00136E1A"/>
    <w:rsid w:val="0014097A"/>
    <w:rsid w:val="00147C4D"/>
    <w:rsid w:val="001534EB"/>
    <w:rsid w:val="001552FB"/>
    <w:rsid w:val="0015574D"/>
    <w:rsid w:val="0015584E"/>
    <w:rsid w:val="00155A14"/>
    <w:rsid w:val="00156F4D"/>
    <w:rsid w:val="001608E1"/>
    <w:rsid w:val="00160913"/>
    <w:rsid w:val="00165FE8"/>
    <w:rsid w:val="001679BF"/>
    <w:rsid w:val="00173719"/>
    <w:rsid w:val="00183204"/>
    <w:rsid w:val="00185464"/>
    <w:rsid w:val="001939D6"/>
    <w:rsid w:val="001952F6"/>
    <w:rsid w:val="00196A77"/>
    <w:rsid w:val="001A4793"/>
    <w:rsid w:val="001A5DCF"/>
    <w:rsid w:val="001C3DBB"/>
    <w:rsid w:val="001C51AF"/>
    <w:rsid w:val="001C57BE"/>
    <w:rsid w:val="001C61CA"/>
    <w:rsid w:val="001D15B2"/>
    <w:rsid w:val="001D51A0"/>
    <w:rsid w:val="00200E9D"/>
    <w:rsid w:val="00203422"/>
    <w:rsid w:val="00204A7D"/>
    <w:rsid w:val="00207BBB"/>
    <w:rsid w:val="002106AA"/>
    <w:rsid w:val="00210802"/>
    <w:rsid w:val="00210D76"/>
    <w:rsid w:val="00214BBB"/>
    <w:rsid w:val="002159F1"/>
    <w:rsid w:val="00220DB1"/>
    <w:rsid w:val="00225AB1"/>
    <w:rsid w:val="002337ED"/>
    <w:rsid w:val="002355FD"/>
    <w:rsid w:val="00240B80"/>
    <w:rsid w:val="00240F39"/>
    <w:rsid w:val="00255924"/>
    <w:rsid w:val="00256414"/>
    <w:rsid w:val="002568C0"/>
    <w:rsid w:val="00261531"/>
    <w:rsid w:val="002622B3"/>
    <w:rsid w:val="002630BF"/>
    <w:rsid w:val="00263532"/>
    <w:rsid w:val="002635C2"/>
    <w:rsid w:val="00264EE4"/>
    <w:rsid w:val="002723C8"/>
    <w:rsid w:val="00287393"/>
    <w:rsid w:val="00290DCC"/>
    <w:rsid w:val="00296DCC"/>
    <w:rsid w:val="002A093F"/>
    <w:rsid w:val="002A0B88"/>
    <w:rsid w:val="002B1F98"/>
    <w:rsid w:val="002C05C4"/>
    <w:rsid w:val="002C4E4C"/>
    <w:rsid w:val="002C790C"/>
    <w:rsid w:val="002D1C9C"/>
    <w:rsid w:val="002D2722"/>
    <w:rsid w:val="002E499D"/>
    <w:rsid w:val="002F03D4"/>
    <w:rsid w:val="002F356A"/>
    <w:rsid w:val="002F5A7C"/>
    <w:rsid w:val="002F641D"/>
    <w:rsid w:val="00300853"/>
    <w:rsid w:val="0030137B"/>
    <w:rsid w:val="003043E2"/>
    <w:rsid w:val="00306209"/>
    <w:rsid w:val="00311FEE"/>
    <w:rsid w:val="003156F8"/>
    <w:rsid w:val="003162C0"/>
    <w:rsid w:val="003218B2"/>
    <w:rsid w:val="0033522E"/>
    <w:rsid w:val="00340344"/>
    <w:rsid w:val="003412D9"/>
    <w:rsid w:val="003428B5"/>
    <w:rsid w:val="00343D1A"/>
    <w:rsid w:val="00345FD6"/>
    <w:rsid w:val="00361AAE"/>
    <w:rsid w:val="003621AC"/>
    <w:rsid w:val="00367CE7"/>
    <w:rsid w:val="0037362E"/>
    <w:rsid w:val="0037393E"/>
    <w:rsid w:val="00375C57"/>
    <w:rsid w:val="00381993"/>
    <w:rsid w:val="0038225C"/>
    <w:rsid w:val="003866CA"/>
    <w:rsid w:val="00387A7A"/>
    <w:rsid w:val="003902EB"/>
    <w:rsid w:val="0039386D"/>
    <w:rsid w:val="003A0A43"/>
    <w:rsid w:val="003C2827"/>
    <w:rsid w:val="003C4907"/>
    <w:rsid w:val="003C4E1D"/>
    <w:rsid w:val="003D5DE6"/>
    <w:rsid w:val="003D7EB9"/>
    <w:rsid w:val="003E0D80"/>
    <w:rsid w:val="003E1A12"/>
    <w:rsid w:val="003E5C2E"/>
    <w:rsid w:val="003F4380"/>
    <w:rsid w:val="0040249F"/>
    <w:rsid w:val="0040295A"/>
    <w:rsid w:val="00412DF7"/>
    <w:rsid w:val="0041347F"/>
    <w:rsid w:val="00413686"/>
    <w:rsid w:val="004148DE"/>
    <w:rsid w:val="00415101"/>
    <w:rsid w:val="00415AB6"/>
    <w:rsid w:val="00417E9E"/>
    <w:rsid w:val="0042387B"/>
    <w:rsid w:val="0042758D"/>
    <w:rsid w:val="004326C4"/>
    <w:rsid w:val="0043662F"/>
    <w:rsid w:val="00441DC5"/>
    <w:rsid w:val="00451B50"/>
    <w:rsid w:val="00461836"/>
    <w:rsid w:val="0046279C"/>
    <w:rsid w:val="0046459E"/>
    <w:rsid w:val="004733EF"/>
    <w:rsid w:val="00473971"/>
    <w:rsid w:val="00475871"/>
    <w:rsid w:val="00485426"/>
    <w:rsid w:val="004913E6"/>
    <w:rsid w:val="004968D8"/>
    <w:rsid w:val="004A1C8E"/>
    <w:rsid w:val="004A2FB1"/>
    <w:rsid w:val="004A4B65"/>
    <w:rsid w:val="004A6919"/>
    <w:rsid w:val="004A6D79"/>
    <w:rsid w:val="004B03FF"/>
    <w:rsid w:val="004B771B"/>
    <w:rsid w:val="004C5314"/>
    <w:rsid w:val="004C720D"/>
    <w:rsid w:val="004C7248"/>
    <w:rsid w:val="004D4032"/>
    <w:rsid w:val="004D6E35"/>
    <w:rsid w:val="004E233A"/>
    <w:rsid w:val="004E4ACE"/>
    <w:rsid w:val="004F38AE"/>
    <w:rsid w:val="004F60AF"/>
    <w:rsid w:val="004F6F3A"/>
    <w:rsid w:val="0050249B"/>
    <w:rsid w:val="00512796"/>
    <w:rsid w:val="005149E9"/>
    <w:rsid w:val="0051583B"/>
    <w:rsid w:val="00516827"/>
    <w:rsid w:val="005175D9"/>
    <w:rsid w:val="00517AE6"/>
    <w:rsid w:val="005200F8"/>
    <w:rsid w:val="005250AB"/>
    <w:rsid w:val="00525AAE"/>
    <w:rsid w:val="00525E18"/>
    <w:rsid w:val="005266E4"/>
    <w:rsid w:val="00531AA8"/>
    <w:rsid w:val="00536E24"/>
    <w:rsid w:val="00540A13"/>
    <w:rsid w:val="005421C6"/>
    <w:rsid w:val="005514ED"/>
    <w:rsid w:val="0055382D"/>
    <w:rsid w:val="005615FB"/>
    <w:rsid w:val="00565480"/>
    <w:rsid w:val="0057066A"/>
    <w:rsid w:val="00572806"/>
    <w:rsid w:val="00575872"/>
    <w:rsid w:val="00586F76"/>
    <w:rsid w:val="005873CE"/>
    <w:rsid w:val="00592447"/>
    <w:rsid w:val="005927C0"/>
    <w:rsid w:val="00596AC8"/>
    <w:rsid w:val="005A31E6"/>
    <w:rsid w:val="005B1479"/>
    <w:rsid w:val="005B20D8"/>
    <w:rsid w:val="005B2B02"/>
    <w:rsid w:val="005B4098"/>
    <w:rsid w:val="005C168D"/>
    <w:rsid w:val="005C738D"/>
    <w:rsid w:val="005D370E"/>
    <w:rsid w:val="005D4527"/>
    <w:rsid w:val="005E3018"/>
    <w:rsid w:val="005E3514"/>
    <w:rsid w:val="005E3E0B"/>
    <w:rsid w:val="005F1586"/>
    <w:rsid w:val="005F2D5E"/>
    <w:rsid w:val="005F403D"/>
    <w:rsid w:val="005F4DA7"/>
    <w:rsid w:val="005F5D2D"/>
    <w:rsid w:val="005F7002"/>
    <w:rsid w:val="00607F11"/>
    <w:rsid w:val="00615E9C"/>
    <w:rsid w:val="00617C73"/>
    <w:rsid w:val="006249EA"/>
    <w:rsid w:val="0062674F"/>
    <w:rsid w:val="0063053A"/>
    <w:rsid w:val="0063217C"/>
    <w:rsid w:val="00633B03"/>
    <w:rsid w:val="0063480E"/>
    <w:rsid w:val="00634D07"/>
    <w:rsid w:val="00642564"/>
    <w:rsid w:val="00646832"/>
    <w:rsid w:val="006502A5"/>
    <w:rsid w:val="0066255C"/>
    <w:rsid w:val="006633DD"/>
    <w:rsid w:val="00666485"/>
    <w:rsid w:val="00676200"/>
    <w:rsid w:val="00680DB9"/>
    <w:rsid w:val="006A29AD"/>
    <w:rsid w:val="006C6FD3"/>
    <w:rsid w:val="006D1849"/>
    <w:rsid w:val="006D23DC"/>
    <w:rsid w:val="006D355C"/>
    <w:rsid w:val="006D361B"/>
    <w:rsid w:val="006D42FD"/>
    <w:rsid w:val="006D4AD9"/>
    <w:rsid w:val="006E0DD2"/>
    <w:rsid w:val="006E2242"/>
    <w:rsid w:val="006F0134"/>
    <w:rsid w:val="006F0A17"/>
    <w:rsid w:val="006F0E54"/>
    <w:rsid w:val="006F5DB8"/>
    <w:rsid w:val="006F6797"/>
    <w:rsid w:val="006F7043"/>
    <w:rsid w:val="006F71C3"/>
    <w:rsid w:val="006F75CE"/>
    <w:rsid w:val="00701E0C"/>
    <w:rsid w:val="00702D5C"/>
    <w:rsid w:val="007038B6"/>
    <w:rsid w:val="00703F8D"/>
    <w:rsid w:val="00705D49"/>
    <w:rsid w:val="007068AA"/>
    <w:rsid w:val="00711F0B"/>
    <w:rsid w:val="00712EE8"/>
    <w:rsid w:val="007237C6"/>
    <w:rsid w:val="00734430"/>
    <w:rsid w:val="00736563"/>
    <w:rsid w:val="00742CB0"/>
    <w:rsid w:val="00743505"/>
    <w:rsid w:val="00763B9C"/>
    <w:rsid w:val="00765A31"/>
    <w:rsid w:val="007724C3"/>
    <w:rsid w:val="00773743"/>
    <w:rsid w:val="007758F2"/>
    <w:rsid w:val="0077618E"/>
    <w:rsid w:val="00783071"/>
    <w:rsid w:val="00784C7B"/>
    <w:rsid w:val="0078530D"/>
    <w:rsid w:val="007863E3"/>
    <w:rsid w:val="007921B6"/>
    <w:rsid w:val="0079552C"/>
    <w:rsid w:val="00797DD0"/>
    <w:rsid w:val="007A4CC6"/>
    <w:rsid w:val="007A4FC0"/>
    <w:rsid w:val="007A58A1"/>
    <w:rsid w:val="007B1513"/>
    <w:rsid w:val="007B7AF3"/>
    <w:rsid w:val="007C4CCF"/>
    <w:rsid w:val="007C7987"/>
    <w:rsid w:val="007D4C76"/>
    <w:rsid w:val="007D7CAE"/>
    <w:rsid w:val="007E7496"/>
    <w:rsid w:val="007F18A3"/>
    <w:rsid w:val="007F23A1"/>
    <w:rsid w:val="007F30D3"/>
    <w:rsid w:val="007F3675"/>
    <w:rsid w:val="007F36FF"/>
    <w:rsid w:val="007F6361"/>
    <w:rsid w:val="00801045"/>
    <w:rsid w:val="00803ECA"/>
    <w:rsid w:val="00804A34"/>
    <w:rsid w:val="008145ED"/>
    <w:rsid w:val="008153DA"/>
    <w:rsid w:val="00830B95"/>
    <w:rsid w:val="00836974"/>
    <w:rsid w:val="0083702C"/>
    <w:rsid w:val="008478A8"/>
    <w:rsid w:val="008545D4"/>
    <w:rsid w:val="00860CDB"/>
    <w:rsid w:val="00861C08"/>
    <w:rsid w:val="00873BF5"/>
    <w:rsid w:val="008803F6"/>
    <w:rsid w:val="00883468"/>
    <w:rsid w:val="00885AEA"/>
    <w:rsid w:val="00886C59"/>
    <w:rsid w:val="00891671"/>
    <w:rsid w:val="00896151"/>
    <w:rsid w:val="0089631F"/>
    <w:rsid w:val="008B1822"/>
    <w:rsid w:val="008B1D67"/>
    <w:rsid w:val="008B3D71"/>
    <w:rsid w:val="008B479D"/>
    <w:rsid w:val="008B63E4"/>
    <w:rsid w:val="008B7ADE"/>
    <w:rsid w:val="008C0FB4"/>
    <w:rsid w:val="008C1D20"/>
    <w:rsid w:val="008C7560"/>
    <w:rsid w:val="008C78CD"/>
    <w:rsid w:val="008D0DA5"/>
    <w:rsid w:val="008D1777"/>
    <w:rsid w:val="008D3D6C"/>
    <w:rsid w:val="008D682A"/>
    <w:rsid w:val="008E124D"/>
    <w:rsid w:val="008F3A46"/>
    <w:rsid w:val="008F6DD2"/>
    <w:rsid w:val="00900BC1"/>
    <w:rsid w:val="0090504E"/>
    <w:rsid w:val="00911064"/>
    <w:rsid w:val="00927F50"/>
    <w:rsid w:val="00932844"/>
    <w:rsid w:val="00933729"/>
    <w:rsid w:val="00933AB8"/>
    <w:rsid w:val="0093703E"/>
    <w:rsid w:val="00937EEF"/>
    <w:rsid w:val="00943097"/>
    <w:rsid w:val="00943E41"/>
    <w:rsid w:val="00945AA0"/>
    <w:rsid w:val="00946390"/>
    <w:rsid w:val="009556A7"/>
    <w:rsid w:val="00961C40"/>
    <w:rsid w:val="0096493C"/>
    <w:rsid w:val="009678ED"/>
    <w:rsid w:val="0097211E"/>
    <w:rsid w:val="00974A9E"/>
    <w:rsid w:val="00977368"/>
    <w:rsid w:val="00980B56"/>
    <w:rsid w:val="00980BDE"/>
    <w:rsid w:val="00983A64"/>
    <w:rsid w:val="00985616"/>
    <w:rsid w:val="009876BF"/>
    <w:rsid w:val="009919B2"/>
    <w:rsid w:val="00992E97"/>
    <w:rsid w:val="0099373D"/>
    <w:rsid w:val="009967D3"/>
    <w:rsid w:val="00996FFB"/>
    <w:rsid w:val="009974DF"/>
    <w:rsid w:val="009A1433"/>
    <w:rsid w:val="009A70FE"/>
    <w:rsid w:val="009B11DF"/>
    <w:rsid w:val="009C30E0"/>
    <w:rsid w:val="009C5C1F"/>
    <w:rsid w:val="009C6F54"/>
    <w:rsid w:val="009D1806"/>
    <w:rsid w:val="009E3B3E"/>
    <w:rsid w:val="009E4C6D"/>
    <w:rsid w:val="009E72C0"/>
    <w:rsid w:val="009F0056"/>
    <w:rsid w:val="009F3BAF"/>
    <w:rsid w:val="00A032F7"/>
    <w:rsid w:val="00A03D54"/>
    <w:rsid w:val="00A06F97"/>
    <w:rsid w:val="00A10C9C"/>
    <w:rsid w:val="00A1128D"/>
    <w:rsid w:val="00A12F1A"/>
    <w:rsid w:val="00A16A62"/>
    <w:rsid w:val="00A24AE2"/>
    <w:rsid w:val="00A253B0"/>
    <w:rsid w:val="00A27B55"/>
    <w:rsid w:val="00A40A20"/>
    <w:rsid w:val="00A417F0"/>
    <w:rsid w:val="00A454EB"/>
    <w:rsid w:val="00A45E0C"/>
    <w:rsid w:val="00A47173"/>
    <w:rsid w:val="00A57580"/>
    <w:rsid w:val="00A627C0"/>
    <w:rsid w:val="00A63CFC"/>
    <w:rsid w:val="00A64D94"/>
    <w:rsid w:val="00A6563B"/>
    <w:rsid w:val="00A72E39"/>
    <w:rsid w:val="00A91406"/>
    <w:rsid w:val="00AA1460"/>
    <w:rsid w:val="00AA52A8"/>
    <w:rsid w:val="00AA5999"/>
    <w:rsid w:val="00AA6A17"/>
    <w:rsid w:val="00AB21C5"/>
    <w:rsid w:val="00AB3C75"/>
    <w:rsid w:val="00AB3CB3"/>
    <w:rsid w:val="00AC141F"/>
    <w:rsid w:val="00AC5539"/>
    <w:rsid w:val="00AC707B"/>
    <w:rsid w:val="00AD2778"/>
    <w:rsid w:val="00AD413D"/>
    <w:rsid w:val="00AE148F"/>
    <w:rsid w:val="00AE3988"/>
    <w:rsid w:val="00AE5292"/>
    <w:rsid w:val="00AF176C"/>
    <w:rsid w:val="00AF6F30"/>
    <w:rsid w:val="00B0014E"/>
    <w:rsid w:val="00B01D6C"/>
    <w:rsid w:val="00B02CF9"/>
    <w:rsid w:val="00B12089"/>
    <w:rsid w:val="00B23BDA"/>
    <w:rsid w:val="00B27D6E"/>
    <w:rsid w:val="00B32B9A"/>
    <w:rsid w:val="00B45EF8"/>
    <w:rsid w:val="00B47847"/>
    <w:rsid w:val="00B53A1F"/>
    <w:rsid w:val="00B57708"/>
    <w:rsid w:val="00B60A07"/>
    <w:rsid w:val="00B6224B"/>
    <w:rsid w:val="00B6284F"/>
    <w:rsid w:val="00B64740"/>
    <w:rsid w:val="00B6766B"/>
    <w:rsid w:val="00B75467"/>
    <w:rsid w:val="00B76BA0"/>
    <w:rsid w:val="00B81464"/>
    <w:rsid w:val="00B87A4C"/>
    <w:rsid w:val="00B90D19"/>
    <w:rsid w:val="00B966B7"/>
    <w:rsid w:val="00BA2A48"/>
    <w:rsid w:val="00BA4614"/>
    <w:rsid w:val="00BA47CE"/>
    <w:rsid w:val="00BC04F7"/>
    <w:rsid w:val="00BC0903"/>
    <w:rsid w:val="00BD3E2D"/>
    <w:rsid w:val="00BD45B5"/>
    <w:rsid w:val="00BE3A6E"/>
    <w:rsid w:val="00BE79CC"/>
    <w:rsid w:val="00BF58DF"/>
    <w:rsid w:val="00BF689C"/>
    <w:rsid w:val="00C01CF0"/>
    <w:rsid w:val="00C047FB"/>
    <w:rsid w:val="00C10B92"/>
    <w:rsid w:val="00C13965"/>
    <w:rsid w:val="00C14C7A"/>
    <w:rsid w:val="00C16F1F"/>
    <w:rsid w:val="00C224D8"/>
    <w:rsid w:val="00C22561"/>
    <w:rsid w:val="00C31429"/>
    <w:rsid w:val="00C41F2E"/>
    <w:rsid w:val="00C52769"/>
    <w:rsid w:val="00C541C3"/>
    <w:rsid w:val="00C60F3E"/>
    <w:rsid w:val="00C62234"/>
    <w:rsid w:val="00C64747"/>
    <w:rsid w:val="00C64BFC"/>
    <w:rsid w:val="00C705AE"/>
    <w:rsid w:val="00C71CE3"/>
    <w:rsid w:val="00C72061"/>
    <w:rsid w:val="00C74C51"/>
    <w:rsid w:val="00C818BC"/>
    <w:rsid w:val="00C842AB"/>
    <w:rsid w:val="00C8558D"/>
    <w:rsid w:val="00C92084"/>
    <w:rsid w:val="00C955D6"/>
    <w:rsid w:val="00C976E6"/>
    <w:rsid w:val="00CA0C24"/>
    <w:rsid w:val="00CA1D25"/>
    <w:rsid w:val="00CA20BE"/>
    <w:rsid w:val="00CA6227"/>
    <w:rsid w:val="00CA6881"/>
    <w:rsid w:val="00CB1365"/>
    <w:rsid w:val="00CB50FD"/>
    <w:rsid w:val="00CB5282"/>
    <w:rsid w:val="00CB629C"/>
    <w:rsid w:val="00CC1698"/>
    <w:rsid w:val="00CC18ED"/>
    <w:rsid w:val="00CC1A46"/>
    <w:rsid w:val="00CC3CCD"/>
    <w:rsid w:val="00CC4889"/>
    <w:rsid w:val="00CC787A"/>
    <w:rsid w:val="00CD15B8"/>
    <w:rsid w:val="00CD2267"/>
    <w:rsid w:val="00CD2811"/>
    <w:rsid w:val="00CD3AC8"/>
    <w:rsid w:val="00CE2800"/>
    <w:rsid w:val="00CE4958"/>
    <w:rsid w:val="00CE5AD4"/>
    <w:rsid w:val="00CF115A"/>
    <w:rsid w:val="00CF254B"/>
    <w:rsid w:val="00CF3245"/>
    <w:rsid w:val="00CF3E68"/>
    <w:rsid w:val="00CF566F"/>
    <w:rsid w:val="00D069AF"/>
    <w:rsid w:val="00D072A1"/>
    <w:rsid w:val="00D1078C"/>
    <w:rsid w:val="00D20E48"/>
    <w:rsid w:val="00D21E74"/>
    <w:rsid w:val="00D25472"/>
    <w:rsid w:val="00D32A6D"/>
    <w:rsid w:val="00D341E0"/>
    <w:rsid w:val="00D36DAF"/>
    <w:rsid w:val="00D37348"/>
    <w:rsid w:val="00D53FD7"/>
    <w:rsid w:val="00D60B47"/>
    <w:rsid w:val="00D61FA2"/>
    <w:rsid w:val="00D71A42"/>
    <w:rsid w:val="00D76993"/>
    <w:rsid w:val="00D76EF5"/>
    <w:rsid w:val="00D80A55"/>
    <w:rsid w:val="00D86C2D"/>
    <w:rsid w:val="00D9056E"/>
    <w:rsid w:val="00D92327"/>
    <w:rsid w:val="00D92C75"/>
    <w:rsid w:val="00D9629E"/>
    <w:rsid w:val="00D96CE7"/>
    <w:rsid w:val="00DA14FF"/>
    <w:rsid w:val="00DB147E"/>
    <w:rsid w:val="00DB36D0"/>
    <w:rsid w:val="00DB5363"/>
    <w:rsid w:val="00DB5812"/>
    <w:rsid w:val="00DB5F9A"/>
    <w:rsid w:val="00DC1C65"/>
    <w:rsid w:val="00DD0FF2"/>
    <w:rsid w:val="00DD5254"/>
    <w:rsid w:val="00DE60AD"/>
    <w:rsid w:val="00DF4708"/>
    <w:rsid w:val="00E004BE"/>
    <w:rsid w:val="00E004F7"/>
    <w:rsid w:val="00E01587"/>
    <w:rsid w:val="00E0338B"/>
    <w:rsid w:val="00E04768"/>
    <w:rsid w:val="00E06007"/>
    <w:rsid w:val="00E0633C"/>
    <w:rsid w:val="00E125F5"/>
    <w:rsid w:val="00E138E5"/>
    <w:rsid w:val="00E160D9"/>
    <w:rsid w:val="00E16943"/>
    <w:rsid w:val="00E2430A"/>
    <w:rsid w:val="00E268A5"/>
    <w:rsid w:val="00E303B4"/>
    <w:rsid w:val="00E33DD2"/>
    <w:rsid w:val="00E36E6F"/>
    <w:rsid w:val="00E37277"/>
    <w:rsid w:val="00E428B6"/>
    <w:rsid w:val="00E42D55"/>
    <w:rsid w:val="00E4328D"/>
    <w:rsid w:val="00E56950"/>
    <w:rsid w:val="00E635BE"/>
    <w:rsid w:val="00E6470B"/>
    <w:rsid w:val="00E663F5"/>
    <w:rsid w:val="00E77244"/>
    <w:rsid w:val="00E7764C"/>
    <w:rsid w:val="00E80375"/>
    <w:rsid w:val="00E84F38"/>
    <w:rsid w:val="00E904B3"/>
    <w:rsid w:val="00E92C1A"/>
    <w:rsid w:val="00E96348"/>
    <w:rsid w:val="00EA0A36"/>
    <w:rsid w:val="00EA2273"/>
    <w:rsid w:val="00EB1334"/>
    <w:rsid w:val="00EB35EF"/>
    <w:rsid w:val="00EC1A62"/>
    <w:rsid w:val="00EC3754"/>
    <w:rsid w:val="00EC7185"/>
    <w:rsid w:val="00ED0A60"/>
    <w:rsid w:val="00ED554D"/>
    <w:rsid w:val="00ED7473"/>
    <w:rsid w:val="00EE4CF7"/>
    <w:rsid w:val="00EE74EE"/>
    <w:rsid w:val="00F00025"/>
    <w:rsid w:val="00F01434"/>
    <w:rsid w:val="00F02F14"/>
    <w:rsid w:val="00F06605"/>
    <w:rsid w:val="00F13D0F"/>
    <w:rsid w:val="00F140E6"/>
    <w:rsid w:val="00F222CF"/>
    <w:rsid w:val="00F305DF"/>
    <w:rsid w:val="00F32D26"/>
    <w:rsid w:val="00F45244"/>
    <w:rsid w:val="00F45E28"/>
    <w:rsid w:val="00F51FF6"/>
    <w:rsid w:val="00F60863"/>
    <w:rsid w:val="00F61C11"/>
    <w:rsid w:val="00F70D1F"/>
    <w:rsid w:val="00F71A8F"/>
    <w:rsid w:val="00F71E42"/>
    <w:rsid w:val="00F726B7"/>
    <w:rsid w:val="00F74D01"/>
    <w:rsid w:val="00F8111A"/>
    <w:rsid w:val="00F879A5"/>
    <w:rsid w:val="00F91706"/>
    <w:rsid w:val="00FA5F5C"/>
    <w:rsid w:val="00FB0D6A"/>
    <w:rsid w:val="00FC1F83"/>
    <w:rsid w:val="00FC744B"/>
    <w:rsid w:val="00FD1AE0"/>
    <w:rsid w:val="00FD1AEB"/>
    <w:rsid w:val="00FD7527"/>
    <w:rsid w:val="00FE00EE"/>
    <w:rsid w:val="00FE69E7"/>
    <w:rsid w:val="00FF2678"/>
    <w:rsid w:val="00FF5063"/>
    <w:rsid w:val="00FF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C9D65"/>
  <w15:chartTrackingRefBased/>
  <w15:docId w15:val="{25439ACB-8DD7-43B6-98E5-C3998D51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F0B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15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234"/>
    <w:pPr>
      <w:ind w:firstLineChars="200" w:firstLine="420"/>
    </w:pPr>
  </w:style>
  <w:style w:type="table" w:styleId="TableGrid">
    <w:name w:val="Table Grid"/>
    <w:basedOn w:val="TableNormal"/>
    <w:uiPriority w:val="39"/>
    <w:rsid w:val="008B63E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4D0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D0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D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D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43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2430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24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2430A"/>
    <w:rPr>
      <w:sz w:val="18"/>
      <w:szCs w:val="18"/>
    </w:rPr>
  </w:style>
  <w:style w:type="paragraph" w:styleId="Revision">
    <w:name w:val="Revision"/>
    <w:hidden/>
    <w:uiPriority w:val="99"/>
    <w:semiHidden/>
    <w:rsid w:val="00074444"/>
  </w:style>
  <w:style w:type="character" w:customStyle="1" w:styleId="Heading1Char">
    <w:name w:val="Heading 1 Char"/>
    <w:basedOn w:val="DefaultParagraphFont"/>
    <w:link w:val="Heading1"/>
    <w:uiPriority w:val="9"/>
    <w:rsid w:val="00315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47C4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47C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855-450B-409A-BFA5-2FDD5713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1843</Words>
  <Characters>10511</Characters>
  <Application>Microsoft Office Word</Application>
  <DocSecurity>0</DocSecurity>
  <Lines>87</Lines>
  <Paragraphs>24</Paragraphs>
  <ScaleCrop>false</ScaleCrop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肇贵 吴</dc:creator>
  <cp:keywords/>
  <dc:description/>
  <cp:lastModifiedBy>Spence, Oliver</cp:lastModifiedBy>
  <cp:revision>2</cp:revision>
  <dcterms:created xsi:type="dcterms:W3CDTF">2024-10-30T02:29:00Z</dcterms:created>
  <dcterms:modified xsi:type="dcterms:W3CDTF">2024-10-30T02:29:00Z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7f39da86,5d707a90,1cd2ec69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2024-10-30T02:29:07Z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bbfc2ad5-e3b0-4eff-a711-ee22b49c88b7</vt:lpwstr>
  </property>
  <property fmtid="{D5CDD505-2E9C-101B-9397-08002B2CF9AE}" pid="11" name="MSIP_Label_2bbab825-a111-45e4-86a1-18cee0005896_ContentBits">
    <vt:lpwstr>2</vt:lpwstr>
  </property>
</Properties>
</file>