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80457F" w14:textId="77777777" w:rsidR="003615EB" w:rsidRPr="00CD78D7" w:rsidRDefault="00CD78D7">
      <w:pPr>
        <w:jc w:val="left"/>
        <w:rPr>
          <w:rFonts w:ascii="Times New Roman" w:eastAsia="Microsoft YaHei" w:hAnsi="Times New Roman" w:cs="Times New Roman"/>
          <w:b/>
          <w:bCs/>
          <w:color w:val="000000"/>
          <w:kern w:val="0"/>
          <w:sz w:val="28"/>
          <w:szCs w:val="28"/>
          <w14:ligatures w14:val="none"/>
        </w:rPr>
      </w:pPr>
      <w:r w:rsidRPr="00CD78D7">
        <w:rPr>
          <w:rFonts w:ascii="Times New Roman" w:eastAsia="Microsoft YaHei" w:hAnsi="Times New Roman" w:cs="Times New Roman"/>
          <w:b/>
          <w:bCs/>
          <w:color w:val="000000"/>
          <w:kern w:val="0"/>
          <w:sz w:val="28"/>
          <w:szCs w:val="28"/>
          <w14:ligatures w14:val="none"/>
        </w:rPr>
        <w:t>TABLE</w:t>
      </w:r>
      <w:r w:rsidRPr="00CD78D7">
        <w:rPr>
          <w:rFonts w:ascii="Times New Roman" w:eastAsia="Microsoft YaHei" w:hAnsi="Times New Roman" w:cs="Times New Roman" w:hint="eastAsia"/>
          <w:b/>
          <w:bCs/>
          <w:color w:val="000000"/>
          <w:kern w:val="0"/>
          <w:sz w:val="28"/>
          <w:szCs w:val="28"/>
          <w14:ligatures w14:val="none"/>
        </w:rPr>
        <w:t xml:space="preserve"> S1</w:t>
      </w:r>
      <w:r w:rsidRPr="00CD78D7">
        <w:rPr>
          <w:rFonts w:ascii="Times New Roman" w:eastAsia="Microsoft YaHei" w:hAnsi="Times New Roman" w:cs="Times New Roman"/>
          <w:b/>
          <w:bCs/>
          <w:color w:val="000000"/>
          <w:kern w:val="0"/>
          <w:sz w:val="28"/>
          <w:szCs w:val="28"/>
          <w14:ligatures w14:val="none"/>
        </w:rPr>
        <w:t xml:space="preserve">   Clinicopathologic characteristics of patient samples</w:t>
      </w:r>
    </w:p>
    <w:p w14:paraId="0EF7099B" w14:textId="77777777" w:rsidR="003615EB" w:rsidRPr="00CD78D7" w:rsidRDefault="00CD78D7">
      <w:pPr>
        <w:jc w:val="left"/>
        <w:rPr>
          <w:color w:val="000000"/>
        </w:rPr>
      </w:pPr>
      <w:r w:rsidRPr="00CD78D7">
        <w:rPr>
          <w:rFonts w:ascii="Times New Roman" w:eastAsia="Microsoft YaHei" w:hAnsi="Times New Roman" w:cs="Times New Roman"/>
          <w:b/>
          <w:bCs/>
          <w:color w:val="000000"/>
          <w:kern w:val="0"/>
          <w:sz w:val="28"/>
          <w:szCs w:val="28"/>
          <w14:ligatures w14:val="none"/>
        </w:rPr>
        <w:t>included in the present study</w:t>
      </w:r>
    </w:p>
    <w:tbl>
      <w:tblPr>
        <w:tblW w:w="9908" w:type="dxa"/>
        <w:tblLook w:val="04A0" w:firstRow="1" w:lastRow="0" w:firstColumn="1" w:lastColumn="0" w:noHBand="0" w:noVBand="1"/>
      </w:tblPr>
      <w:tblGrid>
        <w:gridCol w:w="2260"/>
        <w:gridCol w:w="864"/>
        <w:gridCol w:w="1044"/>
        <w:gridCol w:w="1319"/>
        <w:gridCol w:w="1024"/>
        <w:gridCol w:w="1053"/>
        <w:gridCol w:w="1319"/>
        <w:gridCol w:w="1025"/>
      </w:tblGrid>
      <w:tr w:rsidR="003615EB" w:rsidRPr="00CD78D7" w14:paraId="219A4391" w14:textId="77777777">
        <w:trPr>
          <w:trHeight w:val="450"/>
        </w:trPr>
        <w:tc>
          <w:tcPr>
            <w:tcW w:w="2260" w:type="dxa"/>
            <w:tcBorders>
              <w:top w:val="nil"/>
              <w:left w:val="nil"/>
              <w:bottom w:val="nil"/>
              <w:right w:val="nil"/>
            </w:tcBorders>
            <w:shd w:val="clear" w:color="auto" w:fill="auto"/>
            <w:vAlign w:val="center"/>
          </w:tcPr>
          <w:p w14:paraId="36384B83" w14:textId="77777777" w:rsidR="003615EB" w:rsidRPr="00CD78D7" w:rsidRDefault="003615EB">
            <w:pPr>
              <w:widowControl/>
              <w:jc w:val="center"/>
              <w:rPr>
                <w:rFonts w:ascii="Microsoft YaHei" w:eastAsia="Microsoft YaHei" w:hAnsi="Microsoft YaHei" w:cs="SimSun"/>
                <w:b/>
                <w:bCs/>
                <w:color w:val="000000"/>
                <w:kern w:val="0"/>
                <w:sz w:val="32"/>
                <w:szCs w:val="32"/>
                <w14:ligatures w14:val="none"/>
              </w:rPr>
            </w:pPr>
          </w:p>
        </w:tc>
        <w:tc>
          <w:tcPr>
            <w:tcW w:w="864" w:type="dxa"/>
            <w:tcBorders>
              <w:top w:val="nil"/>
              <w:left w:val="nil"/>
              <w:bottom w:val="nil"/>
              <w:right w:val="nil"/>
            </w:tcBorders>
            <w:shd w:val="clear" w:color="auto" w:fill="auto"/>
            <w:vAlign w:val="center"/>
          </w:tcPr>
          <w:p w14:paraId="28B5B004" w14:textId="77777777" w:rsidR="003615EB" w:rsidRPr="00CD78D7" w:rsidRDefault="003615EB">
            <w:pPr>
              <w:widowControl/>
              <w:jc w:val="center"/>
              <w:rPr>
                <w:rFonts w:ascii="Times New Roman" w:eastAsia="Times New Roman" w:hAnsi="Times New Roman" w:cs="Times New Roman"/>
                <w:color w:val="000000"/>
                <w:kern w:val="0"/>
                <w:sz w:val="20"/>
                <w:szCs w:val="20"/>
                <w14:ligatures w14:val="none"/>
              </w:rPr>
            </w:pPr>
          </w:p>
        </w:tc>
        <w:tc>
          <w:tcPr>
            <w:tcW w:w="3387" w:type="dxa"/>
            <w:gridSpan w:val="3"/>
            <w:tcBorders>
              <w:top w:val="nil"/>
              <w:left w:val="nil"/>
              <w:bottom w:val="single" w:sz="4" w:space="0" w:color="000000"/>
              <w:right w:val="nil"/>
            </w:tcBorders>
            <w:shd w:val="clear" w:color="auto" w:fill="auto"/>
            <w:vAlign w:val="center"/>
          </w:tcPr>
          <w:p w14:paraId="5D2E519C"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b/>
                <w:bCs/>
                <w:color w:val="000000"/>
                <w:kern w:val="0"/>
                <w:sz w:val="22"/>
                <w14:ligatures w14:val="none"/>
              </w:rPr>
              <w:t>Cohort I</w:t>
            </w:r>
          </w:p>
        </w:tc>
        <w:tc>
          <w:tcPr>
            <w:tcW w:w="3397" w:type="dxa"/>
            <w:gridSpan w:val="3"/>
            <w:tcBorders>
              <w:top w:val="nil"/>
              <w:left w:val="nil"/>
              <w:bottom w:val="single" w:sz="4" w:space="0" w:color="000000"/>
              <w:right w:val="nil"/>
            </w:tcBorders>
            <w:shd w:val="clear" w:color="auto" w:fill="auto"/>
            <w:vAlign w:val="center"/>
          </w:tcPr>
          <w:p w14:paraId="54FDA470"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b/>
                <w:bCs/>
                <w:color w:val="000000"/>
                <w:kern w:val="0"/>
                <w:sz w:val="22"/>
                <w14:ligatures w14:val="none"/>
              </w:rPr>
              <w:t>Cohort II</w:t>
            </w:r>
          </w:p>
        </w:tc>
      </w:tr>
      <w:tr w:rsidR="003615EB" w:rsidRPr="00CD78D7" w14:paraId="58DDEEAF" w14:textId="77777777">
        <w:trPr>
          <w:trHeight w:val="450"/>
        </w:trPr>
        <w:tc>
          <w:tcPr>
            <w:tcW w:w="2260" w:type="dxa"/>
            <w:tcBorders>
              <w:top w:val="nil"/>
              <w:left w:val="nil"/>
              <w:bottom w:val="single" w:sz="4" w:space="0" w:color="000000"/>
              <w:right w:val="nil"/>
            </w:tcBorders>
            <w:shd w:val="clear" w:color="auto" w:fill="auto"/>
            <w:vAlign w:val="center"/>
          </w:tcPr>
          <w:p w14:paraId="361ED437"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Characteristics</w:t>
            </w:r>
          </w:p>
        </w:tc>
        <w:tc>
          <w:tcPr>
            <w:tcW w:w="864" w:type="dxa"/>
            <w:tcBorders>
              <w:top w:val="nil"/>
              <w:left w:val="nil"/>
              <w:bottom w:val="single" w:sz="4" w:space="0" w:color="000000"/>
              <w:right w:val="nil"/>
            </w:tcBorders>
            <w:shd w:val="clear" w:color="auto" w:fill="auto"/>
            <w:vAlign w:val="center"/>
          </w:tcPr>
          <w:p w14:paraId="57C000D8"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level</w:t>
            </w:r>
          </w:p>
        </w:tc>
        <w:tc>
          <w:tcPr>
            <w:tcW w:w="1044" w:type="dxa"/>
            <w:tcBorders>
              <w:top w:val="nil"/>
              <w:left w:val="nil"/>
              <w:bottom w:val="single" w:sz="4" w:space="0" w:color="000000"/>
              <w:right w:val="nil"/>
            </w:tcBorders>
            <w:shd w:val="clear" w:color="auto" w:fill="auto"/>
            <w:vAlign w:val="center"/>
          </w:tcPr>
          <w:p w14:paraId="7BED4784"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Overall</w:t>
            </w:r>
          </w:p>
        </w:tc>
        <w:tc>
          <w:tcPr>
            <w:tcW w:w="1319" w:type="dxa"/>
            <w:tcBorders>
              <w:top w:val="nil"/>
              <w:left w:val="nil"/>
              <w:bottom w:val="single" w:sz="4" w:space="0" w:color="000000"/>
              <w:right w:val="nil"/>
            </w:tcBorders>
            <w:shd w:val="clear" w:color="auto" w:fill="auto"/>
            <w:vAlign w:val="center"/>
          </w:tcPr>
          <w:p w14:paraId="58DD861E"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Non-LNM</w:t>
            </w:r>
          </w:p>
        </w:tc>
        <w:tc>
          <w:tcPr>
            <w:tcW w:w="1024" w:type="dxa"/>
            <w:tcBorders>
              <w:top w:val="nil"/>
              <w:left w:val="nil"/>
              <w:bottom w:val="single" w:sz="4" w:space="0" w:color="000000"/>
              <w:right w:val="nil"/>
            </w:tcBorders>
            <w:shd w:val="clear" w:color="auto" w:fill="auto"/>
            <w:vAlign w:val="center"/>
          </w:tcPr>
          <w:p w14:paraId="456F0DC8"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LNM</w:t>
            </w:r>
          </w:p>
        </w:tc>
        <w:tc>
          <w:tcPr>
            <w:tcW w:w="1053" w:type="dxa"/>
            <w:tcBorders>
              <w:top w:val="nil"/>
              <w:left w:val="nil"/>
              <w:bottom w:val="single" w:sz="4" w:space="0" w:color="000000"/>
              <w:right w:val="nil"/>
            </w:tcBorders>
            <w:shd w:val="clear" w:color="auto" w:fill="auto"/>
            <w:vAlign w:val="center"/>
          </w:tcPr>
          <w:p w14:paraId="5070862D"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Overall</w:t>
            </w:r>
          </w:p>
        </w:tc>
        <w:tc>
          <w:tcPr>
            <w:tcW w:w="1319" w:type="dxa"/>
            <w:tcBorders>
              <w:top w:val="nil"/>
              <w:left w:val="nil"/>
              <w:bottom w:val="single" w:sz="4" w:space="0" w:color="000000"/>
              <w:right w:val="nil"/>
            </w:tcBorders>
            <w:shd w:val="clear" w:color="auto" w:fill="auto"/>
            <w:vAlign w:val="center"/>
          </w:tcPr>
          <w:p w14:paraId="07D841FF"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Non-LNM</w:t>
            </w:r>
          </w:p>
        </w:tc>
        <w:tc>
          <w:tcPr>
            <w:tcW w:w="1025" w:type="dxa"/>
            <w:tcBorders>
              <w:top w:val="nil"/>
              <w:left w:val="nil"/>
              <w:bottom w:val="single" w:sz="4" w:space="0" w:color="000000"/>
              <w:right w:val="nil"/>
            </w:tcBorders>
            <w:shd w:val="clear" w:color="auto" w:fill="auto"/>
            <w:vAlign w:val="center"/>
          </w:tcPr>
          <w:p w14:paraId="0E68785B"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LNM</w:t>
            </w:r>
          </w:p>
        </w:tc>
      </w:tr>
      <w:tr w:rsidR="003615EB" w:rsidRPr="00CD78D7" w14:paraId="5014C2DC" w14:textId="77777777">
        <w:trPr>
          <w:trHeight w:val="450"/>
        </w:trPr>
        <w:tc>
          <w:tcPr>
            <w:tcW w:w="2260" w:type="dxa"/>
            <w:tcBorders>
              <w:top w:val="nil"/>
              <w:left w:val="nil"/>
              <w:bottom w:val="nil"/>
              <w:right w:val="nil"/>
            </w:tcBorders>
            <w:shd w:val="clear" w:color="auto" w:fill="auto"/>
            <w:vAlign w:val="center"/>
          </w:tcPr>
          <w:p w14:paraId="551A8F2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n</w:t>
            </w:r>
          </w:p>
        </w:tc>
        <w:tc>
          <w:tcPr>
            <w:tcW w:w="864" w:type="dxa"/>
            <w:tcBorders>
              <w:top w:val="nil"/>
              <w:left w:val="nil"/>
              <w:bottom w:val="nil"/>
              <w:right w:val="nil"/>
            </w:tcBorders>
            <w:shd w:val="clear" w:color="auto" w:fill="auto"/>
            <w:vAlign w:val="center"/>
          </w:tcPr>
          <w:p w14:paraId="76F3CF38"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02618CB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1010</w:t>
            </w:r>
          </w:p>
        </w:tc>
        <w:tc>
          <w:tcPr>
            <w:tcW w:w="1319" w:type="dxa"/>
            <w:tcBorders>
              <w:top w:val="nil"/>
              <w:left w:val="nil"/>
              <w:bottom w:val="nil"/>
              <w:right w:val="nil"/>
            </w:tcBorders>
            <w:shd w:val="clear" w:color="auto" w:fill="auto"/>
            <w:vAlign w:val="center"/>
          </w:tcPr>
          <w:p w14:paraId="735EDA6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429</w:t>
            </w:r>
          </w:p>
        </w:tc>
        <w:tc>
          <w:tcPr>
            <w:tcW w:w="1024" w:type="dxa"/>
            <w:tcBorders>
              <w:top w:val="nil"/>
              <w:left w:val="nil"/>
              <w:bottom w:val="nil"/>
              <w:right w:val="nil"/>
            </w:tcBorders>
            <w:shd w:val="clear" w:color="auto" w:fill="auto"/>
            <w:vAlign w:val="center"/>
          </w:tcPr>
          <w:p w14:paraId="18EEAB6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581</w:t>
            </w:r>
          </w:p>
        </w:tc>
        <w:tc>
          <w:tcPr>
            <w:tcW w:w="1053" w:type="dxa"/>
            <w:tcBorders>
              <w:top w:val="nil"/>
              <w:left w:val="nil"/>
              <w:bottom w:val="nil"/>
              <w:right w:val="nil"/>
            </w:tcBorders>
            <w:shd w:val="clear" w:color="auto" w:fill="auto"/>
            <w:vAlign w:val="center"/>
          </w:tcPr>
          <w:p w14:paraId="17320EC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190</w:t>
            </w:r>
          </w:p>
        </w:tc>
        <w:tc>
          <w:tcPr>
            <w:tcW w:w="1319" w:type="dxa"/>
            <w:tcBorders>
              <w:top w:val="nil"/>
              <w:left w:val="nil"/>
              <w:bottom w:val="nil"/>
              <w:right w:val="nil"/>
            </w:tcBorders>
            <w:shd w:val="clear" w:color="auto" w:fill="auto"/>
            <w:vAlign w:val="center"/>
          </w:tcPr>
          <w:p w14:paraId="766E580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82</w:t>
            </w:r>
          </w:p>
        </w:tc>
        <w:tc>
          <w:tcPr>
            <w:tcW w:w="1025" w:type="dxa"/>
            <w:tcBorders>
              <w:top w:val="nil"/>
              <w:left w:val="nil"/>
              <w:bottom w:val="nil"/>
              <w:right w:val="nil"/>
            </w:tcBorders>
            <w:shd w:val="clear" w:color="auto" w:fill="auto"/>
            <w:vAlign w:val="center"/>
          </w:tcPr>
          <w:p w14:paraId="0235413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108</w:t>
            </w:r>
          </w:p>
        </w:tc>
      </w:tr>
      <w:tr w:rsidR="003615EB" w:rsidRPr="00CD78D7" w14:paraId="75CA2FDB" w14:textId="77777777">
        <w:trPr>
          <w:trHeight w:val="450"/>
        </w:trPr>
        <w:tc>
          <w:tcPr>
            <w:tcW w:w="2260" w:type="dxa"/>
            <w:tcBorders>
              <w:top w:val="nil"/>
              <w:left w:val="nil"/>
              <w:bottom w:val="nil"/>
              <w:right w:val="nil"/>
            </w:tcBorders>
            <w:shd w:val="clear" w:color="auto" w:fill="auto"/>
            <w:vAlign w:val="center"/>
          </w:tcPr>
          <w:p w14:paraId="47845BD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SEX (%)</w:t>
            </w:r>
          </w:p>
        </w:tc>
        <w:tc>
          <w:tcPr>
            <w:tcW w:w="864" w:type="dxa"/>
            <w:tcBorders>
              <w:top w:val="nil"/>
              <w:left w:val="nil"/>
              <w:bottom w:val="nil"/>
              <w:right w:val="nil"/>
            </w:tcBorders>
            <w:shd w:val="clear" w:color="auto" w:fill="auto"/>
            <w:vAlign w:val="center"/>
          </w:tcPr>
          <w:p w14:paraId="3BC564B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female</w:t>
            </w:r>
          </w:p>
        </w:tc>
        <w:tc>
          <w:tcPr>
            <w:tcW w:w="1044" w:type="dxa"/>
            <w:tcBorders>
              <w:top w:val="nil"/>
              <w:left w:val="nil"/>
              <w:bottom w:val="nil"/>
              <w:right w:val="nil"/>
            </w:tcBorders>
            <w:shd w:val="clear" w:color="auto" w:fill="auto"/>
            <w:vAlign w:val="center"/>
          </w:tcPr>
          <w:p w14:paraId="1EB566C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731 (72.4)</w:t>
            </w:r>
          </w:p>
        </w:tc>
        <w:tc>
          <w:tcPr>
            <w:tcW w:w="1319" w:type="dxa"/>
            <w:tcBorders>
              <w:top w:val="nil"/>
              <w:left w:val="nil"/>
              <w:bottom w:val="nil"/>
              <w:right w:val="nil"/>
            </w:tcBorders>
            <w:shd w:val="clear" w:color="auto" w:fill="auto"/>
            <w:vAlign w:val="center"/>
          </w:tcPr>
          <w:p w14:paraId="3034667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326 (76.0)</w:t>
            </w:r>
          </w:p>
        </w:tc>
        <w:tc>
          <w:tcPr>
            <w:tcW w:w="1024" w:type="dxa"/>
            <w:tcBorders>
              <w:top w:val="nil"/>
              <w:left w:val="nil"/>
              <w:bottom w:val="nil"/>
              <w:right w:val="nil"/>
            </w:tcBorders>
            <w:shd w:val="clear" w:color="auto" w:fill="auto"/>
            <w:vAlign w:val="center"/>
          </w:tcPr>
          <w:p w14:paraId="654AAC7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405 </w:t>
            </w:r>
            <w:r w:rsidRPr="00CD78D7">
              <w:rPr>
                <w:rFonts w:ascii="Microsoft YaHei" w:eastAsia="Microsoft YaHei" w:hAnsi="Microsoft YaHei" w:cs="SimSun" w:hint="eastAsia"/>
                <w:color w:val="000000"/>
                <w:kern w:val="0"/>
                <w:sz w:val="20"/>
                <w:szCs w:val="20"/>
                <w14:ligatures w14:val="none"/>
              </w:rPr>
              <w:t>(69.7)</w:t>
            </w:r>
          </w:p>
        </w:tc>
        <w:tc>
          <w:tcPr>
            <w:tcW w:w="1053" w:type="dxa"/>
            <w:tcBorders>
              <w:top w:val="nil"/>
              <w:left w:val="nil"/>
              <w:bottom w:val="nil"/>
              <w:right w:val="nil"/>
            </w:tcBorders>
            <w:shd w:val="clear" w:color="auto" w:fill="auto"/>
            <w:vAlign w:val="center"/>
          </w:tcPr>
          <w:p w14:paraId="7CC7C3B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124 (65.3)</w:t>
            </w:r>
          </w:p>
        </w:tc>
        <w:tc>
          <w:tcPr>
            <w:tcW w:w="1319" w:type="dxa"/>
            <w:tcBorders>
              <w:top w:val="nil"/>
              <w:left w:val="nil"/>
              <w:bottom w:val="nil"/>
              <w:right w:val="nil"/>
            </w:tcBorders>
            <w:shd w:val="clear" w:color="auto" w:fill="auto"/>
            <w:vAlign w:val="center"/>
          </w:tcPr>
          <w:p w14:paraId="16AB7BC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56 (68.3)</w:t>
            </w:r>
          </w:p>
        </w:tc>
        <w:tc>
          <w:tcPr>
            <w:tcW w:w="1025" w:type="dxa"/>
            <w:tcBorders>
              <w:top w:val="nil"/>
              <w:left w:val="nil"/>
              <w:bottom w:val="nil"/>
              <w:right w:val="nil"/>
            </w:tcBorders>
            <w:shd w:val="clear" w:color="auto" w:fill="auto"/>
            <w:vAlign w:val="center"/>
          </w:tcPr>
          <w:p w14:paraId="4BB83B5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68 (63.0)</w:t>
            </w:r>
          </w:p>
        </w:tc>
      </w:tr>
      <w:tr w:rsidR="003615EB" w:rsidRPr="00CD78D7" w14:paraId="26D53E66" w14:textId="77777777">
        <w:trPr>
          <w:trHeight w:val="450"/>
        </w:trPr>
        <w:tc>
          <w:tcPr>
            <w:tcW w:w="2260" w:type="dxa"/>
            <w:tcBorders>
              <w:top w:val="nil"/>
              <w:left w:val="nil"/>
              <w:bottom w:val="nil"/>
              <w:right w:val="nil"/>
            </w:tcBorders>
            <w:shd w:val="clear" w:color="auto" w:fill="auto"/>
            <w:vAlign w:val="center"/>
          </w:tcPr>
          <w:p w14:paraId="689AD2ED"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864" w:type="dxa"/>
            <w:tcBorders>
              <w:top w:val="nil"/>
              <w:left w:val="nil"/>
              <w:bottom w:val="nil"/>
              <w:right w:val="nil"/>
            </w:tcBorders>
            <w:shd w:val="clear" w:color="auto" w:fill="auto"/>
            <w:vAlign w:val="center"/>
          </w:tcPr>
          <w:p w14:paraId="169ABD5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male</w:t>
            </w:r>
          </w:p>
        </w:tc>
        <w:tc>
          <w:tcPr>
            <w:tcW w:w="1044" w:type="dxa"/>
            <w:tcBorders>
              <w:top w:val="nil"/>
              <w:left w:val="nil"/>
              <w:bottom w:val="nil"/>
              <w:right w:val="nil"/>
            </w:tcBorders>
            <w:shd w:val="clear" w:color="auto" w:fill="auto"/>
            <w:vAlign w:val="center"/>
          </w:tcPr>
          <w:p w14:paraId="495F8ED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279 (27.6)</w:t>
            </w:r>
          </w:p>
        </w:tc>
        <w:tc>
          <w:tcPr>
            <w:tcW w:w="1319" w:type="dxa"/>
            <w:tcBorders>
              <w:top w:val="nil"/>
              <w:left w:val="nil"/>
              <w:bottom w:val="nil"/>
              <w:right w:val="nil"/>
            </w:tcBorders>
            <w:shd w:val="clear" w:color="auto" w:fill="auto"/>
            <w:vAlign w:val="center"/>
          </w:tcPr>
          <w:p w14:paraId="71F8E50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103 (24.0)</w:t>
            </w:r>
          </w:p>
        </w:tc>
        <w:tc>
          <w:tcPr>
            <w:tcW w:w="1024" w:type="dxa"/>
            <w:tcBorders>
              <w:top w:val="nil"/>
              <w:left w:val="nil"/>
              <w:bottom w:val="nil"/>
              <w:right w:val="nil"/>
            </w:tcBorders>
            <w:shd w:val="clear" w:color="auto" w:fill="auto"/>
            <w:vAlign w:val="center"/>
          </w:tcPr>
          <w:p w14:paraId="74779D4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176 (30.3)</w:t>
            </w:r>
          </w:p>
        </w:tc>
        <w:tc>
          <w:tcPr>
            <w:tcW w:w="1053" w:type="dxa"/>
            <w:tcBorders>
              <w:top w:val="nil"/>
              <w:left w:val="nil"/>
              <w:bottom w:val="nil"/>
              <w:right w:val="nil"/>
            </w:tcBorders>
            <w:shd w:val="clear" w:color="auto" w:fill="auto"/>
            <w:vAlign w:val="center"/>
          </w:tcPr>
          <w:p w14:paraId="2BD9955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66 (34.7)</w:t>
            </w:r>
          </w:p>
        </w:tc>
        <w:tc>
          <w:tcPr>
            <w:tcW w:w="1319" w:type="dxa"/>
            <w:tcBorders>
              <w:top w:val="nil"/>
              <w:left w:val="nil"/>
              <w:bottom w:val="nil"/>
              <w:right w:val="nil"/>
            </w:tcBorders>
            <w:shd w:val="clear" w:color="auto" w:fill="auto"/>
            <w:vAlign w:val="center"/>
          </w:tcPr>
          <w:p w14:paraId="55422D4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26 (31.7)</w:t>
            </w:r>
          </w:p>
        </w:tc>
        <w:tc>
          <w:tcPr>
            <w:tcW w:w="1025" w:type="dxa"/>
            <w:tcBorders>
              <w:top w:val="nil"/>
              <w:left w:val="nil"/>
              <w:bottom w:val="nil"/>
              <w:right w:val="nil"/>
            </w:tcBorders>
            <w:shd w:val="clear" w:color="auto" w:fill="auto"/>
            <w:vAlign w:val="center"/>
          </w:tcPr>
          <w:p w14:paraId="66CECE8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40 (37.0)</w:t>
            </w:r>
          </w:p>
        </w:tc>
      </w:tr>
      <w:tr w:rsidR="003615EB" w:rsidRPr="00CD78D7" w14:paraId="48C586A2" w14:textId="77777777">
        <w:trPr>
          <w:trHeight w:val="450"/>
        </w:trPr>
        <w:tc>
          <w:tcPr>
            <w:tcW w:w="2260" w:type="dxa"/>
            <w:tcBorders>
              <w:top w:val="nil"/>
              <w:left w:val="nil"/>
              <w:bottom w:val="nil"/>
              <w:right w:val="nil"/>
            </w:tcBorders>
            <w:shd w:val="clear" w:color="auto" w:fill="auto"/>
            <w:vAlign w:val="center"/>
          </w:tcPr>
          <w:p w14:paraId="5DC79B7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AGE (median [IQR])</w:t>
            </w:r>
          </w:p>
        </w:tc>
        <w:tc>
          <w:tcPr>
            <w:tcW w:w="864" w:type="dxa"/>
            <w:tcBorders>
              <w:top w:val="nil"/>
              <w:left w:val="nil"/>
              <w:bottom w:val="nil"/>
              <w:right w:val="nil"/>
            </w:tcBorders>
            <w:shd w:val="clear" w:color="auto" w:fill="auto"/>
            <w:vAlign w:val="center"/>
          </w:tcPr>
          <w:p w14:paraId="4DA4A203"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3FE82F3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59.00 [52.00, 65.00]</w:t>
            </w:r>
          </w:p>
        </w:tc>
        <w:tc>
          <w:tcPr>
            <w:tcW w:w="1319" w:type="dxa"/>
            <w:tcBorders>
              <w:top w:val="nil"/>
              <w:left w:val="nil"/>
              <w:bottom w:val="nil"/>
              <w:right w:val="nil"/>
            </w:tcBorders>
            <w:shd w:val="clear" w:color="auto" w:fill="auto"/>
            <w:vAlign w:val="center"/>
          </w:tcPr>
          <w:p w14:paraId="49695BC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58.00 [51.00, 63.00]</w:t>
            </w:r>
          </w:p>
        </w:tc>
        <w:tc>
          <w:tcPr>
            <w:tcW w:w="1024" w:type="dxa"/>
            <w:tcBorders>
              <w:top w:val="nil"/>
              <w:left w:val="nil"/>
              <w:bottom w:val="nil"/>
              <w:right w:val="nil"/>
            </w:tcBorders>
            <w:shd w:val="clear" w:color="auto" w:fill="auto"/>
            <w:vAlign w:val="center"/>
          </w:tcPr>
          <w:p w14:paraId="69F2BD9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60.00 [53.00, 66.00]</w:t>
            </w:r>
          </w:p>
        </w:tc>
        <w:tc>
          <w:tcPr>
            <w:tcW w:w="1053" w:type="dxa"/>
            <w:tcBorders>
              <w:top w:val="nil"/>
              <w:left w:val="nil"/>
              <w:bottom w:val="nil"/>
              <w:right w:val="nil"/>
            </w:tcBorders>
            <w:shd w:val="clear" w:color="auto" w:fill="auto"/>
            <w:vAlign w:val="center"/>
          </w:tcPr>
          <w:p w14:paraId="2060B4C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60.00 [51.25, 66.00]</w:t>
            </w:r>
          </w:p>
        </w:tc>
        <w:tc>
          <w:tcPr>
            <w:tcW w:w="1319" w:type="dxa"/>
            <w:tcBorders>
              <w:top w:val="nil"/>
              <w:left w:val="nil"/>
              <w:bottom w:val="nil"/>
              <w:right w:val="nil"/>
            </w:tcBorders>
            <w:shd w:val="clear" w:color="auto" w:fill="auto"/>
            <w:vAlign w:val="center"/>
          </w:tcPr>
          <w:p w14:paraId="39033AF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59.00 [50.00, 65.75]</w:t>
            </w:r>
          </w:p>
        </w:tc>
        <w:tc>
          <w:tcPr>
            <w:tcW w:w="1025" w:type="dxa"/>
            <w:tcBorders>
              <w:top w:val="nil"/>
              <w:left w:val="nil"/>
              <w:bottom w:val="nil"/>
              <w:right w:val="nil"/>
            </w:tcBorders>
            <w:shd w:val="clear" w:color="auto" w:fill="auto"/>
            <w:vAlign w:val="center"/>
          </w:tcPr>
          <w:p w14:paraId="4BF9C9F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61.00 [52.00, </w:t>
            </w:r>
            <w:r w:rsidRPr="00CD78D7">
              <w:rPr>
                <w:rFonts w:ascii="Microsoft YaHei" w:eastAsia="Microsoft YaHei" w:hAnsi="Microsoft YaHei" w:cs="SimSun" w:hint="eastAsia"/>
                <w:color w:val="000000"/>
                <w:kern w:val="0"/>
                <w:sz w:val="20"/>
                <w:szCs w:val="20"/>
                <w14:ligatures w14:val="none"/>
              </w:rPr>
              <w:t>66.25]</w:t>
            </w:r>
          </w:p>
        </w:tc>
      </w:tr>
      <w:tr w:rsidR="003615EB" w:rsidRPr="00CD78D7" w14:paraId="4AF3DD8B" w14:textId="77777777">
        <w:trPr>
          <w:trHeight w:val="450"/>
        </w:trPr>
        <w:tc>
          <w:tcPr>
            <w:tcW w:w="2260" w:type="dxa"/>
            <w:tcBorders>
              <w:top w:val="nil"/>
              <w:left w:val="nil"/>
              <w:bottom w:val="nil"/>
              <w:right w:val="nil"/>
            </w:tcBorders>
            <w:shd w:val="clear" w:color="auto" w:fill="auto"/>
            <w:vAlign w:val="center"/>
          </w:tcPr>
          <w:p w14:paraId="5CCACB6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PNI (median [IQR])</w:t>
            </w:r>
          </w:p>
        </w:tc>
        <w:tc>
          <w:tcPr>
            <w:tcW w:w="864" w:type="dxa"/>
            <w:tcBorders>
              <w:top w:val="nil"/>
              <w:left w:val="nil"/>
              <w:bottom w:val="nil"/>
              <w:right w:val="nil"/>
            </w:tcBorders>
            <w:shd w:val="clear" w:color="auto" w:fill="auto"/>
            <w:vAlign w:val="center"/>
          </w:tcPr>
          <w:p w14:paraId="6AE9B3A9"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229E4FA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51.30 [47.40, 55.50]</w:t>
            </w:r>
          </w:p>
        </w:tc>
        <w:tc>
          <w:tcPr>
            <w:tcW w:w="1319" w:type="dxa"/>
            <w:tcBorders>
              <w:top w:val="nil"/>
              <w:left w:val="nil"/>
              <w:bottom w:val="nil"/>
              <w:right w:val="nil"/>
            </w:tcBorders>
            <w:shd w:val="clear" w:color="auto" w:fill="auto"/>
            <w:vAlign w:val="center"/>
          </w:tcPr>
          <w:p w14:paraId="2E62C43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53.20 [49.30, 57.10]</w:t>
            </w:r>
          </w:p>
        </w:tc>
        <w:tc>
          <w:tcPr>
            <w:tcW w:w="1024" w:type="dxa"/>
            <w:tcBorders>
              <w:top w:val="nil"/>
              <w:left w:val="nil"/>
              <w:bottom w:val="nil"/>
              <w:right w:val="nil"/>
            </w:tcBorders>
            <w:shd w:val="clear" w:color="auto" w:fill="auto"/>
            <w:vAlign w:val="center"/>
          </w:tcPr>
          <w:p w14:paraId="1E0E1FD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50.00 [46.30, 53.60]</w:t>
            </w:r>
          </w:p>
        </w:tc>
        <w:tc>
          <w:tcPr>
            <w:tcW w:w="1053" w:type="dxa"/>
            <w:tcBorders>
              <w:top w:val="nil"/>
              <w:left w:val="nil"/>
              <w:bottom w:val="nil"/>
              <w:right w:val="nil"/>
            </w:tcBorders>
            <w:shd w:val="clear" w:color="auto" w:fill="auto"/>
            <w:vAlign w:val="center"/>
          </w:tcPr>
          <w:p w14:paraId="1EE834E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49.02 (5.11)</w:t>
            </w:r>
          </w:p>
        </w:tc>
        <w:tc>
          <w:tcPr>
            <w:tcW w:w="1319" w:type="dxa"/>
            <w:tcBorders>
              <w:top w:val="nil"/>
              <w:left w:val="nil"/>
              <w:bottom w:val="nil"/>
              <w:right w:val="nil"/>
            </w:tcBorders>
            <w:shd w:val="clear" w:color="auto" w:fill="auto"/>
            <w:vAlign w:val="center"/>
          </w:tcPr>
          <w:p w14:paraId="4D4150F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51.08 (5.03)</w:t>
            </w:r>
          </w:p>
        </w:tc>
        <w:tc>
          <w:tcPr>
            <w:tcW w:w="1025" w:type="dxa"/>
            <w:tcBorders>
              <w:top w:val="nil"/>
              <w:left w:val="nil"/>
              <w:bottom w:val="nil"/>
              <w:right w:val="nil"/>
            </w:tcBorders>
            <w:shd w:val="clear" w:color="auto" w:fill="auto"/>
            <w:vAlign w:val="center"/>
          </w:tcPr>
          <w:p w14:paraId="5DCADFA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47.46 (4.60)</w:t>
            </w:r>
          </w:p>
        </w:tc>
      </w:tr>
      <w:tr w:rsidR="003615EB" w:rsidRPr="00CD78D7" w14:paraId="45B81EDB" w14:textId="77777777">
        <w:trPr>
          <w:trHeight w:val="450"/>
        </w:trPr>
        <w:tc>
          <w:tcPr>
            <w:tcW w:w="2260" w:type="dxa"/>
            <w:tcBorders>
              <w:top w:val="nil"/>
              <w:left w:val="nil"/>
              <w:bottom w:val="nil"/>
              <w:right w:val="nil"/>
            </w:tcBorders>
            <w:shd w:val="clear" w:color="auto" w:fill="auto"/>
            <w:vAlign w:val="center"/>
          </w:tcPr>
          <w:p w14:paraId="0886F45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LMR (median [IQR])</w:t>
            </w:r>
          </w:p>
        </w:tc>
        <w:tc>
          <w:tcPr>
            <w:tcW w:w="864" w:type="dxa"/>
            <w:tcBorders>
              <w:top w:val="nil"/>
              <w:left w:val="nil"/>
              <w:bottom w:val="nil"/>
              <w:right w:val="nil"/>
            </w:tcBorders>
            <w:shd w:val="clear" w:color="auto" w:fill="auto"/>
            <w:vAlign w:val="center"/>
          </w:tcPr>
          <w:p w14:paraId="3C587516"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2890B1C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4.18 [3.14, 5.41]</w:t>
            </w:r>
          </w:p>
        </w:tc>
        <w:tc>
          <w:tcPr>
            <w:tcW w:w="1319" w:type="dxa"/>
            <w:tcBorders>
              <w:top w:val="nil"/>
              <w:left w:val="nil"/>
              <w:bottom w:val="nil"/>
              <w:right w:val="nil"/>
            </w:tcBorders>
            <w:shd w:val="clear" w:color="auto" w:fill="auto"/>
            <w:vAlign w:val="center"/>
          </w:tcPr>
          <w:p w14:paraId="5200B82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4.46 [3.52, 5.69]</w:t>
            </w:r>
          </w:p>
        </w:tc>
        <w:tc>
          <w:tcPr>
            <w:tcW w:w="1024" w:type="dxa"/>
            <w:tcBorders>
              <w:top w:val="nil"/>
              <w:left w:val="nil"/>
              <w:bottom w:val="nil"/>
              <w:right w:val="nil"/>
            </w:tcBorders>
            <w:shd w:val="clear" w:color="auto" w:fill="auto"/>
            <w:vAlign w:val="center"/>
          </w:tcPr>
          <w:p w14:paraId="00A62F2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3.92 [3.00, 5.17]</w:t>
            </w:r>
          </w:p>
        </w:tc>
        <w:tc>
          <w:tcPr>
            <w:tcW w:w="1053" w:type="dxa"/>
            <w:tcBorders>
              <w:top w:val="nil"/>
              <w:left w:val="nil"/>
              <w:bottom w:val="nil"/>
              <w:right w:val="nil"/>
            </w:tcBorders>
            <w:shd w:val="clear" w:color="auto" w:fill="auto"/>
            <w:vAlign w:val="center"/>
          </w:tcPr>
          <w:p w14:paraId="026BA35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4.35 [3.37, 5.66]</w:t>
            </w:r>
          </w:p>
        </w:tc>
        <w:tc>
          <w:tcPr>
            <w:tcW w:w="1319" w:type="dxa"/>
            <w:tcBorders>
              <w:top w:val="nil"/>
              <w:left w:val="nil"/>
              <w:bottom w:val="nil"/>
              <w:right w:val="nil"/>
            </w:tcBorders>
            <w:shd w:val="clear" w:color="auto" w:fill="auto"/>
            <w:vAlign w:val="center"/>
          </w:tcPr>
          <w:p w14:paraId="7667097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4.32 [3.29, 6.12]</w:t>
            </w:r>
          </w:p>
        </w:tc>
        <w:tc>
          <w:tcPr>
            <w:tcW w:w="1025" w:type="dxa"/>
            <w:tcBorders>
              <w:top w:val="nil"/>
              <w:left w:val="nil"/>
              <w:bottom w:val="nil"/>
              <w:right w:val="nil"/>
            </w:tcBorders>
            <w:shd w:val="clear" w:color="auto" w:fill="auto"/>
            <w:vAlign w:val="center"/>
          </w:tcPr>
          <w:p w14:paraId="69E3080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4.38 </w:t>
            </w:r>
            <w:r w:rsidRPr="00CD78D7">
              <w:rPr>
                <w:rFonts w:ascii="Microsoft YaHei" w:eastAsia="Microsoft YaHei" w:hAnsi="Microsoft YaHei" w:cs="SimSun" w:hint="eastAsia"/>
                <w:color w:val="000000"/>
                <w:kern w:val="0"/>
                <w:sz w:val="20"/>
                <w:szCs w:val="20"/>
                <w14:ligatures w14:val="none"/>
              </w:rPr>
              <w:t>[3.43, 5.39]</w:t>
            </w:r>
          </w:p>
        </w:tc>
      </w:tr>
      <w:tr w:rsidR="003615EB" w:rsidRPr="00CD78D7" w14:paraId="453E2C9F" w14:textId="77777777">
        <w:trPr>
          <w:trHeight w:val="450"/>
        </w:trPr>
        <w:tc>
          <w:tcPr>
            <w:tcW w:w="2260" w:type="dxa"/>
            <w:tcBorders>
              <w:top w:val="nil"/>
              <w:left w:val="nil"/>
              <w:bottom w:val="nil"/>
              <w:right w:val="nil"/>
            </w:tcBorders>
            <w:shd w:val="clear" w:color="auto" w:fill="auto"/>
            <w:vAlign w:val="center"/>
          </w:tcPr>
          <w:p w14:paraId="43848C6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NLR (median [IQR])</w:t>
            </w:r>
          </w:p>
        </w:tc>
        <w:tc>
          <w:tcPr>
            <w:tcW w:w="864" w:type="dxa"/>
            <w:tcBorders>
              <w:top w:val="nil"/>
              <w:left w:val="nil"/>
              <w:bottom w:val="nil"/>
              <w:right w:val="nil"/>
            </w:tcBorders>
            <w:shd w:val="clear" w:color="auto" w:fill="auto"/>
            <w:vAlign w:val="center"/>
          </w:tcPr>
          <w:p w14:paraId="4F0A3064"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54EF4D4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1.89 [1.39, 2.56]</w:t>
            </w:r>
          </w:p>
        </w:tc>
        <w:tc>
          <w:tcPr>
            <w:tcW w:w="1319" w:type="dxa"/>
            <w:tcBorders>
              <w:top w:val="nil"/>
              <w:left w:val="nil"/>
              <w:bottom w:val="nil"/>
              <w:right w:val="nil"/>
            </w:tcBorders>
            <w:shd w:val="clear" w:color="auto" w:fill="auto"/>
            <w:vAlign w:val="center"/>
          </w:tcPr>
          <w:p w14:paraId="7B74C50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1.73 [1.30, 2.31]</w:t>
            </w:r>
          </w:p>
        </w:tc>
        <w:tc>
          <w:tcPr>
            <w:tcW w:w="1024" w:type="dxa"/>
            <w:tcBorders>
              <w:top w:val="nil"/>
              <w:left w:val="nil"/>
              <w:bottom w:val="nil"/>
              <w:right w:val="nil"/>
            </w:tcBorders>
            <w:shd w:val="clear" w:color="auto" w:fill="auto"/>
            <w:vAlign w:val="center"/>
          </w:tcPr>
          <w:p w14:paraId="49B6AF4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2.01 [1.49, 2.73]</w:t>
            </w:r>
          </w:p>
        </w:tc>
        <w:tc>
          <w:tcPr>
            <w:tcW w:w="1053" w:type="dxa"/>
            <w:tcBorders>
              <w:top w:val="nil"/>
              <w:left w:val="nil"/>
              <w:bottom w:val="nil"/>
              <w:right w:val="nil"/>
            </w:tcBorders>
            <w:shd w:val="clear" w:color="auto" w:fill="auto"/>
            <w:vAlign w:val="center"/>
          </w:tcPr>
          <w:p w14:paraId="006DF5B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1.98 [1.42, 2.56]</w:t>
            </w:r>
          </w:p>
        </w:tc>
        <w:tc>
          <w:tcPr>
            <w:tcW w:w="1319" w:type="dxa"/>
            <w:tcBorders>
              <w:top w:val="nil"/>
              <w:left w:val="nil"/>
              <w:bottom w:val="nil"/>
              <w:right w:val="nil"/>
            </w:tcBorders>
            <w:shd w:val="clear" w:color="auto" w:fill="auto"/>
            <w:vAlign w:val="center"/>
          </w:tcPr>
          <w:p w14:paraId="1577D0D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1.94 [1.26, 2.33]</w:t>
            </w:r>
          </w:p>
        </w:tc>
        <w:tc>
          <w:tcPr>
            <w:tcW w:w="1025" w:type="dxa"/>
            <w:tcBorders>
              <w:top w:val="nil"/>
              <w:left w:val="nil"/>
              <w:bottom w:val="nil"/>
              <w:right w:val="nil"/>
            </w:tcBorders>
            <w:shd w:val="clear" w:color="auto" w:fill="auto"/>
            <w:vAlign w:val="center"/>
          </w:tcPr>
          <w:p w14:paraId="309452E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2.01 [1.60, 2.73]</w:t>
            </w:r>
          </w:p>
        </w:tc>
      </w:tr>
      <w:tr w:rsidR="003615EB" w:rsidRPr="00CD78D7" w14:paraId="3988C142" w14:textId="77777777">
        <w:trPr>
          <w:trHeight w:val="450"/>
        </w:trPr>
        <w:tc>
          <w:tcPr>
            <w:tcW w:w="2260" w:type="dxa"/>
            <w:tcBorders>
              <w:top w:val="nil"/>
              <w:left w:val="nil"/>
              <w:bottom w:val="nil"/>
              <w:right w:val="nil"/>
            </w:tcBorders>
            <w:shd w:val="clear" w:color="auto" w:fill="auto"/>
            <w:vAlign w:val="center"/>
          </w:tcPr>
          <w:p w14:paraId="7D429BC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PLR (median [IQR])</w:t>
            </w:r>
          </w:p>
        </w:tc>
        <w:tc>
          <w:tcPr>
            <w:tcW w:w="864" w:type="dxa"/>
            <w:tcBorders>
              <w:top w:val="nil"/>
              <w:left w:val="nil"/>
              <w:bottom w:val="nil"/>
              <w:right w:val="nil"/>
            </w:tcBorders>
            <w:shd w:val="clear" w:color="auto" w:fill="auto"/>
            <w:vAlign w:val="center"/>
          </w:tcPr>
          <w:p w14:paraId="7F5EF283"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788A87E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123.05 </w:t>
            </w:r>
            <w:r w:rsidRPr="00CD78D7">
              <w:rPr>
                <w:rFonts w:ascii="Microsoft YaHei" w:eastAsia="Microsoft YaHei" w:hAnsi="Microsoft YaHei" w:cs="SimSun" w:hint="eastAsia"/>
                <w:color w:val="000000"/>
                <w:kern w:val="0"/>
                <w:sz w:val="20"/>
                <w:szCs w:val="20"/>
                <w14:ligatures w14:val="none"/>
              </w:rPr>
              <w:lastRenderedPageBreak/>
              <w:t>[95.80, 164.48]</w:t>
            </w:r>
          </w:p>
        </w:tc>
        <w:tc>
          <w:tcPr>
            <w:tcW w:w="1319" w:type="dxa"/>
            <w:tcBorders>
              <w:top w:val="nil"/>
              <w:left w:val="nil"/>
              <w:bottom w:val="nil"/>
              <w:right w:val="nil"/>
            </w:tcBorders>
            <w:shd w:val="clear" w:color="auto" w:fill="auto"/>
            <w:vAlign w:val="center"/>
          </w:tcPr>
          <w:p w14:paraId="758C433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 xml:space="preserve">106.40 </w:t>
            </w:r>
            <w:r w:rsidRPr="00CD78D7">
              <w:rPr>
                <w:rFonts w:ascii="Microsoft YaHei" w:eastAsia="Microsoft YaHei" w:hAnsi="Microsoft YaHei" w:cs="SimSun" w:hint="eastAsia"/>
                <w:color w:val="000000"/>
                <w:kern w:val="0"/>
                <w:sz w:val="20"/>
                <w:szCs w:val="20"/>
                <w14:ligatures w14:val="none"/>
              </w:rPr>
              <w:lastRenderedPageBreak/>
              <w:t>[85.70, 138.90]</w:t>
            </w:r>
          </w:p>
        </w:tc>
        <w:tc>
          <w:tcPr>
            <w:tcW w:w="1024" w:type="dxa"/>
            <w:tcBorders>
              <w:top w:val="nil"/>
              <w:left w:val="nil"/>
              <w:bottom w:val="nil"/>
              <w:right w:val="nil"/>
            </w:tcBorders>
            <w:shd w:val="clear" w:color="auto" w:fill="auto"/>
            <w:vAlign w:val="center"/>
          </w:tcPr>
          <w:p w14:paraId="20FB8BE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 xml:space="preserve">134.90 </w:t>
            </w:r>
            <w:r w:rsidRPr="00CD78D7">
              <w:rPr>
                <w:rFonts w:ascii="Microsoft YaHei" w:eastAsia="Microsoft YaHei" w:hAnsi="Microsoft YaHei" w:cs="SimSun" w:hint="eastAsia"/>
                <w:color w:val="000000"/>
                <w:kern w:val="0"/>
                <w:sz w:val="20"/>
                <w:szCs w:val="20"/>
                <w14:ligatures w14:val="none"/>
              </w:rPr>
              <w:lastRenderedPageBreak/>
              <w:t>[106.20, 181.90]</w:t>
            </w:r>
          </w:p>
        </w:tc>
        <w:tc>
          <w:tcPr>
            <w:tcW w:w="1053" w:type="dxa"/>
            <w:tcBorders>
              <w:top w:val="nil"/>
              <w:left w:val="nil"/>
              <w:bottom w:val="nil"/>
              <w:right w:val="nil"/>
            </w:tcBorders>
            <w:shd w:val="clear" w:color="auto" w:fill="auto"/>
            <w:vAlign w:val="center"/>
          </w:tcPr>
          <w:p w14:paraId="6D328DD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 xml:space="preserve">132.85 </w:t>
            </w:r>
            <w:r w:rsidRPr="00CD78D7">
              <w:rPr>
                <w:rFonts w:ascii="Microsoft YaHei" w:eastAsia="Microsoft YaHei" w:hAnsi="Microsoft YaHei" w:cs="SimSun" w:hint="eastAsia"/>
                <w:color w:val="000000"/>
                <w:kern w:val="0"/>
                <w:sz w:val="20"/>
                <w:szCs w:val="20"/>
                <w14:ligatures w14:val="none"/>
              </w:rPr>
              <w:lastRenderedPageBreak/>
              <w:t xml:space="preserve">[104.12, </w:t>
            </w:r>
            <w:r w:rsidRPr="00CD78D7">
              <w:rPr>
                <w:rFonts w:ascii="Microsoft YaHei" w:eastAsia="Microsoft YaHei" w:hAnsi="Microsoft YaHei" w:cs="SimSun" w:hint="eastAsia"/>
                <w:color w:val="000000"/>
                <w:kern w:val="0"/>
                <w:sz w:val="20"/>
                <w:szCs w:val="20"/>
                <w14:ligatures w14:val="none"/>
              </w:rPr>
              <w:t>176.50]</w:t>
            </w:r>
          </w:p>
        </w:tc>
        <w:tc>
          <w:tcPr>
            <w:tcW w:w="1319" w:type="dxa"/>
            <w:tcBorders>
              <w:top w:val="nil"/>
              <w:left w:val="nil"/>
              <w:bottom w:val="nil"/>
              <w:right w:val="nil"/>
            </w:tcBorders>
            <w:shd w:val="clear" w:color="auto" w:fill="auto"/>
            <w:vAlign w:val="center"/>
          </w:tcPr>
          <w:p w14:paraId="4778F73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 xml:space="preserve">113.05 </w:t>
            </w:r>
            <w:r w:rsidRPr="00CD78D7">
              <w:rPr>
                <w:rFonts w:ascii="Microsoft YaHei" w:eastAsia="Microsoft YaHei" w:hAnsi="Microsoft YaHei" w:cs="SimSun" w:hint="eastAsia"/>
                <w:color w:val="000000"/>
                <w:kern w:val="0"/>
                <w:sz w:val="20"/>
                <w:szCs w:val="20"/>
                <w14:ligatures w14:val="none"/>
              </w:rPr>
              <w:lastRenderedPageBreak/>
              <w:t>[91.52, 158.73]</w:t>
            </w:r>
          </w:p>
        </w:tc>
        <w:tc>
          <w:tcPr>
            <w:tcW w:w="1025" w:type="dxa"/>
            <w:tcBorders>
              <w:top w:val="nil"/>
              <w:left w:val="nil"/>
              <w:bottom w:val="nil"/>
              <w:right w:val="nil"/>
            </w:tcBorders>
            <w:shd w:val="clear" w:color="auto" w:fill="auto"/>
            <w:vAlign w:val="center"/>
          </w:tcPr>
          <w:p w14:paraId="06B06E6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 xml:space="preserve">140.60 </w:t>
            </w:r>
            <w:r w:rsidRPr="00CD78D7">
              <w:rPr>
                <w:rFonts w:ascii="Microsoft YaHei" w:eastAsia="Microsoft YaHei" w:hAnsi="Microsoft YaHei" w:cs="SimSun" w:hint="eastAsia"/>
                <w:color w:val="000000"/>
                <w:kern w:val="0"/>
                <w:sz w:val="20"/>
                <w:szCs w:val="20"/>
                <w14:ligatures w14:val="none"/>
              </w:rPr>
              <w:lastRenderedPageBreak/>
              <w:t>[118.57, 186.60]</w:t>
            </w:r>
          </w:p>
        </w:tc>
      </w:tr>
      <w:tr w:rsidR="003615EB" w:rsidRPr="00CD78D7" w14:paraId="5C384F03" w14:textId="77777777">
        <w:trPr>
          <w:trHeight w:val="450"/>
        </w:trPr>
        <w:tc>
          <w:tcPr>
            <w:tcW w:w="2260" w:type="dxa"/>
            <w:tcBorders>
              <w:top w:val="nil"/>
              <w:left w:val="nil"/>
              <w:bottom w:val="nil"/>
              <w:right w:val="nil"/>
            </w:tcBorders>
            <w:shd w:val="clear" w:color="auto" w:fill="auto"/>
            <w:vAlign w:val="center"/>
          </w:tcPr>
          <w:p w14:paraId="4E6AD84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DIR (median [IQR])</w:t>
            </w:r>
          </w:p>
        </w:tc>
        <w:tc>
          <w:tcPr>
            <w:tcW w:w="864" w:type="dxa"/>
            <w:tcBorders>
              <w:top w:val="nil"/>
              <w:left w:val="nil"/>
              <w:bottom w:val="nil"/>
              <w:right w:val="nil"/>
            </w:tcBorders>
            <w:shd w:val="clear" w:color="auto" w:fill="auto"/>
            <w:vAlign w:val="center"/>
          </w:tcPr>
          <w:p w14:paraId="73F799FE"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7CDB97B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0.58 [0.49, 0.69]</w:t>
            </w:r>
          </w:p>
        </w:tc>
        <w:tc>
          <w:tcPr>
            <w:tcW w:w="1319" w:type="dxa"/>
            <w:tcBorders>
              <w:top w:val="nil"/>
              <w:left w:val="nil"/>
              <w:bottom w:val="nil"/>
              <w:right w:val="nil"/>
            </w:tcBorders>
            <w:shd w:val="clear" w:color="auto" w:fill="auto"/>
            <w:vAlign w:val="center"/>
          </w:tcPr>
          <w:p w14:paraId="0F5722D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0.56 [0.48, 0.65]</w:t>
            </w:r>
          </w:p>
        </w:tc>
        <w:tc>
          <w:tcPr>
            <w:tcW w:w="1024" w:type="dxa"/>
            <w:tcBorders>
              <w:top w:val="nil"/>
              <w:left w:val="nil"/>
              <w:bottom w:val="nil"/>
              <w:right w:val="nil"/>
            </w:tcBorders>
            <w:shd w:val="clear" w:color="auto" w:fill="auto"/>
            <w:vAlign w:val="center"/>
          </w:tcPr>
          <w:p w14:paraId="1CE14FB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0.60 [0.51, 0.72]</w:t>
            </w:r>
          </w:p>
        </w:tc>
        <w:tc>
          <w:tcPr>
            <w:tcW w:w="1053" w:type="dxa"/>
            <w:tcBorders>
              <w:top w:val="nil"/>
              <w:left w:val="nil"/>
              <w:bottom w:val="nil"/>
              <w:right w:val="nil"/>
            </w:tcBorders>
            <w:shd w:val="clear" w:color="auto" w:fill="auto"/>
            <w:vAlign w:val="center"/>
          </w:tcPr>
          <w:p w14:paraId="0ABC6B7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0.49 [0.39, 0.64]</w:t>
            </w:r>
          </w:p>
        </w:tc>
        <w:tc>
          <w:tcPr>
            <w:tcW w:w="1319" w:type="dxa"/>
            <w:tcBorders>
              <w:top w:val="nil"/>
              <w:left w:val="nil"/>
              <w:bottom w:val="nil"/>
              <w:right w:val="nil"/>
            </w:tcBorders>
            <w:shd w:val="clear" w:color="auto" w:fill="auto"/>
            <w:vAlign w:val="center"/>
          </w:tcPr>
          <w:p w14:paraId="79726B7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0.51 [0.39, 0.63]</w:t>
            </w:r>
          </w:p>
        </w:tc>
        <w:tc>
          <w:tcPr>
            <w:tcW w:w="1025" w:type="dxa"/>
            <w:tcBorders>
              <w:top w:val="nil"/>
              <w:left w:val="nil"/>
              <w:bottom w:val="nil"/>
              <w:right w:val="nil"/>
            </w:tcBorders>
            <w:shd w:val="clear" w:color="auto" w:fill="auto"/>
            <w:vAlign w:val="center"/>
          </w:tcPr>
          <w:p w14:paraId="3592CFB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0.48 [0.39, 0.65]</w:t>
            </w:r>
          </w:p>
        </w:tc>
      </w:tr>
      <w:tr w:rsidR="003615EB" w:rsidRPr="00CD78D7" w14:paraId="1309FDBE" w14:textId="77777777">
        <w:trPr>
          <w:trHeight w:val="450"/>
        </w:trPr>
        <w:tc>
          <w:tcPr>
            <w:tcW w:w="2260" w:type="dxa"/>
            <w:tcBorders>
              <w:top w:val="nil"/>
              <w:left w:val="nil"/>
              <w:bottom w:val="nil"/>
              <w:right w:val="nil"/>
            </w:tcBorders>
            <w:shd w:val="clear" w:color="auto" w:fill="auto"/>
            <w:vAlign w:val="center"/>
          </w:tcPr>
          <w:p w14:paraId="773C1F9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INI (median [IQR])</w:t>
            </w:r>
          </w:p>
        </w:tc>
        <w:tc>
          <w:tcPr>
            <w:tcW w:w="864" w:type="dxa"/>
            <w:tcBorders>
              <w:top w:val="nil"/>
              <w:left w:val="nil"/>
              <w:bottom w:val="nil"/>
              <w:right w:val="nil"/>
            </w:tcBorders>
            <w:shd w:val="clear" w:color="auto" w:fill="auto"/>
            <w:vAlign w:val="center"/>
          </w:tcPr>
          <w:p w14:paraId="5896086D"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0ECE2C9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11.20 [5.20, 18.80]</w:t>
            </w:r>
          </w:p>
        </w:tc>
        <w:tc>
          <w:tcPr>
            <w:tcW w:w="1319" w:type="dxa"/>
            <w:tcBorders>
              <w:top w:val="nil"/>
              <w:left w:val="nil"/>
              <w:bottom w:val="nil"/>
              <w:right w:val="nil"/>
            </w:tcBorders>
            <w:shd w:val="clear" w:color="auto" w:fill="auto"/>
            <w:vAlign w:val="center"/>
          </w:tcPr>
          <w:p w14:paraId="169090E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13.50 [6.30, 20.90]</w:t>
            </w:r>
          </w:p>
        </w:tc>
        <w:tc>
          <w:tcPr>
            <w:tcW w:w="1024" w:type="dxa"/>
            <w:tcBorders>
              <w:top w:val="nil"/>
              <w:left w:val="nil"/>
              <w:bottom w:val="nil"/>
              <w:right w:val="nil"/>
            </w:tcBorders>
            <w:shd w:val="clear" w:color="auto" w:fill="auto"/>
            <w:vAlign w:val="center"/>
          </w:tcPr>
          <w:p w14:paraId="431348F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10.00 </w:t>
            </w:r>
            <w:r w:rsidRPr="00CD78D7">
              <w:rPr>
                <w:rFonts w:ascii="Microsoft YaHei" w:eastAsia="Microsoft YaHei" w:hAnsi="Microsoft YaHei" w:cs="SimSun" w:hint="eastAsia"/>
                <w:color w:val="000000"/>
                <w:kern w:val="0"/>
                <w:sz w:val="20"/>
                <w:szCs w:val="20"/>
                <w14:ligatures w14:val="none"/>
              </w:rPr>
              <w:t>[4.50, 17.40]</w:t>
            </w:r>
          </w:p>
        </w:tc>
        <w:tc>
          <w:tcPr>
            <w:tcW w:w="1053" w:type="dxa"/>
            <w:tcBorders>
              <w:top w:val="nil"/>
              <w:left w:val="nil"/>
              <w:bottom w:val="nil"/>
              <w:right w:val="nil"/>
            </w:tcBorders>
            <w:shd w:val="clear" w:color="auto" w:fill="auto"/>
            <w:vAlign w:val="center"/>
          </w:tcPr>
          <w:p w14:paraId="55E389F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11.60 [4.90, 19.58]</w:t>
            </w:r>
          </w:p>
        </w:tc>
        <w:tc>
          <w:tcPr>
            <w:tcW w:w="1319" w:type="dxa"/>
            <w:tcBorders>
              <w:top w:val="nil"/>
              <w:left w:val="nil"/>
              <w:bottom w:val="nil"/>
              <w:right w:val="nil"/>
            </w:tcBorders>
            <w:shd w:val="clear" w:color="auto" w:fill="auto"/>
            <w:vAlign w:val="center"/>
          </w:tcPr>
          <w:p w14:paraId="1530BF3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11.60 [4.70, 19.98]</w:t>
            </w:r>
          </w:p>
        </w:tc>
        <w:tc>
          <w:tcPr>
            <w:tcW w:w="1025" w:type="dxa"/>
            <w:tcBorders>
              <w:top w:val="nil"/>
              <w:left w:val="nil"/>
              <w:bottom w:val="nil"/>
              <w:right w:val="nil"/>
            </w:tcBorders>
            <w:shd w:val="clear" w:color="auto" w:fill="auto"/>
            <w:vAlign w:val="center"/>
          </w:tcPr>
          <w:p w14:paraId="0A239B5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11.70 [4.90, 18.32]</w:t>
            </w:r>
          </w:p>
        </w:tc>
      </w:tr>
      <w:tr w:rsidR="003615EB" w:rsidRPr="00CD78D7" w14:paraId="562E6979" w14:textId="77777777">
        <w:trPr>
          <w:trHeight w:val="450"/>
        </w:trPr>
        <w:tc>
          <w:tcPr>
            <w:tcW w:w="2260" w:type="dxa"/>
            <w:tcBorders>
              <w:top w:val="nil"/>
              <w:left w:val="nil"/>
              <w:bottom w:val="nil"/>
              <w:right w:val="nil"/>
            </w:tcBorders>
            <w:shd w:val="clear" w:color="auto" w:fill="auto"/>
            <w:vAlign w:val="center"/>
          </w:tcPr>
          <w:p w14:paraId="015825E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GLR (median [IQR])</w:t>
            </w:r>
          </w:p>
        </w:tc>
        <w:tc>
          <w:tcPr>
            <w:tcW w:w="864" w:type="dxa"/>
            <w:tcBorders>
              <w:top w:val="nil"/>
              <w:left w:val="nil"/>
              <w:bottom w:val="nil"/>
              <w:right w:val="nil"/>
            </w:tcBorders>
            <w:shd w:val="clear" w:color="auto" w:fill="auto"/>
            <w:vAlign w:val="center"/>
          </w:tcPr>
          <w:p w14:paraId="2DB324DA"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4C99846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2.56 [2.07, 3.34]</w:t>
            </w:r>
          </w:p>
        </w:tc>
        <w:tc>
          <w:tcPr>
            <w:tcW w:w="1319" w:type="dxa"/>
            <w:tcBorders>
              <w:top w:val="nil"/>
              <w:left w:val="nil"/>
              <w:bottom w:val="nil"/>
              <w:right w:val="nil"/>
            </w:tcBorders>
            <w:shd w:val="clear" w:color="auto" w:fill="auto"/>
            <w:vAlign w:val="center"/>
          </w:tcPr>
          <w:p w14:paraId="387A4F0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2.43 [1.95, 3.05]</w:t>
            </w:r>
          </w:p>
        </w:tc>
        <w:tc>
          <w:tcPr>
            <w:tcW w:w="1024" w:type="dxa"/>
            <w:tcBorders>
              <w:top w:val="nil"/>
              <w:left w:val="nil"/>
              <w:bottom w:val="nil"/>
              <w:right w:val="nil"/>
            </w:tcBorders>
            <w:shd w:val="clear" w:color="auto" w:fill="auto"/>
            <w:vAlign w:val="center"/>
          </w:tcPr>
          <w:p w14:paraId="4735D63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2.67 [2.19, 3.44]</w:t>
            </w:r>
          </w:p>
        </w:tc>
        <w:tc>
          <w:tcPr>
            <w:tcW w:w="1053" w:type="dxa"/>
            <w:tcBorders>
              <w:top w:val="nil"/>
              <w:left w:val="nil"/>
              <w:bottom w:val="nil"/>
              <w:right w:val="nil"/>
            </w:tcBorders>
            <w:shd w:val="clear" w:color="auto" w:fill="auto"/>
            <w:vAlign w:val="center"/>
          </w:tcPr>
          <w:p w14:paraId="7767072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2.74 [2.16, 3.71]</w:t>
            </w:r>
          </w:p>
        </w:tc>
        <w:tc>
          <w:tcPr>
            <w:tcW w:w="1319" w:type="dxa"/>
            <w:tcBorders>
              <w:top w:val="nil"/>
              <w:left w:val="nil"/>
              <w:bottom w:val="nil"/>
              <w:right w:val="nil"/>
            </w:tcBorders>
            <w:shd w:val="clear" w:color="auto" w:fill="auto"/>
            <w:vAlign w:val="center"/>
          </w:tcPr>
          <w:p w14:paraId="468ACFA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2.42 [1.90, 3.63]</w:t>
            </w:r>
          </w:p>
        </w:tc>
        <w:tc>
          <w:tcPr>
            <w:tcW w:w="1025" w:type="dxa"/>
            <w:tcBorders>
              <w:top w:val="nil"/>
              <w:left w:val="nil"/>
              <w:bottom w:val="nil"/>
              <w:right w:val="nil"/>
            </w:tcBorders>
            <w:shd w:val="clear" w:color="auto" w:fill="auto"/>
            <w:vAlign w:val="center"/>
          </w:tcPr>
          <w:p w14:paraId="564CAA4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2.96 [2.42, 3.76]</w:t>
            </w:r>
          </w:p>
        </w:tc>
      </w:tr>
      <w:tr w:rsidR="003615EB" w:rsidRPr="00CD78D7" w14:paraId="71588C88" w14:textId="77777777">
        <w:trPr>
          <w:trHeight w:val="450"/>
        </w:trPr>
        <w:tc>
          <w:tcPr>
            <w:tcW w:w="2260" w:type="dxa"/>
            <w:tcBorders>
              <w:top w:val="nil"/>
              <w:left w:val="nil"/>
              <w:bottom w:val="nil"/>
              <w:right w:val="nil"/>
            </w:tcBorders>
            <w:shd w:val="clear" w:color="auto" w:fill="auto"/>
            <w:vAlign w:val="center"/>
          </w:tcPr>
          <w:p w14:paraId="4D91197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FLR (median [IQR])</w:t>
            </w:r>
          </w:p>
        </w:tc>
        <w:tc>
          <w:tcPr>
            <w:tcW w:w="864" w:type="dxa"/>
            <w:tcBorders>
              <w:top w:val="nil"/>
              <w:left w:val="nil"/>
              <w:bottom w:val="nil"/>
              <w:right w:val="nil"/>
            </w:tcBorders>
            <w:shd w:val="clear" w:color="auto" w:fill="auto"/>
            <w:vAlign w:val="center"/>
          </w:tcPr>
          <w:p w14:paraId="528A5074"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1F3D5FC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1.43 [1.09, 1.93]</w:t>
            </w:r>
          </w:p>
        </w:tc>
        <w:tc>
          <w:tcPr>
            <w:tcW w:w="1319" w:type="dxa"/>
            <w:tcBorders>
              <w:top w:val="nil"/>
              <w:left w:val="nil"/>
              <w:bottom w:val="nil"/>
              <w:right w:val="nil"/>
            </w:tcBorders>
            <w:shd w:val="clear" w:color="auto" w:fill="auto"/>
            <w:vAlign w:val="center"/>
          </w:tcPr>
          <w:p w14:paraId="108F8BB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1.25 </w:t>
            </w:r>
            <w:r w:rsidRPr="00CD78D7">
              <w:rPr>
                <w:rFonts w:ascii="Microsoft YaHei" w:eastAsia="Microsoft YaHei" w:hAnsi="Microsoft YaHei" w:cs="SimSun" w:hint="eastAsia"/>
                <w:color w:val="000000"/>
                <w:kern w:val="0"/>
                <w:sz w:val="20"/>
                <w:szCs w:val="20"/>
                <w14:ligatures w14:val="none"/>
              </w:rPr>
              <w:t>[0.96, 1.71]</w:t>
            </w:r>
          </w:p>
        </w:tc>
        <w:tc>
          <w:tcPr>
            <w:tcW w:w="1024" w:type="dxa"/>
            <w:tcBorders>
              <w:top w:val="nil"/>
              <w:left w:val="nil"/>
              <w:bottom w:val="nil"/>
              <w:right w:val="nil"/>
            </w:tcBorders>
            <w:shd w:val="clear" w:color="auto" w:fill="auto"/>
            <w:vAlign w:val="center"/>
          </w:tcPr>
          <w:p w14:paraId="6DEFB71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1.60 [1.22, 2.08]</w:t>
            </w:r>
          </w:p>
        </w:tc>
        <w:tc>
          <w:tcPr>
            <w:tcW w:w="1053" w:type="dxa"/>
            <w:tcBorders>
              <w:top w:val="nil"/>
              <w:left w:val="nil"/>
              <w:bottom w:val="nil"/>
              <w:right w:val="nil"/>
            </w:tcBorders>
            <w:shd w:val="clear" w:color="auto" w:fill="auto"/>
            <w:vAlign w:val="center"/>
          </w:tcPr>
          <w:p w14:paraId="204F850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1.62 [1.26, 2.17]</w:t>
            </w:r>
          </w:p>
        </w:tc>
        <w:tc>
          <w:tcPr>
            <w:tcW w:w="1319" w:type="dxa"/>
            <w:tcBorders>
              <w:top w:val="nil"/>
              <w:left w:val="nil"/>
              <w:bottom w:val="nil"/>
              <w:right w:val="nil"/>
            </w:tcBorders>
            <w:shd w:val="clear" w:color="auto" w:fill="auto"/>
            <w:vAlign w:val="center"/>
          </w:tcPr>
          <w:p w14:paraId="25AF6D0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1.46 [1.10, 1.82]</w:t>
            </w:r>
          </w:p>
        </w:tc>
        <w:tc>
          <w:tcPr>
            <w:tcW w:w="1025" w:type="dxa"/>
            <w:tcBorders>
              <w:top w:val="nil"/>
              <w:left w:val="nil"/>
              <w:bottom w:val="nil"/>
              <w:right w:val="nil"/>
            </w:tcBorders>
            <w:shd w:val="clear" w:color="auto" w:fill="auto"/>
            <w:vAlign w:val="center"/>
          </w:tcPr>
          <w:p w14:paraId="55F69FA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1.86 [1.48, 2.34]</w:t>
            </w:r>
          </w:p>
        </w:tc>
      </w:tr>
      <w:tr w:rsidR="003615EB" w:rsidRPr="00CD78D7" w14:paraId="51A0D892" w14:textId="77777777">
        <w:trPr>
          <w:trHeight w:val="450"/>
        </w:trPr>
        <w:tc>
          <w:tcPr>
            <w:tcW w:w="2260" w:type="dxa"/>
            <w:tcBorders>
              <w:top w:val="nil"/>
              <w:left w:val="nil"/>
              <w:bottom w:val="nil"/>
              <w:right w:val="nil"/>
            </w:tcBorders>
            <w:shd w:val="clear" w:color="auto" w:fill="auto"/>
            <w:vAlign w:val="center"/>
          </w:tcPr>
          <w:p w14:paraId="6D1431B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BMI (median [IQR])</w:t>
            </w:r>
          </w:p>
        </w:tc>
        <w:tc>
          <w:tcPr>
            <w:tcW w:w="864" w:type="dxa"/>
            <w:tcBorders>
              <w:top w:val="nil"/>
              <w:left w:val="nil"/>
              <w:bottom w:val="nil"/>
              <w:right w:val="nil"/>
            </w:tcBorders>
            <w:shd w:val="clear" w:color="auto" w:fill="auto"/>
            <w:vAlign w:val="center"/>
          </w:tcPr>
          <w:p w14:paraId="3AC34FE8"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71DD53D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22.80 [20.50, 24.98]</w:t>
            </w:r>
          </w:p>
        </w:tc>
        <w:tc>
          <w:tcPr>
            <w:tcW w:w="1319" w:type="dxa"/>
            <w:tcBorders>
              <w:top w:val="nil"/>
              <w:left w:val="nil"/>
              <w:bottom w:val="nil"/>
              <w:right w:val="nil"/>
            </w:tcBorders>
            <w:shd w:val="clear" w:color="auto" w:fill="auto"/>
            <w:vAlign w:val="center"/>
          </w:tcPr>
          <w:p w14:paraId="52E55F4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23.40 [21.10, 25.70]</w:t>
            </w:r>
          </w:p>
        </w:tc>
        <w:tc>
          <w:tcPr>
            <w:tcW w:w="1024" w:type="dxa"/>
            <w:tcBorders>
              <w:top w:val="nil"/>
              <w:left w:val="nil"/>
              <w:bottom w:val="nil"/>
              <w:right w:val="nil"/>
            </w:tcBorders>
            <w:shd w:val="clear" w:color="auto" w:fill="auto"/>
            <w:vAlign w:val="center"/>
          </w:tcPr>
          <w:p w14:paraId="4485056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22.40 [20.10, 24.30]</w:t>
            </w:r>
          </w:p>
        </w:tc>
        <w:tc>
          <w:tcPr>
            <w:tcW w:w="1053" w:type="dxa"/>
            <w:tcBorders>
              <w:top w:val="nil"/>
              <w:left w:val="nil"/>
              <w:bottom w:val="nil"/>
              <w:right w:val="nil"/>
            </w:tcBorders>
            <w:shd w:val="clear" w:color="auto" w:fill="auto"/>
            <w:vAlign w:val="center"/>
          </w:tcPr>
          <w:p w14:paraId="3E2E103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22.33 (2.98)</w:t>
            </w:r>
          </w:p>
        </w:tc>
        <w:tc>
          <w:tcPr>
            <w:tcW w:w="1319" w:type="dxa"/>
            <w:tcBorders>
              <w:top w:val="nil"/>
              <w:left w:val="nil"/>
              <w:bottom w:val="nil"/>
              <w:right w:val="nil"/>
            </w:tcBorders>
            <w:shd w:val="clear" w:color="auto" w:fill="auto"/>
            <w:vAlign w:val="center"/>
          </w:tcPr>
          <w:p w14:paraId="08321F1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22.99 (2.81)</w:t>
            </w:r>
          </w:p>
        </w:tc>
        <w:tc>
          <w:tcPr>
            <w:tcW w:w="1025" w:type="dxa"/>
            <w:tcBorders>
              <w:top w:val="nil"/>
              <w:left w:val="nil"/>
              <w:bottom w:val="nil"/>
              <w:right w:val="nil"/>
            </w:tcBorders>
            <w:shd w:val="clear" w:color="auto" w:fill="auto"/>
            <w:vAlign w:val="center"/>
          </w:tcPr>
          <w:p w14:paraId="05DEDBB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21.83 (3.02)</w:t>
            </w:r>
          </w:p>
        </w:tc>
      </w:tr>
      <w:tr w:rsidR="003615EB" w:rsidRPr="00CD78D7" w14:paraId="008FCAA4" w14:textId="77777777">
        <w:trPr>
          <w:trHeight w:val="450"/>
        </w:trPr>
        <w:tc>
          <w:tcPr>
            <w:tcW w:w="2260" w:type="dxa"/>
            <w:tcBorders>
              <w:top w:val="nil"/>
              <w:left w:val="nil"/>
              <w:bottom w:val="nil"/>
              <w:right w:val="nil"/>
            </w:tcBorders>
            <w:shd w:val="clear" w:color="auto" w:fill="auto"/>
            <w:vAlign w:val="center"/>
          </w:tcPr>
          <w:p w14:paraId="22A13CF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CD3 (median [IQR])</w:t>
            </w:r>
          </w:p>
        </w:tc>
        <w:tc>
          <w:tcPr>
            <w:tcW w:w="864" w:type="dxa"/>
            <w:tcBorders>
              <w:top w:val="nil"/>
              <w:left w:val="nil"/>
              <w:bottom w:val="nil"/>
              <w:right w:val="nil"/>
            </w:tcBorders>
            <w:shd w:val="clear" w:color="auto" w:fill="auto"/>
            <w:vAlign w:val="center"/>
          </w:tcPr>
          <w:p w14:paraId="1EADC1F4"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0AF673C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68.40 [60.80, 74.00]</w:t>
            </w:r>
          </w:p>
        </w:tc>
        <w:tc>
          <w:tcPr>
            <w:tcW w:w="1319" w:type="dxa"/>
            <w:tcBorders>
              <w:top w:val="nil"/>
              <w:left w:val="nil"/>
              <w:bottom w:val="nil"/>
              <w:right w:val="nil"/>
            </w:tcBorders>
            <w:shd w:val="clear" w:color="auto" w:fill="auto"/>
            <w:vAlign w:val="center"/>
          </w:tcPr>
          <w:p w14:paraId="2BC44D5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69.00 [61.80, 74.10]</w:t>
            </w:r>
          </w:p>
        </w:tc>
        <w:tc>
          <w:tcPr>
            <w:tcW w:w="1024" w:type="dxa"/>
            <w:tcBorders>
              <w:top w:val="nil"/>
              <w:left w:val="nil"/>
              <w:bottom w:val="nil"/>
              <w:right w:val="nil"/>
            </w:tcBorders>
            <w:shd w:val="clear" w:color="auto" w:fill="auto"/>
            <w:vAlign w:val="center"/>
          </w:tcPr>
          <w:p w14:paraId="24D8F23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67.90 [59.60, 73.90]</w:t>
            </w:r>
          </w:p>
        </w:tc>
        <w:tc>
          <w:tcPr>
            <w:tcW w:w="1053" w:type="dxa"/>
            <w:tcBorders>
              <w:top w:val="nil"/>
              <w:left w:val="nil"/>
              <w:bottom w:val="nil"/>
              <w:right w:val="nil"/>
            </w:tcBorders>
            <w:shd w:val="clear" w:color="auto" w:fill="auto"/>
            <w:vAlign w:val="center"/>
          </w:tcPr>
          <w:p w14:paraId="31D093A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68.65 [60.80, 74.10]</w:t>
            </w:r>
          </w:p>
        </w:tc>
        <w:tc>
          <w:tcPr>
            <w:tcW w:w="1319" w:type="dxa"/>
            <w:tcBorders>
              <w:top w:val="nil"/>
              <w:left w:val="nil"/>
              <w:bottom w:val="nil"/>
              <w:right w:val="nil"/>
            </w:tcBorders>
            <w:shd w:val="clear" w:color="auto" w:fill="auto"/>
            <w:vAlign w:val="center"/>
          </w:tcPr>
          <w:p w14:paraId="29BE251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69.50 [59.97, 74.18]</w:t>
            </w:r>
          </w:p>
        </w:tc>
        <w:tc>
          <w:tcPr>
            <w:tcW w:w="1025" w:type="dxa"/>
            <w:tcBorders>
              <w:top w:val="nil"/>
              <w:left w:val="nil"/>
              <w:bottom w:val="nil"/>
              <w:right w:val="nil"/>
            </w:tcBorders>
            <w:shd w:val="clear" w:color="auto" w:fill="auto"/>
            <w:vAlign w:val="center"/>
          </w:tcPr>
          <w:p w14:paraId="7EA0F97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67.55 [61.92, 73.95]</w:t>
            </w:r>
          </w:p>
        </w:tc>
      </w:tr>
      <w:tr w:rsidR="003615EB" w:rsidRPr="00CD78D7" w14:paraId="02C9154F" w14:textId="77777777">
        <w:trPr>
          <w:trHeight w:val="450"/>
        </w:trPr>
        <w:tc>
          <w:tcPr>
            <w:tcW w:w="2260" w:type="dxa"/>
            <w:tcBorders>
              <w:top w:val="nil"/>
              <w:left w:val="nil"/>
              <w:bottom w:val="nil"/>
              <w:right w:val="nil"/>
            </w:tcBorders>
            <w:shd w:val="clear" w:color="auto" w:fill="auto"/>
            <w:vAlign w:val="center"/>
          </w:tcPr>
          <w:p w14:paraId="275D98D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CD4 (mean (SD))</w:t>
            </w:r>
          </w:p>
        </w:tc>
        <w:tc>
          <w:tcPr>
            <w:tcW w:w="864" w:type="dxa"/>
            <w:tcBorders>
              <w:top w:val="nil"/>
              <w:left w:val="nil"/>
              <w:bottom w:val="nil"/>
              <w:right w:val="nil"/>
            </w:tcBorders>
            <w:shd w:val="clear" w:color="auto" w:fill="auto"/>
            <w:vAlign w:val="center"/>
          </w:tcPr>
          <w:p w14:paraId="4CBE6BB1"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403651F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39.61 (8.85)</w:t>
            </w:r>
          </w:p>
        </w:tc>
        <w:tc>
          <w:tcPr>
            <w:tcW w:w="1319" w:type="dxa"/>
            <w:tcBorders>
              <w:top w:val="nil"/>
              <w:left w:val="nil"/>
              <w:bottom w:val="nil"/>
              <w:right w:val="nil"/>
            </w:tcBorders>
            <w:shd w:val="clear" w:color="auto" w:fill="auto"/>
            <w:vAlign w:val="center"/>
          </w:tcPr>
          <w:p w14:paraId="7EF4094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40.80 (8.62)</w:t>
            </w:r>
          </w:p>
        </w:tc>
        <w:tc>
          <w:tcPr>
            <w:tcW w:w="1024" w:type="dxa"/>
            <w:tcBorders>
              <w:top w:val="nil"/>
              <w:left w:val="nil"/>
              <w:bottom w:val="nil"/>
              <w:right w:val="nil"/>
            </w:tcBorders>
            <w:shd w:val="clear" w:color="auto" w:fill="auto"/>
            <w:vAlign w:val="center"/>
          </w:tcPr>
          <w:p w14:paraId="73142B9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38.74 (8.93)</w:t>
            </w:r>
          </w:p>
        </w:tc>
        <w:tc>
          <w:tcPr>
            <w:tcW w:w="1053" w:type="dxa"/>
            <w:tcBorders>
              <w:top w:val="nil"/>
              <w:left w:val="nil"/>
              <w:bottom w:val="nil"/>
              <w:right w:val="nil"/>
            </w:tcBorders>
            <w:shd w:val="clear" w:color="auto" w:fill="auto"/>
            <w:vAlign w:val="center"/>
          </w:tcPr>
          <w:p w14:paraId="67D8975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39.82 (8.22)</w:t>
            </w:r>
          </w:p>
        </w:tc>
        <w:tc>
          <w:tcPr>
            <w:tcW w:w="1319" w:type="dxa"/>
            <w:tcBorders>
              <w:top w:val="nil"/>
              <w:left w:val="nil"/>
              <w:bottom w:val="nil"/>
              <w:right w:val="nil"/>
            </w:tcBorders>
            <w:shd w:val="clear" w:color="auto" w:fill="auto"/>
            <w:vAlign w:val="center"/>
          </w:tcPr>
          <w:p w14:paraId="7B31F46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40.12 (8.54)</w:t>
            </w:r>
          </w:p>
        </w:tc>
        <w:tc>
          <w:tcPr>
            <w:tcW w:w="1025" w:type="dxa"/>
            <w:tcBorders>
              <w:top w:val="nil"/>
              <w:left w:val="nil"/>
              <w:bottom w:val="nil"/>
              <w:right w:val="nil"/>
            </w:tcBorders>
            <w:shd w:val="clear" w:color="auto" w:fill="auto"/>
            <w:vAlign w:val="center"/>
          </w:tcPr>
          <w:p w14:paraId="467B49C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39.60 (8.00)</w:t>
            </w:r>
          </w:p>
        </w:tc>
      </w:tr>
      <w:tr w:rsidR="003615EB" w:rsidRPr="00CD78D7" w14:paraId="218758D8" w14:textId="77777777">
        <w:trPr>
          <w:trHeight w:val="450"/>
        </w:trPr>
        <w:tc>
          <w:tcPr>
            <w:tcW w:w="2260" w:type="dxa"/>
            <w:tcBorders>
              <w:top w:val="nil"/>
              <w:left w:val="nil"/>
              <w:bottom w:val="nil"/>
              <w:right w:val="nil"/>
            </w:tcBorders>
            <w:shd w:val="clear" w:color="auto" w:fill="auto"/>
            <w:vAlign w:val="center"/>
          </w:tcPr>
          <w:p w14:paraId="774320E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CD8 (median [IQR])</w:t>
            </w:r>
          </w:p>
        </w:tc>
        <w:tc>
          <w:tcPr>
            <w:tcW w:w="864" w:type="dxa"/>
            <w:tcBorders>
              <w:top w:val="nil"/>
              <w:left w:val="nil"/>
              <w:bottom w:val="nil"/>
              <w:right w:val="nil"/>
            </w:tcBorders>
            <w:shd w:val="clear" w:color="auto" w:fill="auto"/>
            <w:vAlign w:val="center"/>
          </w:tcPr>
          <w:p w14:paraId="655260BD"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2456183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21.70 [16.92, 27.28]</w:t>
            </w:r>
          </w:p>
        </w:tc>
        <w:tc>
          <w:tcPr>
            <w:tcW w:w="1319" w:type="dxa"/>
            <w:tcBorders>
              <w:top w:val="nil"/>
              <w:left w:val="nil"/>
              <w:bottom w:val="nil"/>
              <w:right w:val="nil"/>
            </w:tcBorders>
            <w:shd w:val="clear" w:color="auto" w:fill="auto"/>
            <w:vAlign w:val="center"/>
          </w:tcPr>
          <w:p w14:paraId="15EAC80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21.70 </w:t>
            </w:r>
            <w:r w:rsidRPr="00CD78D7">
              <w:rPr>
                <w:rFonts w:ascii="Microsoft YaHei" w:eastAsia="Microsoft YaHei" w:hAnsi="Microsoft YaHei" w:cs="SimSun" w:hint="eastAsia"/>
                <w:color w:val="000000"/>
                <w:kern w:val="0"/>
                <w:sz w:val="20"/>
                <w:szCs w:val="20"/>
                <w14:ligatures w14:val="none"/>
              </w:rPr>
              <w:t>[17.10, 26.50]</w:t>
            </w:r>
          </w:p>
        </w:tc>
        <w:tc>
          <w:tcPr>
            <w:tcW w:w="1024" w:type="dxa"/>
            <w:tcBorders>
              <w:top w:val="nil"/>
              <w:left w:val="nil"/>
              <w:bottom w:val="nil"/>
              <w:right w:val="nil"/>
            </w:tcBorders>
            <w:shd w:val="clear" w:color="auto" w:fill="auto"/>
            <w:vAlign w:val="center"/>
          </w:tcPr>
          <w:p w14:paraId="6B07645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21.60 [16.90, 27.80]</w:t>
            </w:r>
          </w:p>
        </w:tc>
        <w:tc>
          <w:tcPr>
            <w:tcW w:w="1053" w:type="dxa"/>
            <w:tcBorders>
              <w:top w:val="nil"/>
              <w:left w:val="nil"/>
              <w:bottom w:val="nil"/>
              <w:right w:val="nil"/>
            </w:tcBorders>
            <w:shd w:val="clear" w:color="auto" w:fill="auto"/>
            <w:vAlign w:val="center"/>
          </w:tcPr>
          <w:p w14:paraId="15A059B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21.20 [16.80, 28.17]</w:t>
            </w:r>
          </w:p>
        </w:tc>
        <w:tc>
          <w:tcPr>
            <w:tcW w:w="1319" w:type="dxa"/>
            <w:tcBorders>
              <w:top w:val="nil"/>
              <w:left w:val="nil"/>
              <w:bottom w:val="nil"/>
              <w:right w:val="nil"/>
            </w:tcBorders>
            <w:shd w:val="clear" w:color="auto" w:fill="auto"/>
            <w:vAlign w:val="center"/>
          </w:tcPr>
          <w:p w14:paraId="439F40C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21.15 [16.80, 27.53]</w:t>
            </w:r>
          </w:p>
        </w:tc>
        <w:tc>
          <w:tcPr>
            <w:tcW w:w="1025" w:type="dxa"/>
            <w:tcBorders>
              <w:top w:val="nil"/>
              <w:left w:val="nil"/>
              <w:bottom w:val="nil"/>
              <w:right w:val="nil"/>
            </w:tcBorders>
            <w:shd w:val="clear" w:color="auto" w:fill="auto"/>
            <w:vAlign w:val="center"/>
          </w:tcPr>
          <w:p w14:paraId="4F844CE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21.20 [16.80, 28.35]</w:t>
            </w:r>
          </w:p>
        </w:tc>
      </w:tr>
      <w:tr w:rsidR="003615EB" w:rsidRPr="00CD78D7" w14:paraId="434298BB" w14:textId="77777777">
        <w:trPr>
          <w:trHeight w:val="450"/>
        </w:trPr>
        <w:tc>
          <w:tcPr>
            <w:tcW w:w="2260" w:type="dxa"/>
            <w:tcBorders>
              <w:top w:val="nil"/>
              <w:left w:val="nil"/>
              <w:bottom w:val="nil"/>
              <w:right w:val="nil"/>
            </w:tcBorders>
            <w:shd w:val="clear" w:color="auto" w:fill="auto"/>
            <w:vAlign w:val="center"/>
          </w:tcPr>
          <w:p w14:paraId="606813E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CD4.CD8 (median [IQR])</w:t>
            </w:r>
          </w:p>
        </w:tc>
        <w:tc>
          <w:tcPr>
            <w:tcW w:w="864" w:type="dxa"/>
            <w:tcBorders>
              <w:top w:val="nil"/>
              <w:left w:val="nil"/>
              <w:bottom w:val="nil"/>
              <w:right w:val="nil"/>
            </w:tcBorders>
            <w:shd w:val="clear" w:color="auto" w:fill="auto"/>
            <w:vAlign w:val="center"/>
          </w:tcPr>
          <w:p w14:paraId="13D0A963"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46FF095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1.82 [1.32, 2.54]</w:t>
            </w:r>
          </w:p>
        </w:tc>
        <w:tc>
          <w:tcPr>
            <w:tcW w:w="1319" w:type="dxa"/>
            <w:tcBorders>
              <w:top w:val="nil"/>
              <w:left w:val="nil"/>
              <w:bottom w:val="nil"/>
              <w:right w:val="nil"/>
            </w:tcBorders>
            <w:shd w:val="clear" w:color="auto" w:fill="auto"/>
            <w:vAlign w:val="center"/>
          </w:tcPr>
          <w:p w14:paraId="4116284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1.89 [1.38, 2.57]</w:t>
            </w:r>
          </w:p>
        </w:tc>
        <w:tc>
          <w:tcPr>
            <w:tcW w:w="1024" w:type="dxa"/>
            <w:tcBorders>
              <w:top w:val="nil"/>
              <w:left w:val="nil"/>
              <w:bottom w:val="nil"/>
              <w:right w:val="nil"/>
            </w:tcBorders>
            <w:shd w:val="clear" w:color="auto" w:fill="auto"/>
            <w:vAlign w:val="center"/>
          </w:tcPr>
          <w:p w14:paraId="0A14AF5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1.79 [1.27, 2.51]</w:t>
            </w:r>
          </w:p>
        </w:tc>
        <w:tc>
          <w:tcPr>
            <w:tcW w:w="1053" w:type="dxa"/>
            <w:tcBorders>
              <w:top w:val="nil"/>
              <w:left w:val="nil"/>
              <w:bottom w:val="nil"/>
              <w:right w:val="nil"/>
            </w:tcBorders>
            <w:shd w:val="clear" w:color="auto" w:fill="auto"/>
            <w:vAlign w:val="center"/>
          </w:tcPr>
          <w:p w14:paraId="5697A49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1.85 [1.35, 2.55]</w:t>
            </w:r>
          </w:p>
        </w:tc>
        <w:tc>
          <w:tcPr>
            <w:tcW w:w="1319" w:type="dxa"/>
            <w:tcBorders>
              <w:top w:val="nil"/>
              <w:left w:val="nil"/>
              <w:bottom w:val="nil"/>
              <w:right w:val="nil"/>
            </w:tcBorders>
            <w:shd w:val="clear" w:color="auto" w:fill="auto"/>
            <w:vAlign w:val="center"/>
          </w:tcPr>
          <w:p w14:paraId="1292756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1.92 [1.36, 2.50]</w:t>
            </w:r>
          </w:p>
        </w:tc>
        <w:tc>
          <w:tcPr>
            <w:tcW w:w="1025" w:type="dxa"/>
            <w:tcBorders>
              <w:top w:val="nil"/>
              <w:left w:val="nil"/>
              <w:bottom w:val="nil"/>
              <w:right w:val="nil"/>
            </w:tcBorders>
            <w:shd w:val="clear" w:color="auto" w:fill="auto"/>
            <w:vAlign w:val="center"/>
          </w:tcPr>
          <w:p w14:paraId="17AF830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1.81 [1.34, 2.65]</w:t>
            </w:r>
          </w:p>
        </w:tc>
      </w:tr>
      <w:tr w:rsidR="003615EB" w:rsidRPr="00CD78D7" w14:paraId="1DB00A45" w14:textId="77777777">
        <w:trPr>
          <w:trHeight w:val="450"/>
        </w:trPr>
        <w:tc>
          <w:tcPr>
            <w:tcW w:w="2260" w:type="dxa"/>
            <w:tcBorders>
              <w:top w:val="nil"/>
              <w:left w:val="nil"/>
              <w:bottom w:val="nil"/>
              <w:right w:val="nil"/>
            </w:tcBorders>
            <w:shd w:val="clear" w:color="auto" w:fill="auto"/>
            <w:vAlign w:val="center"/>
          </w:tcPr>
          <w:p w14:paraId="6CEA1B1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double.positive.Tcells (median [IQR])</w:t>
            </w:r>
          </w:p>
        </w:tc>
        <w:tc>
          <w:tcPr>
            <w:tcW w:w="864" w:type="dxa"/>
            <w:tcBorders>
              <w:top w:val="nil"/>
              <w:left w:val="nil"/>
              <w:bottom w:val="nil"/>
              <w:right w:val="nil"/>
            </w:tcBorders>
            <w:shd w:val="clear" w:color="auto" w:fill="auto"/>
            <w:vAlign w:val="center"/>
          </w:tcPr>
          <w:p w14:paraId="6C1D52E9"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3C0298A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0.20 [0.10, 0.40]</w:t>
            </w:r>
          </w:p>
        </w:tc>
        <w:tc>
          <w:tcPr>
            <w:tcW w:w="1319" w:type="dxa"/>
            <w:tcBorders>
              <w:top w:val="nil"/>
              <w:left w:val="nil"/>
              <w:bottom w:val="nil"/>
              <w:right w:val="nil"/>
            </w:tcBorders>
            <w:shd w:val="clear" w:color="auto" w:fill="auto"/>
            <w:vAlign w:val="center"/>
          </w:tcPr>
          <w:p w14:paraId="4AA7EB3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0.20 [0.10, 0.40]</w:t>
            </w:r>
          </w:p>
        </w:tc>
        <w:tc>
          <w:tcPr>
            <w:tcW w:w="1024" w:type="dxa"/>
            <w:tcBorders>
              <w:top w:val="nil"/>
              <w:left w:val="nil"/>
              <w:bottom w:val="nil"/>
              <w:right w:val="nil"/>
            </w:tcBorders>
            <w:shd w:val="clear" w:color="auto" w:fill="auto"/>
            <w:vAlign w:val="center"/>
          </w:tcPr>
          <w:p w14:paraId="26F7193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0.20 [0.10, 0.40]</w:t>
            </w:r>
          </w:p>
        </w:tc>
        <w:tc>
          <w:tcPr>
            <w:tcW w:w="1053" w:type="dxa"/>
            <w:tcBorders>
              <w:top w:val="nil"/>
              <w:left w:val="nil"/>
              <w:bottom w:val="nil"/>
              <w:right w:val="nil"/>
            </w:tcBorders>
            <w:shd w:val="clear" w:color="auto" w:fill="auto"/>
            <w:vAlign w:val="center"/>
          </w:tcPr>
          <w:p w14:paraId="708FE97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0.20 [0.10, 0.40]</w:t>
            </w:r>
          </w:p>
        </w:tc>
        <w:tc>
          <w:tcPr>
            <w:tcW w:w="1319" w:type="dxa"/>
            <w:tcBorders>
              <w:top w:val="nil"/>
              <w:left w:val="nil"/>
              <w:bottom w:val="nil"/>
              <w:right w:val="nil"/>
            </w:tcBorders>
            <w:shd w:val="clear" w:color="auto" w:fill="auto"/>
            <w:vAlign w:val="center"/>
          </w:tcPr>
          <w:p w14:paraId="5BFD405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0.20 [0.10, 0.50]</w:t>
            </w:r>
          </w:p>
        </w:tc>
        <w:tc>
          <w:tcPr>
            <w:tcW w:w="1025" w:type="dxa"/>
            <w:tcBorders>
              <w:top w:val="nil"/>
              <w:left w:val="nil"/>
              <w:bottom w:val="nil"/>
              <w:right w:val="nil"/>
            </w:tcBorders>
            <w:shd w:val="clear" w:color="auto" w:fill="auto"/>
            <w:vAlign w:val="center"/>
          </w:tcPr>
          <w:p w14:paraId="1D99507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0.20 [0.10, 0.40]</w:t>
            </w:r>
          </w:p>
        </w:tc>
      </w:tr>
      <w:tr w:rsidR="003615EB" w:rsidRPr="00CD78D7" w14:paraId="255DF94D" w14:textId="77777777">
        <w:trPr>
          <w:trHeight w:val="450"/>
        </w:trPr>
        <w:tc>
          <w:tcPr>
            <w:tcW w:w="2260" w:type="dxa"/>
            <w:tcBorders>
              <w:top w:val="nil"/>
              <w:left w:val="nil"/>
              <w:bottom w:val="nil"/>
              <w:right w:val="nil"/>
            </w:tcBorders>
            <w:shd w:val="clear" w:color="auto" w:fill="auto"/>
            <w:vAlign w:val="center"/>
          </w:tcPr>
          <w:p w14:paraId="0586BF4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CD19 (median [IQR])</w:t>
            </w:r>
          </w:p>
        </w:tc>
        <w:tc>
          <w:tcPr>
            <w:tcW w:w="864" w:type="dxa"/>
            <w:tcBorders>
              <w:top w:val="nil"/>
              <w:left w:val="nil"/>
              <w:bottom w:val="nil"/>
              <w:right w:val="nil"/>
            </w:tcBorders>
            <w:shd w:val="clear" w:color="auto" w:fill="auto"/>
            <w:vAlign w:val="center"/>
          </w:tcPr>
          <w:p w14:paraId="1D64C1D7"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3D6D0DA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10.20 [7.50, 13.20]</w:t>
            </w:r>
          </w:p>
        </w:tc>
        <w:tc>
          <w:tcPr>
            <w:tcW w:w="1319" w:type="dxa"/>
            <w:tcBorders>
              <w:top w:val="nil"/>
              <w:left w:val="nil"/>
              <w:bottom w:val="nil"/>
              <w:right w:val="nil"/>
            </w:tcBorders>
            <w:shd w:val="clear" w:color="auto" w:fill="auto"/>
            <w:vAlign w:val="center"/>
          </w:tcPr>
          <w:p w14:paraId="1BB2850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10.50 [7.80, 13.90]</w:t>
            </w:r>
          </w:p>
        </w:tc>
        <w:tc>
          <w:tcPr>
            <w:tcW w:w="1024" w:type="dxa"/>
            <w:tcBorders>
              <w:top w:val="nil"/>
              <w:left w:val="nil"/>
              <w:bottom w:val="nil"/>
              <w:right w:val="nil"/>
            </w:tcBorders>
            <w:shd w:val="clear" w:color="auto" w:fill="auto"/>
            <w:vAlign w:val="center"/>
          </w:tcPr>
          <w:p w14:paraId="2AA56B6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10.00 [7.30, 12.80]</w:t>
            </w:r>
          </w:p>
        </w:tc>
        <w:tc>
          <w:tcPr>
            <w:tcW w:w="1053" w:type="dxa"/>
            <w:tcBorders>
              <w:top w:val="nil"/>
              <w:left w:val="nil"/>
              <w:bottom w:val="nil"/>
              <w:right w:val="nil"/>
            </w:tcBorders>
            <w:shd w:val="clear" w:color="auto" w:fill="auto"/>
            <w:vAlign w:val="center"/>
          </w:tcPr>
          <w:p w14:paraId="27171C4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10.20 [8.00, 13.20]</w:t>
            </w:r>
          </w:p>
        </w:tc>
        <w:tc>
          <w:tcPr>
            <w:tcW w:w="1319" w:type="dxa"/>
            <w:tcBorders>
              <w:top w:val="nil"/>
              <w:left w:val="nil"/>
              <w:bottom w:val="nil"/>
              <w:right w:val="nil"/>
            </w:tcBorders>
            <w:shd w:val="clear" w:color="auto" w:fill="auto"/>
            <w:vAlign w:val="center"/>
          </w:tcPr>
          <w:p w14:paraId="3CA5786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11.30 [8.40, 13.70]</w:t>
            </w:r>
          </w:p>
        </w:tc>
        <w:tc>
          <w:tcPr>
            <w:tcW w:w="1025" w:type="dxa"/>
            <w:tcBorders>
              <w:top w:val="nil"/>
              <w:left w:val="nil"/>
              <w:bottom w:val="nil"/>
              <w:right w:val="nil"/>
            </w:tcBorders>
            <w:shd w:val="clear" w:color="auto" w:fill="auto"/>
            <w:vAlign w:val="center"/>
          </w:tcPr>
          <w:p w14:paraId="330A189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9.85 [7.38, 12.50]</w:t>
            </w:r>
          </w:p>
        </w:tc>
      </w:tr>
      <w:tr w:rsidR="003615EB" w:rsidRPr="00CD78D7" w14:paraId="6B4FC8CB" w14:textId="77777777">
        <w:trPr>
          <w:trHeight w:val="450"/>
        </w:trPr>
        <w:tc>
          <w:tcPr>
            <w:tcW w:w="2260" w:type="dxa"/>
            <w:tcBorders>
              <w:top w:val="nil"/>
              <w:left w:val="nil"/>
              <w:bottom w:val="nil"/>
              <w:right w:val="nil"/>
            </w:tcBorders>
            <w:shd w:val="clear" w:color="auto" w:fill="auto"/>
            <w:vAlign w:val="center"/>
          </w:tcPr>
          <w:p w14:paraId="2131CB6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IGA (median [IQR])</w:t>
            </w:r>
          </w:p>
        </w:tc>
        <w:tc>
          <w:tcPr>
            <w:tcW w:w="864" w:type="dxa"/>
            <w:tcBorders>
              <w:top w:val="nil"/>
              <w:left w:val="nil"/>
              <w:bottom w:val="nil"/>
              <w:right w:val="nil"/>
            </w:tcBorders>
            <w:shd w:val="clear" w:color="auto" w:fill="auto"/>
            <w:vAlign w:val="center"/>
          </w:tcPr>
          <w:p w14:paraId="0E54EC63"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6AFD4DC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2.23 [1.63, 2.99]</w:t>
            </w:r>
          </w:p>
        </w:tc>
        <w:tc>
          <w:tcPr>
            <w:tcW w:w="1319" w:type="dxa"/>
            <w:tcBorders>
              <w:top w:val="nil"/>
              <w:left w:val="nil"/>
              <w:bottom w:val="nil"/>
              <w:right w:val="nil"/>
            </w:tcBorders>
            <w:shd w:val="clear" w:color="auto" w:fill="auto"/>
            <w:vAlign w:val="center"/>
          </w:tcPr>
          <w:p w14:paraId="129CE35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2.15 [1.61, 2.88]</w:t>
            </w:r>
          </w:p>
        </w:tc>
        <w:tc>
          <w:tcPr>
            <w:tcW w:w="1024" w:type="dxa"/>
            <w:tcBorders>
              <w:top w:val="nil"/>
              <w:left w:val="nil"/>
              <w:bottom w:val="nil"/>
              <w:right w:val="nil"/>
            </w:tcBorders>
            <w:shd w:val="clear" w:color="auto" w:fill="auto"/>
            <w:vAlign w:val="center"/>
          </w:tcPr>
          <w:p w14:paraId="27CB698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2.27 [1.66, 3.06]</w:t>
            </w:r>
          </w:p>
        </w:tc>
        <w:tc>
          <w:tcPr>
            <w:tcW w:w="1053" w:type="dxa"/>
            <w:tcBorders>
              <w:top w:val="nil"/>
              <w:left w:val="nil"/>
              <w:bottom w:val="nil"/>
              <w:right w:val="nil"/>
            </w:tcBorders>
            <w:shd w:val="clear" w:color="auto" w:fill="auto"/>
            <w:vAlign w:val="center"/>
          </w:tcPr>
          <w:p w14:paraId="419C852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2.00 [1.44, 2.61]</w:t>
            </w:r>
          </w:p>
        </w:tc>
        <w:tc>
          <w:tcPr>
            <w:tcW w:w="1319" w:type="dxa"/>
            <w:tcBorders>
              <w:top w:val="nil"/>
              <w:left w:val="nil"/>
              <w:bottom w:val="nil"/>
              <w:right w:val="nil"/>
            </w:tcBorders>
            <w:shd w:val="clear" w:color="auto" w:fill="auto"/>
            <w:vAlign w:val="center"/>
          </w:tcPr>
          <w:p w14:paraId="2CAE42C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2.06 [1.59, 2.71]</w:t>
            </w:r>
          </w:p>
        </w:tc>
        <w:tc>
          <w:tcPr>
            <w:tcW w:w="1025" w:type="dxa"/>
            <w:tcBorders>
              <w:top w:val="nil"/>
              <w:left w:val="nil"/>
              <w:bottom w:val="nil"/>
              <w:right w:val="nil"/>
            </w:tcBorders>
            <w:shd w:val="clear" w:color="auto" w:fill="auto"/>
            <w:vAlign w:val="center"/>
          </w:tcPr>
          <w:p w14:paraId="34458D7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1.93 [1.40, 2.54]</w:t>
            </w:r>
          </w:p>
        </w:tc>
      </w:tr>
      <w:tr w:rsidR="003615EB" w:rsidRPr="00CD78D7" w14:paraId="17F39EC5" w14:textId="77777777">
        <w:trPr>
          <w:trHeight w:val="450"/>
        </w:trPr>
        <w:tc>
          <w:tcPr>
            <w:tcW w:w="2260" w:type="dxa"/>
            <w:tcBorders>
              <w:top w:val="nil"/>
              <w:left w:val="nil"/>
              <w:bottom w:val="nil"/>
              <w:right w:val="nil"/>
            </w:tcBorders>
            <w:shd w:val="clear" w:color="auto" w:fill="auto"/>
            <w:vAlign w:val="center"/>
          </w:tcPr>
          <w:p w14:paraId="6ED6FC0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IGG (median [IQR])</w:t>
            </w:r>
          </w:p>
        </w:tc>
        <w:tc>
          <w:tcPr>
            <w:tcW w:w="864" w:type="dxa"/>
            <w:tcBorders>
              <w:top w:val="nil"/>
              <w:left w:val="nil"/>
              <w:bottom w:val="nil"/>
              <w:right w:val="nil"/>
            </w:tcBorders>
            <w:shd w:val="clear" w:color="auto" w:fill="auto"/>
            <w:vAlign w:val="center"/>
          </w:tcPr>
          <w:p w14:paraId="48902C34"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5DFCAA9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11.00 [9.41, 13.10]</w:t>
            </w:r>
          </w:p>
        </w:tc>
        <w:tc>
          <w:tcPr>
            <w:tcW w:w="1319" w:type="dxa"/>
            <w:tcBorders>
              <w:top w:val="nil"/>
              <w:left w:val="nil"/>
              <w:bottom w:val="nil"/>
              <w:right w:val="nil"/>
            </w:tcBorders>
            <w:shd w:val="clear" w:color="auto" w:fill="auto"/>
            <w:vAlign w:val="center"/>
          </w:tcPr>
          <w:p w14:paraId="412A668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11.30 [9.63, 13.20]</w:t>
            </w:r>
          </w:p>
        </w:tc>
        <w:tc>
          <w:tcPr>
            <w:tcW w:w="1024" w:type="dxa"/>
            <w:tcBorders>
              <w:top w:val="nil"/>
              <w:left w:val="nil"/>
              <w:bottom w:val="nil"/>
              <w:right w:val="nil"/>
            </w:tcBorders>
            <w:shd w:val="clear" w:color="auto" w:fill="auto"/>
            <w:vAlign w:val="center"/>
          </w:tcPr>
          <w:p w14:paraId="12AC684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10.80 [9.21, 12.90]</w:t>
            </w:r>
          </w:p>
        </w:tc>
        <w:tc>
          <w:tcPr>
            <w:tcW w:w="1053" w:type="dxa"/>
            <w:tcBorders>
              <w:top w:val="nil"/>
              <w:left w:val="nil"/>
              <w:bottom w:val="nil"/>
              <w:right w:val="nil"/>
            </w:tcBorders>
            <w:shd w:val="clear" w:color="auto" w:fill="auto"/>
            <w:vAlign w:val="center"/>
          </w:tcPr>
          <w:p w14:paraId="7B28D20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10.30 [8.68, 12.40]</w:t>
            </w:r>
          </w:p>
        </w:tc>
        <w:tc>
          <w:tcPr>
            <w:tcW w:w="1319" w:type="dxa"/>
            <w:tcBorders>
              <w:top w:val="nil"/>
              <w:left w:val="nil"/>
              <w:bottom w:val="nil"/>
              <w:right w:val="nil"/>
            </w:tcBorders>
            <w:shd w:val="clear" w:color="auto" w:fill="auto"/>
            <w:vAlign w:val="center"/>
          </w:tcPr>
          <w:p w14:paraId="680DD11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10.55 [8.99, 12.40]</w:t>
            </w:r>
          </w:p>
        </w:tc>
        <w:tc>
          <w:tcPr>
            <w:tcW w:w="1025" w:type="dxa"/>
            <w:tcBorders>
              <w:top w:val="nil"/>
              <w:left w:val="nil"/>
              <w:bottom w:val="nil"/>
              <w:right w:val="nil"/>
            </w:tcBorders>
            <w:shd w:val="clear" w:color="auto" w:fill="auto"/>
            <w:vAlign w:val="center"/>
          </w:tcPr>
          <w:p w14:paraId="751A95D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10.20 [8.41, 12.33]</w:t>
            </w:r>
          </w:p>
        </w:tc>
      </w:tr>
      <w:tr w:rsidR="003615EB" w:rsidRPr="00CD78D7" w14:paraId="456990DC" w14:textId="77777777">
        <w:trPr>
          <w:trHeight w:val="450"/>
        </w:trPr>
        <w:tc>
          <w:tcPr>
            <w:tcW w:w="2260" w:type="dxa"/>
            <w:tcBorders>
              <w:top w:val="nil"/>
              <w:left w:val="nil"/>
              <w:bottom w:val="nil"/>
              <w:right w:val="nil"/>
            </w:tcBorders>
            <w:shd w:val="clear" w:color="auto" w:fill="auto"/>
            <w:vAlign w:val="center"/>
          </w:tcPr>
          <w:p w14:paraId="781EA5A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IGM (median [IQR])</w:t>
            </w:r>
          </w:p>
        </w:tc>
        <w:tc>
          <w:tcPr>
            <w:tcW w:w="864" w:type="dxa"/>
            <w:tcBorders>
              <w:top w:val="nil"/>
              <w:left w:val="nil"/>
              <w:bottom w:val="nil"/>
              <w:right w:val="nil"/>
            </w:tcBorders>
            <w:shd w:val="clear" w:color="auto" w:fill="auto"/>
            <w:vAlign w:val="center"/>
          </w:tcPr>
          <w:p w14:paraId="4AC52F49"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09B3F20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0.86 [0.63, 1.15]</w:t>
            </w:r>
          </w:p>
        </w:tc>
        <w:tc>
          <w:tcPr>
            <w:tcW w:w="1319" w:type="dxa"/>
            <w:tcBorders>
              <w:top w:val="nil"/>
              <w:left w:val="nil"/>
              <w:bottom w:val="nil"/>
              <w:right w:val="nil"/>
            </w:tcBorders>
            <w:shd w:val="clear" w:color="auto" w:fill="auto"/>
            <w:vAlign w:val="center"/>
          </w:tcPr>
          <w:p w14:paraId="5759406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0.89 [0.66, 1.17]</w:t>
            </w:r>
          </w:p>
        </w:tc>
        <w:tc>
          <w:tcPr>
            <w:tcW w:w="1024" w:type="dxa"/>
            <w:tcBorders>
              <w:top w:val="nil"/>
              <w:left w:val="nil"/>
              <w:bottom w:val="nil"/>
              <w:right w:val="nil"/>
            </w:tcBorders>
            <w:shd w:val="clear" w:color="auto" w:fill="auto"/>
            <w:vAlign w:val="center"/>
          </w:tcPr>
          <w:p w14:paraId="16086FE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0.81 [0.62, 1.13]</w:t>
            </w:r>
          </w:p>
        </w:tc>
        <w:tc>
          <w:tcPr>
            <w:tcW w:w="1053" w:type="dxa"/>
            <w:tcBorders>
              <w:top w:val="nil"/>
              <w:left w:val="nil"/>
              <w:bottom w:val="nil"/>
              <w:right w:val="nil"/>
            </w:tcBorders>
            <w:shd w:val="clear" w:color="auto" w:fill="auto"/>
            <w:vAlign w:val="center"/>
          </w:tcPr>
          <w:p w14:paraId="5CBAE65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0.90 [0.67, 1.22]</w:t>
            </w:r>
          </w:p>
        </w:tc>
        <w:tc>
          <w:tcPr>
            <w:tcW w:w="1319" w:type="dxa"/>
            <w:tcBorders>
              <w:top w:val="nil"/>
              <w:left w:val="nil"/>
              <w:bottom w:val="nil"/>
              <w:right w:val="nil"/>
            </w:tcBorders>
            <w:shd w:val="clear" w:color="auto" w:fill="auto"/>
            <w:vAlign w:val="center"/>
          </w:tcPr>
          <w:p w14:paraId="09243CA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0.95 [0.70, 1.31]</w:t>
            </w:r>
          </w:p>
        </w:tc>
        <w:tc>
          <w:tcPr>
            <w:tcW w:w="1025" w:type="dxa"/>
            <w:tcBorders>
              <w:top w:val="nil"/>
              <w:left w:val="nil"/>
              <w:bottom w:val="nil"/>
              <w:right w:val="nil"/>
            </w:tcBorders>
            <w:shd w:val="clear" w:color="auto" w:fill="auto"/>
            <w:vAlign w:val="center"/>
          </w:tcPr>
          <w:p w14:paraId="4E37955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0.81 [0.60, 1.15]</w:t>
            </w:r>
          </w:p>
        </w:tc>
      </w:tr>
      <w:tr w:rsidR="003615EB" w:rsidRPr="00CD78D7" w14:paraId="4F85A35C" w14:textId="77777777">
        <w:trPr>
          <w:trHeight w:val="450"/>
        </w:trPr>
        <w:tc>
          <w:tcPr>
            <w:tcW w:w="2260" w:type="dxa"/>
            <w:tcBorders>
              <w:top w:val="nil"/>
              <w:left w:val="nil"/>
              <w:bottom w:val="nil"/>
              <w:right w:val="nil"/>
            </w:tcBorders>
            <w:shd w:val="clear" w:color="auto" w:fill="auto"/>
            <w:vAlign w:val="center"/>
          </w:tcPr>
          <w:p w14:paraId="7DE728B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TRF (median [IQR])</w:t>
            </w:r>
          </w:p>
        </w:tc>
        <w:tc>
          <w:tcPr>
            <w:tcW w:w="864" w:type="dxa"/>
            <w:tcBorders>
              <w:top w:val="nil"/>
              <w:left w:val="nil"/>
              <w:bottom w:val="nil"/>
              <w:right w:val="nil"/>
            </w:tcBorders>
            <w:shd w:val="clear" w:color="auto" w:fill="auto"/>
            <w:vAlign w:val="center"/>
          </w:tcPr>
          <w:p w14:paraId="28125B7C"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634C7DE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2.25 </w:t>
            </w:r>
            <w:r w:rsidRPr="00CD78D7">
              <w:rPr>
                <w:rFonts w:ascii="Microsoft YaHei" w:eastAsia="Microsoft YaHei" w:hAnsi="Microsoft YaHei" w:cs="SimSun" w:hint="eastAsia"/>
                <w:color w:val="000000"/>
                <w:kern w:val="0"/>
                <w:sz w:val="20"/>
                <w:szCs w:val="20"/>
                <w14:ligatures w14:val="none"/>
              </w:rPr>
              <w:lastRenderedPageBreak/>
              <w:t>[1.93, 2.73]</w:t>
            </w:r>
          </w:p>
        </w:tc>
        <w:tc>
          <w:tcPr>
            <w:tcW w:w="1319" w:type="dxa"/>
            <w:tcBorders>
              <w:top w:val="nil"/>
              <w:left w:val="nil"/>
              <w:bottom w:val="nil"/>
              <w:right w:val="nil"/>
            </w:tcBorders>
            <w:shd w:val="clear" w:color="auto" w:fill="auto"/>
            <w:vAlign w:val="center"/>
          </w:tcPr>
          <w:p w14:paraId="08863F2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 xml:space="preserve">2.23 [1.99, </w:t>
            </w:r>
            <w:r w:rsidRPr="00CD78D7">
              <w:rPr>
                <w:rFonts w:ascii="Microsoft YaHei" w:eastAsia="Microsoft YaHei" w:hAnsi="Microsoft YaHei" w:cs="SimSun" w:hint="eastAsia"/>
                <w:color w:val="000000"/>
                <w:kern w:val="0"/>
                <w:sz w:val="20"/>
                <w:szCs w:val="20"/>
                <w14:ligatures w14:val="none"/>
              </w:rPr>
              <w:lastRenderedPageBreak/>
              <w:t>2.70]</w:t>
            </w:r>
          </w:p>
        </w:tc>
        <w:tc>
          <w:tcPr>
            <w:tcW w:w="1024" w:type="dxa"/>
            <w:tcBorders>
              <w:top w:val="nil"/>
              <w:left w:val="nil"/>
              <w:bottom w:val="nil"/>
              <w:right w:val="nil"/>
            </w:tcBorders>
            <w:shd w:val="clear" w:color="auto" w:fill="auto"/>
            <w:vAlign w:val="center"/>
          </w:tcPr>
          <w:p w14:paraId="2130FB1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 xml:space="preserve">2.28 </w:t>
            </w:r>
            <w:r w:rsidRPr="00CD78D7">
              <w:rPr>
                <w:rFonts w:ascii="Microsoft YaHei" w:eastAsia="Microsoft YaHei" w:hAnsi="Microsoft YaHei" w:cs="SimSun" w:hint="eastAsia"/>
                <w:color w:val="000000"/>
                <w:kern w:val="0"/>
                <w:sz w:val="20"/>
                <w:szCs w:val="20"/>
                <w14:ligatures w14:val="none"/>
              </w:rPr>
              <w:lastRenderedPageBreak/>
              <w:t>[1.90, 2.77]</w:t>
            </w:r>
          </w:p>
        </w:tc>
        <w:tc>
          <w:tcPr>
            <w:tcW w:w="1053" w:type="dxa"/>
            <w:tcBorders>
              <w:top w:val="nil"/>
              <w:left w:val="nil"/>
              <w:bottom w:val="nil"/>
              <w:right w:val="nil"/>
            </w:tcBorders>
            <w:shd w:val="clear" w:color="auto" w:fill="auto"/>
            <w:vAlign w:val="center"/>
          </w:tcPr>
          <w:p w14:paraId="6F1E090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 xml:space="preserve">2.19 </w:t>
            </w:r>
            <w:r w:rsidRPr="00CD78D7">
              <w:rPr>
                <w:rFonts w:ascii="Microsoft YaHei" w:eastAsia="Microsoft YaHei" w:hAnsi="Microsoft YaHei" w:cs="SimSun" w:hint="eastAsia"/>
                <w:color w:val="000000"/>
                <w:kern w:val="0"/>
                <w:sz w:val="20"/>
                <w:szCs w:val="20"/>
                <w14:ligatures w14:val="none"/>
              </w:rPr>
              <w:lastRenderedPageBreak/>
              <w:t>[1.85, 2.57]</w:t>
            </w:r>
          </w:p>
        </w:tc>
        <w:tc>
          <w:tcPr>
            <w:tcW w:w="1319" w:type="dxa"/>
            <w:tcBorders>
              <w:top w:val="nil"/>
              <w:left w:val="nil"/>
              <w:bottom w:val="nil"/>
              <w:right w:val="nil"/>
            </w:tcBorders>
            <w:shd w:val="clear" w:color="auto" w:fill="auto"/>
            <w:vAlign w:val="center"/>
          </w:tcPr>
          <w:p w14:paraId="6E4D6A0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 xml:space="preserve">2.21 [1.96, </w:t>
            </w:r>
            <w:r w:rsidRPr="00CD78D7">
              <w:rPr>
                <w:rFonts w:ascii="Microsoft YaHei" w:eastAsia="Microsoft YaHei" w:hAnsi="Microsoft YaHei" w:cs="SimSun" w:hint="eastAsia"/>
                <w:color w:val="000000"/>
                <w:kern w:val="0"/>
                <w:sz w:val="20"/>
                <w:szCs w:val="20"/>
                <w14:ligatures w14:val="none"/>
              </w:rPr>
              <w:lastRenderedPageBreak/>
              <w:t>2.49]</w:t>
            </w:r>
          </w:p>
        </w:tc>
        <w:tc>
          <w:tcPr>
            <w:tcW w:w="1025" w:type="dxa"/>
            <w:tcBorders>
              <w:top w:val="nil"/>
              <w:left w:val="nil"/>
              <w:bottom w:val="nil"/>
              <w:right w:val="nil"/>
            </w:tcBorders>
            <w:shd w:val="clear" w:color="auto" w:fill="auto"/>
            <w:vAlign w:val="center"/>
          </w:tcPr>
          <w:p w14:paraId="2AE9343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 xml:space="preserve">2.14 </w:t>
            </w:r>
            <w:r w:rsidRPr="00CD78D7">
              <w:rPr>
                <w:rFonts w:ascii="Microsoft YaHei" w:eastAsia="Microsoft YaHei" w:hAnsi="Microsoft YaHei" w:cs="SimSun" w:hint="eastAsia"/>
                <w:color w:val="000000"/>
                <w:kern w:val="0"/>
                <w:sz w:val="20"/>
                <w:szCs w:val="20"/>
                <w14:ligatures w14:val="none"/>
              </w:rPr>
              <w:lastRenderedPageBreak/>
              <w:t>[1.81, 2.59]</w:t>
            </w:r>
          </w:p>
        </w:tc>
      </w:tr>
      <w:tr w:rsidR="003615EB" w:rsidRPr="00CD78D7" w14:paraId="00139C89" w14:textId="77777777">
        <w:trPr>
          <w:trHeight w:val="450"/>
        </w:trPr>
        <w:tc>
          <w:tcPr>
            <w:tcW w:w="2260" w:type="dxa"/>
            <w:tcBorders>
              <w:top w:val="nil"/>
              <w:left w:val="nil"/>
              <w:bottom w:val="nil"/>
              <w:right w:val="nil"/>
            </w:tcBorders>
            <w:shd w:val="clear" w:color="auto" w:fill="auto"/>
            <w:vAlign w:val="center"/>
          </w:tcPr>
          <w:p w14:paraId="54D8D7C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KAP (median [IQR])</w:t>
            </w:r>
          </w:p>
        </w:tc>
        <w:tc>
          <w:tcPr>
            <w:tcW w:w="864" w:type="dxa"/>
            <w:tcBorders>
              <w:top w:val="nil"/>
              <w:left w:val="nil"/>
              <w:bottom w:val="nil"/>
              <w:right w:val="nil"/>
            </w:tcBorders>
            <w:shd w:val="clear" w:color="auto" w:fill="auto"/>
            <w:vAlign w:val="center"/>
          </w:tcPr>
          <w:p w14:paraId="1DDB3248"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7D24BC1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8.57 [7.20, 10.40]</w:t>
            </w:r>
          </w:p>
        </w:tc>
        <w:tc>
          <w:tcPr>
            <w:tcW w:w="1319" w:type="dxa"/>
            <w:tcBorders>
              <w:top w:val="nil"/>
              <w:left w:val="nil"/>
              <w:bottom w:val="nil"/>
              <w:right w:val="nil"/>
            </w:tcBorders>
            <w:shd w:val="clear" w:color="auto" w:fill="auto"/>
            <w:vAlign w:val="center"/>
          </w:tcPr>
          <w:p w14:paraId="0550803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8.62 [7.23, 10.50]</w:t>
            </w:r>
          </w:p>
        </w:tc>
        <w:tc>
          <w:tcPr>
            <w:tcW w:w="1024" w:type="dxa"/>
            <w:tcBorders>
              <w:top w:val="nil"/>
              <w:left w:val="nil"/>
              <w:bottom w:val="nil"/>
              <w:right w:val="nil"/>
            </w:tcBorders>
            <w:shd w:val="clear" w:color="auto" w:fill="auto"/>
            <w:vAlign w:val="center"/>
          </w:tcPr>
          <w:p w14:paraId="7C53B14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8.51 [7.18, 10.20]</w:t>
            </w:r>
          </w:p>
        </w:tc>
        <w:tc>
          <w:tcPr>
            <w:tcW w:w="1053" w:type="dxa"/>
            <w:tcBorders>
              <w:top w:val="nil"/>
              <w:left w:val="nil"/>
              <w:bottom w:val="nil"/>
              <w:right w:val="nil"/>
            </w:tcBorders>
            <w:shd w:val="clear" w:color="auto" w:fill="auto"/>
            <w:vAlign w:val="center"/>
          </w:tcPr>
          <w:p w14:paraId="31C578F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8.09 [7.05, 9.74]</w:t>
            </w:r>
          </w:p>
        </w:tc>
        <w:tc>
          <w:tcPr>
            <w:tcW w:w="1319" w:type="dxa"/>
            <w:tcBorders>
              <w:top w:val="nil"/>
              <w:left w:val="nil"/>
              <w:bottom w:val="nil"/>
              <w:right w:val="nil"/>
            </w:tcBorders>
            <w:shd w:val="clear" w:color="auto" w:fill="auto"/>
            <w:vAlign w:val="center"/>
          </w:tcPr>
          <w:p w14:paraId="7FBF6DB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8.41 [7.25, 10.28]</w:t>
            </w:r>
          </w:p>
        </w:tc>
        <w:tc>
          <w:tcPr>
            <w:tcW w:w="1025" w:type="dxa"/>
            <w:tcBorders>
              <w:top w:val="nil"/>
              <w:left w:val="nil"/>
              <w:bottom w:val="nil"/>
              <w:right w:val="nil"/>
            </w:tcBorders>
            <w:shd w:val="clear" w:color="auto" w:fill="auto"/>
            <w:vAlign w:val="center"/>
          </w:tcPr>
          <w:p w14:paraId="6DE1876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7.94 [6.97, 9.60]</w:t>
            </w:r>
          </w:p>
        </w:tc>
      </w:tr>
      <w:tr w:rsidR="003615EB" w:rsidRPr="00CD78D7" w14:paraId="2B35B64F" w14:textId="77777777">
        <w:trPr>
          <w:trHeight w:val="450"/>
        </w:trPr>
        <w:tc>
          <w:tcPr>
            <w:tcW w:w="2260" w:type="dxa"/>
            <w:tcBorders>
              <w:top w:val="nil"/>
              <w:left w:val="nil"/>
              <w:bottom w:val="nil"/>
              <w:right w:val="nil"/>
            </w:tcBorders>
            <w:shd w:val="clear" w:color="auto" w:fill="auto"/>
            <w:vAlign w:val="center"/>
          </w:tcPr>
          <w:p w14:paraId="0B68F6D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LAM (median [IQR])</w:t>
            </w:r>
          </w:p>
        </w:tc>
        <w:tc>
          <w:tcPr>
            <w:tcW w:w="864" w:type="dxa"/>
            <w:tcBorders>
              <w:top w:val="nil"/>
              <w:left w:val="nil"/>
              <w:bottom w:val="nil"/>
              <w:right w:val="nil"/>
            </w:tcBorders>
            <w:shd w:val="clear" w:color="auto" w:fill="auto"/>
            <w:vAlign w:val="center"/>
          </w:tcPr>
          <w:p w14:paraId="54D212A9"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nil"/>
              <w:right w:val="nil"/>
            </w:tcBorders>
            <w:shd w:val="clear" w:color="auto" w:fill="auto"/>
            <w:vAlign w:val="center"/>
          </w:tcPr>
          <w:p w14:paraId="1A22B74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4.50 [3.76, 5.38]</w:t>
            </w:r>
          </w:p>
        </w:tc>
        <w:tc>
          <w:tcPr>
            <w:tcW w:w="1319" w:type="dxa"/>
            <w:tcBorders>
              <w:top w:val="nil"/>
              <w:left w:val="nil"/>
              <w:bottom w:val="nil"/>
              <w:right w:val="nil"/>
            </w:tcBorders>
            <w:shd w:val="clear" w:color="auto" w:fill="auto"/>
            <w:vAlign w:val="center"/>
          </w:tcPr>
          <w:p w14:paraId="40DD026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4.54 [3.79, </w:t>
            </w:r>
            <w:r w:rsidRPr="00CD78D7">
              <w:rPr>
                <w:rFonts w:ascii="Microsoft YaHei" w:eastAsia="Microsoft YaHei" w:hAnsi="Microsoft YaHei" w:cs="SimSun" w:hint="eastAsia"/>
                <w:color w:val="000000"/>
                <w:kern w:val="0"/>
                <w:sz w:val="20"/>
                <w:szCs w:val="20"/>
                <w14:ligatures w14:val="none"/>
              </w:rPr>
              <w:t>5.33]</w:t>
            </w:r>
          </w:p>
        </w:tc>
        <w:tc>
          <w:tcPr>
            <w:tcW w:w="1024" w:type="dxa"/>
            <w:tcBorders>
              <w:top w:val="nil"/>
              <w:left w:val="nil"/>
              <w:bottom w:val="nil"/>
              <w:right w:val="nil"/>
            </w:tcBorders>
            <w:shd w:val="clear" w:color="auto" w:fill="auto"/>
            <w:vAlign w:val="center"/>
          </w:tcPr>
          <w:p w14:paraId="79B2997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4.48 [3.75, 5.44]</w:t>
            </w:r>
          </w:p>
        </w:tc>
        <w:tc>
          <w:tcPr>
            <w:tcW w:w="1053" w:type="dxa"/>
            <w:tcBorders>
              <w:top w:val="nil"/>
              <w:left w:val="nil"/>
              <w:bottom w:val="nil"/>
              <w:right w:val="nil"/>
            </w:tcBorders>
            <w:shd w:val="clear" w:color="auto" w:fill="auto"/>
            <w:vAlign w:val="center"/>
          </w:tcPr>
          <w:p w14:paraId="53B7295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4.69 [3.95, 5.59]</w:t>
            </w:r>
          </w:p>
        </w:tc>
        <w:tc>
          <w:tcPr>
            <w:tcW w:w="1319" w:type="dxa"/>
            <w:tcBorders>
              <w:top w:val="nil"/>
              <w:left w:val="nil"/>
              <w:bottom w:val="nil"/>
              <w:right w:val="nil"/>
            </w:tcBorders>
            <w:shd w:val="clear" w:color="auto" w:fill="auto"/>
            <w:vAlign w:val="center"/>
          </w:tcPr>
          <w:p w14:paraId="34BA2C8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4.81 [4.11, 5.53]</w:t>
            </w:r>
          </w:p>
        </w:tc>
        <w:tc>
          <w:tcPr>
            <w:tcW w:w="1025" w:type="dxa"/>
            <w:tcBorders>
              <w:top w:val="nil"/>
              <w:left w:val="nil"/>
              <w:bottom w:val="nil"/>
              <w:right w:val="nil"/>
            </w:tcBorders>
            <w:shd w:val="clear" w:color="auto" w:fill="auto"/>
            <w:vAlign w:val="center"/>
          </w:tcPr>
          <w:p w14:paraId="654BE24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4.58 [3.74, 5.66]</w:t>
            </w:r>
          </w:p>
        </w:tc>
      </w:tr>
      <w:tr w:rsidR="003615EB" w:rsidRPr="00CD78D7" w14:paraId="4C0D0783" w14:textId="77777777">
        <w:trPr>
          <w:trHeight w:val="450"/>
        </w:trPr>
        <w:tc>
          <w:tcPr>
            <w:tcW w:w="2260" w:type="dxa"/>
            <w:tcBorders>
              <w:top w:val="nil"/>
              <w:left w:val="nil"/>
              <w:bottom w:val="single" w:sz="4" w:space="0" w:color="000000"/>
              <w:right w:val="nil"/>
            </w:tcBorders>
            <w:shd w:val="clear" w:color="auto" w:fill="auto"/>
            <w:vAlign w:val="center"/>
          </w:tcPr>
          <w:p w14:paraId="469FC4B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K.L (median [IQR])</w:t>
            </w:r>
          </w:p>
        </w:tc>
        <w:tc>
          <w:tcPr>
            <w:tcW w:w="864" w:type="dxa"/>
            <w:tcBorders>
              <w:top w:val="nil"/>
              <w:left w:val="nil"/>
              <w:bottom w:val="single" w:sz="4" w:space="0" w:color="000000"/>
              <w:right w:val="nil"/>
            </w:tcBorders>
            <w:shd w:val="clear" w:color="auto" w:fill="auto"/>
            <w:vAlign w:val="center"/>
          </w:tcPr>
          <w:p w14:paraId="7A4AC6BE"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044" w:type="dxa"/>
            <w:tcBorders>
              <w:top w:val="nil"/>
              <w:left w:val="nil"/>
              <w:bottom w:val="single" w:sz="4" w:space="0" w:color="000000"/>
              <w:right w:val="nil"/>
            </w:tcBorders>
            <w:shd w:val="clear" w:color="auto" w:fill="auto"/>
            <w:vAlign w:val="center"/>
          </w:tcPr>
          <w:p w14:paraId="21B7698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1.91 [1.68, 2.16]</w:t>
            </w:r>
          </w:p>
        </w:tc>
        <w:tc>
          <w:tcPr>
            <w:tcW w:w="1319" w:type="dxa"/>
            <w:tcBorders>
              <w:top w:val="nil"/>
              <w:left w:val="nil"/>
              <w:bottom w:val="single" w:sz="4" w:space="0" w:color="000000"/>
              <w:right w:val="nil"/>
            </w:tcBorders>
            <w:shd w:val="clear" w:color="auto" w:fill="auto"/>
            <w:vAlign w:val="center"/>
          </w:tcPr>
          <w:p w14:paraId="145909E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1.93 [1.71, 2.16]</w:t>
            </w:r>
          </w:p>
        </w:tc>
        <w:tc>
          <w:tcPr>
            <w:tcW w:w="1024" w:type="dxa"/>
            <w:tcBorders>
              <w:top w:val="nil"/>
              <w:left w:val="nil"/>
              <w:bottom w:val="single" w:sz="4" w:space="0" w:color="000000"/>
              <w:right w:val="nil"/>
            </w:tcBorders>
            <w:shd w:val="clear" w:color="auto" w:fill="auto"/>
            <w:vAlign w:val="center"/>
          </w:tcPr>
          <w:p w14:paraId="36DCFDC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1.88 [1.66, 2.15]</w:t>
            </w:r>
          </w:p>
        </w:tc>
        <w:tc>
          <w:tcPr>
            <w:tcW w:w="1053" w:type="dxa"/>
            <w:tcBorders>
              <w:top w:val="nil"/>
              <w:left w:val="nil"/>
              <w:bottom w:val="single" w:sz="4" w:space="0" w:color="000000"/>
              <w:right w:val="nil"/>
            </w:tcBorders>
            <w:shd w:val="clear" w:color="auto" w:fill="auto"/>
            <w:vAlign w:val="center"/>
          </w:tcPr>
          <w:p w14:paraId="570019C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1.80 [1.55, 2.10]</w:t>
            </w:r>
          </w:p>
        </w:tc>
        <w:tc>
          <w:tcPr>
            <w:tcW w:w="1319" w:type="dxa"/>
            <w:tcBorders>
              <w:top w:val="nil"/>
              <w:left w:val="nil"/>
              <w:bottom w:val="single" w:sz="4" w:space="0" w:color="000000"/>
              <w:right w:val="nil"/>
            </w:tcBorders>
            <w:shd w:val="clear" w:color="auto" w:fill="auto"/>
            <w:vAlign w:val="center"/>
          </w:tcPr>
          <w:p w14:paraId="39EA9FE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1.79 [1.53, 2.04]</w:t>
            </w:r>
          </w:p>
        </w:tc>
        <w:tc>
          <w:tcPr>
            <w:tcW w:w="1025" w:type="dxa"/>
            <w:tcBorders>
              <w:top w:val="nil"/>
              <w:left w:val="nil"/>
              <w:bottom w:val="single" w:sz="4" w:space="0" w:color="000000"/>
              <w:right w:val="nil"/>
            </w:tcBorders>
            <w:shd w:val="clear" w:color="auto" w:fill="auto"/>
            <w:vAlign w:val="center"/>
          </w:tcPr>
          <w:p w14:paraId="7904E68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1.80 [1.57, 2.12]</w:t>
            </w:r>
          </w:p>
        </w:tc>
      </w:tr>
    </w:tbl>
    <w:p w14:paraId="2AE5FC3D" w14:textId="77777777" w:rsidR="003615EB" w:rsidRPr="00CD78D7" w:rsidRDefault="003615EB">
      <w:pPr>
        <w:rPr>
          <w:color w:val="000000"/>
        </w:rPr>
      </w:pPr>
    </w:p>
    <w:p w14:paraId="540A8D38" w14:textId="77777777" w:rsidR="003615EB" w:rsidRPr="00CD78D7" w:rsidRDefault="003615EB">
      <w:pPr>
        <w:rPr>
          <w:color w:val="000000"/>
        </w:rPr>
      </w:pPr>
    </w:p>
    <w:p w14:paraId="33D88E1D" w14:textId="77777777" w:rsidR="003615EB" w:rsidRPr="00CD78D7" w:rsidRDefault="003615EB">
      <w:pPr>
        <w:rPr>
          <w:color w:val="000000"/>
        </w:rPr>
      </w:pPr>
    </w:p>
    <w:p w14:paraId="15D0B02D" w14:textId="77777777" w:rsidR="003615EB" w:rsidRPr="00CD78D7" w:rsidRDefault="003615EB">
      <w:pPr>
        <w:rPr>
          <w:color w:val="000000"/>
        </w:rPr>
      </w:pPr>
    </w:p>
    <w:p w14:paraId="02036653" w14:textId="77777777" w:rsidR="003615EB" w:rsidRPr="00CD78D7" w:rsidRDefault="003615EB">
      <w:pPr>
        <w:rPr>
          <w:color w:val="000000"/>
        </w:rPr>
      </w:pPr>
    </w:p>
    <w:p w14:paraId="57792590" w14:textId="77777777" w:rsidR="003615EB" w:rsidRPr="00CD78D7" w:rsidRDefault="003615EB">
      <w:pPr>
        <w:rPr>
          <w:color w:val="000000"/>
        </w:rPr>
      </w:pPr>
    </w:p>
    <w:p w14:paraId="5DA2F3FC" w14:textId="77777777" w:rsidR="003615EB" w:rsidRPr="00CD78D7" w:rsidRDefault="003615EB">
      <w:pPr>
        <w:rPr>
          <w:color w:val="000000"/>
        </w:rPr>
      </w:pPr>
    </w:p>
    <w:p w14:paraId="4F76DFE4" w14:textId="77777777" w:rsidR="003615EB" w:rsidRPr="00CD78D7" w:rsidRDefault="003615EB">
      <w:pPr>
        <w:rPr>
          <w:color w:val="000000"/>
        </w:rPr>
      </w:pPr>
    </w:p>
    <w:p w14:paraId="1E780366" w14:textId="77777777" w:rsidR="003615EB" w:rsidRPr="00CD78D7" w:rsidRDefault="003615EB">
      <w:pPr>
        <w:rPr>
          <w:color w:val="000000"/>
        </w:rPr>
      </w:pPr>
    </w:p>
    <w:p w14:paraId="7D272429" w14:textId="77777777" w:rsidR="003615EB" w:rsidRPr="00CD78D7" w:rsidRDefault="003615EB">
      <w:pPr>
        <w:rPr>
          <w:color w:val="000000"/>
        </w:rPr>
      </w:pPr>
    </w:p>
    <w:p w14:paraId="61A33D5E" w14:textId="77777777" w:rsidR="003615EB" w:rsidRPr="00CD78D7" w:rsidRDefault="003615EB">
      <w:pPr>
        <w:rPr>
          <w:color w:val="000000"/>
        </w:rPr>
      </w:pPr>
    </w:p>
    <w:p w14:paraId="4E761E62" w14:textId="77777777" w:rsidR="003615EB" w:rsidRPr="00CD78D7" w:rsidRDefault="003615EB">
      <w:pPr>
        <w:rPr>
          <w:color w:val="000000"/>
        </w:rPr>
      </w:pPr>
    </w:p>
    <w:p w14:paraId="24786A46" w14:textId="77777777" w:rsidR="003615EB" w:rsidRPr="00CD78D7" w:rsidRDefault="003615EB">
      <w:pPr>
        <w:rPr>
          <w:color w:val="000000"/>
        </w:rPr>
      </w:pPr>
    </w:p>
    <w:p w14:paraId="3A91BCA6" w14:textId="77777777" w:rsidR="003615EB" w:rsidRPr="00CD78D7" w:rsidRDefault="003615EB">
      <w:pPr>
        <w:rPr>
          <w:color w:val="000000"/>
        </w:rPr>
      </w:pPr>
    </w:p>
    <w:p w14:paraId="03FEEF25" w14:textId="77777777" w:rsidR="003615EB" w:rsidRPr="00CD78D7" w:rsidRDefault="003615EB">
      <w:pPr>
        <w:rPr>
          <w:color w:val="000000"/>
        </w:rPr>
      </w:pPr>
    </w:p>
    <w:p w14:paraId="662912D0" w14:textId="77777777" w:rsidR="003615EB" w:rsidRPr="00CD78D7" w:rsidRDefault="003615EB">
      <w:pPr>
        <w:rPr>
          <w:color w:val="000000"/>
        </w:rPr>
      </w:pPr>
    </w:p>
    <w:p w14:paraId="50C3B47E" w14:textId="77777777" w:rsidR="003615EB" w:rsidRPr="00CD78D7" w:rsidRDefault="003615EB">
      <w:pPr>
        <w:rPr>
          <w:color w:val="000000"/>
        </w:rPr>
      </w:pPr>
    </w:p>
    <w:p w14:paraId="7EF01412" w14:textId="77777777" w:rsidR="003615EB" w:rsidRPr="00CD78D7" w:rsidRDefault="003615EB">
      <w:pPr>
        <w:rPr>
          <w:color w:val="000000"/>
        </w:rPr>
      </w:pPr>
    </w:p>
    <w:p w14:paraId="5B3EEF9F" w14:textId="77777777" w:rsidR="003615EB" w:rsidRPr="00CD78D7" w:rsidRDefault="003615EB">
      <w:pPr>
        <w:rPr>
          <w:color w:val="000000"/>
        </w:rPr>
      </w:pPr>
    </w:p>
    <w:p w14:paraId="187B94FC" w14:textId="77777777" w:rsidR="003615EB" w:rsidRPr="00CD78D7" w:rsidRDefault="003615EB">
      <w:pPr>
        <w:rPr>
          <w:color w:val="000000"/>
        </w:rPr>
      </w:pPr>
    </w:p>
    <w:p w14:paraId="580F4270" w14:textId="77777777" w:rsidR="003615EB" w:rsidRPr="00CD78D7" w:rsidRDefault="003615EB">
      <w:pPr>
        <w:rPr>
          <w:color w:val="000000"/>
        </w:rPr>
      </w:pPr>
    </w:p>
    <w:p w14:paraId="5C74BA0C" w14:textId="77777777" w:rsidR="003615EB" w:rsidRPr="00CD78D7" w:rsidRDefault="003615EB">
      <w:pPr>
        <w:rPr>
          <w:color w:val="000000"/>
        </w:rPr>
      </w:pPr>
    </w:p>
    <w:p w14:paraId="051245C4" w14:textId="77777777" w:rsidR="003615EB" w:rsidRPr="00CD78D7" w:rsidRDefault="00CD78D7">
      <w:pPr>
        <w:rPr>
          <w:color w:val="000000"/>
        </w:rPr>
      </w:pPr>
      <w:r w:rsidRPr="00CD78D7">
        <w:rPr>
          <w:rFonts w:ascii="Times New Roman" w:hAnsi="Times New Roman" w:cs="Times New Roman"/>
          <w:color w:val="000000"/>
          <w:sz w:val="28"/>
          <w:szCs w:val="28"/>
        </w:rPr>
        <w:lastRenderedPageBreak/>
        <w:t>Table</w:t>
      </w:r>
      <w:r w:rsidRPr="00CD78D7">
        <w:rPr>
          <w:rFonts w:ascii="Times New Roman" w:hAnsi="Times New Roman" w:cs="Times New Roman" w:hint="eastAsia"/>
          <w:color w:val="000000"/>
          <w:sz w:val="28"/>
          <w:szCs w:val="28"/>
        </w:rPr>
        <w:t xml:space="preserve"> S2  </w:t>
      </w:r>
      <w:r w:rsidRPr="00CD78D7">
        <w:rPr>
          <w:rFonts w:ascii="Times New Roman" w:eastAsia="Segoe UI" w:hAnsi="Times New Roman" w:cs="Times New Roman"/>
          <w:color w:val="000000"/>
          <w:sz w:val="28"/>
          <w:szCs w:val="28"/>
        </w:rPr>
        <w:t xml:space="preserve">Patient </w:t>
      </w:r>
      <w:r w:rsidRPr="00CD78D7">
        <w:rPr>
          <w:rFonts w:ascii="Times New Roman" w:eastAsia="Segoe UI" w:hAnsi="Times New Roman" w:cs="Times New Roman"/>
          <w:color w:val="000000"/>
          <w:sz w:val="28"/>
          <w:szCs w:val="28"/>
        </w:rPr>
        <w:t>Distribution in 7:3 Random Allocation Groups</w:t>
      </w:r>
    </w:p>
    <w:tbl>
      <w:tblPr>
        <w:tblW w:w="9883" w:type="dxa"/>
        <w:tblLook w:val="04A0" w:firstRow="1" w:lastRow="0" w:firstColumn="1" w:lastColumn="0" w:noHBand="0" w:noVBand="1"/>
      </w:tblPr>
      <w:tblGrid>
        <w:gridCol w:w="2908"/>
        <w:gridCol w:w="1038"/>
        <w:gridCol w:w="1979"/>
        <w:gridCol w:w="1981"/>
        <w:gridCol w:w="1977"/>
      </w:tblGrid>
      <w:tr w:rsidR="003615EB" w:rsidRPr="00CD78D7" w14:paraId="546ED12F" w14:textId="77777777">
        <w:trPr>
          <w:trHeight w:val="453"/>
        </w:trPr>
        <w:tc>
          <w:tcPr>
            <w:tcW w:w="2920" w:type="dxa"/>
            <w:tcBorders>
              <w:top w:val="single" w:sz="4" w:space="0" w:color="000000"/>
              <w:left w:val="nil"/>
              <w:bottom w:val="single" w:sz="4" w:space="0" w:color="000000"/>
              <w:right w:val="nil"/>
            </w:tcBorders>
            <w:shd w:val="clear" w:color="auto" w:fill="auto"/>
            <w:vAlign w:val="center"/>
          </w:tcPr>
          <w:p w14:paraId="290B16CB"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Characteristics</w:t>
            </w:r>
          </w:p>
        </w:tc>
        <w:tc>
          <w:tcPr>
            <w:tcW w:w="972" w:type="dxa"/>
            <w:tcBorders>
              <w:top w:val="single" w:sz="4" w:space="0" w:color="000000"/>
              <w:left w:val="nil"/>
              <w:bottom w:val="single" w:sz="4" w:space="0" w:color="000000"/>
              <w:right w:val="nil"/>
            </w:tcBorders>
            <w:shd w:val="clear" w:color="auto" w:fill="auto"/>
            <w:vAlign w:val="center"/>
          </w:tcPr>
          <w:p w14:paraId="29763221"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level</w:t>
            </w:r>
          </w:p>
        </w:tc>
        <w:tc>
          <w:tcPr>
            <w:tcW w:w="1997" w:type="dxa"/>
            <w:tcBorders>
              <w:top w:val="single" w:sz="4" w:space="0" w:color="000000"/>
              <w:left w:val="nil"/>
              <w:bottom w:val="single" w:sz="4" w:space="0" w:color="000000"/>
              <w:right w:val="nil"/>
            </w:tcBorders>
            <w:shd w:val="clear" w:color="auto" w:fill="auto"/>
            <w:vAlign w:val="center"/>
          </w:tcPr>
          <w:p w14:paraId="366DE14C"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Overall</w:t>
            </w:r>
          </w:p>
        </w:tc>
        <w:tc>
          <w:tcPr>
            <w:tcW w:w="1997" w:type="dxa"/>
            <w:tcBorders>
              <w:top w:val="single" w:sz="4" w:space="0" w:color="000000"/>
              <w:left w:val="nil"/>
              <w:bottom w:val="single" w:sz="4" w:space="0" w:color="000000"/>
              <w:right w:val="nil"/>
            </w:tcBorders>
            <w:shd w:val="clear" w:color="auto" w:fill="auto"/>
            <w:vAlign w:val="center"/>
          </w:tcPr>
          <w:p w14:paraId="3068FB20"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Training</w:t>
            </w:r>
          </w:p>
        </w:tc>
        <w:tc>
          <w:tcPr>
            <w:tcW w:w="1997" w:type="dxa"/>
            <w:tcBorders>
              <w:top w:val="single" w:sz="4" w:space="0" w:color="000000"/>
              <w:left w:val="nil"/>
              <w:bottom w:val="single" w:sz="4" w:space="0" w:color="000000"/>
              <w:right w:val="nil"/>
            </w:tcBorders>
            <w:shd w:val="clear" w:color="auto" w:fill="auto"/>
            <w:vAlign w:val="center"/>
          </w:tcPr>
          <w:p w14:paraId="4676BE49" w14:textId="77777777" w:rsidR="003615EB" w:rsidRPr="00CD78D7" w:rsidRDefault="00CD78D7">
            <w:pPr>
              <w:widowControl/>
              <w:jc w:val="center"/>
              <w:rPr>
                <w:rFonts w:ascii="Microsoft YaHei" w:eastAsia="Microsoft YaHei" w:hAnsi="Microsoft YaHei" w:cs="SimSun"/>
                <w:b/>
                <w:bCs/>
                <w:color w:val="000000"/>
                <w:kern w:val="0"/>
                <w:sz w:val="22"/>
                <w14:ligatures w14:val="none"/>
              </w:rPr>
            </w:pPr>
            <w:r w:rsidRPr="00CD78D7">
              <w:rPr>
                <w:rFonts w:ascii="Microsoft YaHei" w:eastAsia="Microsoft YaHei" w:hAnsi="Microsoft YaHei" w:cs="SimSun" w:hint="eastAsia"/>
                <w:b/>
                <w:bCs/>
                <w:color w:val="000000"/>
                <w:kern w:val="0"/>
                <w:sz w:val="22"/>
                <w14:ligatures w14:val="none"/>
              </w:rPr>
              <w:t>Test</w:t>
            </w:r>
          </w:p>
        </w:tc>
      </w:tr>
      <w:tr w:rsidR="003615EB" w:rsidRPr="00CD78D7" w14:paraId="3BE6CCD2" w14:textId="77777777">
        <w:trPr>
          <w:trHeight w:val="453"/>
        </w:trPr>
        <w:tc>
          <w:tcPr>
            <w:tcW w:w="2920" w:type="dxa"/>
            <w:tcBorders>
              <w:top w:val="nil"/>
              <w:left w:val="nil"/>
              <w:bottom w:val="nil"/>
              <w:right w:val="nil"/>
            </w:tcBorders>
            <w:shd w:val="clear" w:color="auto" w:fill="auto"/>
            <w:vAlign w:val="center"/>
          </w:tcPr>
          <w:p w14:paraId="3A5BC9A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n</w:t>
            </w:r>
          </w:p>
        </w:tc>
        <w:tc>
          <w:tcPr>
            <w:tcW w:w="972" w:type="dxa"/>
            <w:tcBorders>
              <w:top w:val="nil"/>
              <w:left w:val="nil"/>
              <w:bottom w:val="nil"/>
              <w:right w:val="nil"/>
            </w:tcBorders>
            <w:shd w:val="clear" w:color="auto" w:fill="auto"/>
            <w:vAlign w:val="center"/>
          </w:tcPr>
          <w:p w14:paraId="6E549DE7"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3F3A9FA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1010</w:t>
            </w:r>
          </w:p>
        </w:tc>
        <w:tc>
          <w:tcPr>
            <w:tcW w:w="1997" w:type="dxa"/>
            <w:tcBorders>
              <w:top w:val="nil"/>
              <w:left w:val="nil"/>
              <w:bottom w:val="nil"/>
              <w:right w:val="nil"/>
            </w:tcBorders>
            <w:shd w:val="clear" w:color="auto" w:fill="auto"/>
            <w:vAlign w:val="center"/>
          </w:tcPr>
          <w:p w14:paraId="470AAEF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707</w:t>
            </w:r>
          </w:p>
        </w:tc>
        <w:tc>
          <w:tcPr>
            <w:tcW w:w="1997" w:type="dxa"/>
            <w:tcBorders>
              <w:top w:val="nil"/>
              <w:left w:val="nil"/>
              <w:bottom w:val="nil"/>
              <w:right w:val="nil"/>
            </w:tcBorders>
            <w:shd w:val="clear" w:color="auto" w:fill="auto"/>
            <w:vAlign w:val="center"/>
          </w:tcPr>
          <w:p w14:paraId="7FE62A0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303</w:t>
            </w:r>
          </w:p>
        </w:tc>
      </w:tr>
      <w:tr w:rsidR="003615EB" w:rsidRPr="00CD78D7" w14:paraId="2C789FFA" w14:textId="77777777">
        <w:trPr>
          <w:trHeight w:val="453"/>
        </w:trPr>
        <w:tc>
          <w:tcPr>
            <w:tcW w:w="2920" w:type="dxa"/>
            <w:tcBorders>
              <w:top w:val="nil"/>
              <w:left w:val="nil"/>
              <w:bottom w:val="nil"/>
              <w:right w:val="nil"/>
            </w:tcBorders>
            <w:shd w:val="clear" w:color="auto" w:fill="auto"/>
            <w:vAlign w:val="center"/>
          </w:tcPr>
          <w:p w14:paraId="204C676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N (%)</w:t>
            </w:r>
          </w:p>
        </w:tc>
        <w:tc>
          <w:tcPr>
            <w:tcW w:w="972" w:type="dxa"/>
            <w:tcBorders>
              <w:top w:val="nil"/>
              <w:left w:val="nil"/>
              <w:bottom w:val="nil"/>
              <w:right w:val="nil"/>
            </w:tcBorders>
            <w:shd w:val="clear" w:color="auto" w:fill="auto"/>
            <w:vAlign w:val="center"/>
          </w:tcPr>
          <w:p w14:paraId="2E27054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negative</w:t>
            </w:r>
          </w:p>
        </w:tc>
        <w:tc>
          <w:tcPr>
            <w:tcW w:w="1997" w:type="dxa"/>
            <w:tcBorders>
              <w:top w:val="nil"/>
              <w:left w:val="nil"/>
              <w:bottom w:val="nil"/>
              <w:right w:val="nil"/>
            </w:tcBorders>
            <w:shd w:val="clear" w:color="auto" w:fill="auto"/>
            <w:vAlign w:val="center"/>
          </w:tcPr>
          <w:p w14:paraId="2A0327A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429 (42.5)</w:t>
            </w:r>
          </w:p>
        </w:tc>
        <w:tc>
          <w:tcPr>
            <w:tcW w:w="1997" w:type="dxa"/>
            <w:tcBorders>
              <w:top w:val="nil"/>
              <w:left w:val="nil"/>
              <w:bottom w:val="nil"/>
              <w:right w:val="nil"/>
            </w:tcBorders>
            <w:shd w:val="clear" w:color="auto" w:fill="auto"/>
            <w:vAlign w:val="center"/>
          </w:tcPr>
          <w:p w14:paraId="5613F7F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300 (42.4)</w:t>
            </w:r>
          </w:p>
        </w:tc>
        <w:tc>
          <w:tcPr>
            <w:tcW w:w="1997" w:type="dxa"/>
            <w:tcBorders>
              <w:top w:val="nil"/>
              <w:left w:val="nil"/>
              <w:bottom w:val="nil"/>
              <w:right w:val="nil"/>
            </w:tcBorders>
            <w:shd w:val="clear" w:color="auto" w:fill="auto"/>
            <w:vAlign w:val="center"/>
          </w:tcPr>
          <w:p w14:paraId="571DC76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129 (42.6)</w:t>
            </w:r>
          </w:p>
        </w:tc>
      </w:tr>
      <w:tr w:rsidR="003615EB" w:rsidRPr="00CD78D7" w14:paraId="22DE0A91" w14:textId="77777777">
        <w:trPr>
          <w:trHeight w:val="453"/>
        </w:trPr>
        <w:tc>
          <w:tcPr>
            <w:tcW w:w="2920" w:type="dxa"/>
            <w:tcBorders>
              <w:top w:val="nil"/>
              <w:left w:val="nil"/>
              <w:bottom w:val="nil"/>
              <w:right w:val="nil"/>
            </w:tcBorders>
            <w:shd w:val="clear" w:color="auto" w:fill="auto"/>
            <w:vAlign w:val="center"/>
          </w:tcPr>
          <w:p w14:paraId="2A9E0B92"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972" w:type="dxa"/>
            <w:tcBorders>
              <w:top w:val="nil"/>
              <w:left w:val="nil"/>
              <w:bottom w:val="nil"/>
              <w:right w:val="nil"/>
            </w:tcBorders>
            <w:shd w:val="clear" w:color="auto" w:fill="auto"/>
            <w:vAlign w:val="center"/>
          </w:tcPr>
          <w:p w14:paraId="0C2E9A0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 positive</w:t>
            </w:r>
          </w:p>
        </w:tc>
        <w:tc>
          <w:tcPr>
            <w:tcW w:w="1997" w:type="dxa"/>
            <w:tcBorders>
              <w:top w:val="nil"/>
              <w:left w:val="nil"/>
              <w:bottom w:val="nil"/>
              <w:right w:val="nil"/>
            </w:tcBorders>
            <w:shd w:val="clear" w:color="auto" w:fill="auto"/>
            <w:vAlign w:val="center"/>
          </w:tcPr>
          <w:p w14:paraId="72D8155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581 (57.5)</w:t>
            </w:r>
          </w:p>
        </w:tc>
        <w:tc>
          <w:tcPr>
            <w:tcW w:w="1997" w:type="dxa"/>
            <w:tcBorders>
              <w:top w:val="nil"/>
              <w:left w:val="nil"/>
              <w:bottom w:val="nil"/>
              <w:right w:val="nil"/>
            </w:tcBorders>
            <w:shd w:val="clear" w:color="auto" w:fill="auto"/>
            <w:vAlign w:val="center"/>
          </w:tcPr>
          <w:p w14:paraId="66B8D00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407 (57.6)</w:t>
            </w:r>
          </w:p>
        </w:tc>
        <w:tc>
          <w:tcPr>
            <w:tcW w:w="1997" w:type="dxa"/>
            <w:tcBorders>
              <w:top w:val="nil"/>
              <w:left w:val="nil"/>
              <w:bottom w:val="nil"/>
              <w:right w:val="nil"/>
            </w:tcBorders>
            <w:shd w:val="clear" w:color="auto" w:fill="auto"/>
            <w:vAlign w:val="center"/>
          </w:tcPr>
          <w:p w14:paraId="5B107ED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174 (57.4)</w:t>
            </w:r>
          </w:p>
        </w:tc>
      </w:tr>
      <w:tr w:rsidR="003615EB" w:rsidRPr="00CD78D7" w14:paraId="56975796" w14:textId="77777777">
        <w:trPr>
          <w:trHeight w:val="453"/>
        </w:trPr>
        <w:tc>
          <w:tcPr>
            <w:tcW w:w="2920" w:type="dxa"/>
            <w:tcBorders>
              <w:top w:val="nil"/>
              <w:left w:val="nil"/>
              <w:bottom w:val="nil"/>
              <w:right w:val="nil"/>
            </w:tcBorders>
            <w:shd w:val="clear" w:color="auto" w:fill="auto"/>
            <w:vAlign w:val="center"/>
          </w:tcPr>
          <w:p w14:paraId="3B48331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SEX (%)</w:t>
            </w:r>
          </w:p>
        </w:tc>
        <w:tc>
          <w:tcPr>
            <w:tcW w:w="972" w:type="dxa"/>
            <w:tcBorders>
              <w:top w:val="nil"/>
              <w:left w:val="nil"/>
              <w:bottom w:val="nil"/>
              <w:right w:val="nil"/>
            </w:tcBorders>
            <w:shd w:val="clear" w:color="auto" w:fill="auto"/>
            <w:vAlign w:val="center"/>
          </w:tcPr>
          <w:p w14:paraId="5BDBFD9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female</w:t>
            </w:r>
          </w:p>
        </w:tc>
        <w:tc>
          <w:tcPr>
            <w:tcW w:w="1997" w:type="dxa"/>
            <w:tcBorders>
              <w:top w:val="nil"/>
              <w:left w:val="nil"/>
              <w:bottom w:val="nil"/>
              <w:right w:val="nil"/>
            </w:tcBorders>
            <w:shd w:val="clear" w:color="auto" w:fill="auto"/>
            <w:vAlign w:val="center"/>
          </w:tcPr>
          <w:p w14:paraId="219BC78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731 (72.4)</w:t>
            </w:r>
          </w:p>
        </w:tc>
        <w:tc>
          <w:tcPr>
            <w:tcW w:w="1997" w:type="dxa"/>
            <w:tcBorders>
              <w:top w:val="nil"/>
              <w:left w:val="nil"/>
              <w:bottom w:val="nil"/>
              <w:right w:val="nil"/>
            </w:tcBorders>
            <w:shd w:val="clear" w:color="auto" w:fill="auto"/>
            <w:vAlign w:val="center"/>
          </w:tcPr>
          <w:p w14:paraId="704302D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521 (73.7)</w:t>
            </w:r>
          </w:p>
        </w:tc>
        <w:tc>
          <w:tcPr>
            <w:tcW w:w="1997" w:type="dxa"/>
            <w:tcBorders>
              <w:top w:val="nil"/>
              <w:left w:val="nil"/>
              <w:bottom w:val="nil"/>
              <w:right w:val="nil"/>
            </w:tcBorders>
            <w:shd w:val="clear" w:color="auto" w:fill="auto"/>
            <w:vAlign w:val="center"/>
          </w:tcPr>
          <w:p w14:paraId="55D1397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210 (69.3)</w:t>
            </w:r>
          </w:p>
        </w:tc>
      </w:tr>
      <w:tr w:rsidR="003615EB" w:rsidRPr="00CD78D7" w14:paraId="349AE3FD" w14:textId="77777777">
        <w:trPr>
          <w:trHeight w:val="453"/>
        </w:trPr>
        <w:tc>
          <w:tcPr>
            <w:tcW w:w="2920" w:type="dxa"/>
            <w:tcBorders>
              <w:top w:val="nil"/>
              <w:left w:val="nil"/>
              <w:bottom w:val="nil"/>
              <w:right w:val="nil"/>
            </w:tcBorders>
            <w:shd w:val="clear" w:color="auto" w:fill="auto"/>
            <w:vAlign w:val="center"/>
          </w:tcPr>
          <w:p w14:paraId="0707F3E8"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972" w:type="dxa"/>
            <w:tcBorders>
              <w:top w:val="nil"/>
              <w:left w:val="nil"/>
              <w:bottom w:val="nil"/>
              <w:right w:val="nil"/>
            </w:tcBorders>
            <w:shd w:val="clear" w:color="auto" w:fill="auto"/>
            <w:vAlign w:val="center"/>
          </w:tcPr>
          <w:p w14:paraId="5724B9A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male</w:t>
            </w:r>
          </w:p>
        </w:tc>
        <w:tc>
          <w:tcPr>
            <w:tcW w:w="1997" w:type="dxa"/>
            <w:tcBorders>
              <w:top w:val="nil"/>
              <w:left w:val="nil"/>
              <w:bottom w:val="nil"/>
              <w:right w:val="nil"/>
            </w:tcBorders>
            <w:shd w:val="clear" w:color="auto" w:fill="auto"/>
            <w:vAlign w:val="center"/>
          </w:tcPr>
          <w:p w14:paraId="36F372F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279 (27.6)</w:t>
            </w:r>
          </w:p>
        </w:tc>
        <w:tc>
          <w:tcPr>
            <w:tcW w:w="1997" w:type="dxa"/>
            <w:tcBorders>
              <w:top w:val="nil"/>
              <w:left w:val="nil"/>
              <w:bottom w:val="nil"/>
              <w:right w:val="nil"/>
            </w:tcBorders>
            <w:shd w:val="clear" w:color="auto" w:fill="auto"/>
            <w:vAlign w:val="center"/>
          </w:tcPr>
          <w:p w14:paraId="348D6CA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186 (26.3)</w:t>
            </w:r>
          </w:p>
        </w:tc>
        <w:tc>
          <w:tcPr>
            <w:tcW w:w="1997" w:type="dxa"/>
            <w:tcBorders>
              <w:top w:val="nil"/>
              <w:left w:val="nil"/>
              <w:bottom w:val="nil"/>
              <w:right w:val="nil"/>
            </w:tcBorders>
            <w:shd w:val="clear" w:color="auto" w:fill="auto"/>
            <w:vAlign w:val="center"/>
          </w:tcPr>
          <w:p w14:paraId="308D379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93 (30.7)</w:t>
            </w:r>
          </w:p>
        </w:tc>
      </w:tr>
      <w:tr w:rsidR="003615EB" w:rsidRPr="00CD78D7" w14:paraId="035409FE" w14:textId="77777777">
        <w:trPr>
          <w:trHeight w:val="453"/>
        </w:trPr>
        <w:tc>
          <w:tcPr>
            <w:tcW w:w="2920" w:type="dxa"/>
            <w:tcBorders>
              <w:top w:val="nil"/>
              <w:left w:val="nil"/>
              <w:bottom w:val="nil"/>
              <w:right w:val="nil"/>
            </w:tcBorders>
            <w:shd w:val="clear" w:color="auto" w:fill="auto"/>
            <w:vAlign w:val="center"/>
          </w:tcPr>
          <w:p w14:paraId="352940F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AGE (median [IQR])</w:t>
            </w:r>
          </w:p>
        </w:tc>
        <w:tc>
          <w:tcPr>
            <w:tcW w:w="972" w:type="dxa"/>
            <w:tcBorders>
              <w:top w:val="nil"/>
              <w:left w:val="nil"/>
              <w:bottom w:val="nil"/>
              <w:right w:val="nil"/>
            </w:tcBorders>
            <w:shd w:val="clear" w:color="auto" w:fill="auto"/>
            <w:vAlign w:val="center"/>
          </w:tcPr>
          <w:p w14:paraId="0AAE3EB1"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59A7C28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59.00 [52.00, 65.00]</w:t>
            </w:r>
          </w:p>
        </w:tc>
        <w:tc>
          <w:tcPr>
            <w:tcW w:w="1997" w:type="dxa"/>
            <w:tcBorders>
              <w:top w:val="nil"/>
              <w:left w:val="nil"/>
              <w:bottom w:val="nil"/>
              <w:right w:val="nil"/>
            </w:tcBorders>
            <w:shd w:val="clear" w:color="auto" w:fill="auto"/>
            <w:vAlign w:val="center"/>
          </w:tcPr>
          <w:p w14:paraId="13DF622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59.00 [52.00, 64.00]</w:t>
            </w:r>
          </w:p>
        </w:tc>
        <w:tc>
          <w:tcPr>
            <w:tcW w:w="1997" w:type="dxa"/>
            <w:tcBorders>
              <w:top w:val="nil"/>
              <w:left w:val="nil"/>
              <w:bottom w:val="nil"/>
              <w:right w:val="nil"/>
            </w:tcBorders>
            <w:shd w:val="clear" w:color="auto" w:fill="auto"/>
            <w:vAlign w:val="center"/>
          </w:tcPr>
          <w:p w14:paraId="7BC6591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59.00 [52.00, 65.00]</w:t>
            </w:r>
          </w:p>
        </w:tc>
      </w:tr>
      <w:tr w:rsidR="003615EB" w:rsidRPr="00CD78D7" w14:paraId="5C611F97" w14:textId="77777777">
        <w:trPr>
          <w:trHeight w:val="453"/>
        </w:trPr>
        <w:tc>
          <w:tcPr>
            <w:tcW w:w="2920" w:type="dxa"/>
            <w:tcBorders>
              <w:top w:val="nil"/>
              <w:left w:val="nil"/>
              <w:bottom w:val="nil"/>
              <w:right w:val="nil"/>
            </w:tcBorders>
            <w:shd w:val="clear" w:color="auto" w:fill="auto"/>
            <w:vAlign w:val="center"/>
          </w:tcPr>
          <w:p w14:paraId="4A1011E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PNI (median [IQR])</w:t>
            </w:r>
          </w:p>
        </w:tc>
        <w:tc>
          <w:tcPr>
            <w:tcW w:w="972" w:type="dxa"/>
            <w:tcBorders>
              <w:top w:val="nil"/>
              <w:left w:val="nil"/>
              <w:bottom w:val="nil"/>
              <w:right w:val="nil"/>
            </w:tcBorders>
            <w:shd w:val="clear" w:color="auto" w:fill="auto"/>
            <w:vAlign w:val="center"/>
          </w:tcPr>
          <w:p w14:paraId="658B2FA5"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27AFB94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51.30 [47.40, 55.50]</w:t>
            </w:r>
          </w:p>
        </w:tc>
        <w:tc>
          <w:tcPr>
            <w:tcW w:w="1997" w:type="dxa"/>
            <w:tcBorders>
              <w:top w:val="nil"/>
              <w:left w:val="nil"/>
              <w:bottom w:val="nil"/>
              <w:right w:val="nil"/>
            </w:tcBorders>
            <w:shd w:val="clear" w:color="auto" w:fill="auto"/>
            <w:vAlign w:val="center"/>
          </w:tcPr>
          <w:p w14:paraId="1B64186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50.80 [47.15, 55.08]</w:t>
            </w:r>
          </w:p>
        </w:tc>
        <w:tc>
          <w:tcPr>
            <w:tcW w:w="1997" w:type="dxa"/>
            <w:tcBorders>
              <w:top w:val="nil"/>
              <w:left w:val="nil"/>
              <w:bottom w:val="nil"/>
              <w:right w:val="nil"/>
            </w:tcBorders>
            <w:shd w:val="clear" w:color="auto" w:fill="auto"/>
            <w:vAlign w:val="center"/>
          </w:tcPr>
          <w:p w14:paraId="6A0852E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51.85 [48.00, 56.42]</w:t>
            </w:r>
          </w:p>
        </w:tc>
      </w:tr>
      <w:tr w:rsidR="003615EB" w:rsidRPr="00CD78D7" w14:paraId="3B93CDC2" w14:textId="77777777">
        <w:trPr>
          <w:trHeight w:val="453"/>
        </w:trPr>
        <w:tc>
          <w:tcPr>
            <w:tcW w:w="2920" w:type="dxa"/>
            <w:tcBorders>
              <w:top w:val="nil"/>
              <w:left w:val="nil"/>
              <w:bottom w:val="nil"/>
              <w:right w:val="nil"/>
            </w:tcBorders>
            <w:shd w:val="clear" w:color="auto" w:fill="auto"/>
            <w:vAlign w:val="center"/>
          </w:tcPr>
          <w:p w14:paraId="1505BC2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LMR (median [IQR])</w:t>
            </w:r>
          </w:p>
        </w:tc>
        <w:tc>
          <w:tcPr>
            <w:tcW w:w="972" w:type="dxa"/>
            <w:tcBorders>
              <w:top w:val="nil"/>
              <w:left w:val="nil"/>
              <w:bottom w:val="nil"/>
              <w:right w:val="nil"/>
            </w:tcBorders>
            <w:shd w:val="clear" w:color="auto" w:fill="auto"/>
            <w:vAlign w:val="center"/>
          </w:tcPr>
          <w:p w14:paraId="180ECA0E"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0A6A37E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4.18 [3.14, 5.41]</w:t>
            </w:r>
          </w:p>
        </w:tc>
        <w:tc>
          <w:tcPr>
            <w:tcW w:w="1997" w:type="dxa"/>
            <w:tcBorders>
              <w:top w:val="nil"/>
              <w:left w:val="nil"/>
              <w:bottom w:val="nil"/>
              <w:right w:val="nil"/>
            </w:tcBorders>
            <w:shd w:val="clear" w:color="auto" w:fill="auto"/>
            <w:vAlign w:val="center"/>
          </w:tcPr>
          <w:p w14:paraId="27F06BD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4.11 </w:t>
            </w:r>
            <w:r w:rsidRPr="00CD78D7">
              <w:rPr>
                <w:rFonts w:ascii="Microsoft YaHei" w:eastAsia="Microsoft YaHei" w:hAnsi="Microsoft YaHei" w:cs="SimSun" w:hint="eastAsia"/>
                <w:color w:val="000000"/>
                <w:kern w:val="0"/>
                <w:sz w:val="20"/>
                <w:szCs w:val="20"/>
                <w14:ligatures w14:val="none"/>
              </w:rPr>
              <w:t>[3.07, 5.35]</w:t>
            </w:r>
          </w:p>
        </w:tc>
        <w:tc>
          <w:tcPr>
            <w:tcW w:w="1997" w:type="dxa"/>
            <w:tcBorders>
              <w:top w:val="nil"/>
              <w:left w:val="nil"/>
              <w:bottom w:val="nil"/>
              <w:right w:val="nil"/>
            </w:tcBorders>
            <w:shd w:val="clear" w:color="auto" w:fill="auto"/>
            <w:vAlign w:val="center"/>
          </w:tcPr>
          <w:p w14:paraId="4D65204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4.26 [3.24, 5.56]</w:t>
            </w:r>
          </w:p>
        </w:tc>
      </w:tr>
      <w:tr w:rsidR="003615EB" w:rsidRPr="00CD78D7" w14:paraId="4E22485C" w14:textId="77777777">
        <w:trPr>
          <w:trHeight w:val="453"/>
        </w:trPr>
        <w:tc>
          <w:tcPr>
            <w:tcW w:w="2920" w:type="dxa"/>
            <w:tcBorders>
              <w:top w:val="nil"/>
              <w:left w:val="nil"/>
              <w:bottom w:val="nil"/>
              <w:right w:val="nil"/>
            </w:tcBorders>
            <w:shd w:val="clear" w:color="auto" w:fill="auto"/>
            <w:vAlign w:val="center"/>
          </w:tcPr>
          <w:p w14:paraId="30496B6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NLR (median [IQR])</w:t>
            </w:r>
          </w:p>
        </w:tc>
        <w:tc>
          <w:tcPr>
            <w:tcW w:w="972" w:type="dxa"/>
            <w:tcBorders>
              <w:top w:val="nil"/>
              <w:left w:val="nil"/>
              <w:bottom w:val="nil"/>
              <w:right w:val="nil"/>
            </w:tcBorders>
            <w:shd w:val="clear" w:color="auto" w:fill="auto"/>
            <w:vAlign w:val="center"/>
          </w:tcPr>
          <w:p w14:paraId="0BA97BA0"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7FF8679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1.89 [1.39, 2.56]</w:t>
            </w:r>
          </w:p>
        </w:tc>
        <w:tc>
          <w:tcPr>
            <w:tcW w:w="1997" w:type="dxa"/>
            <w:tcBorders>
              <w:top w:val="nil"/>
              <w:left w:val="nil"/>
              <w:bottom w:val="nil"/>
              <w:right w:val="nil"/>
            </w:tcBorders>
            <w:shd w:val="clear" w:color="auto" w:fill="auto"/>
            <w:vAlign w:val="center"/>
          </w:tcPr>
          <w:p w14:paraId="77ABDE9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1.90 [1.40, 2.58]</w:t>
            </w:r>
          </w:p>
        </w:tc>
        <w:tc>
          <w:tcPr>
            <w:tcW w:w="1997" w:type="dxa"/>
            <w:tcBorders>
              <w:top w:val="nil"/>
              <w:left w:val="nil"/>
              <w:bottom w:val="nil"/>
              <w:right w:val="nil"/>
            </w:tcBorders>
            <w:shd w:val="clear" w:color="auto" w:fill="auto"/>
            <w:vAlign w:val="center"/>
          </w:tcPr>
          <w:p w14:paraId="1787C1C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1.84 [1.36, 2.53]</w:t>
            </w:r>
          </w:p>
        </w:tc>
      </w:tr>
      <w:tr w:rsidR="003615EB" w:rsidRPr="00CD78D7" w14:paraId="36D7DE4D" w14:textId="77777777">
        <w:trPr>
          <w:trHeight w:val="453"/>
        </w:trPr>
        <w:tc>
          <w:tcPr>
            <w:tcW w:w="2920" w:type="dxa"/>
            <w:tcBorders>
              <w:top w:val="nil"/>
              <w:left w:val="nil"/>
              <w:bottom w:val="nil"/>
              <w:right w:val="nil"/>
            </w:tcBorders>
            <w:shd w:val="clear" w:color="auto" w:fill="auto"/>
            <w:vAlign w:val="center"/>
          </w:tcPr>
          <w:p w14:paraId="143ED36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PLR (median [IQR])</w:t>
            </w:r>
          </w:p>
        </w:tc>
        <w:tc>
          <w:tcPr>
            <w:tcW w:w="972" w:type="dxa"/>
            <w:tcBorders>
              <w:top w:val="nil"/>
              <w:left w:val="nil"/>
              <w:bottom w:val="nil"/>
              <w:right w:val="nil"/>
            </w:tcBorders>
            <w:shd w:val="clear" w:color="auto" w:fill="auto"/>
            <w:vAlign w:val="center"/>
          </w:tcPr>
          <w:p w14:paraId="4941ECEA"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012AB19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123.04 [95.78, 164.48]</w:t>
            </w:r>
          </w:p>
        </w:tc>
        <w:tc>
          <w:tcPr>
            <w:tcW w:w="1997" w:type="dxa"/>
            <w:tcBorders>
              <w:top w:val="nil"/>
              <w:left w:val="nil"/>
              <w:bottom w:val="nil"/>
              <w:right w:val="nil"/>
            </w:tcBorders>
            <w:shd w:val="clear" w:color="auto" w:fill="auto"/>
            <w:vAlign w:val="center"/>
          </w:tcPr>
          <w:p w14:paraId="5DEAB20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124.08 [97.77, 165.33]</w:t>
            </w:r>
          </w:p>
        </w:tc>
        <w:tc>
          <w:tcPr>
            <w:tcW w:w="1997" w:type="dxa"/>
            <w:tcBorders>
              <w:top w:val="nil"/>
              <w:left w:val="nil"/>
              <w:bottom w:val="nil"/>
              <w:right w:val="nil"/>
            </w:tcBorders>
            <w:shd w:val="clear" w:color="auto" w:fill="auto"/>
            <w:vAlign w:val="center"/>
          </w:tcPr>
          <w:p w14:paraId="0FBBE89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121.05 [90.35, 163.31]</w:t>
            </w:r>
          </w:p>
        </w:tc>
      </w:tr>
      <w:tr w:rsidR="003615EB" w:rsidRPr="00CD78D7" w14:paraId="4943B440" w14:textId="77777777">
        <w:trPr>
          <w:trHeight w:val="453"/>
        </w:trPr>
        <w:tc>
          <w:tcPr>
            <w:tcW w:w="2920" w:type="dxa"/>
            <w:tcBorders>
              <w:top w:val="nil"/>
              <w:left w:val="nil"/>
              <w:bottom w:val="nil"/>
              <w:right w:val="nil"/>
            </w:tcBorders>
            <w:shd w:val="clear" w:color="auto" w:fill="auto"/>
            <w:vAlign w:val="center"/>
          </w:tcPr>
          <w:p w14:paraId="1277EED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DIR (median [IQR])</w:t>
            </w:r>
          </w:p>
        </w:tc>
        <w:tc>
          <w:tcPr>
            <w:tcW w:w="972" w:type="dxa"/>
            <w:tcBorders>
              <w:top w:val="nil"/>
              <w:left w:val="nil"/>
              <w:bottom w:val="nil"/>
              <w:right w:val="nil"/>
            </w:tcBorders>
            <w:shd w:val="clear" w:color="auto" w:fill="auto"/>
            <w:vAlign w:val="center"/>
          </w:tcPr>
          <w:p w14:paraId="1E1270CB"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447DE88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0.58 [0.49, 0.69]</w:t>
            </w:r>
          </w:p>
        </w:tc>
        <w:tc>
          <w:tcPr>
            <w:tcW w:w="1997" w:type="dxa"/>
            <w:tcBorders>
              <w:top w:val="nil"/>
              <w:left w:val="nil"/>
              <w:bottom w:val="nil"/>
              <w:right w:val="nil"/>
            </w:tcBorders>
            <w:shd w:val="clear" w:color="auto" w:fill="auto"/>
            <w:vAlign w:val="center"/>
          </w:tcPr>
          <w:p w14:paraId="2D4F23A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0.58 [0.49, </w:t>
            </w:r>
            <w:r w:rsidRPr="00CD78D7">
              <w:rPr>
                <w:rFonts w:ascii="Microsoft YaHei" w:eastAsia="Microsoft YaHei" w:hAnsi="Microsoft YaHei" w:cs="SimSun" w:hint="eastAsia"/>
                <w:color w:val="000000"/>
                <w:kern w:val="0"/>
                <w:sz w:val="20"/>
                <w:szCs w:val="20"/>
                <w14:ligatures w14:val="none"/>
              </w:rPr>
              <w:t>0.69]</w:t>
            </w:r>
          </w:p>
        </w:tc>
        <w:tc>
          <w:tcPr>
            <w:tcW w:w="1997" w:type="dxa"/>
            <w:tcBorders>
              <w:top w:val="nil"/>
              <w:left w:val="nil"/>
              <w:bottom w:val="nil"/>
              <w:right w:val="nil"/>
            </w:tcBorders>
            <w:shd w:val="clear" w:color="auto" w:fill="auto"/>
            <w:vAlign w:val="center"/>
          </w:tcPr>
          <w:p w14:paraId="501824A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0.57 [0.49, 0.69]</w:t>
            </w:r>
          </w:p>
        </w:tc>
      </w:tr>
      <w:tr w:rsidR="003615EB" w:rsidRPr="00CD78D7" w14:paraId="2DFD5433" w14:textId="77777777">
        <w:trPr>
          <w:trHeight w:val="453"/>
        </w:trPr>
        <w:tc>
          <w:tcPr>
            <w:tcW w:w="2920" w:type="dxa"/>
            <w:tcBorders>
              <w:top w:val="nil"/>
              <w:left w:val="nil"/>
              <w:bottom w:val="nil"/>
              <w:right w:val="nil"/>
            </w:tcBorders>
            <w:shd w:val="clear" w:color="auto" w:fill="auto"/>
            <w:vAlign w:val="center"/>
          </w:tcPr>
          <w:p w14:paraId="4566C5F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INI (median [IQR])</w:t>
            </w:r>
          </w:p>
        </w:tc>
        <w:tc>
          <w:tcPr>
            <w:tcW w:w="972" w:type="dxa"/>
            <w:tcBorders>
              <w:top w:val="nil"/>
              <w:left w:val="nil"/>
              <w:bottom w:val="nil"/>
              <w:right w:val="nil"/>
            </w:tcBorders>
            <w:shd w:val="clear" w:color="auto" w:fill="auto"/>
            <w:vAlign w:val="center"/>
          </w:tcPr>
          <w:p w14:paraId="12C4FF27"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2A7D490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11.23 [5.19, 18.78]</w:t>
            </w:r>
          </w:p>
        </w:tc>
        <w:tc>
          <w:tcPr>
            <w:tcW w:w="1997" w:type="dxa"/>
            <w:tcBorders>
              <w:top w:val="nil"/>
              <w:left w:val="nil"/>
              <w:bottom w:val="nil"/>
              <w:right w:val="nil"/>
            </w:tcBorders>
            <w:shd w:val="clear" w:color="auto" w:fill="auto"/>
            <w:vAlign w:val="center"/>
          </w:tcPr>
          <w:p w14:paraId="2367141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11.41 [5.24, 19.47]</w:t>
            </w:r>
          </w:p>
        </w:tc>
        <w:tc>
          <w:tcPr>
            <w:tcW w:w="1997" w:type="dxa"/>
            <w:tcBorders>
              <w:top w:val="nil"/>
              <w:left w:val="nil"/>
              <w:bottom w:val="nil"/>
              <w:right w:val="nil"/>
            </w:tcBorders>
            <w:shd w:val="clear" w:color="auto" w:fill="auto"/>
            <w:vAlign w:val="center"/>
          </w:tcPr>
          <w:p w14:paraId="447A96F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10.58 [5.07, 17.46]</w:t>
            </w:r>
          </w:p>
        </w:tc>
      </w:tr>
      <w:tr w:rsidR="003615EB" w:rsidRPr="00CD78D7" w14:paraId="49003AA9" w14:textId="77777777">
        <w:trPr>
          <w:trHeight w:val="453"/>
        </w:trPr>
        <w:tc>
          <w:tcPr>
            <w:tcW w:w="2920" w:type="dxa"/>
            <w:tcBorders>
              <w:top w:val="nil"/>
              <w:left w:val="nil"/>
              <w:bottom w:val="nil"/>
              <w:right w:val="nil"/>
            </w:tcBorders>
            <w:shd w:val="clear" w:color="auto" w:fill="auto"/>
            <w:vAlign w:val="center"/>
          </w:tcPr>
          <w:p w14:paraId="6A93E84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GLR (median [IQR])</w:t>
            </w:r>
          </w:p>
        </w:tc>
        <w:tc>
          <w:tcPr>
            <w:tcW w:w="972" w:type="dxa"/>
            <w:tcBorders>
              <w:top w:val="nil"/>
              <w:left w:val="nil"/>
              <w:bottom w:val="nil"/>
              <w:right w:val="nil"/>
            </w:tcBorders>
            <w:shd w:val="clear" w:color="auto" w:fill="auto"/>
            <w:vAlign w:val="center"/>
          </w:tcPr>
          <w:p w14:paraId="47434ED3"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7C33DCB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2.56 [2.07, 3.34]</w:t>
            </w:r>
          </w:p>
        </w:tc>
        <w:tc>
          <w:tcPr>
            <w:tcW w:w="1997" w:type="dxa"/>
            <w:tcBorders>
              <w:top w:val="nil"/>
              <w:left w:val="nil"/>
              <w:bottom w:val="nil"/>
              <w:right w:val="nil"/>
            </w:tcBorders>
            <w:shd w:val="clear" w:color="auto" w:fill="auto"/>
            <w:vAlign w:val="center"/>
          </w:tcPr>
          <w:p w14:paraId="6CA7B0D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2.59 [2.09, 3.36]</w:t>
            </w:r>
          </w:p>
        </w:tc>
        <w:tc>
          <w:tcPr>
            <w:tcW w:w="1997" w:type="dxa"/>
            <w:tcBorders>
              <w:top w:val="nil"/>
              <w:left w:val="nil"/>
              <w:bottom w:val="nil"/>
              <w:right w:val="nil"/>
            </w:tcBorders>
            <w:shd w:val="clear" w:color="auto" w:fill="auto"/>
            <w:vAlign w:val="center"/>
          </w:tcPr>
          <w:p w14:paraId="78394B0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2.50 [1.99, 3.23]</w:t>
            </w:r>
          </w:p>
        </w:tc>
      </w:tr>
      <w:tr w:rsidR="003615EB" w:rsidRPr="00CD78D7" w14:paraId="428BBD97" w14:textId="77777777">
        <w:trPr>
          <w:trHeight w:val="453"/>
        </w:trPr>
        <w:tc>
          <w:tcPr>
            <w:tcW w:w="2920" w:type="dxa"/>
            <w:tcBorders>
              <w:top w:val="nil"/>
              <w:left w:val="nil"/>
              <w:bottom w:val="nil"/>
              <w:right w:val="nil"/>
            </w:tcBorders>
            <w:shd w:val="clear" w:color="auto" w:fill="auto"/>
            <w:vAlign w:val="center"/>
          </w:tcPr>
          <w:p w14:paraId="28D74D9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FLR (median [IQR])</w:t>
            </w:r>
          </w:p>
        </w:tc>
        <w:tc>
          <w:tcPr>
            <w:tcW w:w="972" w:type="dxa"/>
            <w:tcBorders>
              <w:top w:val="nil"/>
              <w:left w:val="nil"/>
              <w:bottom w:val="nil"/>
              <w:right w:val="nil"/>
            </w:tcBorders>
            <w:shd w:val="clear" w:color="auto" w:fill="auto"/>
            <w:vAlign w:val="center"/>
          </w:tcPr>
          <w:p w14:paraId="66C999A3"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5F17E9F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1.43 [1.09, 1.93]</w:t>
            </w:r>
          </w:p>
        </w:tc>
        <w:tc>
          <w:tcPr>
            <w:tcW w:w="1997" w:type="dxa"/>
            <w:tcBorders>
              <w:top w:val="nil"/>
              <w:left w:val="nil"/>
              <w:bottom w:val="nil"/>
              <w:right w:val="nil"/>
            </w:tcBorders>
            <w:shd w:val="clear" w:color="auto" w:fill="auto"/>
            <w:vAlign w:val="center"/>
          </w:tcPr>
          <w:p w14:paraId="33787EB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1.44 [1.10, 1.93]</w:t>
            </w:r>
          </w:p>
        </w:tc>
        <w:tc>
          <w:tcPr>
            <w:tcW w:w="1997" w:type="dxa"/>
            <w:tcBorders>
              <w:top w:val="nil"/>
              <w:left w:val="nil"/>
              <w:bottom w:val="nil"/>
              <w:right w:val="nil"/>
            </w:tcBorders>
            <w:shd w:val="clear" w:color="auto" w:fill="auto"/>
            <w:vAlign w:val="center"/>
          </w:tcPr>
          <w:p w14:paraId="30A1998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1.42 [1.06, </w:t>
            </w:r>
            <w:r w:rsidRPr="00CD78D7">
              <w:rPr>
                <w:rFonts w:ascii="Microsoft YaHei" w:eastAsia="Microsoft YaHei" w:hAnsi="Microsoft YaHei" w:cs="SimSun" w:hint="eastAsia"/>
                <w:color w:val="000000"/>
                <w:kern w:val="0"/>
                <w:sz w:val="20"/>
                <w:szCs w:val="20"/>
                <w14:ligatures w14:val="none"/>
              </w:rPr>
              <w:t>1.93]</w:t>
            </w:r>
          </w:p>
        </w:tc>
      </w:tr>
      <w:tr w:rsidR="003615EB" w:rsidRPr="00CD78D7" w14:paraId="7239A7EF" w14:textId="77777777">
        <w:trPr>
          <w:trHeight w:val="453"/>
        </w:trPr>
        <w:tc>
          <w:tcPr>
            <w:tcW w:w="2920" w:type="dxa"/>
            <w:tcBorders>
              <w:top w:val="nil"/>
              <w:left w:val="nil"/>
              <w:bottom w:val="nil"/>
              <w:right w:val="nil"/>
            </w:tcBorders>
            <w:shd w:val="clear" w:color="auto" w:fill="auto"/>
            <w:vAlign w:val="center"/>
          </w:tcPr>
          <w:p w14:paraId="05F512C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BMI (median [IQR])</w:t>
            </w:r>
          </w:p>
        </w:tc>
        <w:tc>
          <w:tcPr>
            <w:tcW w:w="972" w:type="dxa"/>
            <w:tcBorders>
              <w:top w:val="nil"/>
              <w:left w:val="nil"/>
              <w:bottom w:val="nil"/>
              <w:right w:val="nil"/>
            </w:tcBorders>
            <w:shd w:val="clear" w:color="auto" w:fill="auto"/>
            <w:vAlign w:val="center"/>
          </w:tcPr>
          <w:p w14:paraId="25DD9291"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404C825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22.84 [20.55, 24.95]</w:t>
            </w:r>
          </w:p>
        </w:tc>
        <w:tc>
          <w:tcPr>
            <w:tcW w:w="1997" w:type="dxa"/>
            <w:tcBorders>
              <w:top w:val="nil"/>
              <w:left w:val="nil"/>
              <w:bottom w:val="nil"/>
              <w:right w:val="nil"/>
            </w:tcBorders>
            <w:shd w:val="clear" w:color="auto" w:fill="auto"/>
            <w:vAlign w:val="center"/>
          </w:tcPr>
          <w:p w14:paraId="5231304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22.68 [20.47, 24.91]</w:t>
            </w:r>
          </w:p>
        </w:tc>
        <w:tc>
          <w:tcPr>
            <w:tcW w:w="1997" w:type="dxa"/>
            <w:tcBorders>
              <w:top w:val="nil"/>
              <w:left w:val="nil"/>
              <w:bottom w:val="nil"/>
              <w:right w:val="nil"/>
            </w:tcBorders>
            <w:shd w:val="clear" w:color="auto" w:fill="auto"/>
            <w:vAlign w:val="center"/>
          </w:tcPr>
          <w:p w14:paraId="4414EFA0"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23.03 [20.67, 25.08]</w:t>
            </w:r>
          </w:p>
        </w:tc>
      </w:tr>
      <w:tr w:rsidR="003615EB" w:rsidRPr="00CD78D7" w14:paraId="04217F9E" w14:textId="77777777">
        <w:trPr>
          <w:trHeight w:val="453"/>
        </w:trPr>
        <w:tc>
          <w:tcPr>
            <w:tcW w:w="2920" w:type="dxa"/>
            <w:tcBorders>
              <w:top w:val="nil"/>
              <w:left w:val="nil"/>
              <w:bottom w:val="nil"/>
              <w:right w:val="nil"/>
            </w:tcBorders>
            <w:shd w:val="clear" w:color="auto" w:fill="auto"/>
            <w:vAlign w:val="center"/>
          </w:tcPr>
          <w:p w14:paraId="28EC81B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lastRenderedPageBreak/>
              <w:t>CD3 (median [IQR])</w:t>
            </w:r>
          </w:p>
        </w:tc>
        <w:tc>
          <w:tcPr>
            <w:tcW w:w="972" w:type="dxa"/>
            <w:tcBorders>
              <w:top w:val="nil"/>
              <w:left w:val="nil"/>
              <w:bottom w:val="nil"/>
              <w:right w:val="nil"/>
            </w:tcBorders>
            <w:shd w:val="clear" w:color="auto" w:fill="auto"/>
            <w:vAlign w:val="center"/>
          </w:tcPr>
          <w:p w14:paraId="14396077"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783668E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68.40 [60.80, 74.00]</w:t>
            </w:r>
          </w:p>
        </w:tc>
        <w:tc>
          <w:tcPr>
            <w:tcW w:w="1997" w:type="dxa"/>
            <w:tcBorders>
              <w:top w:val="nil"/>
              <w:left w:val="nil"/>
              <w:bottom w:val="nil"/>
              <w:right w:val="nil"/>
            </w:tcBorders>
            <w:shd w:val="clear" w:color="auto" w:fill="auto"/>
            <w:vAlign w:val="center"/>
          </w:tcPr>
          <w:p w14:paraId="5A64590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68.90 [61.10, 74.40]</w:t>
            </w:r>
          </w:p>
        </w:tc>
        <w:tc>
          <w:tcPr>
            <w:tcW w:w="1997" w:type="dxa"/>
            <w:tcBorders>
              <w:top w:val="nil"/>
              <w:left w:val="nil"/>
              <w:bottom w:val="nil"/>
              <w:right w:val="nil"/>
            </w:tcBorders>
            <w:shd w:val="clear" w:color="auto" w:fill="auto"/>
            <w:vAlign w:val="center"/>
          </w:tcPr>
          <w:p w14:paraId="56B8A1BC"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66.90 [59.95, 73.35]</w:t>
            </w:r>
          </w:p>
        </w:tc>
      </w:tr>
      <w:tr w:rsidR="003615EB" w:rsidRPr="00CD78D7" w14:paraId="3A04FF68" w14:textId="77777777">
        <w:trPr>
          <w:trHeight w:val="453"/>
        </w:trPr>
        <w:tc>
          <w:tcPr>
            <w:tcW w:w="2920" w:type="dxa"/>
            <w:tcBorders>
              <w:top w:val="nil"/>
              <w:left w:val="nil"/>
              <w:bottom w:val="nil"/>
              <w:right w:val="nil"/>
            </w:tcBorders>
            <w:shd w:val="clear" w:color="auto" w:fill="auto"/>
            <w:vAlign w:val="center"/>
          </w:tcPr>
          <w:p w14:paraId="14298D7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CD4 (mean (SD))</w:t>
            </w:r>
          </w:p>
        </w:tc>
        <w:tc>
          <w:tcPr>
            <w:tcW w:w="972" w:type="dxa"/>
            <w:tcBorders>
              <w:top w:val="nil"/>
              <w:left w:val="nil"/>
              <w:bottom w:val="nil"/>
              <w:right w:val="nil"/>
            </w:tcBorders>
            <w:shd w:val="clear" w:color="auto" w:fill="auto"/>
            <w:vAlign w:val="center"/>
          </w:tcPr>
          <w:p w14:paraId="1924E97F"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381E69C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39.61 (8.85)</w:t>
            </w:r>
          </w:p>
        </w:tc>
        <w:tc>
          <w:tcPr>
            <w:tcW w:w="1997" w:type="dxa"/>
            <w:tcBorders>
              <w:top w:val="nil"/>
              <w:left w:val="nil"/>
              <w:bottom w:val="nil"/>
              <w:right w:val="nil"/>
            </w:tcBorders>
            <w:shd w:val="clear" w:color="auto" w:fill="auto"/>
            <w:vAlign w:val="center"/>
          </w:tcPr>
          <w:p w14:paraId="01CBE8E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39.81 (8.74)</w:t>
            </w:r>
          </w:p>
        </w:tc>
        <w:tc>
          <w:tcPr>
            <w:tcW w:w="1997" w:type="dxa"/>
            <w:tcBorders>
              <w:top w:val="nil"/>
              <w:left w:val="nil"/>
              <w:bottom w:val="nil"/>
              <w:right w:val="nil"/>
            </w:tcBorders>
            <w:shd w:val="clear" w:color="auto" w:fill="auto"/>
            <w:vAlign w:val="center"/>
          </w:tcPr>
          <w:p w14:paraId="06B3C7C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39.15 (9.12)</w:t>
            </w:r>
          </w:p>
        </w:tc>
      </w:tr>
      <w:tr w:rsidR="003615EB" w:rsidRPr="00CD78D7" w14:paraId="50FA5E6E" w14:textId="77777777">
        <w:trPr>
          <w:trHeight w:val="453"/>
        </w:trPr>
        <w:tc>
          <w:tcPr>
            <w:tcW w:w="2920" w:type="dxa"/>
            <w:tcBorders>
              <w:top w:val="nil"/>
              <w:left w:val="nil"/>
              <w:bottom w:val="nil"/>
              <w:right w:val="nil"/>
            </w:tcBorders>
            <w:shd w:val="clear" w:color="auto" w:fill="auto"/>
            <w:vAlign w:val="center"/>
          </w:tcPr>
          <w:p w14:paraId="6CC713E2"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CD8 (median [IQR])</w:t>
            </w:r>
          </w:p>
        </w:tc>
        <w:tc>
          <w:tcPr>
            <w:tcW w:w="972" w:type="dxa"/>
            <w:tcBorders>
              <w:top w:val="nil"/>
              <w:left w:val="nil"/>
              <w:bottom w:val="nil"/>
              <w:right w:val="nil"/>
            </w:tcBorders>
            <w:shd w:val="clear" w:color="auto" w:fill="auto"/>
            <w:vAlign w:val="center"/>
          </w:tcPr>
          <w:p w14:paraId="2C52B13A"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7B65B5B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21.70 [16.92, 27.28]</w:t>
            </w:r>
          </w:p>
        </w:tc>
        <w:tc>
          <w:tcPr>
            <w:tcW w:w="1997" w:type="dxa"/>
            <w:tcBorders>
              <w:top w:val="nil"/>
              <w:left w:val="nil"/>
              <w:bottom w:val="nil"/>
              <w:right w:val="nil"/>
            </w:tcBorders>
            <w:shd w:val="clear" w:color="auto" w:fill="auto"/>
            <w:vAlign w:val="center"/>
          </w:tcPr>
          <w:p w14:paraId="07FA124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22.00 [17.20, 27.55]</w:t>
            </w:r>
          </w:p>
        </w:tc>
        <w:tc>
          <w:tcPr>
            <w:tcW w:w="1997" w:type="dxa"/>
            <w:tcBorders>
              <w:top w:val="nil"/>
              <w:left w:val="nil"/>
              <w:bottom w:val="nil"/>
              <w:right w:val="nil"/>
            </w:tcBorders>
            <w:shd w:val="clear" w:color="auto" w:fill="auto"/>
            <w:vAlign w:val="center"/>
          </w:tcPr>
          <w:p w14:paraId="1F9C79D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20.90 [16.75, 26.55]</w:t>
            </w:r>
          </w:p>
        </w:tc>
      </w:tr>
      <w:tr w:rsidR="003615EB" w:rsidRPr="00CD78D7" w14:paraId="34693A81" w14:textId="77777777">
        <w:trPr>
          <w:trHeight w:val="453"/>
        </w:trPr>
        <w:tc>
          <w:tcPr>
            <w:tcW w:w="2920" w:type="dxa"/>
            <w:tcBorders>
              <w:top w:val="nil"/>
              <w:left w:val="nil"/>
              <w:bottom w:val="nil"/>
              <w:right w:val="nil"/>
            </w:tcBorders>
            <w:shd w:val="clear" w:color="auto" w:fill="auto"/>
            <w:vAlign w:val="center"/>
          </w:tcPr>
          <w:p w14:paraId="3005867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CD4.CD8 (median [IQR])</w:t>
            </w:r>
          </w:p>
        </w:tc>
        <w:tc>
          <w:tcPr>
            <w:tcW w:w="972" w:type="dxa"/>
            <w:tcBorders>
              <w:top w:val="nil"/>
              <w:left w:val="nil"/>
              <w:bottom w:val="nil"/>
              <w:right w:val="nil"/>
            </w:tcBorders>
            <w:shd w:val="clear" w:color="auto" w:fill="auto"/>
            <w:vAlign w:val="center"/>
          </w:tcPr>
          <w:p w14:paraId="5F0366C7"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208AD64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1.82 [1.32, 2.54]</w:t>
            </w:r>
          </w:p>
        </w:tc>
        <w:tc>
          <w:tcPr>
            <w:tcW w:w="1997" w:type="dxa"/>
            <w:tcBorders>
              <w:top w:val="nil"/>
              <w:left w:val="nil"/>
              <w:bottom w:val="nil"/>
              <w:right w:val="nil"/>
            </w:tcBorders>
            <w:shd w:val="clear" w:color="auto" w:fill="auto"/>
            <w:vAlign w:val="center"/>
          </w:tcPr>
          <w:p w14:paraId="094C4B6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1.81 [1.30, 2.51]</w:t>
            </w:r>
          </w:p>
        </w:tc>
        <w:tc>
          <w:tcPr>
            <w:tcW w:w="1997" w:type="dxa"/>
            <w:tcBorders>
              <w:top w:val="nil"/>
              <w:left w:val="nil"/>
              <w:bottom w:val="nil"/>
              <w:right w:val="nil"/>
            </w:tcBorders>
            <w:shd w:val="clear" w:color="auto" w:fill="auto"/>
            <w:vAlign w:val="center"/>
          </w:tcPr>
          <w:p w14:paraId="4EF5527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1.89 [1.33, 2.55]</w:t>
            </w:r>
          </w:p>
        </w:tc>
      </w:tr>
      <w:tr w:rsidR="003615EB" w:rsidRPr="00CD78D7" w14:paraId="4629BA08" w14:textId="77777777">
        <w:trPr>
          <w:trHeight w:val="453"/>
        </w:trPr>
        <w:tc>
          <w:tcPr>
            <w:tcW w:w="2920" w:type="dxa"/>
            <w:tcBorders>
              <w:top w:val="nil"/>
              <w:left w:val="nil"/>
              <w:bottom w:val="nil"/>
              <w:right w:val="nil"/>
            </w:tcBorders>
            <w:shd w:val="clear" w:color="auto" w:fill="auto"/>
            <w:vAlign w:val="center"/>
          </w:tcPr>
          <w:p w14:paraId="43F6453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double.positive.Tcells (median [IQR])</w:t>
            </w:r>
          </w:p>
        </w:tc>
        <w:tc>
          <w:tcPr>
            <w:tcW w:w="972" w:type="dxa"/>
            <w:tcBorders>
              <w:top w:val="nil"/>
              <w:left w:val="nil"/>
              <w:bottom w:val="nil"/>
              <w:right w:val="nil"/>
            </w:tcBorders>
            <w:shd w:val="clear" w:color="auto" w:fill="auto"/>
            <w:vAlign w:val="center"/>
          </w:tcPr>
          <w:p w14:paraId="59C9834D"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22BF0FA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0.20 [0.10, 0.40]</w:t>
            </w:r>
          </w:p>
        </w:tc>
        <w:tc>
          <w:tcPr>
            <w:tcW w:w="1997" w:type="dxa"/>
            <w:tcBorders>
              <w:top w:val="nil"/>
              <w:left w:val="nil"/>
              <w:bottom w:val="nil"/>
              <w:right w:val="nil"/>
            </w:tcBorders>
            <w:shd w:val="clear" w:color="auto" w:fill="auto"/>
            <w:vAlign w:val="center"/>
          </w:tcPr>
          <w:p w14:paraId="16C7EB49"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0.20 [0.10, 0.40]</w:t>
            </w:r>
          </w:p>
        </w:tc>
        <w:tc>
          <w:tcPr>
            <w:tcW w:w="1997" w:type="dxa"/>
            <w:tcBorders>
              <w:top w:val="nil"/>
              <w:left w:val="nil"/>
              <w:bottom w:val="nil"/>
              <w:right w:val="nil"/>
            </w:tcBorders>
            <w:shd w:val="clear" w:color="auto" w:fill="auto"/>
            <w:vAlign w:val="center"/>
          </w:tcPr>
          <w:p w14:paraId="0E9A07C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0.20 [0.10, 0.40]</w:t>
            </w:r>
          </w:p>
        </w:tc>
      </w:tr>
      <w:tr w:rsidR="003615EB" w:rsidRPr="00CD78D7" w14:paraId="2DF01825" w14:textId="77777777">
        <w:trPr>
          <w:trHeight w:val="453"/>
        </w:trPr>
        <w:tc>
          <w:tcPr>
            <w:tcW w:w="2920" w:type="dxa"/>
            <w:tcBorders>
              <w:top w:val="nil"/>
              <w:left w:val="nil"/>
              <w:bottom w:val="nil"/>
              <w:right w:val="nil"/>
            </w:tcBorders>
            <w:shd w:val="clear" w:color="auto" w:fill="auto"/>
            <w:vAlign w:val="center"/>
          </w:tcPr>
          <w:p w14:paraId="49D2A31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CD19 (median </w:t>
            </w:r>
            <w:r w:rsidRPr="00CD78D7">
              <w:rPr>
                <w:rFonts w:ascii="Microsoft YaHei" w:eastAsia="Microsoft YaHei" w:hAnsi="Microsoft YaHei" w:cs="SimSun" w:hint="eastAsia"/>
                <w:color w:val="000000"/>
                <w:kern w:val="0"/>
                <w:sz w:val="20"/>
                <w:szCs w:val="20"/>
                <w14:ligatures w14:val="none"/>
              </w:rPr>
              <w:t>[IQR])</w:t>
            </w:r>
          </w:p>
        </w:tc>
        <w:tc>
          <w:tcPr>
            <w:tcW w:w="972" w:type="dxa"/>
            <w:tcBorders>
              <w:top w:val="nil"/>
              <w:left w:val="nil"/>
              <w:bottom w:val="nil"/>
              <w:right w:val="nil"/>
            </w:tcBorders>
            <w:shd w:val="clear" w:color="auto" w:fill="auto"/>
            <w:vAlign w:val="center"/>
          </w:tcPr>
          <w:p w14:paraId="30C78F8F"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72DB317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10.20 [7.50, 13.20]</w:t>
            </w:r>
          </w:p>
        </w:tc>
        <w:tc>
          <w:tcPr>
            <w:tcW w:w="1997" w:type="dxa"/>
            <w:tcBorders>
              <w:top w:val="nil"/>
              <w:left w:val="nil"/>
              <w:bottom w:val="nil"/>
              <w:right w:val="nil"/>
            </w:tcBorders>
            <w:shd w:val="clear" w:color="auto" w:fill="auto"/>
            <w:vAlign w:val="center"/>
          </w:tcPr>
          <w:p w14:paraId="5E06B91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10.00 [7.40, 12.90]</w:t>
            </w:r>
          </w:p>
        </w:tc>
        <w:tc>
          <w:tcPr>
            <w:tcW w:w="1997" w:type="dxa"/>
            <w:tcBorders>
              <w:top w:val="nil"/>
              <w:left w:val="nil"/>
              <w:bottom w:val="nil"/>
              <w:right w:val="nil"/>
            </w:tcBorders>
            <w:shd w:val="clear" w:color="auto" w:fill="auto"/>
            <w:vAlign w:val="center"/>
          </w:tcPr>
          <w:p w14:paraId="42F78D2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10.60 [7.80, 13.85]</w:t>
            </w:r>
          </w:p>
        </w:tc>
      </w:tr>
      <w:tr w:rsidR="003615EB" w:rsidRPr="00CD78D7" w14:paraId="3DEE07F2" w14:textId="77777777">
        <w:trPr>
          <w:trHeight w:val="453"/>
        </w:trPr>
        <w:tc>
          <w:tcPr>
            <w:tcW w:w="2920" w:type="dxa"/>
            <w:tcBorders>
              <w:top w:val="nil"/>
              <w:left w:val="nil"/>
              <w:bottom w:val="nil"/>
              <w:right w:val="nil"/>
            </w:tcBorders>
            <w:shd w:val="clear" w:color="auto" w:fill="auto"/>
            <w:vAlign w:val="center"/>
          </w:tcPr>
          <w:p w14:paraId="6EDB15A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IGA (median [IQR])</w:t>
            </w:r>
          </w:p>
        </w:tc>
        <w:tc>
          <w:tcPr>
            <w:tcW w:w="972" w:type="dxa"/>
            <w:tcBorders>
              <w:top w:val="nil"/>
              <w:left w:val="nil"/>
              <w:bottom w:val="nil"/>
              <w:right w:val="nil"/>
            </w:tcBorders>
            <w:shd w:val="clear" w:color="auto" w:fill="auto"/>
            <w:vAlign w:val="center"/>
          </w:tcPr>
          <w:p w14:paraId="65D9F204"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7526818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2.23 [1.63, 2.99]</w:t>
            </w:r>
          </w:p>
        </w:tc>
        <w:tc>
          <w:tcPr>
            <w:tcW w:w="1997" w:type="dxa"/>
            <w:tcBorders>
              <w:top w:val="nil"/>
              <w:left w:val="nil"/>
              <w:bottom w:val="nil"/>
              <w:right w:val="nil"/>
            </w:tcBorders>
            <w:shd w:val="clear" w:color="auto" w:fill="auto"/>
            <w:vAlign w:val="center"/>
          </w:tcPr>
          <w:p w14:paraId="61451953"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2.15 [1.63, 2.90]</w:t>
            </w:r>
          </w:p>
        </w:tc>
        <w:tc>
          <w:tcPr>
            <w:tcW w:w="1997" w:type="dxa"/>
            <w:tcBorders>
              <w:top w:val="nil"/>
              <w:left w:val="nil"/>
              <w:bottom w:val="nil"/>
              <w:right w:val="nil"/>
            </w:tcBorders>
            <w:shd w:val="clear" w:color="auto" w:fill="auto"/>
            <w:vAlign w:val="center"/>
          </w:tcPr>
          <w:p w14:paraId="32E95EF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2.33 [1.65, 3.12]</w:t>
            </w:r>
          </w:p>
        </w:tc>
      </w:tr>
      <w:tr w:rsidR="003615EB" w:rsidRPr="00CD78D7" w14:paraId="38655A51" w14:textId="77777777">
        <w:trPr>
          <w:trHeight w:val="453"/>
        </w:trPr>
        <w:tc>
          <w:tcPr>
            <w:tcW w:w="2920" w:type="dxa"/>
            <w:tcBorders>
              <w:top w:val="nil"/>
              <w:left w:val="nil"/>
              <w:bottom w:val="nil"/>
              <w:right w:val="nil"/>
            </w:tcBorders>
            <w:shd w:val="clear" w:color="auto" w:fill="auto"/>
            <w:vAlign w:val="center"/>
          </w:tcPr>
          <w:p w14:paraId="6FB3A84D"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IGG (median [IQR])</w:t>
            </w:r>
          </w:p>
        </w:tc>
        <w:tc>
          <w:tcPr>
            <w:tcW w:w="972" w:type="dxa"/>
            <w:tcBorders>
              <w:top w:val="nil"/>
              <w:left w:val="nil"/>
              <w:bottom w:val="nil"/>
              <w:right w:val="nil"/>
            </w:tcBorders>
            <w:shd w:val="clear" w:color="auto" w:fill="auto"/>
            <w:vAlign w:val="center"/>
          </w:tcPr>
          <w:p w14:paraId="5A4C868F"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44D30E1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11.00 [9.41, 13.10]</w:t>
            </w:r>
          </w:p>
        </w:tc>
        <w:tc>
          <w:tcPr>
            <w:tcW w:w="1997" w:type="dxa"/>
            <w:tcBorders>
              <w:top w:val="nil"/>
              <w:left w:val="nil"/>
              <w:bottom w:val="nil"/>
              <w:right w:val="nil"/>
            </w:tcBorders>
            <w:shd w:val="clear" w:color="auto" w:fill="auto"/>
            <w:vAlign w:val="center"/>
          </w:tcPr>
          <w:p w14:paraId="6FCF6E27"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10.90 [9.21, 12.85]</w:t>
            </w:r>
          </w:p>
        </w:tc>
        <w:tc>
          <w:tcPr>
            <w:tcW w:w="1997" w:type="dxa"/>
            <w:tcBorders>
              <w:top w:val="nil"/>
              <w:left w:val="nil"/>
              <w:bottom w:val="nil"/>
              <w:right w:val="nil"/>
            </w:tcBorders>
            <w:shd w:val="clear" w:color="auto" w:fill="auto"/>
            <w:vAlign w:val="center"/>
          </w:tcPr>
          <w:p w14:paraId="03C1AF0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11.70 [9.98, 13.35]</w:t>
            </w:r>
          </w:p>
        </w:tc>
      </w:tr>
      <w:tr w:rsidR="003615EB" w:rsidRPr="00CD78D7" w14:paraId="4981D27F" w14:textId="77777777">
        <w:trPr>
          <w:trHeight w:val="453"/>
        </w:trPr>
        <w:tc>
          <w:tcPr>
            <w:tcW w:w="2920" w:type="dxa"/>
            <w:tcBorders>
              <w:top w:val="nil"/>
              <w:left w:val="nil"/>
              <w:bottom w:val="nil"/>
              <w:right w:val="nil"/>
            </w:tcBorders>
            <w:shd w:val="clear" w:color="auto" w:fill="auto"/>
            <w:vAlign w:val="center"/>
          </w:tcPr>
          <w:p w14:paraId="2346B20A"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IGM (median [IQR])</w:t>
            </w:r>
          </w:p>
        </w:tc>
        <w:tc>
          <w:tcPr>
            <w:tcW w:w="972" w:type="dxa"/>
            <w:tcBorders>
              <w:top w:val="nil"/>
              <w:left w:val="nil"/>
              <w:bottom w:val="nil"/>
              <w:right w:val="nil"/>
            </w:tcBorders>
            <w:shd w:val="clear" w:color="auto" w:fill="auto"/>
            <w:vAlign w:val="center"/>
          </w:tcPr>
          <w:p w14:paraId="6A28F096"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3FA2AB3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0.86 </w:t>
            </w:r>
            <w:r w:rsidRPr="00CD78D7">
              <w:rPr>
                <w:rFonts w:ascii="Microsoft YaHei" w:eastAsia="Microsoft YaHei" w:hAnsi="Microsoft YaHei" w:cs="SimSun" w:hint="eastAsia"/>
                <w:color w:val="000000"/>
                <w:kern w:val="0"/>
                <w:sz w:val="20"/>
                <w:szCs w:val="20"/>
                <w14:ligatures w14:val="none"/>
              </w:rPr>
              <w:t>[0.63, 1.15]</w:t>
            </w:r>
          </w:p>
        </w:tc>
        <w:tc>
          <w:tcPr>
            <w:tcW w:w="1997" w:type="dxa"/>
            <w:tcBorders>
              <w:top w:val="nil"/>
              <w:left w:val="nil"/>
              <w:bottom w:val="nil"/>
              <w:right w:val="nil"/>
            </w:tcBorders>
            <w:shd w:val="clear" w:color="auto" w:fill="auto"/>
            <w:vAlign w:val="center"/>
          </w:tcPr>
          <w:p w14:paraId="5E8F5F6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0.85 [0.62, 1.13]</w:t>
            </w:r>
          </w:p>
        </w:tc>
        <w:tc>
          <w:tcPr>
            <w:tcW w:w="1997" w:type="dxa"/>
            <w:tcBorders>
              <w:top w:val="nil"/>
              <w:left w:val="nil"/>
              <w:bottom w:val="nil"/>
              <w:right w:val="nil"/>
            </w:tcBorders>
            <w:shd w:val="clear" w:color="auto" w:fill="auto"/>
            <w:vAlign w:val="center"/>
          </w:tcPr>
          <w:p w14:paraId="3D4CE1DE"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0.88 [0.66, 1.19]</w:t>
            </w:r>
          </w:p>
        </w:tc>
      </w:tr>
      <w:tr w:rsidR="003615EB" w:rsidRPr="00CD78D7" w14:paraId="4E10D4CA" w14:textId="77777777">
        <w:trPr>
          <w:trHeight w:val="453"/>
        </w:trPr>
        <w:tc>
          <w:tcPr>
            <w:tcW w:w="2920" w:type="dxa"/>
            <w:tcBorders>
              <w:top w:val="nil"/>
              <w:left w:val="nil"/>
              <w:bottom w:val="nil"/>
              <w:right w:val="nil"/>
            </w:tcBorders>
            <w:shd w:val="clear" w:color="auto" w:fill="auto"/>
            <w:vAlign w:val="center"/>
          </w:tcPr>
          <w:p w14:paraId="14752B9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TRF (median [IQR])</w:t>
            </w:r>
          </w:p>
        </w:tc>
        <w:tc>
          <w:tcPr>
            <w:tcW w:w="972" w:type="dxa"/>
            <w:tcBorders>
              <w:top w:val="nil"/>
              <w:left w:val="nil"/>
              <w:bottom w:val="nil"/>
              <w:right w:val="nil"/>
            </w:tcBorders>
            <w:shd w:val="clear" w:color="auto" w:fill="auto"/>
            <w:vAlign w:val="center"/>
          </w:tcPr>
          <w:p w14:paraId="6E168823"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717194B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2.25 [1.93, 2.73]</w:t>
            </w:r>
          </w:p>
        </w:tc>
        <w:tc>
          <w:tcPr>
            <w:tcW w:w="1997" w:type="dxa"/>
            <w:tcBorders>
              <w:top w:val="nil"/>
              <w:left w:val="nil"/>
              <w:bottom w:val="nil"/>
              <w:right w:val="nil"/>
            </w:tcBorders>
            <w:shd w:val="clear" w:color="auto" w:fill="auto"/>
            <w:vAlign w:val="center"/>
          </w:tcPr>
          <w:p w14:paraId="2D62D67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2.24 [1.92, 2.73]</w:t>
            </w:r>
          </w:p>
        </w:tc>
        <w:tc>
          <w:tcPr>
            <w:tcW w:w="1997" w:type="dxa"/>
            <w:tcBorders>
              <w:top w:val="nil"/>
              <w:left w:val="nil"/>
              <w:bottom w:val="nil"/>
              <w:right w:val="nil"/>
            </w:tcBorders>
            <w:shd w:val="clear" w:color="auto" w:fill="auto"/>
            <w:vAlign w:val="center"/>
          </w:tcPr>
          <w:p w14:paraId="43CA970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2.29 [1.97, 2.74]</w:t>
            </w:r>
          </w:p>
        </w:tc>
      </w:tr>
      <w:tr w:rsidR="003615EB" w:rsidRPr="00CD78D7" w14:paraId="7E7DF2D1" w14:textId="77777777">
        <w:trPr>
          <w:trHeight w:val="453"/>
        </w:trPr>
        <w:tc>
          <w:tcPr>
            <w:tcW w:w="2920" w:type="dxa"/>
            <w:tcBorders>
              <w:top w:val="nil"/>
              <w:left w:val="nil"/>
              <w:bottom w:val="nil"/>
              <w:right w:val="nil"/>
            </w:tcBorders>
            <w:shd w:val="clear" w:color="auto" w:fill="auto"/>
            <w:vAlign w:val="center"/>
          </w:tcPr>
          <w:p w14:paraId="76C01CC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KAP (median [IQR])</w:t>
            </w:r>
          </w:p>
        </w:tc>
        <w:tc>
          <w:tcPr>
            <w:tcW w:w="972" w:type="dxa"/>
            <w:tcBorders>
              <w:top w:val="nil"/>
              <w:left w:val="nil"/>
              <w:bottom w:val="nil"/>
              <w:right w:val="nil"/>
            </w:tcBorders>
            <w:shd w:val="clear" w:color="auto" w:fill="auto"/>
            <w:vAlign w:val="center"/>
          </w:tcPr>
          <w:p w14:paraId="431CDE80"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4590B70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8.57 [7.20, 10.40]</w:t>
            </w:r>
          </w:p>
        </w:tc>
        <w:tc>
          <w:tcPr>
            <w:tcW w:w="1997" w:type="dxa"/>
            <w:tcBorders>
              <w:top w:val="nil"/>
              <w:left w:val="nil"/>
              <w:bottom w:val="nil"/>
              <w:right w:val="nil"/>
            </w:tcBorders>
            <w:shd w:val="clear" w:color="auto" w:fill="auto"/>
            <w:vAlign w:val="center"/>
          </w:tcPr>
          <w:p w14:paraId="5BCA824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8.46 [7.16, 10.30]</w:t>
            </w:r>
          </w:p>
        </w:tc>
        <w:tc>
          <w:tcPr>
            <w:tcW w:w="1997" w:type="dxa"/>
            <w:tcBorders>
              <w:top w:val="nil"/>
              <w:left w:val="nil"/>
              <w:bottom w:val="nil"/>
              <w:right w:val="nil"/>
            </w:tcBorders>
            <w:shd w:val="clear" w:color="auto" w:fill="auto"/>
            <w:vAlign w:val="center"/>
          </w:tcPr>
          <w:p w14:paraId="02F4A58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8.77 [7.44, 10.50]</w:t>
            </w:r>
          </w:p>
        </w:tc>
      </w:tr>
      <w:tr w:rsidR="003615EB" w:rsidRPr="00CD78D7" w14:paraId="5DBF0A96" w14:textId="77777777">
        <w:trPr>
          <w:trHeight w:val="453"/>
        </w:trPr>
        <w:tc>
          <w:tcPr>
            <w:tcW w:w="2920" w:type="dxa"/>
            <w:tcBorders>
              <w:top w:val="nil"/>
              <w:left w:val="nil"/>
              <w:bottom w:val="nil"/>
              <w:right w:val="nil"/>
            </w:tcBorders>
            <w:shd w:val="clear" w:color="auto" w:fill="auto"/>
            <w:vAlign w:val="center"/>
          </w:tcPr>
          <w:p w14:paraId="40D93B88"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LAM (median [IQR])</w:t>
            </w:r>
          </w:p>
        </w:tc>
        <w:tc>
          <w:tcPr>
            <w:tcW w:w="972" w:type="dxa"/>
            <w:tcBorders>
              <w:top w:val="nil"/>
              <w:left w:val="nil"/>
              <w:bottom w:val="nil"/>
              <w:right w:val="nil"/>
            </w:tcBorders>
            <w:shd w:val="clear" w:color="auto" w:fill="auto"/>
            <w:vAlign w:val="center"/>
          </w:tcPr>
          <w:p w14:paraId="68CDA7B2"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nil"/>
              <w:right w:val="nil"/>
            </w:tcBorders>
            <w:shd w:val="clear" w:color="auto" w:fill="auto"/>
            <w:vAlign w:val="center"/>
          </w:tcPr>
          <w:p w14:paraId="34A748F5"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4.50 [3.76, 5.38]</w:t>
            </w:r>
          </w:p>
        </w:tc>
        <w:tc>
          <w:tcPr>
            <w:tcW w:w="1997" w:type="dxa"/>
            <w:tcBorders>
              <w:top w:val="nil"/>
              <w:left w:val="nil"/>
              <w:bottom w:val="nil"/>
              <w:right w:val="nil"/>
            </w:tcBorders>
            <w:shd w:val="clear" w:color="auto" w:fill="auto"/>
            <w:vAlign w:val="center"/>
          </w:tcPr>
          <w:p w14:paraId="10A6AB0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 xml:space="preserve">4.46 </w:t>
            </w:r>
            <w:r w:rsidRPr="00CD78D7">
              <w:rPr>
                <w:rFonts w:ascii="Microsoft YaHei" w:eastAsia="Microsoft YaHei" w:hAnsi="Microsoft YaHei" w:cs="SimSun" w:hint="eastAsia"/>
                <w:color w:val="000000"/>
                <w:kern w:val="0"/>
                <w:sz w:val="20"/>
                <w:szCs w:val="20"/>
                <w14:ligatures w14:val="none"/>
              </w:rPr>
              <w:t>[3.74, 5.31]</w:t>
            </w:r>
          </w:p>
        </w:tc>
        <w:tc>
          <w:tcPr>
            <w:tcW w:w="1997" w:type="dxa"/>
            <w:tcBorders>
              <w:top w:val="nil"/>
              <w:left w:val="nil"/>
              <w:bottom w:val="nil"/>
              <w:right w:val="nil"/>
            </w:tcBorders>
            <w:shd w:val="clear" w:color="auto" w:fill="auto"/>
            <w:vAlign w:val="center"/>
          </w:tcPr>
          <w:p w14:paraId="64FD1FEF"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4.64 [3.90, 5.57]</w:t>
            </w:r>
          </w:p>
        </w:tc>
      </w:tr>
      <w:tr w:rsidR="003615EB" w:rsidRPr="00CD78D7" w14:paraId="7B2E1977" w14:textId="77777777">
        <w:trPr>
          <w:trHeight w:val="453"/>
        </w:trPr>
        <w:tc>
          <w:tcPr>
            <w:tcW w:w="2920" w:type="dxa"/>
            <w:tcBorders>
              <w:top w:val="nil"/>
              <w:left w:val="nil"/>
              <w:bottom w:val="single" w:sz="4" w:space="0" w:color="000000"/>
              <w:right w:val="nil"/>
            </w:tcBorders>
            <w:shd w:val="clear" w:color="auto" w:fill="auto"/>
            <w:vAlign w:val="center"/>
          </w:tcPr>
          <w:p w14:paraId="0505F284"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K.L (median [IQR])</w:t>
            </w:r>
          </w:p>
        </w:tc>
        <w:tc>
          <w:tcPr>
            <w:tcW w:w="972" w:type="dxa"/>
            <w:tcBorders>
              <w:top w:val="nil"/>
              <w:left w:val="nil"/>
              <w:bottom w:val="single" w:sz="4" w:space="0" w:color="000000"/>
              <w:right w:val="nil"/>
            </w:tcBorders>
            <w:shd w:val="clear" w:color="auto" w:fill="auto"/>
            <w:vAlign w:val="center"/>
          </w:tcPr>
          <w:p w14:paraId="50355325" w14:textId="77777777" w:rsidR="003615EB" w:rsidRPr="00CD78D7" w:rsidRDefault="003615EB">
            <w:pPr>
              <w:widowControl/>
              <w:jc w:val="center"/>
              <w:rPr>
                <w:rFonts w:ascii="Microsoft YaHei" w:eastAsia="Microsoft YaHei" w:hAnsi="Microsoft YaHei" w:cs="SimSun"/>
                <w:color w:val="000000"/>
                <w:kern w:val="0"/>
                <w:sz w:val="20"/>
                <w:szCs w:val="20"/>
                <w14:ligatures w14:val="none"/>
              </w:rPr>
            </w:pPr>
          </w:p>
        </w:tc>
        <w:tc>
          <w:tcPr>
            <w:tcW w:w="1997" w:type="dxa"/>
            <w:tcBorders>
              <w:top w:val="nil"/>
              <w:left w:val="nil"/>
              <w:bottom w:val="single" w:sz="4" w:space="0" w:color="000000"/>
              <w:right w:val="nil"/>
            </w:tcBorders>
            <w:shd w:val="clear" w:color="auto" w:fill="auto"/>
            <w:vAlign w:val="center"/>
          </w:tcPr>
          <w:p w14:paraId="28C39E31"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1.91 [1.68, 2.16]</w:t>
            </w:r>
          </w:p>
        </w:tc>
        <w:tc>
          <w:tcPr>
            <w:tcW w:w="1997" w:type="dxa"/>
            <w:tcBorders>
              <w:top w:val="nil"/>
              <w:left w:val="nil"/>
              <w:bottom w:val="single" w:sz="4" w:space="0" w:color="000000"/>
              <w:right w:val="nil"/>
            </w:tcBorders>
            <w:shd w:val="clear" w:color="auto" w:fill="auto"/>
            <w:vAlign w:val="center"/>
          </w:tcPr>
          <w:p w14:paraId="739878EB"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1.91 [1.68, 2.17]</w:t>
            </w:r>
          </w:p>
        </w:tc>
        <w:tc>
          <w:tcPr>
            <w:tcW w:w="1997" w:type="dxa"/>
            <w:tcBorders>
              <w:top w:val="nil"/>
              <w:left w:val="nil"/>
              <w:bottom w:val="single" w:sz="4" w:space="0" w:color="000000"/>
              <w:right w:val="nil"/>
            </w:tcBorders>
            <w:shd w:val="clear" w:color="auto" w:fill="auto"/>
            <w:vAlign w:val="center"/>
          </w:tcPr>
          <w:p w14:paraId="3B63B546" w14:textId="77777777" w:rsidR="003615EB" w:rsidRPr="00CD78D7" w:rsidRDefault="00CD78D7">
            <w:pPr>
              <w:widowControl/>
              <w:jc w:val="center"/>
              <w:rPr>
                <w:rFonts w:ascii="Microsoft YaHei" w:eastAsia="Microsoft YaHei" w:hAnsi="Microsoft YaHei" w:cs="SimSun"/>
                <w:color w:val="000000"/>
                <w:kern w:val="0"/>
                <w:sz w:val="20"/>
                <w:szCs w:val="20"/>
                <w14:ligatures w14:val="none"/>
              </w:rPr>
            </w:pPr>
            <w:r w:rsidRPr="00CD78D7">
              <w:rPr>
                <w:rFonts w:ascii="Microsoft YaHei" w:eastAsia="Microsoft YaHei" w:hAnsi="Microsoft YaHei" w:cs="SimSun" w:hint="eastAsia"/>
                <w:color w:val="000000"/>
                <w:kern w:val="0"/>
                <w:sz w:val="20"/>
                <w:szCs w:val="20"/>
                <w14:ligatures w14:val="none"/>
              </w:rPr>
              <w:t>1.89 [1.67, 2.10]</w:t>
            </w:r>
          </w:p>
        </w:tc>
      </w:tr>
    </w:tbl>
    <w:p w14:paraId="3293DEAC" w14:textId="77777777" w:rsidR="003615EB" w:rsidRPr="00CD78D7" w:rsidRDefault="003615EB">
      <w:pPr>
        <w:rPr>
          <w:color w:val="000000"/>
        </w:rPr>
      </w:pPr>
    </w:p>
    <w:p w14:paraId="6DD22A73" w14:textId="77777777" w:rsidR="003615EB" w:rsidRPr="00CD78D7" w:rsidRDefault="003615EB">
      <w:pPr>
        <w:rPr>
          <w:color w:val="000000"/>
        </w:rPr>
      </w:pPr>
    </w:p>
    <w:p w14:paraId="32B35FEF" w14:textId="77777777" w:rsidR="003615EB" w:rsidRPr="00CD78D7" w:rsidRDefault="003615EB">
      <w:pPr>
        <w:rPr>
          <w:color w:val="000000"/>
        </w:rPr>
      </w:pPr>
    </w:p>
    <w:p w14:paraId="26742BDE" w14:textId="77777777" w:rsidR="003615EB" w:rsidRPr="00CD78D7" w:rsidRDefault="003615EB">
      <w:pPr>
        <w:rPr>
          <w:color w:val="000000"/>
        </w:rPr>
      </w:pPr>
    </w:p>
    <w:p w14:paraId="51C3A788" w14:textId="77777777" w:rsidR="003615EB" w:rsidRPr="00CD78D7" w:rsidRDefault="003615EB">
      <w:pPr>
        <w:rPr>
          <w:color w:val="000000"/>
        </w:rPr>
      </w:pPr>
    </w:p>
    <w:p w14:paraId="59FEFBF9" w14:textId="77777777" w:rsidR="003615EB" w:rsidRPr="00CD78D7" w:rsidRDefault="003615EB">
      <w:pPr>
        <w:rPr>
          <w:color w:val="000000"/>
        </w:rPr>
      </w:pPr>
    </w:p>
    <w:p w14:paraId="26156B0E" w14:textId="77777777" w:rsidR="003615EB" w:rsidRPr="00CD78D7" w:rsidRDefault="003615EB">
      <w:pPr>
        <w:rPr>
          <w:color w:val="000000"/>
        </w:rPr>
      </w:pPr>
    </w:p>
    <w:p w14:paraId="1EB8CBA2" w14:textId="77777777" w:rsidR="003615EB" w:rsidRPr="00CD78D7" w:rsidRDefault="003615EB">
      <w:pPr>
        <w:rPr>
          <w:color w:val="000000"/>
        </w:rPr>
      </w:pPr>
    </w:p>
    <w:p w14:paraId="3268CDA2" w14:textId="77777777" w:rsidR="003615EB" w:rsidRPr="00CD78D7" w:rsidRDefault="003615EB">
      <w:pPr>
        <w:rPr>
          <w:color w:val="000000"/>
        </w:rPr>
      </w:pPr>
    </w:p>
    <w:p w14:paraId="79A59A23" w14:textId="77777777" w:rsidR="003615EB" w:rsidRPr="00CD78D7" w:rsidRDefault="003615EB">
      <w:pPr>
        <w:rPr>
          <w:color w:val="000000"/>
        </w:rPr>
      </w:pPr>
    </w:p>
    <w:p w14:paraId="61172C32" w14:textId="77777777" w:rsidR="003615EB" w:rsidRPr="00CD78D7" w:rsidRDefault="003615EB">
      <w:pPr>
        <w:rPr>
          <w:color w:val="000000"/>
        </w:rPr>
      </w:pPr>
    </w:p>
    <w:p w14:paraId="51076131" w14:textId="77777777" w:rsidR="003615EB" w:rsidRPr="00CD78D7" w:rsidRDefault="003615EB">
      <w:pPr>
        <w:rPr>
          <w:color w:val="000000"/>
        </w:rPr>
      </w:pPr>
    </w:p>
    <w:p w14:paraId="23286547" w14:textId="77777777" w:rsidR="003615EB" w:rsidRPr="00CD78D7" w:rsidRDefault="00CD78D7">
      <w:pPr>
        <w:rPr>
          <w:color w:val="000000"/>
        </w:rPr>
      </w:pPr>
      <w:r w:rsidRPr="00CD78D7">
        <w:rPr>
          <w:rFonts w:ascii="Segoe UI" w:hAnsi="Segoe UI" w:cs="Segoe UI"/>
          <w:b/>
          <w:bCs/>
          <w:color w:val="000000"/>
        </w:rPr>
        <w:lastRenderedPageBreak/>
        <w:t>F</w:t>
      </w:r>
      <w:r w:rsidRPr="00CD78D7">
        <w:rPr>
          <w:rFonts w:ascii="Segoe UI" w:hAnsi="Segoe UI" w:cs="Segoe UI" w:hint="eastAsia"/>
          <w:b/>
          <w:bCs/>
          <w:color w:val="000000"/>
        </w:rPr>
        <w:t>igure</w:t>
      </w:r>
      <w:r w:rsidRPr="00CD78D7">
        <w:rPr>
          <w:rFonts w:ascii="Segoe UI" w:hAnsi="Segoe UI" w:cs="Segoe UI"/>
          <w:b/>
          <w:bCs/>
          <w:color w:val="000000"/>
        </w:rPr>
        <w:t xml:space="preserve"> S*1</w:t>
      </w:r>
    </w:p>
    <w:p w14:paraId="5FC20B6A" w14:textId="77777777" w:rsidR="003615EB" w:rsidRPr="00CD78D7" w:rsidRDefault="00CD78D7">
      <w:pPr>
        <w:rPr>
          <w:color w:val="000000"/>
        </w:rPr>
      </w:pPr>
      <w:r w:rsidRPr="00CD78D7">
        <w:rPr>
          <w:rFonts w:hint="eastAsia"/>
          <w:color w:val="000000"/>
        </w:rPr>
        <w:drawing>
          <wp:inline distT="0" distB="0" distL="114300" distR="114300" wp14:anchorId="781C3D5C" wp14:editId="6E6AE044">
            <wp:extent cx="5264785" cy="1753235"/>
            <wp:effectExtent l="0" t="0" r="8255" b="14605"/>
            <wp:docPr id="9" name="图片 9" descr="Figur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ureS1"/>
                    <pic:cNvPicPr>
                      <a:picLocks noChangeAspect="1"/>
                    </pic:cNvPicPr>
                  </pic:nvPicPr>
                  <pic:blipFill>
                    <a:blip r:embed="rId6"/>
                    <a:stretch>
                      <a:fillRect/>
                    </a:stretch>
                  </pic:blipFill>
                  <pic:spPr>
                    <a:xfrm>
                      <a:off x="0" y="0"/>
                      <a:ext cx="5264785" cy="1753235"/>
                    </a:xfrm>
                    <a:prstGeom prst="rect">
                      <a:avLst/>
                    </a:prstGeom>
                  </pic:spPr>
                </pic:pic>
              </a:graphicData>
            </a:graphic>
          </wp:inline>
        </w:drawing>
      </w:r>
    </w:p>
    <w:p w14:paraId="323CCB4F" w14:textId="77777777" w:rsidR="003615EB" w:rsidRPr="00CD78D7" w:rsidRDefault="003615EB">
      <w:pPr>
        <w:rPr>
          <w:color w:val="000000"/>
        </w:rPr>
      </w:pPr>
    </w:p>
    <w:p w14:paraId="61505B75" w14:textId="77777777" w:rsidR="003615EB" w:rsidRPr="00CD78D7" w:rsidRDefault="00CD78D7">
      <w:pPr>
        <w:rPr>
          <w:rFonts w:ascii="Segoe UI" w:hAnsi="Segoe UI" w:cs="Segoe UI"/>
          <w:color w:val="000000"/>
        </w:rPr>
      </w:pPr>
      <w:r w:rsidRPr="00CD78D7">
        <w:rPr>
          <w:rFonts w:ascii="Segoe UI" w:hAnsi="Segoe UI" w:cs="Segoe UI"/>
          <w:color w:val="000000"/>
        </w:rPr>
        <w:t>KM curves for high and low groups of each feature (A-</w:t>
      </w:r>
      <w:r w:rsidRPr="00CD78D7">
        <w:rPr>
          <w:rFonts w:ascii="Segoe UI" w:hAnsi="Segoe UI" w:cs="Segoe UI" w:hint="eastAsia"/>
          <w:color w:val="000000"/>
        </w:rPr>
        <w:t>G</w:t>
      </w:r>
      <w:r w:rsidRPr="00CD78D7">
        <w:rPr>
          <w:rFonts w:ascii="Segoe UI" w:hAnsi="Segoe UI" w:cs="Segoe UI"/>
          <w:color w:val="000000"/>
        </w:rPr>
        <w:t xml:space="preserve">) depicting the relationship between individual features and </w:t>
      </w:r>
      <w:r w:rsidRPr="00CD78D7">
        <w:rPr>
          <w:rFonts w:ascii="Segoe UI" w:hAnsi="Segoe UI" w:cs="Segoe UI"/>
          <w:color w:val="000000"/>
        </w:rPr>
        <w:t>survival and death (</w:t>
      </w:r>
      <w:r w:rsidRPr="00CD78D7">
        <w:rPr>
          <w:rFonts w:ascii="Segoe UI" w:hAnsi="Segoe UI" w:cs="Segoe UI" w:hint="eastAsia"/>
          <w:color w:val="000000"/>
        </w:rPr>
        <w:t>H-N</w:t>
      </w:r>
      <w:r w:rsidRPr="00CD78D7">
        <w:rPr>
          <w:rFonts w:ascii="Segoe UI" w:hAnsi="Segoe UI" w:cs="Segoe UI"/>
          <w:color w:val="000000"/>
        </w:rPr>
        <w:t>)</w:t>
      </w:r>
    </w:p>
    <w:p w14:paraId="62D17576" w14:textId="77777777" w:rsidR="003615EB" w:rsidRPr="00CD78D7" w:rsidRDefault="003615EB">
      <w:pPr>
        <w:rPr>
          <w:color w:val="000000"/>
        </w:rPr>
      </w:pPr>
    </w:p>
    <w:p w14:paraId="18942788" w14:textId="77777777" w:rsidR="003615EB" w:rsidRPr="00CD78D7" w:rsidRDefault="003615EB">
      <w:pPr>
        <w:rPr>
          <w:color w:val="000000"/>
        </w:rPr>
      </w:pPr>
    </w:p>
    <w:p w14:paraId="06BD42F5" w14:textId="77777777" w:rsidR="003615EB" w:rsidRPr="00CD78D7" w:rsidRDefault="003615EB">
      <w:pPr>
        <w:rPr>
          <w:color w:val="000000"/>
        </w:rPr>
      </w:pPr>
    </w:p>
    <w:p w14:paraId="25BE6D79" w14:textId="77777777" w:rsidR="003615EB" w:rsidRPr="00CD78D7" w:rsidRDefault="003615EB">
      <w:pPr>
        <w:rPr>
          <w:color w:val="000000"/>
        </w:rPr>
      </w:pPr>
    </w:p>
    <w:p w14:paraId="157A84D7" w14:textId="77777777" w:rsidR="003615EB" w:rsidRPr="00CD78D7" w:rsidRDefault="003615EB">
      <w:pPr>
        <w:rPr>
          <w:color w:val="000000"/>
        </w:rPr>
      </w:pPr>
    </w:p>
    <w:p w14:paraId="1846E355" w14:textId="77777777" w:rsidR="003615EB" w:rsidRPr="00CD78D7" w:rsidRDefault="003615EB">
      <w:pPr>
        <w:rPr>
          <w:color w:val="000000"/>
        </w:rPr>
      </w:pPr>
    </w:p>
    <w:p w14:paraId="728BE255" w14:textId="77777777" w:rsidR="003615EB" w:rsidRPr="00CD78D7" w:rsidRDefault="003615EB">
      <w:pPr>
        <w:rPr>
          <w:color w:val="000000"/>
        </w:rPr>
      </w:pPr>
    </w:p>
    <w:p w14:paraId="7B76C864" w14:textId="77777777" w:rsidR="003615EB" w:rsidRPr="00CD78D7" w:rsidRDefault="003615EB">
      <w:pPr>
        <w:rPr>
          <w:color w:val="000000"/>
        </w:rPr>
      </w:pPr>
    </w:p>
    <w:p w14:paraId="16F2ABBA" w14:textId="77777777" w:rsidR="003615EB" w:rsidRPr="00CD78D7" w:rsidRDefault="003615EB">
      <w:pPr>
        <w:rPr>
          <w:color w:val="000000"/>
        </w:rPr>
      </w:pPr>
    </w:p>
    <w:p w14:paraId="76B2BABC" w14:textId="77777777" w:rsidR="003615EB" w:rsidRPr="00CD78D7" w:rsidRDefault="003615EB">
      <w:pPr>
        <w:rPr>
          <w:color w:val="000000"/>
        </w:rPr>
      </w:pPr>
    </w:p>
    <w:p w14:paraId="41B2B908" w14:textId="77777777" w:rsidR="003615EB" w:rsidRPr="00CD78D7" w:rsidRDefault="003615EB">
      <w:pPr>
        <w:rPr>
          <w:color w:val="000000"/>
        </w:rPr>
      </w:pPr>
    </w:p>
    <w:p w14:paraId="00712FC4" w14:textId="77777777" w:rsidR="003615EB" w:rsidRPr="00CD78D7" w:rsidRDefault="003615EB">
      <w:pPr>
        <w:rPr>
          <w:color w:val="000000"/>
        </w:rPr>
      </w:pPr>
    </w:p>
    <w:p w14:paraId="11422D1A" w14:textId="77777777" w:rsidR="003615EB" w:rsidRPr="00CD78D7" w:rsidRDefault="003615EB">
      <w:pPr>
        <w:rPr>
          <w:color w:val="000000"/>
        </w:rPr>
      </w:pPr>
    </w:p>
    <w:p w14:paraId="32C8E915" w14:textId="77777777" w:rsidR="003615EB" w:rsidRPr="00CD78D7" w:rsidRDefault="003615EB">
      <w:pPr>
        <w:rPr>
          <w:color w:val="000000"/>
        </w:rPr>
      </w:pPr>
    </w:p>
    <w:p w14:paraId="60A2972B" w14:textId="77777777" w:rsidR="003615EB" w:rsidRPr="00CD78D7" w:rsidRDefault="003615EB">
      <w:pPr>
        <w:rPr>
          <w:color w:val="000000"/>
        </w:rPr>
      </w:pPr>
    </w:p>
    <w:p w14:paraId="588E2838" w14:textId="77777777" w:rsidR="003615EB" w:rsidRPr="00CD78D7" w:rsidRDefault="003615EB">
      <w:pPr>
        <w:rPr>
          <w:color w:val="000000"/>
        </w:rPr>
      </w:pPr>
    </w:p>
    <w:p w14:paraId="60A9DB89" w14:textId="77777777" w:rsidR="003615EB" w:rsidRPr="00CD78D7" w:rsidRDefault="003615EB">
      <w:pPr>
        <w:rPr>
          <w:color w:val="000000"/>
        </w:rPr>
      </w:pPr>
    </w:p>
    <w:p w14:paraId="6F5805E3" w14:textId="77777777" w:rsidR="003615EB" w:rsidRPr="00CD78D7" w:rsidRDefault="003615EB">
      <w:pPr>
        <w:rPr>
          <w:color w:val="000000"/>
        </w:rPr>
      </w:pPr>
    </w:p>
    <w:p w14:paraId="1EE6BD9E" w14:textId="77777777" w:rsidR="003615EB" w:rsidRPr="00CD78D7" w:rsidRDefault="003615EB">
      <w:pPr>
        <w:rPr>
          <w:color w:val="000000"/>
        </w:rPr>
      </w:pPr>
    </w:p>
    <w:p w14:paraId="15051C76" w14:textId="77777777" w:rsidR="003615EB" w:rsidRPr="00CD78D7" w:rsidRDefault="003615EB">
      <w:pPr>
        <w:rPr>
          <w:color w:val="000000"/>
        </w:rPr>
      </w:pPr>
    </w:p>
    <w:p w14:paraId="002187FA" w14:textId="77777777" w:rsidR="003615EB" w:rsidRPr="00CD78D7" w:rsidRDefault="003615EB">
      <w:pPr>
        <w:rPr>
          <w:color w:val="000000"/>
        </w:rPr>
      </w:pPr>
    </w:p>
    <w:p w14:paraId="216A42A3" w14:textId="77777777" w:rsidR="003615EB" w:rsidRPr="00CD78D7" w:rsidRDefault="003615EB">
      <w:pPr>
        <w:rPr>
          <w:color w:val="000000"/>
        </w:rPr>
      </w:pPr>
    </w:p>
    <w:p w14:paraId="048B1F44" w14:textId="77777777" w:rsidR="003615EB" w:rsidRPr="00CD78D7" w:rsidRDefault="003615EB">
      <w:pPr>
        <w:rPr>
          <w:color w:val="000000"/>
        </w:rPr>
      </w:pPr>
    </w:p>
    <w:p w14:paraId="683B3078" w14:textId="77777777" w:rsidR="003615EB" w:rsidRPr="00CD78D7" w:rsidRDefault="003615EB">
      <w:pPr>
        <w:rPr>
          <w:color w:val="000000"/>
        </w:rPr>
      </w:pPr>
    </w:p>
    <w:p w14:paraId="41BF5159" w14:textId="77777777" w:rsidR="003615EB" w:rsidRPr="00CD78D7" w:rsidRDefault="003615EB">
      <w:pPr>
        <w:rPr>
          <w:color w:val="000000"/>
        </w:rPr>
      </w:pPr>
    </w:p>
    <w:p w14:paraId="63A0906E" w14:textId="77777777" w:rsidR="003615EB" w:rsidRPr="00CD78D7" w:rsidRDefault="003615EB">
      <w:pPr>
        <w:rPr>
          <w:color w:val="000000"/>
        </w:rPr>
      </w:pPr>
    </w:p>
    <w:p w14:paraId="21D1C8A5" w14:textId="77777777" w:rsidR="003615EB" w:rsidRPr="00CD78D7" w:rsidRDefault="003615EB">
      <w:pPr>
        <w:rPr>
          <w:color w:val="000000"/>
        </w:rPr>
      </w:pPr>
    </w:p>
    <w:p w14:paraId="080B1F03" w14:textId="77777777" w:rsidR="003615EB" w:rsidRPr="00CD78D7" w:rsidRDefault="003615EB">
      <w:pPr>
        <w:rPr>
          <w:color w:val="000000"/>
        </w:rPr>
      </w:pPr>
    </w:p>
    <w:p w14:paraId="2DB16AFE" w14:textId="77777777" w:rsidR="003615EB" w:rsidRPr="00CD78D7" w:rsidRDefault="003615EB">
      <w:pPr>
        <w:rPr>
          <w:color w:val="000000"/>
        </w:rPr>
      </w:pPr>
    </w:p>
    <w:p w14:paraId="0A624EE5" w14:textId="77777777" w:rsidR="003615EB" w:rsidRPr="00CD78D7" w:rsidRDefault="003615EB">
      <w:pPr>
        <w:rPr>
          <w:color w:val="000000"/>
        </w:rPr>
      </w:pPr>
    </w:p>
    <w:p w14:paraId="787958A4" w14:textId="77777777" w:rsidR="003615EB" w:rsidRPr="00CD78D7" w:rsidRDefault="003615EB">
      <w:pPr>
        <w:rPr>
          <w:color w:val="000000"/>
        </w:rPr>
      </w:pPr>
    </w:p>
    <w:p w14:paraId="624A8748" w14:textId="77777777" w:rsidR="003615EB" w:rsidRPr="00CD78D7" w:rsidRDefault="00CD78D7">
      <w:pPr>
        <w:rPr>
          <w:color w:val="000000"/>
        </w:rPr>
      </w:pPr>
      <w:r w:rsidRPr="00CD78D7">
        <w:rPr>
          <w:rFonts w:ascii="Times New Roman" w:hAnsi="Times New Roman" w:cs="Times New Roman" w:hint="eastAsia"/>
          <w:b/>
          <w:bCs/>
          <w:color w:val="000000"/>
          <w:sz w:val="28"/>
          <w:szCs w:val="28"/>
        </w:rPr>
        <w:lastRenderedPageBreak/>
        <w:t>F</w:t>
      </w:r>
      <w:r w:rsidRPr="00CD78D7">
        <w:rPr>
          <w:rFonts w:ascii="Times New Roman" w:hAnsi="Times New Roman" w:cs="Times New Roman"/>
          <w:b/>
          <w:bCs/>
          <w:color w:val="000000"/>
          <w:sz w:val="28"/>
          <w:szCs w:val="28"/>
        </w:rPr>
        <w:t>igure S*2</w:t>
      </w:r>
    </w:p>
    <w:p w14:paraId="6034D129" w14:textId="77777777" w:rsidR="003615EB" w:rsidRPr="00CD78D7" w:rsidRDefault="00CD78D7">
      <w:pPr>
        <w:rPr>
          <w:color w:val="000000"/>
        </w:rPr>
      </w:pPr>
      <w:r w:rsidRPr="00CD78D7">
        <w:rPr>
          <w:rFonts w:hint="eastAsia"/>
          <w:color w:val="000000"/>
        </w:rPr>
        <w:drawing>
          <wp:inline distT="0" distB="0" distL="114300" distR="114300" wp14:anchorId="152A75A2" wp14:editId="18EF951B">
            <wp:extent cx="5273675" cy="2720975"/>
            <wp:effectExtent l="0" t="0" r="14605" b="6985"/>
            <wp:docPr id="10" name="图片 10" descr="Figure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ure S2"/>
                    <pic:cNvPicPr>
                      <a:picLocks noChangeAspect="1"/>
                    </pic:cNvPicPr>
                  </pic:nvPicPr>
                  <pic:blipFill>
                    <a:blip r:embed="rId7"/>
                    <a:stretch>
                      <a:fillRect/>
                    </a:stretch>
                  </pic:blipFill>
                  <pic:spPr>
                    <a:xfrm>
                      <a:off x="0" y="0"/>
                      <a:ext cx="5273675" cy="2720975"/>
                    </a:xfrm>
                    <a:prstGeom prst="rect">
                      <a:avLst/>
                    </a:prstGeom>
                  </pic:spPr>
                </pic:pic>
              </a:graphicData>
            </a:graphic>
          </wp:inline>
        </w:drawing>
      </w:r>
    </w:p>
    <w:p w14:paraId="65490356" w14:textId="77777777" w:rsidR="003615EB" w:rsidRPr="00CD78D7" w:rsidRDefault="00CD78D7">
      <w:pPr>
        <w:rPr>
          <w:rFonts w:ascii="Times New Roman" w:hAnsi="Times New Roman" w:cs="Times New Roman"/>
          <w:color w:val="000000"/>
        </w:rPr>
      </w:pPr>
      <w:r w:rsidRPr="00CD78D7">
        <w:rPr>
          <w:rFonts w:ascii="Times New Roman" w:hAnsi="Times New Roman" w:cs="Times New Roman"/>
          <w:color w:val="000000"/>
        </w:rPr>
        <w:t>ROC Curve for Lymph Node Prediction Based on Features. (A)PLR, (B)BMI, (C)PNI, (D)CD4, (E)DIR, (F)FLR, (G)INI</w:t>
      </w:r>
    </w:p>
    <w:p w14:paraId="3D11D43B" w14:textId="77777777" w:rsidR="003615EB" w:rsidRPr="00CD78D7" w:rsidRDefault="003615EB">
      <w:pPr>
        <w:rPr>
          <w:rFonts w:ascii="Times New Roman" w:hAnsi="Times New Roman" w:cs="Times New Roman"/>
          <w:color w:val="000000"/>
        </w:rPr>
      </w:pPr>
    </w:p>
    <w:p w14:paraId="7007BB0A" w14:textId="77777777" w:rsidR="003615EB" w:rsidRPr="00CD78D7" w:rsidRDefault="003615EB">
      <w:pPr>
        <w:rPr>
          <w:rFonts w:ascii="Times New Roman" w:hAnsi="Times New Roman" w:cs="Times New Roman"/>
          <w:color w:val="000000"/>
        </w:rPr>
      </w:pPr>
    </w:p>
    <w:p w14:paraId="739F6624" w14:textId="77777777" w:rsidR="003615EB" w:rsidRPr="00CD78D7" w:rsidRDefault="003615EB">
      <w:pPr>
        <w:rPr>
          <w:rFonts w:ascii="Times New Roman" w:hAnsi="Times New Roman" w:cs="Times New Roman"/>
          <w:color w:val="000000"/>
        </w:rPr>
      </w:pPr>
    </w:p>
    <w:p w14:paraId="451E687E" w14:textId="77777777" w:rsidR="003615EB" w:rsidRPr="00CD78D7" w:rsidRDefault="003615EB">
      <w:pPr>
        <w:rPr>
          <w:rFonts w:ascii="Times New Roman" w:hAnsi="Times New Roman" w:cs="Times New Roman"/>
          <w:color w:val="000000"/>
        </w:rPr>
      </w:pPr>
    </w:p>
    <w:p w14:paraId="3A9B7587" w14:textId="77777777" w:rsidR="003615EB" w:rsidRPr="00CD78D7" w:rsidRDefault="003615EB">
      <w:pPr>
        <w:rPr>
          <w:rFonts w:ascii="Times New Roman" w:hAnsi="Times New Roman" w:cs="Times New Roman"/>
          <w:color w:val="000000"/>
        </w:rPr>
      </w:pPr>
    </w:p>
    <w:p w14:paraId="78F88804" w14:textId="77777777" w:rsidR="003615EB" w:rsidRPr="00CD78D7" w:rsidRDefault="003615EB">
      <w:pPr>
        <w:rPr>
          <w:rFonts w:ascii="Times New Roman" w:hAnsi="Times New Roman" w:cs="Times New Roman"/>
          <w:color w:val="000000"/>
        </w:rPr>
      </w:pPr>
    </w:p>
    <w:p w14:paraId="718708B2" w14:textId="77777777" w:rsidR="003615EB" w:rsidRPr="00CD78D7" w:rsidRDefault="003615EB">
      <w:pPr>
        <w:rPr>
          <w:rFonts w:ascii="Times New Roman" w:hAnsi="Times New Roman" w:cs="Times New Roman"/>
          <w:color w:val="000000"/>
        </w:rPr>
      </w:pPr>
    </w:p>
    <w:p w14:paraId="64658F9F" w14:textId="77777777" w:rsidR="003615EB" w:rsidRPr="00CD78D7" w:rsidRDefault="003615EB">
      <w:pPr>
        <w:rPr>
          <w:rFonts w:ascii="Times New Roman" w:hAnsi="Times New Roman" w:cs="Times New Roman"/>
          <w:color w:val="000000"/>
        </w:rPr>
      </w:pPr>
    </w:p>
    <w:p w14:paraId="2743A373" w14:textId="77777777" w:rsidR="003615EB" w:rsidRPr="00CD78D7" w:rsidRDefault="003615EB">
      <w:pPr>
        <w:rPr>
          <w:rFonts w:ascii="Times New Roman" w:hAnsi="Times New Roman" w:cs="Times New Roman"/>
          <w:color w:val="000000"/>
        </w:rPr>
      </w:pPr>
    </w:p>
    <w:p w14:paraId="68E240B3" w14:textId="77777777" w:rsidR="003615EB" w:rsidRPr="00CD78D7" w:rsidRDefault="003615EB">
      <w:pPr>
        <w:rPr>
          <w:rFonts w:ascii="Times New Roman" w:hAnsi="Times New Roman" w:cs="Times New Roman"/>
          <w:color w:val="000000"/>
        </w:rPr>
      </w:pPr>
    </w:p>
    <w:p w14:paraId="4AD90FA2" w14:textId="77777777" w:rsidR="003615EB" w:rsidRPr="00CD78D7" w:rsidRDefault="003615EB">
      <w:pPr>
        <w:rPr>
          <w:rFonts w:ascii="Times New Roman" w:hAnsi="Times New Roman" w:cs="Times New Roman"/>
          <w:color w:val="000000"/>
        </w:rPr>
      </w:pPr>
    </w:p>
    <w:p w14:paraId="04399651" w14:textId="77777777" w:rsidR="003615EB" w:rsidRPr="00CD78D7" w:rsidRDefault="003615EB">
      <w:pPr>
        <w:rPr>
          <w:rFonts w:ascii="Times New Roman" w:hAnsi="Times New Roman" w:cs="Times New Roman"/>
          <w:color w:val="000000"/>
        </w:rPr>
      </w:pPr>
    </w:p>
    <w:p w14:paraId="30485A73" w14:textId="77777777" w:rsidR="003615EB" w:rsidRPr="00CD78D7" w:rsidRDefault="003615EB">
      <w:pPr>
        <w:rPr>
          <w:rFonts w:ascii="Times New Roman" w:hAnsi="Times New Roman" w:cs="Times New Roman"/>
          <w:color w:val="000000"/>
        </w:rPr>
      </w:pPr>
    </w:p>
    <w:p w14:paraId="62C2AA05" w14:textId="77777777" w:rsidR="003615EB" w:rsidRPr="00CD78D7" w:rsidRDefault="003615EB">
      <w:pPr>
        <w:rPr>
          <w:rFonts w:ascii="Times New Roman" w:hAnsi="Times New Roman" w:cs="Times New Roman"/>
          <w:color w:val="000000"/>
        </w:rPr>
      </w:pPr>
    </w:p>
    <w:p w14:paraId="61015D27" w14:textId="77777777" w:rsidR="003615EB" w:rsidRPr="00CD78D7" w:rsidRDefault="003615EB">
      <w:pPr>
        <w:rPr>
          <w:rFonts w:ascii="Times New Roman" w:hAnsi="Times New Roman" w:cs="Times New Roman"/>
          <w:color w:val="000000"/>
        </w:rPr>
      </w:pPr>
    </w:p>
    <w:p w14:paraId="0C5F8B1F" w14:textId="77777777" w:rsidR="003615EB" w:rsidRPr="00CD78D7" w:rsidRDefault="003615EB">
      <w:pPr>
        <w:rPr>
          <w:rFonts w:ascii="Times New Roman" w:hAnsi="Times New Roman" w:cs="Times New Roman"/>
          <w:color w:val="000000"/>
        </w:rPr>
      </w:pPr>
    </w:p>
    <w:p w14:paraId="4868D198" w14:textId="77777777" w:rsidR="003615EB" w:rsidRPr="00CD78D7" w:rsidRDefault="003615EB">
      <w:pPr>
        <w:rPr>
          <w:rFonts w:ascii="Times New Roman" w:hAnsi="Times New Roman" w:cs="Times New Roman"/>
          <w:color w:val="000000"/>
        </w:rPr>
      </w:pPr>
    </w:p>
    <w:p w14:paraId="783D89EF" w14:textId="77777777" w:rsidR="003615EB" w:rsidRPr="00CD78D7" w:rsidRDefault="003615EB">
      <w:pPr>
        <w:rPr>
          <w:rFonts w:ascii="Times New Roman" w:hAnsi="Times New Roman" w:cs="Times New Roman"/>
          <w:color w:val="000000"/>
        </w:rPr>
      </w:pPr>
    </w:p>
    <w:p w14:paraId="6BE18E3B" w14:textId="77777777" w:rsidR="003615EB" w:rsidRPr="00CD78D7" w:rsidRDefault="003615EB">
      <w:pPr>
        <w:rPr>
          <w:rFonts w:ascii="Times New Roman" w:hAnsi="Times New Roman" w:cs="Times New Roman"/>
          <w:color w:val="000000"/>
        </w:rPr>
      </w:pPr>
    </w:p>
    <w:p w14:paraId="471A69BD" w14:textId="77777777" w:rsidR="003615EB" w:rsidRPr="00CD78D7" w:rsidRDefault="003615EB">
      <w:pPr>
        <w:rPr>
          <w:rFonts w:ascii="Times New Roman" w:hAnsi="Times New Roman" w:cs="Times New Roman"/>
          <w:color w:val="000000"/>
        </w:rPr>
      </w:pPr>
    </w:p>
    <w:p w14:paraId="5B575EAF" w14:textId="77777777" w:rsidR="003615EB" w:rsidRPr="00CD78D7" w:rsidRDefault="003615EB">
      <w:pPr>
        <w:rPr>
          <w:rFonts w:ascii="Times New Roman" w:hAnsi="Times New Roman" w:cs="Times New Roman"/>
          <w:color w:val="000000"/>
        </w:rPr>
      </w:pPr>
    </w:p>
    <w:p w14:paraId="41D85669" w14:textId="77777777" w:rsidR="003615EB" w:rsidRPr="00CD78D7" w:rsidRDefault="003615EB">
      <w:pPr>
        <w:rPr>
          <w:rFonts w:ascii="Times New Roman" w:hAnsi="Times New Roman" w:cs="Times New Roman"/>
          <w:color w:val="000000"/>
        </w:rPr>
      </w:pPr>
    </w:p>
    <w:p w14:paraId="2377D722" w14:textId="77777777" w:rsidR="003615EB" w:rsidRPr="00CD78D7" w:rsidRDefault="003615EB">
      <w:pPr>
        <w:rPr>
          <w:rFonts w:ascii="Times New Roman" w:hAnsi="Times New Roman" w:cs="Times New Roman"/>
          <w:color w:val="000000"/>
        </w:rPr>
      </w:pPr>
    </w:p>
    <w:p w14:paraId="4784F6C9" w14:textId="77777777" w:rsidR="003615EB" w:rsidRPr="00CD78D7" w:rsidRDefault="003615EB">
      <w:pPr>
        <w:rPr>
          <w:rFonts w:ascii="Times New Roman" w:hAnsi="Times New Roman" w:cs="Times New Roman"/>
          <w:color w:val="000000"/>
        </w:rPr>
      </w:pPr>
    </w:p>
    <w:p w14:paraId="52FC6924" w14:textId="77777777" w:rsidR="003615EB" w:rsidRPr="00CD78D7" w:rsidRDefault="003615EB">
      <w:pPr>
        <w:rPr>
          <w:color w:val="000000"/>
        </w:rPr>
      </w:pPr>
    </w:p>
    <w:p w14:paraId="385A680A" w14:textId="77777777" w:rsidR="003615EB" w:rsidRPr="00CD78D7" w:rsidRDefault="003615EB">
      <w:pPr>
        <w:rPr>
          <w:color w:val="000000"/>
        </w:rPr>
      </w:pPr>
    </w:p>
    <w:p w14:paraId="7F5618ED" w14:textId="77777777" w:rsidR="003615EB" w:rsidRPr="00CD78D7" w:rsidRDefault="00CD78D7">
      <w:pPr>
        <w:rPr>
          <w:color w:val="000000"/>
        </w:rPr>
      </w:pPr>
      <w:r w:rsidRPr="00CD78D7">
        <w:rPr>
          <w:rFonts w:ascii="Times New Roman" w:hAnsi="Times New Roman" w:cs="Times New Roman" w:hint="eastAsia"/>
          <w:b/>
          <w:bCs/>
          <w:color w:val="000000"/>
          <w:sz w:val="28"/>
          <w:szCs w:val="28"/>
        </w:rPr>
        <w:lastRenderedPageBreak/>
        <w:t>F</w:t>
      </w:r>
      <w:r w:rsidRPr="00CD78D7">
        <w:rPr>
          <w:rFonts w:ascii="Times New Roman" w:hAnsi="Times New Roman" w:cs="Times New Roman"/>
          <w:b/>
          <w:bCs/>
          <w:color w:val="000000"/>
          <w:sz w:val="28"/>
          <w:szCs w:val="28"/>
        </w:rPr>
        <w:t>igureS* 3</w:t>
      </w:r>
    </w:p>
    <w:p w14:paraId="25073F60" w14:textId="77777777" w:rsidR="003615EB" w:rsidRPr="00CD78D7" w:rsidRDefault="00CD78D7">
      <w:pPr>
        <w:rPr>
          <w:color w:val="000000"/>
        </w:rPr>
      </w:pPr>
      <w:r w:rsidRPr="00CD78D7">
        <w:rPr>
          <w:rFonts w:hint="eastAsia"/>
          <w:color w:val="000000"/>
        </w:rPr>
        <w:drawing>
          <wp:inline distT="0" distB="0" distL="114300" distR="114300" wp14:anchorId="3A37EAB3" wp14:editId="0E33B038">
            <wp:extent cx="5271770" cy="3148330"/>
            <wp:effectExtent l="0" t="0" r="1270" b="6350"/>
            <wp:docPr id="11" name="图片 11" descr="Figure 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ure S3"/>
                    <pic:cNvPicPr>
                      <a:picLocks noChangeAspect="1"/>
                    </pic:cNvPicPr>
                  </pic:nvPicPr>
                  <pic:blipFill>
                    <a:blip r:embed="rId8"/>
                    <a:stretch>
                      <a:fillRect/>
                    </a:stretch>
                  </pic:blipFill>
                  <pic:spPr>
                    <a:xfrm>
                      <a:off x="0" y="0"/>
                      <a:ext cx="5271770" cy="3148330"/>
                    </a:xfrm>
                    <a:prstGeom prst="rect">
                      <a:avLst/>
                    </a:prstGeom>
                  </pic:spPr>
                </pic:pic>
              </a:graphicData>
            </a:graphic>
          </wp:inline>
        </w:drawing>
      </w:r>
    </w:p>
    <w:p w14:paraId="22170258" w14:textId="77777777" w:rsidR="003615EB" w:rsidRPr="00CD78D7" w:rsidRDefault="003615EB">
      <w:pPr>
        <w:rPr>
          <w:color w:val="000000"/>
        </w:rPr>
      </w:pPr>
    </w:p>
    <w:p w14:paraId="67C1B3D9" w14:textId="77777777" w:rsidR="003615EB" w:rsidRPr="00CD78D7" w:rsidRDefault="003615EB">
      <w:pPr>
        <w:rPr>
          <w:color w:val="000000"/>
        </w:rPr>
      </w:pPr>
    </w:p>
    <w:p w14:paraId="0D1D696C" w14:textId="77777777" w:rsidR="003615EB" w:rsidRPr="00CD78D7" w:rsidRDefault="00CD78D7">
      <w:pPr>
        <w:rPr>
          <w:rFonts w:ascii="Segoe UI" w:hAnsi="Segoe UI" w:cs="Segoe UI"/>
          <w:color w:val="000000"/>
        </w:rPr>
      </w:pPr>
      <w:r w:rsidRPr="00CD78D7">
        <w:rPr>
          <w:rFonts w:ascii="Segoe UI" w:hAnsi="Segoe UI" w:cs="Segoe UI"/>
          <w:color w:val="000000"/>
        </w:rPr>
        <w:t xml:space="preserve">The relationship between XGB </w:t>
      </w:r>
      <w:r w:rsidRPr="00CD78D7">
        <w:rPr>
          <w:rFonts w:ascii="Segoe UI" w:hAnsi="Segoe UI" w:cs="Segoe UI"/>
          <w:color w:val="000000"/>
        </w:rPr>
        <w:t>scores and lymph node positivity/negativity was examined across various subgroups within the training set, testing set, and internal validation set.</w:t>
      </w:r>
    </w:p>
    <w:p w14:paraId="3C6202B1" w14:textId="77777777" w:rsidR="003615EB" w:rsidRPr="00CD78D7" w:rsidRDefault="003615EB">
      <w:pPr>
        <w:rPr>
          <w:color w:val="000000"/>
        </w:rPr>
      </w:pPr>
    </w:p>
    <w:p w14:paraId="170E0B75" w14:textId="77777777" w:rsidR="003615EB" w:rsidRPr="00CD78D7" w:rsidRDefault="003615EB">
      <w:pPr>
        <w:rPr>
          <w:color w:val="000000"/>
        </w:rPr>
      </w:pPr>
    </w:p>
    <w:p w14:paraId="10DA421A" w14:textId="77777777" w:rsidR="003615EB" w:rsidRPr="00CD78D7" w:rsidRDefault="003615EB">
      <w:pPr>
        <w:rPr>
          <w:color w:val="000000"/>
        </w:rPr>
      </w:pPr>
    </w:p>
    <w:p w14:paraId="20269492" w14:textId="77777777" w:rsidR="003615EB" w:rsidRPr="00CD78D7" w:rsidRDefault="003615EB">
      <w:pPr>
        <w:rPr>
          <w:color w:val="000000"/>
        </w:rPr>
      </w:pPr>
    </w:p>
    <w:p w14:paraId="031E7691" w14:textId="77777777" w:rsidR="003615EB" w:rsidRPr="00CD78D7" w:rsidRDefault="003615EB">
      <w:pPr>
        <w:rPr>
          <w:color w:val="000000"/>
        </w:rPr>
      </w:pPr>
    </w:p>
    <w:p w14:paraId="42B73DC4" w14:textId="77777777" w:rsidR="003615EB" w:rsidRPr="00CD78D7" w:rsidRDefault="003615EB">
      <w:pPr>
        <w:rPr>
          <w:color w:val="000000"/>
        </w:rPr>
      </w:pPr>
    </w:p>
    <w:p w14:paraId="0AC95EAD" w14:textId="77777777" w:rsidR="003615EB" w:rsidRPr="00CD78D7" w:rsidRDefault="003615EB">
      <w:pPr>
        <w:rPr>
          <w:color w:val="000000"/>
        </w:rPr>
      </w:pPr>
    </w:p>
    <w:p w14:paraId="6A41CE7D" w14:textId="77777777" w:rsidR="003615EB" w:rsidRPr="00CD78D7" w:rsidRDefault="003615EB">
      <w:pPr>
        <w:rPr>
          <w:color w:val="000000"/>
        </w:rPr>
      </w:pPr>
    </w:p>
    <w:p w14:paraId="799B81B9" w14:textId="77777777" w:rsidR="003615EB" w:rsidRPr="00CD78D7" w:rsidRDefault="003615EB">
      <w:pPr>
        <w:rPr>
          <w:color w:val="000000"/>
        </w:rPr>
      </w:pPr>
    </w:p>
    <w:p w14:paraId="5DCCA11F" w14:textId="77777777" w:rsidR="003615EB" w:rsidRPr="00CD78D7" w:rsidRDefault="003615EB">
      <w:pPr>
        <w:rPr>
          <w:color w:val="000000"/>
        </w:rPr>
      </w:pPr>
    </w:p>
    <w:p w14:paraId="0E4E197A" w14:textId="77777777" w:rsidR="003615EB" w:rsidRPr="00CD78D7" w:rsidRDefault="003615EB">
      <w:pPr>
        <w:rPr>
          <w:color w:val="000000"/>
        </w:rPr>
      </w:pPr>
    </w:p>
    <w:p w14:paraId="6534106B" w14:textId="77777777" w:rsidR="003615EB" w:rsidRPr="00CD78D7" w:rsidRDefault="003615EB">
      <w:pPr>
        <w:rPr>
          <w:color w:val="000000"/>
        </w:rPr>
      </w:pPr>
    </w:p>
    <w:p w14:paraId="1966D46E" w14:textId="77777777" w:rsidR="003615EB" w:rsidRPr="00CD78D7" w:rsidRDefault="003615EB">
      <w:pPr>
        <w:rPr>
          <w:color w:val="000000"/>
        </w:rPr>
      </w:pPr>
    </w:p>
    <w:p w14:paraId="18F04798" w14:textId="77777777" w:rsidR="003615EB" w:rsidRPr="00CD78D7" w:rsidRDefault="003615EB">
      <w:pPr>
        <w:rPr>
          <w:color w:val="000000"/>
        </w:rPr>
      </w:pPr>
    </w:p>
    <w:p w14:paraId="54F75E92" w14:textId="77777777" w:rsidR="003615EB" w:rsidRPr="00CD78D7" w:rsidRDefault="003615EB">
      <w:pPr>
        <w:rPr>
          <w:color w:val="000000"/>
        </w:rPr>
      </w:pPr>
    </w:p>
    <w:p w14:paraId="30F3E467" w14:textId="77777777" w:rsidR="003615EB" w:rsidRPr="00CD78D7" w:rsidRDefault="003615EB">
      <w:pPr>
        <w:rPr>
          <w:color w:val="000000"/>
        </w:rPr>
      </w:pPr>
    </w:p>
    <w:p w14:paraId="178E0356" w14:textId="77777777" w:rsidR="003615EB" w:rsidRPr="00CD78D7" w:rsidRDefault="003615EB">
      <w:pPr>
        <w:rPr>
          <w:color w:val="000000"/>
        </w:rPr>
      </w:pPr>
    </w:p>
    <w:p w14:paraId="3E22AB65" w14:textId="77777777" w:rsidR="003615EB" w:rsidRPr="00CD78D7" w:rsidRDefault="003615EB">
      <w:pPr>
        <w:rPr>
          <w:color w:val="000000"/>
        </w:rPr>
      </w:pPr>
    </w:p>
    <w:p w14:paraId="53162186" w14:textId="77777777" w:rsidR="003615EB" w:rsidRPr="00CD78D7" w:rsidRDefault="003615EB">
      <w:pPr>
        <w:rPr>
          <w:color w:val="000000"/>
        </w:rPr>
      </w:pPr>
    </w:p>
    <w:p w14:paraId="1310F7BC" w14:textId="77777777" w:rsidR="003615EB" w:rsidRPr="00CD78D7" w:rsidRDefault="003615EB">
      <w:pPr>
        <w:rPr>
          <w:color w:val="000000"/>
        </w:rPr>
      </w:pPr>
    </w:p>
    <w:p w14:paraId="0CFCA9E9" w14:textId="77777777" w:rsidR="003615EB" w:rsidRPr="00CD78D7" w:rsidRDefault="003615EB">
      <w:pPr>
        <w:rPr>
          <w:color w:val="000000"/>
        </w:rPr>
      </w:pPr>
    </w:p>
    <w:p w14:paraId="540F157A" w14:textId="77777777" w:rsidR="003615EB" w:rsidRPr="00CD78D7" w:rsidRDefault="003615EB">
      <w:pPr>
        <w:jc w:val="left"/>
        <w:rPr>
          <w:color w:val="000000"/>
        </w:rPr>
      </w:pPr>
    </w:p>
    <w:p w14:paraId="61B7CE3F" w14:textId="77777777" w:rsidR="003615EB" w:rsidRPr="00CD78D7" w:rsidRDefault="00CD78D7">
      <w:pPr>
        <w:rPr>
          <w:color w:val="000000"/>
        </w:rPr>
      </w:pPr>
      <w:r w:rsidRPr="00CD78D7">
        <w:rPr>
          <w:rFonts w:ascii="Times New Roman" w:hAnsi="Times New Roman" w:cs="Times New Roman" w:hint="eastAsia"/>
          <w:b/>
          <w:bCs/>
          <w:color w:val="000000"/>
          <w:sz w:val="28"/>
          <w:szCs w:val="28"/>
        </w:rPr>
        <w:lastRenderedPageBreak/>
        <w:t>F</w:t>
      </w:r>
      <w:r w:rsidRPr="00CD78D7">
        <w:rPr>
          <w:rFonts w:ascii="Times New Roman" w:hAnsi="Times New Roman" w:cs="Times New Roman"/>
          <w:b/>
          <w:bCs/>
          <w:color w:val="000000"/>
          <w:sz w:val="28"/>
          <w:szCs w:val="28"/>
        </w:rPr>
        <w:t>igure S*4</w:t>
      </w:r>
    </w:p>
    <w:p w14:paraId="63703A6D" w14:textId="77777777" w:rsidR="003615EB" w:rsidRPr="00CD78D7" w:rsidRDefault="00CD78D7">
      <w:pPr>
        <w:rPr>
          <w:color w:val="000000"/>
        </w:rPr>
      </w:pPr>
      <w:r w:rsidRPr="00CD78D7">
        <w:rPr>
          <w:rFonts w:hint="eastAsia"/>
          <w:color w:val="000000"/>
        </w:rPr>
        <w:drawing>
          <wp:inline distT="0" distB="0" distL="114300" distR="114300" wp14:anchorId="6FFC09FD" wp14:editId="33183136">
            <wp:extent cx="3584575" cy="5459095"/>
            <wp:effectExtent l="0" t="0" r="12065" b="12065"/>
            <wp:docPr id="12" name="图片 12" descr="Figure 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ure S4"/>
                    <pic:cNvPicPr>
                      <a:picLocks noChangeAspect="1"/>
                    </pic:cNvPicPr>
                  </pic:nvPicPr>
                  <pic:blipFill>
                    <a:blip r:embed="rId9"/>
                    <a:stretch>
                      <a:fillRect/>
                    </a:stretch>
                  </pic:blipFill>
                  <pic:spPr>
                    <a:xfrm>
                      <a:off x="0" y="0"/>
                      <a:ext cx="3584575" cy="5459095"/>
                    </a:xfrm>
                    <a:prstGeom prst="rect">
                      <a:avLst/>
                    </a:prstGeom>
                  </pic:spPr>
                </pic:pic>
              </a:graphicData>
            </a:graphic>
          </wp:inline>
        </w:drawing>
      </w:r>
    </w:p>
    <w:p w14:paraId="637E44E2" w14:textId="77777777" w:rsidR="003615EB" w:rsidRPr="00CD78D7" w:rsidRDefault="003615EB">
      <w:pPr>
        <w:rPr>
          <w:color w:val="000000"/>
        </w:rPr>
      </w:pPr>
    </w:p>
    <w:p w14:paraId="7E257168" w14:textId="77777777" w:rsidR="003615EB" w:rsidRPr="00CD78D7" w:rsidRDefault="003615EB">
      <w:pPr>
        <w:rPr>
          <w:color w:val="000000"/>
        </w:rPr>
      </w:pPr>
    </w:p>
    <w:p w14:paraId="7D7CA4C7" w14:textId="77777777" w:rsidR="003615EB" w:rsidRPr="00CD78D7" w:rsidRDefault="003615EB">
      <w:pPr>
        <w:rPr>
          <w:color w:val="000000"/>
        </w:rPr>
      </w:pPr>
    </w:p>
    <w:p w14:paraId="31CA6C31" w14:textId="77777777" w:rsidR="003615EB" w:rsidRPr="00CD78D7" w:rsidRDefault="00CD78D7">
      <w:pPr>
        <w:rPr>
          <w:rFonts w:ascii="Segoe UI" w:hAnsi="Segoe UI" w:cs="Segoe UI"/>
          <w:color w:val="000000"/>
        </w:rPr>
      </w:pPr>
      <w:r w:rsidRPr="00CD78D7">
        <w:rPr>
          <w:rFonts w:ascii="Segoe UI" w:hAnsi="Segoe UI" w:cs="Segoe UI"/>
          <w:color w:val="000000"/>
        </w:rPr>
        <w:t xml:space="preserve">(A) Survival curves for lymph node-positive and lymph </w:t>
      </w:r>
      <w:r w:rsidRPr="00CD78D7">
        <w:rPr>
          <w:rFonts w:ascii="Segoe UI" w:hAnsi="Segoe UI" w:cs="Segoe UI"/>
          <w:color w:val="000000"/>
        </w:rPr>
        <w:t>node-negative patients with high PLR. (B) Survival curves for lymph node-positive and lymph node-negative patients with low PLR. (C) Survival curves for high PLR and low PLR in lymph node-positive patients. (D) Survival curves for high PLR and low PLR in lymph node-negative patients. (E) Survival curves related to lymph node-PLR for all patients.</w:t>
      </w:r>
    </w:p>
    <w:p w14:paraId="3DA55E0E" w14:textId="77777777" w:rsidR="003615EB" w:rsidRPr="00CD78D7" w:rsidRDefault="003615EB">
      <w:pPr>
        <w:rPr>
          <w:color w:val="000000"/>
        </w:rPr>
      </w:pPr>
    </w:p>
    <w:p w14:paraId="0C161927" w14:textId="77777777" w:rsidR="003615EB" w:rsidRPr="00CD78D7" w:rsidRDefault="003615EB">
      <w:pPr>
        <w:rPr>
          <w:color w:val="000000"/>
        </w:rPr>
      </w:pPr>
    </w:p>
    <w:p w14:paraId="46CFAD62" w14:textId="77777777" w:rsidR="003615EB" w:rsidRPr="00CD78D7" w:rsidRDefault="003615EB">
      <w:pPr>
        <w:rPr>
          <w:color w:val="000000"/>
        </w:rPr>
      </w:pPr>
    </w:p>
    <w:p w14:paraId="283B55A1" w14:textId="77777777" w:rsidR="003615EB" w:rsidRPr="00CD78D7" w:rsidRDefault="003615EB">
      <w:pPr>
        <w:rPr>
          <w:color w:val="000000"/>
        </w:rPr>
      </w:pPr>
    </w:p>
    <w:p w14:paraId="0750D0D7" w14:textId="77777777" w:rsidR="003615EB" w:rsidRPr="00CD78D7" w:rsidRDefault="003615EB">
      <w:pPr>
        <w:rPr>
          <w:color w:val="000000"/>
        </w:rPr>
      </w:pPr>
    </w:p>
    <w:p w14:paraId="4268894B" w14:textId="77777777" w:rsidR="003615EB" w:rsidRPr="00CD78D7" w:rsidRDefault="003615EB">
      <w:pPr>
        <w:ind w:firstLine="548"/>
        <w:jc w:val="left"/>
        <w:rPr>
          <w:color w:val="000000"/>
        </w:rPr>
      </w:pPr>
    </w:p>
    <w:p w14:paraId="3F67DD22" w14:textId="77777777" w:rsidR="003615EB" w:rsidRPr="00CD78D7" w:rsidRDefault="00CD78D7">
      <w:pPr>
        <w:rPr>
          <w:color w:val="000000"/>
        </w:rPr>
      </w:pPr>
      <w:r w:rsidRPr="00CD78D7">
        <w:rPr>
          <w:rFonts w:ascii="Times New Roman" w:hAnsi="Times New Roman" w:cs="Times New Roman" w:hint="eastAsia"/>
          <w:b/>
          <w:bCs/>
          <w:color w:val="000000"/>
          <w:sz w:val="28"/>
          <w:szCs w:val="28"/>
        </w:rPr>
        <w:lastRenderedPageBreak/>
        <w:t>F</w:t>
      </w:r>
      <w:r w:rsidRPr="00CD78D7">
        <w:rPr>
          <w:rFonts w:ascii="Times New Roman" w:hAnsi="Times New Roman" w:cs="Times New Roman"/>
          <w:b/>
          <w:bCs/>
          <w:color w:val="000000"/>
          <w:sz w:val="28"/>
          <w:szCs w:val="28"/>
        </w:rPr>
        <w:t>igure S*5</w:t>
      </w:r>
    </w:p>
    <w:p w14:paraId="0E9B47DB" w14:textId="77777777" w:rsidR="003615EB" w:rsidRPr="00CD78D7" w:rsidRDefault="00CD78D7">
      <w:pPr>
        <w:rPr>
          <w:color w:val="000000"/>
        </w:rPr>
      </w:pPr>
      <w:r w:rsidRPr="00CD78D7">
        <w:rPr>
          <w:rFonts w:hint="eastAsia"/>
          <w:color w:val="000000"/>
        </w:rPr>
        <w:drawing>
          <wp:inline distT="0" distB="0" distL="114300" distR="114300" wp14:anchorId="4224B9A9" wp14:editId="15F36875">
            <wp:extent cx="5258435" cy="4874895"/>
            <wp:effectExtent l="0" t="0" r="14605" b="1905"/>
            <wp:docPr id="13" name="图片 13" descr="Figure 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ure S5"/>
                    <pic:cNvPicPr>
                      <a:picLocks noChangeAspect="1"/>
                    </pic:cNvPicPr>
                  </pic:nvPicPr>
                  <pic:blipFill>
                    <a:blip r:embed="rId10"/>
                    <a:stretch>
                      <a:fillRect/>
                    </a:stretch>
                  </pic:blipFill>
                  <pic:spPr>
                    <a:xfrm>
                      <a:off x="0" y="0"/>
                      <a:ext cx="5258435" cy="4874895"/>
                    </a:xfrm>
                    <a:prstGeom prst="rect">
                      <a:avLst/>
                    </a:prstGeom>
                  </pic:spPr>
                </pic:pic>
              </a:graphicData>
            </a:graphic>
          </wp:inline>
        </w:drawing>
      </w:r>
    </w:p>
    <w:p w14:paraId="7620629D" w14:textId="77777777" w:rsidR="003615EB" w:rsidRPr="00CD78D7" w:rsidRDefault="00CD78D7">
      <w:pPr>
        <w:rPr>
          <w:rFonts w:ascii="Segoe UI" w:hAnsi="Segoe UI" w:cs="Segoe UI"/>
          <w:color w:val="000000"/>
        </w:rPr>
      </w:pPr>
      <w:r w:rsidRPr="00CD78D7">
        <w:rPr>
          <w:rFonts w:ascii="Segoe UI" w:hAnsi="Segoe UI" w:cs="Segoe UI"/>
          <w:color w:val="000000"/>
        </w:rPr>
        <w:t>Identification of features associated with CD4. (A) Venn diagram depicts genes correlated with CD4. (B, C) Genes associated with CD4 identified using the LASSO method. (D) Cox proportional hazards analysis determines risk features for CD4. (E) Kaplan-Meier analysis for patients in the high-risk and low-risk score groups.</w:t>
      </w:r>
    </w:p>
    <w:p w14:paraId="53741ADE" w14:textId="77777777" w:rsidR="003615EB" w:rsidRPr="00CD78D7" w:rsidRDefault="003615EB">
      <w:pPr>
        <w:rPr>
          <w:color w:val="000000"/>
        </w:rPr>
      </w:pPr>
    </w:p>
    <w:p w14:paraId="28379DFA" w14:textId="77777777" w:rsidR="003615EB" w:rsidRPr="00CD78D7" w:rsidRDefault="003615EB">
      <w:pPr>
        <w:rPr>
          <w:color w:val="000000"/>
        </w:rPr>
      </w:pPr>
    </w:p>
    <w:p w14:paraId="78B445CD" w14:textId="77777777" w:rsidR="003615EB" w:rsidRPr="00CD78D7" w:rsidRDefault="003615EB">
      <w:pPr>
        <w:rPr>
          <w:color w:val="000000"/>
        </w:rPr>
      </w:pPr>
    </w:p>
    <w:p w14:paraId="36E6BC57" w14:textId="77777777" w:rsidR="003615EB" w:rsidRPr="00CD78D7" w:rsidRDefault="003615EB">
      <w:pPr>
        <w:rPr>
          <w:color w:val="000000"/>
        </w:rPr>
      </w:pPr>
    </w:p>
    <w:p w14:paraId="4CD41A9D" w14:textId="77777777" w:rsidR="003615EB" w:rsidRPr="00CD78D7" w:rsidRDefault="003615EB">
      <w:pPr>
        <w:rPr>
          <w:color w:val="000000"/>
        </w:rPr>
      </w:pPr>
    </w:p>
    <w:p w14:paraId="000DDE0B" w14:textId="77777777" w:rsidR="003615EB" w:rsidRPr="00CD78D7" w:rsidRDefault="003615EB">
      <w:pPr>
        <w:rPr>
          <w:color w:val="000000"/>
        </w:rPr>
      </w:pPr>
    </w:p>
    <w:p w14:paraId="2F0BF9C7" w14:textId="77777777" w:rsidR="003615EB" w:rsidRPr="00CD78D7" w:rsidRDefault="003615EB">
      <w:pPr>
        <w:rPr>
          <w:color w:val="000000"/>
        </w:rPr>
      </w:pPr>
    </w:p>
    <w:p w14:paraId="797A2075" w14:textId="77777777" w:rsidR="003615EB" w:rsidRPr="00CD78D7" w:rsidRDefault="003615EB">
      <w:pPr>
        <w:rPr>
          <w:color w:val="000000"/>
        </w:rPr>
      </w:pPr>
    </w:p>
    <w:p w14:paraId="5D3C15D3" w14:textId="77777777" w:rsidR="003615EB" w:rsidRPr="00CD78D7" w:rsidRDefault="003615EB">
      <w:pPr>
        <w:rPr>
          <w:color w:val="000000"/>
        </w:rPr>
      </w:pPr>
    </w:p>
    <w:p w14:paraId="651E1A17" w14:textId="77777777" w:rsidR="003615EB" w:rsidRPr="00CD78D7" w:rsidRDefault="003615EB">
      <w:pPr>
        <w:rPr>
          <w:color w:val="000000"/>
        </w:rPr>
      </w:pPr>
    </w:p>
    <w:p w14:paraId="4EDBC769" w14:textId="77777777" w:rsidR="003615EB" w:rsidRPr="00CD78D7" w:rsidRDefault="003615EB">
      <w:pPr>
        <w:rPr>
          <w:color w:val="000000"/>
        </w:rPr>
      </w:pPr>
    </w:p>
    <w:p w14:paraId="607DE5ED" w14:textId="77777777" w:rsidR="003615EB" w:rsidRPr="00CD78D7" w:rsidRDefault="003615EB">
      <w:pPr>
        <w:ind w:firstLine="329"/>
        <w:jc w:val="left"/>
        <w:rPr>
          <w:color w:val="000000"/>
        </w:rPr>
      </w:pPr>
    </w:p>
    <w:p w14:paraId="58EAACAF" w14:textId="77777777" w:rsidR="003615EB" w:rsidRPr="00CD78D7" w:rsidRDefault="003615EB">
      <w:pPr>
        <w:ind w:firstLine="329"/>
        <w:jc w:val="left"/>
        <w:rPr>
          <w:color w:val="000000"/>
        </w:rPr>
      </w:pPr>
    </w:p>
    <w:p w14:paraId="3DEF8B84" w14:textId="77777777" w:rsidR="003615EB" w:rsidRPr="00CD78D7" w:rsidRDefault="00CD78D7">
      <w:pPr>
        <w:rPr>
          <w:color w:val="000000"/>
        </w:rPr>
      </w:pPr>
      <w:r w:rsidRPr="00CD78D7">
        <w:rPr>
          <w:rFonts w:ascii="Times New Roman" w:hAnsi="Times New Roman" w:cs="Times New Roman" w:hint="eastAsia"/>
          <w:b/>
          <w:bCs/>
          <w:color w:val="000000"/>
          <w:sz w:val="28"/>
          <w:szCs w:val="28"/>
        </w:rPr>
        <w:lastRenderedPageBreak/>
        <w:t>Figure</w:t>
      </w:r>
      <w:r w:rsidRPr="00CD78D7">
        <w:rPr>
          <w:rFonts w:ascii="Times New Roman" w:hAnsi="Times New Roman" w:cs="Times New Roman"/>
          <w:b/>
          <w:bCs/>
          <w:color w:val="000000"/>
          <w:sz w:val="28"/>
          <w:szCs w:val="28"/>
        </w:rPr>
        <w:t xml:space="preserve"> S*6</w:t>
      </w:r>
    </w:p>
    <w:p w14:paraId="29C82DE8" w14:textId="77777777" w:rsidR="003615EB" w:rsidRPr="00CD78D7" w:rsidRDefault="00CD78D7">
      <w:pPr>
        <w:rPr>
          <w:color w:val="000000"/>
        </w:rPr>
      </w:pPr>
      <w:r w:rsidRPr="00CD78D7">
        <w:rPr>
          <w:rFonts w:hint="eastAsia"/>
          <w:color w:val="000000"/>
        </w:rPr>
        <w:drawing>
          <wp:inline distT="0" distB="0" distL="114300" distR="114300" wp14:anchorId="35FAFEBC" wp14:editId="790B4EE8">
            <wp:extent cx="5269230" cy="5641975"/>
            <wp:effectExtent l="0" t="0" r="3810" b="12065"/>
            <wp:docPr id="14" name="图片 14" descr="Figure 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ure S6"/>
                    <pic:cNvPicPr>
                      <a:picLocks noChangeAspect="1"/>
                    </pic:cNvPicPr>
                  </pic:nvPicPr>
                  <pic:blipFill>
                    <a:blip r:embed="rId11"/>
                    <a:stretch>
                      <a:fillRect/>
                    </a:stretch>
                  </pic:blipFill>
                  <pic:spPr>
                    <a:xfrm>
                      <a:off x="0" y="0"/>
                      <a:ext cx="5269230" cy="5641975"/>
                    </a:xfrm>
                    <a:prstGeom prst="rect">
                      <a:avLst/>
                    </a:prstGeom>
                  </pic:spPr>
                </pic:pic>
              </a:graphicData>
            </a:graphic>
          </wp:inline>
        </w:drawing>
      </w:r>
    </w:p>
    <w:p w14:paraId="7F95E6C8" w14:textId="77777777" w:rsidR="003615EB" w:rsidRPr="00CD78D7" w:rsidRDefault="003615EB">
      <w:pPr>
        <w:rPr>
          <w:color w:val="000000"/>
        </w:rPr>
      </w:pPr>
    </w:p>
    <w:p w14:paraId="34C38E21" w14:textId="77777777" w:rsidR="003615EB" w:rsidRPr="00CD78D7" w:rsidRDefault="003615EB">
      <w:pPr>
        <w:rPr>
          <w:color w:val="000000"/>
        </w:rPr>
      </w:pPr>
    </w:p>
    <w:p w14:paraId="4D304B0C" w14:textId="77777777" w:rsidR="003615EB" w:rsidRPr="00CD78D7" w:rsidRDefault="00CD78D7">
      <w:pPr>
        <w:rPr>
          <w:rFonts w:ascii="Times New Roman" w:hAnsi="Times New Roman" w:cs="Times New Roman"/>
          <w:color w:val="000000"/>
          <w:sz w:val="28"/>
          <w:szCs w:val="28"/>
        </w:rPr>
      </w:pPr>
      <w:r w:rsidRPr="00CD78D7">
        <w:rPr>
          <w:rFonts w:ascii="Times New Roman" w:hAnsi="Times New Roman" w:cs="Times New Roman"/>
          <w:color w:val="000000"/>
          <w:sz w:val="28"/>
          <w:szCs w:val="28"/>
        </w:rPr>
        <w:t xml:space="preserve">(A) Volcano plot of differentially </w:t>
      </w:r>
      <w:r w:rsidRPr="00CD78D7">
        <w:rPr>
          <w:rFonts w:ascii="Times New Roman" w:hAnsi="Times New Roman" w:cs="Times New Roman"/>
          <w:color w:val="000000"/>
          <w:sz w:val="28"/>
          <w:szCs w:val="28"/>
        </w:rPr>
        <w:t>expressed genes, (B) Enrichment analysis of Biological Process (BP), Molecular Function (MF), and Cellular Component (CC), (C) GSEA pathway enrichment analysis.</w:t>
      </w:r>
    </w:p>
    <w:p w14:paraId="50BBFB00" w14:textId="77777777" w:rsidR="003615EB" w:rsidRPr="00CD78D7" w:rsidRDefault="003615EB">
      <w:pPr>
        <w:rPr>
          <w:color w:val="000000"/>
        </w:rPr>
      </w:pPr>
    </w:p>
    <w:p w14:paraId="56992190" w14:textId="77777777" w:rsidR="003615EB" w:rsidRPr="00CD78D7" w:rsidRDefault="003615EB">
      <w:pPr>
        <w:rPr>
          <w:color w:val="000000"/>
        </w:rPr>
      </w:pPr>
    </w:p>
    <w:p w14:paraId="4BA98719" w14:textId="77777777" w:rsidR="003615EB" w:rsidRPr="00CD78D7" w:rsidRDefault="003615EB">
      <w:pPr>
        <w:rPr>
          <w:color w:val="000000"/>
        </w:rPr>
      </w:pPr>
    </w:p>
    <w:p w14:paraId="41B0B89A" w14:textId="77777777" w:rsidR="003615EB" w:rsidRPr="00CD78D7" w:rsidRDefault="003615EB">
      <w:pPr>
        <w:rPr>
          <w:color w:val="000000"/>
        </w:rPr>
      </w:pPr>
    </w:p>
    <w:p w14:paraId="33A6C2B7" w14:textId="77777777" w:rsidR="003615EB" w:rsidRPr="00CD78D7" w:rsidRDefault="003615EB">
      <w:pPr>
        <w:rPr>
          <w:color w:val="000000"/>
        </w:rPr>
      </w:pPr>
    </w:p>
    <w:p w14:paraId="1F88A6FF" w14:textId="77777777" w:rsidR="003615EB" w:rsidRPr="00CD78D7" w:rsidRDefault="00CD78D7">
      <w:pPr>
        <w:rPr>
          <w:color w:val="000000"/>
        </w:rPr>
      </w:pPr>
      <w:r w:rsidRPr="00CD78D7">
        <w:rPr>
          <w:rFonts w:ascii="Times New Roman" w:hAnsi="Times New Roman" w:cs="Times New Roman" w:hint="eastAsia"/>
          <w:b/>
          <w:bCs/>
          <w:color w:val="000000"/>
          <w:sz w:val="28"/>
          <w:szCs w:val="28"/>
        </w:rPr>
        <w:lastRenderedPageBreak/>
        <w:t>F</w:t>
      </w:r>
      <w:r w:rsidRPr="00CD78D7">
        <w:rPr>
          <w:rFonts w:ascii="Times New Roman" w:hAnsi="Times New Roman" w:cs="Times New Roman"/>
          <w:b/>
          <w:bCs/>
          <w:color w:val="000000"/>
          <w:sz w:val="28"/>
          <w:szCs w:val="28"/>
        </w:rPr>
        <w:t>igure S*7</w:t>
      </w:r>
    </w:p>
    <w:p w14:paraId="587B472C" w14:textId="77777777" w:rsidR="003615EB" w:rsidRPr="00CD78D7" w:rsidRDefault="00CD78D7">
      <w:pPr>
        <w:rPr>
          <w:color w:val="000000"/>
        </w:rPr>
      </w:pPr>
      <w:r w:rsidRPr="00CD78D7">
        <w:rPr>
          <w:rFonts w:hint="eastAsia"/>
          <w:color w:val="000000"/>
        </w:rPr>
        <w:drawing>
          <wp:inline distT="0" distB="0" distL="114300" distR="114300" wp14:anchorId="41DF079A" wp14:editId="24337963">
            <wp:extent cx="5271770" cy="3935730"/>
            <wp:effectExtent l="0" t="0" r="1270" b="11430"/>
            <wp:docPr id="15" name="图片 15" descr="Figure 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igure S7"/>
                    <pic:cNvPicPr>
                      <a:picLocks noChangeAspect="1"/>
                    </pic:cNvPicPr>
                  </pic:nvPicPr>
                  <pic:blipFill>
                    <a:blip r:embed="rId12"/>
                    <a:stretch>
                      <a:fillRect/>
                    </a:stretch>
                  </pic:blipFill>
                  <pic:spPr>
                    <a:xfrm>
                      <a:off x="0" y="0"/>
                      <a:ext cx="5271770" cy="3935730"/>
                    </a:xfrm>
                    <a:prstGeom prst="rect">
                      <a:avLst/>
                    </a:prstGeom>
                  </pic:spPr>
                </pic:pic>
              </a:graphicData>
            </a:graphic>
          </wp:inline>
        </w:drawing>
      </w:r>
    </w:p>
    <w:p w14:paraId="0C664837" w14:textId="77777777" w:rsidR="003615EB" w:rsidRPr="00CD78D7" w:rsidRDefault="00CD78D7">
      <w:pPr>
        <w:rPr>
          <w:rFonts w:ascii="Times New Roman" w:hAnsi="Times New Roman" w:cs="Times New Roman"/>
          <w:b/>
          <w:bCs/>
          <w:color w:val="000000"/>
          <w:sz w:val="28"/>
          <w:szCs w:val="28"/>
        </w:rPr>
      </w:pPr>
      <w:r w:rsidRPr="00CD78D7">
        <w:rPr>
          <w:rFonts w:ascii="Segoe UI" w:hAnsi="Segoe UI" w:cs="Segoe UI"/>
          <w:color w:val="000000"/>
        </w:rPr>
        <w:t>Analysis of immune infiltration(A)</w:t>
      </w:r>
      <w:r w:rsidRPr="00CD78D7">
        <w:rPr>
          <w:rFonts w:ascii="Segoe UI" w:hAnsi="Segoe UI" w:cs="Segoe UI" w:hint="eastAsia"/>
          <w:color w:val="000000"/>
        </w:rPr>
        <w:t>，</w:t>
      </w:r>
      <w:r w:rsidRPr="00CD78D7">
        <w:rPr>
          <w:rFonts w:ascii="Segoe UI" w:hAnsi="Segoe UI" w:cs="Segoe UI"/>
          <w:color w:val="000000"/>
        </w:rPr>
        <w:t xml:space="preserve"> ESTIMATE analysis(</w:t>
      </w:r>
      <w:r w:rsidRPr="00CD78D7">
        <w:rPr>
          <w:rFonts w:ascii="Segoe UI" w:hAnsi="Segoe UI" w:cs="Segoe UI" w:hint="eastAsia"/>
          <w:color w:val="000000"/>
        </w:rPr>
        <w:t>B</w:t>
      </w:r>
      <w:r w:rsidRPr="00CD78D7">
        <w:rPr>
          <w:rFonts w:ascii="Segoe UI" w:hAnsi="Segoe UI" w:cs="Segoe UI" w:hint="eastAsia"/>
          <w:color w:val="000000"/>
        </w:rPr>
        <w:t>、</w:t>
      </w:r>
      <w:r w:rsidRPr="00CD78D7">
        <w:rPr>
          <w:rFonts w:ascii="Segoe UI" w:hAnsi="Segoe UI" w:cs="Segoe UI" w:hint="eastAsia"/>
          <w:color w:val="000000"/>
        </w:rPr>
        <w:t>C</w:t>
      </w:r>
      <w:r w:rsidRPr="00CD78D7">
        <w:rPr>
          <w:rFonts w:ascii="Segoe UI" w:hAnsi="Segoe UI" w:cs="Segoe UI" w:hint="eastAsia"/>
          <w:color w:val="000000"/>
        </w:rPr>
        <w:t>、</w:t>
      </w:r>
      <w:r w:rsidRPr="00CD78D7">
        <w:rPr>
          <w:rFonts w:ascii="Segoe UI" w:hAnsi="Segoe UI" w:cs="Segoe UI" w:hint="eastAsia"/>
          <w:color w:val="000000"/>
        </w:rPr>
        <w:t>D</w:t>
      </w:r>
      <w:r w:rsidRPr="00CD78D7">
        <w:rPr>
          <w:rFonts w:ascii="Segoe UI" w:hAnsi="Segoe UI" w:cs="Segoe UI"/>
          <w:color w:val="000000"/>
        </w:rPr>
        <w:t>).</w:t>
      </w:r>
      <w:r w:rsidRPr="00CD78D7">
        <w:rPr>
          <w:rFonts w:ascii="Segoe UI" w:hAnsi="Segoe UI" w:cs="Segoe UI" w:hint="eastAsia"/>
          <w:color w:val="000000"/>
        </w:rPr>
        <w:t>（</w:t>
      </w:r>
      <w:r w:rsidRPr="00CD78D7">
        <w:rPr>
          <w:rFonts w:ascii="Segoe UI" w:hAnsi="Segoe UI" w:cs="Segoe UI" w:hint="eastAsia"/>
          <w:color w:val="000000"/>
        </w:rPr>
        <w:t xml:space="preserve">* indicates </w:t>
      </w:r>
      <w:r w:rsidRPr="00CD78D7">
        <w:rPr>
          <w:rFonts w:ascii="Segoe UI" w:hAnsi="Segoe UI" w:cs="Segoe UI" w:hint="eastAsia"/>
          <w:i/>
          <w:iCs/>
          <w:color w:val="000000"/>
        </w:rPr>
        <w:t>p</w:t>
      </w:r>
      <w:r w:rsidRPr="00CD78D7">
        <w:rPr>
          <w:rFonts w:ascii="Segoe UI" w:hAnsi="Segoe UI" w:cs="Segoe UI" w:hint="eastAsia"/>
          <w:color w:val="000000"/>
        </w:rPr>
        <w:t xml:space="preserve"> &lt; 0.05, ** indicates </w:t>
      </w:r>
      <w:r w:rsidRPr="00CD78D7">
        <w:rPr>
          <w:rFonts w:ascii="Segoe UI" w:hAnsi="Segoe UI" w:cs="Segoe UI" w:hint="eastAsia"/>
          <w:i/>
          <w:iCs/>
          <w:color w:val="000000"/>
        </w:rPr>
        <w:t>p</w:t>
      </w:r>
      <w:r w:rsidRPr="00CD78D7">
        <w:rPr>
          <w:rFonts w:ascii="Segoe UI" w:hAnsi="Segoe UI" w:cs="Segoe UI" w:hint="eastAsia"/>
          <w:color w:val="000000"/>
        </w:rPr>
        <w:t xml:space="preserve"> &lt; 0.01, and *** indicates </w:t>
      </w:r>
      <w:r w:rsidRPr="00CD78D7">
        <w:rPr>
          <w:rFonts w:ascii="Segoe UI" w:hAnsi="Segoe UI" w:cs="Segoe UI" w:hint="eastAsia"/>
          <w:i/>
          <w:iCs/>
          <w:color w:val="000000"/>
        </w:rPr>
        <w:t>p</w:t>
      </w:r>
      <w:r w:rsidRPr="00CD78D7">
        <w:rPr>
          <w:rFonts w:ascii="Segoe UI" w:hAnsi="Segoe UI" w:cs="Segoe UI" w:hint="eastAsia"/>
          <w:color w:val="000000"/>
        </w:rPr>
        <w:t xml:space="preserve"> &lt; 0.001.</w:t>
      </w:r>
      <w:r w:rsidRPr="00CD78D7">
        <w:rPr>
          <w:rFonts w:ascii="Segoe UI" w:hAnsi="Segoe UI" w:cs="Segoe UI" w:hint="eastAsia"/>
          <w:color w:val="000000"/>
        </w:rPr>
        <w:t>）</w:t>
      </w:r>
    </w:p>
    <w:p w14:paraId="4AED28AB" w14:textId="77777777" w:rsidR="003615EB" w:rsidRPr="00CD78D7" w:rsidRDefault="003615EB">
      <w:pPr>
        <w:rPr>
          <w:color w:val="000000"/>
        </w:rPr>
      </w:pPr>
    </w:p>
    <w:p w14:paraId="073DF4ED" w14:textId="77777777" w:rsidR="003615EB" w:rsidRPr="00CD78D7" w:rsidRDefault="003615EB">
      <w:pPr>
        <w:rPr>
          <w:color w:val="000000"/>
        </w:rPr>
      </w:pPr>
    </w:p>
    <w:p w14:paraId="6EE9E28A" w14:textId="77777777" w:rsidR="003615EB" w:rsidRPr="00CD78D7" w:rsidRDefault="003615EB">
      <w:pPr>
        <w:rPr>
          <w:color w:val="000000"/>
        </w:rPr>
      </w:pPr>
    </w:p>
    <w:p w14:paraId="1DA4BC0D" w14:textId="77777777" w:rsidR="003615EB" w:rsidRPr="00CD78D7" w:rsidRDefault="003615EB">
      <w:pPr>
        <w:rPr>
          <w:color w:val="000000"/>
        </w:rPr>
      </w:pPr>
    </w:p>
    <w:p w14:paraId="53CEF233" w14:textId="77777777" w:rsidR="003615EB" w:rsidRPr="00CD78D7" w:rsidRDefault="003615EB">
      <w:pPr>
        <w:rPr>
          <w:color w:val="000000"/>
        </w:rPr>
      </w:pPr>
    </w:p>
    <w:p w14:paraId="452E6033" w14:textId="77777777" w:rsidR="003615EB" w:rsidRPr="00CD78D7" w:rsidRDefault="003615EB">
      <w:pPr>
        <w:rPr>
          <w:color w:val="000000"/>
        </w:rPr>
      </w:pPr>
    </w:p>
    <w:p w14:paraId="1F2D5DEB" w14:textId="77777777" w:rsidR="003615EB" w:rsidRPr="00CD78D7" w:rsidRDefault="003615EB">
      <w:pPr>
        <w:rPr>
          <w:color w:val="000000"/>
        </w:rPr>
      </w:pPr>
    </w:p>
    <w:p w14:paraId="2A78CE99" w14:textId="77777777" w:rsidR="003615EB" w:rsidRPr="00CD78D7" w:rsidRDefault="003615EB">
      <w:pPr>
        <w:rPr>
          <w:color w:val="000000"/>
        </w:rPr>
      </w:pPr>
    </w:p>
    <w:p w14:paraId="779A8F55" w14:textId="77777777" w:rsidR="003615EB" w:rsidRPr="00CD78D7" w:rsidRDefault="003615EB">
      <w:pPr>
        <w:rPr>
          <w:color w:val="000000"/>
        </w:rPr>
      </w:pPr>
    </w:p>
    <w:p w14:paraId="7F79A237" w14:textId="77777777" w:rsidR="003615EB" w:rsidRPr="00CD78D7" w:rsidRDefault="003615EB">
      <w:pPr>
        <w:rPr>
          <w:color w:val="000000"/>
        </w:rPr>
      </w:pPr>
    </w:p>
    <w:p w14:paraId="78511F5F" w14:textId="77777777" w:rsidR="003615EB" w:rsidRPr="00CD78D7" w:rsidRDefault="003615EB">
      <w:pPr>
        <w:rPr>
          <w:color w:val="000000"/>
        </w:rPr>
      </w:pPr>
    </w:p>
    <w:p w14:paraId="5B2D8868" w14:textId="77777777" w:rsidR="003615EB" w:rsidRPr="00CD78D7" w:rsidRDefault="003615EB">
      <w:pPr>
        <w:rPr>
          <w:color w:val="000000"/>
        </w:rPr>
      </w:pPr>
    </w:p>
    <w:p w14:paraId="7CD6D239" w14:textId="77777777" w:rsidR="003615EB" w:rsidRPr="00CD78D7" w:rsidRDefault="003615EB">
      <w:pPr>
        <w:rPr>
          <w:color w:val="000000"/>
        </w:rPr>
      </w:pPr>
    </w:p>
    <w:p w14:paraId="584BC9BE" w14:textId="77777777" w:rsidR="003615EB" w:rsidRPr="00CD78D7" w:rsidRDefault="003615EB">
      <w:pPr>
        <w:rPr>
          <w:color w:val="000000"/>
        </w:rPr>
      </w:pPr>
    </w:p>
    <w:p w14:paraId="6E8773BC" w14:textId="77777777" w:rsidR="003615EB" w:rsidRPr="00CD78D7" w:rsidRDefault="003615EB">
      <w:pPr>
        <w:rPr>
          <w:color w:val="000000"/>
        </w:rPr>
      </w:pPr>
    </w:p>
    <w:p w14:paraId="5D6FDAD9" w14:textId="77777777" w:rsidR="003615EB" w:rsidRPr="00CD78D7" w:rsidRDefault="003615EB">
      <w:pPr>
        <w:rPr>
          <w:color w:val="000000"/>
        </w:rPr>
      </w:pPr>
    </w:p>
    <w:p w14:paraId="272B91DF" w14:textId="77777777" w:rsidR="003615EB" w:rsidRPr="00CD78D7" w:rsidRDefault="003615EB">
      <w:pPr>
        <w:rPr>
          <w:color w:val="000000"/>
        </w:rPr>
      </w:pPr>
    </w:p>
    <w:p w14:paraId="4D87E616" w14:textId="77777777" w:rsidR="003615EB" w:rsidRPr="00CD78D7" w:rsidRDefault="003615EB">
      <w:pPr>
        <w:rPr>
          <w:color w:val="000000"/>
        </w:rPr>
      </w:pPr>
    </w:p>
    <w:p w14:paraId="7192BE2B" w14:textId="77777777" w:rsidR="003615EB" w:rsidRPr="00CD78D7" w:rsidRDefault="003615EB">
      <w:pPr>
        <w:rPr>
          <w:color w:val="000000"/>
        </w:rPr>
      </w:pPr>
    </w:p>
    <w:p w14:paraId="25967235" w14:textId="77777777" w:rsidR="003615EB" w:rsidRPr="00CD78D7" w:rsidRDefault="003615EB">
      <w:pPr>
        <w:ind w:firstLine="406"/>
        <w:jc w:val="left"/>
        <w:rPr>
          <w:color w:val="000000"/>
        </w:rPr>
      </w:pPr>
    </w:p>
    <w:p w14:paraId="17A81507" w14:textId="77777777" w:rsidR="003615EB" w:rsidRPr="00CD78D7" w:rsidRDefault="00CD78D7">
      <w:pPr>
        <w:rPr>
          <w:color w:val="000000"/>
        </w:rPr>
      </w:pPr>
      <w:r w:rsidRPr="00CD78D7">
        <w:rPr>
          <w:rFonts w:ascii="Times New Roman" w:hAnsi="Times New Roman" w:cs="Times New Roman" w:hint="eastAsia"/>
          <w:b/>
          <w:bCs/>
          <w:color w:val="000000"/>
          <w:sz w:val="28"/>
          <w:szCs w:val="28"/>
        </w:rPr>
        <w:lastRenderedPageBreak/>
        <w:t>F</w:t>
      </w:r>
      <w:r w:rsidRPr="00CD78D7">
        <w:rPr>
          <w:rFonts w:ascii="Times New Roman" w:hAnsi="Times New Roman" w:cs="Times New Roman"/>
          <w:b/>
          <w:bCs/>
          <w:color w:val="000000"/>
          <w:sz w:val="28"/>
          <w:szCs w:val="28"/>
        </w:rPr>
        <w:t>igure S*8</w:t>
      </w:r>
    </w:p>
    <w:p w14:paraId="263B62BE" w14:textId="77777777" w:rsidR="003615EB" w:rsidRPr="00CD78D7" w:rsidRDefault="00CD78D7">
      <w:pPr>
        <w:rPr>
          <w:color w:val="000000"/>
        </w:rPr>
      </w:pPr>
      <w:r w:rsidRPr="00CD78D7">
        <w:rPr>
          <w:rFonts w:hint="eastAsia"/>
          <w:color w:val="000000"/>
        </w:rPr>
        <w:drawing>
          <wp:inline distT="0" distB="0" distL="114300" distR="114300" wp14:anchorId="65C487A8" wp14:editId="3F9516D1">
            <wp:extent cx="4587240" cy="8013065"/>
            <wp:effectExtent l="0" t="0" r="0" b="3175"/>
            <wp:docPr id="16" name="图片 16" descr="Figure 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igure s8"/>
                    <pic:cNvPicPr>
                      <a:picLocks noChangeAspect="1"/>
                    </pic:cNvPicPr>
                  </pic:nvPicPr>
                  <pic:blipFill>
                    <a:blip r:embed="rId13"/>
                    <a:stretch>
                      <a:fillRect/>
                    </a:stretch>
                  </pic:blipFill>
                  <pic:spPr>
                    <a:xfrm>
                      <a:off x="0" y="0"/>
                      <a:ext cx="4587240" cy="8013065"/>
                    </a:xfrm>
                    <a:prstGeom prst="rect">
                      <a:avLst/>
                    </a:prstGeom>
                  </pic:spPr>
                </pic:pic>
              </a:graphicData>
            </a:graphic>
          </wp:inline>
        </w:drawing>
      </w:r>
    </w:p>
    <w:p w14:paraId="4F47EB83" w14:textId="77777777" w:rsidR="003615EB" w:rsidRPr="00CD78D7" w:rsidRDefault="00CD78D7">
      <w:pPr>
        <w:rPr>
          <w:rFonts w:ascii="Times New Roman" w:hAnsi="Times New Roman" w:cs="Times New Roman"/>
          <w:b/>
          <w:bCs/>
          <w:color w:val="000000"/>
          <w:sz w:val="28"/>
          <w:szCs w:val="28"/>
        </w:rPr>
      </w:pPr>
      <w:r w:rsidRPr="00CD78D7">
        <w:rPr>
          <w:rFonts w:ascii="Segoe UI" w:hAnsi="Segoe UI" w:cs="Segoe UI"/>
          <w:color w:val="000000"/>
        </w:rPr>
        <w:t xml:space="preserve">(A) Nomogram predicting the 1-year, 3-year, and 5-year survival probabilities for gastric </w:t>
      </w:r>
      <w:r w:rsidRPr="00CD78D7">
        <w:rPr>
          <w:rFonts w:ascii="Segoe UI" w:hAnsi="Segoe UI" w:cs="Segoe UI"/>
          <w:color w:val="000000"/>
        </w:rPr>
        <w:lastRenderedPageBreak/>
        <w:t xml:space="preserve">cancer patients. (B, C) Decision curve analysis for </w:t>
      </w:r>
      <w:r w:rsidRPr="00CD78D7">
        <w:rPr>
          <w:rFonts w:ascii="Segoe UI" w:hAnsi="Segoe UI" w:cs="Segoe UI"/>
          <w:color w:val="000000"/>
        </w:rPr>
        <w:t>the prognostic risk model. (D) Calibration curve for the Nomogram. (E) AUC values for the Nomogram at 1-year, 3-year, and 5-year intervals.</w:t>
      </w:r>
    </w:p>
    <w:p w14:paraId="1522EE4A" w14:textId="77777777" w:rsidR="003615EB" w:rsidRPr="00CD78D7" w:rsidRDefault="003615EB">
      <w:pPr>
        <w:rPr>
          <w:color w:val="000000"/>
        </w:rPr>
      </w:pPr>
    </w:p>
    <w:sectPr w:rsidR="003615EB" w:rsidRPr="00CD78D7">
      <w:footerReference w:type="even" r:id="rId14"/>
      <w:footerReference w:type="default" r:id="rId15"/>
      <w:footerReference w:type="first" r:id="rId1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FC79C1" w14:textId="77777777" w:rsidR="00CD78D7" w:rsidRDefault="00CD78D7" w:rsidP="00CD78D7">
      <w:r>
        <w:separator/>
      </w:r>
    </w:p>
  </w:endnote>
  <w:endnote w:type="continuationSeparator" w:id="0">
    <w:p w14:paraId="45FA0956" w14:textId="77777777" w:rsidR="00CD78D7" w:rsidRDefault="00CD78D7" w:rsidP="00CD78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Microsoft YaHei">
    <w:altName w:val="微软雅黑"/>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EAC3FD" w14:textId="05AED422" w:rsidR="00CD78D7" w:rsidRDefault="00CD78D7">
    <w:pPr>
      <w:pStyle w:val="Footer"/>
    </w:pPr>
    <w:r>
      <w:rPr>
        <w:noProof/>
        <w14:ligatures w14:val="none"/>
      </w:rPr>
      <mc:AlternateContent>
        <mc:Choice Requires="wps">
          <w:drawing>
            <wp:anchor distT="0" distB="0" distL="0" distR="0" simplePos="0" relativeHeight="251659264" behindDoc="0" locked="0" layoutInCell="1" allowOverlap="1" wp14:anchorId="1F0CD2C0" wp14:editId="2CDD5408">
              <wp:simplePos x="635" y="635"/>
              <wp:positionH relativeFrom="page">
                <wp:align>left</wp:align>
              </wp:positionH>
              <wp:positionV relativeFrom="page">
                <wp:align>bottom</wp:align>
              </wp:positionV>
              <wp:extent cx="2085975" cy="324485"/>
              <wp:effectExtent l="0" t="0" r="9525" b="0"/>
              <wp:wrapNone/>
              <wp:docPr id="297144921"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302722A6" w14:textId="6869162A" w:rsidR="00CD78D7" w:rsidRPr="00CD78D7" w:rsidRDefault="00CD78D7" w:rsidP="00CD78D7">
                          <w:pPr>
                            <w:rPr>
                              <w:rFonts w:ascii="Rockwell" w:eastAsia="Rockwell" w:hAnsi="Rockwell" w:cs="Rockwell"/>
                              <w:noProof/>
                              <w:color w:val="0078D7"/>
                              <w:sz w:val="18"/>
                              <w:szCs w:val="18"/>
                            </w:rPr>
                          </w:pPr>
                          <w:r w:rsidRPr="00CD78D7">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F0CD2C0" id="_x0000_t202" coordsize="21600,21600" o:spt="202" path="m,l,21600r21600,l21600,xe">
              <v:stroke joinstyle="miter"/>
              <v:path gradientshapeok="t" o:connecttype="rect"/>
            </v:shapetype>
            <v:shape id="Text Box 2" o:spid="_x0000_s1026" type="#_x0000_t202" alt="Information Classification: General" style="position:absolute;left:0;text-align:left;margin-left:0;margin-top:0;width:164.2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" filled="f" stroked="f">
              <v:fill o:detectmouseclick="t"/>
              <v:textbox style="mso-fit-shape-to-text:t" inset="20pt,0,0,15pt">
                <w:txbxContent>
                  <w:p w14:paraId="302722A6" w14:textId="6869162A" w:rsidR="00CD78D7" w:rsidRPr="00CD78D7" w:rsidRDefault="00CD78D7" w:rsidP="00CD78D7">
                    <w:pPr>
                      <w:rPr>
                        <w:rFonts w:ascii="Rockwell" w:eastAsia="Rockwell" w:hAnsi="Rockwell" w:cs="Rockwell"/>
                        <w:noProof/>
                        <w:color w:val="0078D7"/>
                        <w:sz w:val="18"/>
                        <w:szCs w:val="18"/>
                      </w:rPr>
                    </w:pPr>
                    <w:r w:rsidRPr="00CD78D7">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CE97D9" w14:textId="4EC8E43C" w:rsidR="00CD78D7" w:rsidRDefault="00CD78D7">
    <w:pPr>
      <w:pStyle w:val="Footer"/>
    </w:pPr>
    <w:r>
      <w:rPr>
        <w:noProof/>
        <w14:ligatures w14:val="none"/>
      </w:rPr>
      <mc:AlternateContent>
        <mc:Choice Requires="wps">
          <w:drawing>
            <wp:anchor distT="0" distB="0" distL="0" distR="0" simplePos="0" relativeHeight="251660288" behindDoc="0" locked="0" layoutInCell="1" allowOverlap="1" wp14:anchorId="0BE8B395" wp14:editId="0E17F145">
              <wp:simplePos x="1143000" y="9896475"/>
              <wp:positionH relativeFrom="page">
                <wp:align>left</wp:align>
              </wp:positionH>
              <wp:positionV relativeFrom="page">
                <wp:align>bottom</wp:align>
              </wp:positionV>
              <wp:extent cx="2085975" cy="324485"/>
              <wp:effectExtent l="0" t="0" r="9525" b="0"/>
              <wp:wrapNone/>
              <wp:docPr id="161308664"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50C2235A" w14:textId="42D310C2" w:rsidR="00CD78D7" w:rsidRPr="00CD78D7" w:rsidRDefault="00CD78D7" w:rsidP="00CD78D7">
                          <w:pPr>
                            <w:rPr>
                              <w:rFonts w:ascii="Rockwell" w:eastAsia="Rockwell" w:hAnsi="Rockwell" w:cs="Rockwell"/>
                              <w:noProof/>
                              <w:color w:val="0078D7"/>
                              <w:sz w:val="18"/>
                              <w:szCs w:val="18"/>
                            </w:rPr>
                          </w:pPr>
                          <w:r w:rsidRPr="00CD78D7">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BE8B395"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164.2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" filled="f" stroked="f">
              <v:fill o:detectmouseclick="t"/>
              <v:textbox style="mso-fit-shape-to-text:t" inset="20pt,0,0,15pt">
                <w:txbxContent>
                  <w:p w14:paraId="50C2235A" w14:textId="42D310C2" w:rsidR="00CD78D7" w:rsidRPr="00CD78D7" w:rsidRDefault="00CD78D7" w:rsidP="00CD78D7">
                    <w:pPr>
                      <w:rPr>
                        <w:rFonts w:ascii="Rockwell" w:eastAsia="Rockwell" w:hAnsi="Rockwell" w:cs="Rockwell"/>
                        <w:noProof/>
                        <w:color w:val="0078D7"/>
                        <w:sz w:val="18"/>
                        <w:szCs w:val="18"/>
                      </w:rPr>
                    </w:pPr>
                    <w:r w:rsidRPr="00CD78D7">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EC0E7E" w14:textId="2F8A9FB9" w:rsidR="00CD78D7" w:rsidRDefault="00CD78D7">
    <w:pPr>
      <w:pStyle w:val="Footer"/>
    </w:pPr>
    <w:r>
      <w:rPr>
        <w:noProof/>
        <w14:ligatures w14:val="none"/>
      </w:rPr>
      <mc:AlternateContent>
        <mc:Choice Requires="wps">
          <w:drawing>
            <wp:anchor distT="0" distB="0" distL="0" distR="0" simplePos="0" relativeHeight="251658240" behindDoc="0" locked="0" layoutInCell="1" allowOverlap="1" wp14:anchorId="741E391F" wp14:editId="16E6CD53">
              <wp:simplePos x="635" y="635"/>
              <wp:positionH relativeFrom="page">
                <wp:align>left</wp:align>
              </wp:positionH>
              <wp:positionV relativeFrom="page">
                <wp:align>bottom</wp:align>
              </wp:positionV>
              <wp:extent cx="2085975" cy="324485"/>
              <wp:effectExtent l="0" t="0" r="9525" b="0"/>
              <wp:wrapNone/>
              <wp:docPr id="982877931"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50D15B91" w14:textId="0AB2A611" w:rsidR="00CD78D7" w:rsidRPr="00CD78D7" w:rsidRDefault="00CD78D7" w:rsidP="00CD78D7">
                          <w:pPr>
                            <w:rPr>
                              <w:rFonts w:ascii="Rockwell" w:eastAsia="Rockwell" w:hAnsi="Rockwell" w:cs="Rockwell"/>
                              <w:noProof/>
                              <w:color w:val="0078D7"/>
                              <w:sz w:val="18"/>
                              <w:szCs w:val="18"/>
                            </w:rPr>
                          </w:pPr>
                          <w:r w:rsidRPr="00CD78D7">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41E391F" id="_x0000_t202" coordsize="21600,21600" o:spt="202" path="m,l,21600r21600,l21600,xe">
              <v:stroke joinstyle="miter"/>
              <v:path gradientshapeok="t" o:connecttype="rect"/>
            </v:shapetype>
            <v:shape id="Text Box 1" o:spid="_x0000_s1028" type="#_x0000_t202" alt="Information Classification: General" style="position:absolute;left:0;text-align:left;margin-left:0;margin-top:0;width:164.2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" filled="f" stroked="f">
              <v:fill o:detectmouseclick="t"/>
              <v:textbox style="mso-fit-shape-to-text:t" inset="20pt,0,0,15pt">
                <w:txbxContent>
                  <w:p w14:paraId="50D15B91" w14:textId="0AB2A611" w:rsidR="00CD78D7" w:rsidRPr="00CD78D7" w:rsidRDefault="00CD78D7" w:rsidP="00CD78D7">
                    <w:pPr>
                      <w:rPr>
                        <w:rFonts w:ascii="Rockwell" w:eastAsia="Rockwell" w:hAnsi="Rockwell" w:cs="Rockwell"/>
                        <w:noProof/>
                        <w:color w:val="0078D7"/>
                        <w:sz w:val="18"/>
                        <w:szCs w:val="18"/>
                      </w:rPr>
                    </w:pPr>
                    <w:r w:rsidRPr="00CD78D7">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B596A6" w14:textId="77777777" w:rsidR="00CD78D7" w:rsidRDefault="00CD78D7" w:rsidP="00CD78D7">
      <w:r>
        <w:separator/>
      </w:r>
    </w:p>
  </w:footnote>
  <w:footnote w:type="continuationSeparator" w:id="0">
    <w:p w14:paraId="5E9F0F9D" w14:textId="77777777" w:rsidR="00CD78D7" w:rsidRDefault="00CD78D7" w:rsidP="00CD78D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doNotTrackFormatting/>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jJjOTQxYzhjODMyMDAzZmE0MDJkMWFkNmJlNDkwYTUifQ=="/>
    <w:docVar w:name="KSO_WPS_MARK_KEY" w:val="82823692-6528-457c-b9f3-a20779544191"/>
  </w:docVars>
  <w:rsids>
    <w:rsidRoot w:val="003615EB"/>
    <w:rsid w:val="003615EB"/>
    <w:rsid w:val="00CD78D7"/>
    <w:rsid w:val="00F74665"/>
    <w:rsid w:val="5D5E398A"/>
    <w:rsid w:val="736629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2867A57"/>
  <w15:docId w15:val="{0C11E7E7-A1A1-458E-A9F5-D0D1862F1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kern w:val="2"/>
      <w:sz w:val="21"/>
      <w:szCs w:val="22"/>
      <w:lang w:val="en-US" w:eastAsia="zh-C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CD78D7"/>
    <w:pPr>
      <w:tabs>
        <w:tab w:val="center" w:pos="4513"/>
        <w:tab w:val="right" w:pos="9026"/>
      </w:tabs>
    </w:pPr>
  </w:style>
  <w:style w:type="character" w:customStyle="1" w:styleId="FooterChar">
    <w:name w:val="Footer Char"/>
    <w:basedOn w:val="DefaultParagraphFont"/>
    <w:link w:val="Footer"/>
    <w:rsid w:val="00CD78D7"/>
    <w:rPr>
      <w:kern w:val="2"/>
      <w:sz w:val="21"/>
      <w:szCs w:val="22"/>
      <w:lang w:val="en-US" w:eastAsia="zh-CN"/>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1132</Words>
  <Characters>6455</Characters>
  <Application>Microsoft Office Word</Application>
  <DocSecurity>0</DocSecurity>
  <Lines>53</Lines>
  <Paragraphs>15</Paragraphs>
  <ScaleCrop>false</ScaleCrop>
  <Company/>
  <LinksUpToDate>false</LinksUpToDate>
  <CharactersWithSpaces>7572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王聪</dc:creator>
  <cp:lastModifiedBy>Spence, Oliver</cp:lastModifiedBy>
  <cp:revision>2</cp:revision>
  <dcterms:created xsi:type="dcterms:W3CDTF">2024-10-22T02:45:00Z</dcterms:created>
  <dcterms:modified xsi:type="dcterms:W3CDTF">2024-10-22T02:45:00Z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9C0131433A714446B1FFC13FF1508FFF</vt:lpwstr>
  </property>
  <property fmtid="{D5CDD505-2E9C-101B-9397-08002B2CF9AE}" pid="4" name="ClassificationContentMarkingFooterShapeIds">
    <vt:lpwstr>3a9586eb,11b61259,99d5ff8</vt:lpwstr>
  </property>
  <property fmtid="{D5CDD505-2E9C-101B-9397-08002B2CF9AE}" pid="5" name="ClassificationContentMarkingFooterFontProps">
    <vt:lpwstr>#0078d7,9,Rockwell</vt:lpwstr>
  </property>
  <property fmtid="{D5CDD505-2E9C-101B-9397-08002B2CF9AE}" pid="6" name="ClassificationContentMarkingFooterText">
    <vt:lpwstr>Information Classification: General</vt:lpwstr>
  </property>
  <property fmtid="{D5CDD505-2E9C-101B-9397-08002B2CF9AE}" pid="7" name="MSIP_Label_2bbab825-a111-45e4-86a1-18cee0005896_Enabled">
    <vt:lpwstr>true</vt:lpwstr>
  </property>
  <property fmtid="{D5CDD505-2E9C-101B-9397-08002B2CF9AE}" pid="8" name="MSIP_Label_2bbab825-a111-45e4-86a1-18cee0005896_SetDate">
    <vt:lpwstr>2024-10-22T02:45:39Z</vt:lpwstr>
  </property>
  <property fmtid="{D5CDD505-2E9C-101B-9397-08002B2CF9AE}" pid="9" name="MSIP_Label_2bbab825-a111-45e4-86a1-18cee0005896_Method">
    <vt:lpwstr>Standard</vt:lpwstr>
  </property>
  <property fmtid="{D5CDD505-2E9C-101B-9397-08002B2CF9AE}" pid="10" name="MSIP_Label_2bbab825-a111-45e4-86a1-18cee0005896_Name">
    <vt:lpwstr>2bbab825-a111-45e4-86a1-18cee0005896</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ActionId">
    <vt:lpwstr>01cf194d-91df-4401-89c3-fb42deb3257c</vt:lpwstr>
  </property>
  <property fmtid="{D5CDD505-2E9C-101B-9397-08002B2CF9AE}" pid="13" name="MSIP_Label_2bbab825-a111-45e4-86a1-18cee0005896_ContentBits">
    <vt:lpwstr>2</vt:lpwstr>
  </property>
</Properties>
</file>