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275BA3" w14:textId="561C59E2" w:rsidR="000C26A3" w:rsidRPr="006E6B6D" w:rsidRDefault="000C26A3" w:rsidP="0058604F">
      <w:pPr>
        <w:rPr>
          <w:b/>
          <w:bCs/>
          <w:sz w:val="24"/>
        </w:rPr>
      </w:pPr>
      <w:r w:rsidRPr="006E6B6D">
        <w:rPr>
          <w:b/>
          <w:bCs/>
          <w:sz w:val="24"/>
        </w:rPr>
        <w:t xml:space="preserve">Supplementary </w:t>
      </w:r>
      <w:r w:rsidR="00A95233" w:rsidRPr="006E6B6D">
        <w:rPr>
          <w:b/>
          <w:bCs/>
          <w:sz w:val="24"/>
        </w:rPr>
        <w:t>material</w:t>
      </w:r>
    </w:p>
    <w:bookmarkStart w:id="0" w:name="_Toc163221695" w:displacedByCustomXml="next"/>
    <w:sdt>
      <w:sdtPr>
        <w:rPr>
          <w:rFonts w:ascii="Arial" w:eastAsia="Times New Roman" w:hAnsi="Arial" w:cs="Times New Roman"/>
          <w:color w:val="auto"/>
          <w:sz w:val="20"/>
          <w:szCs w:val="24"/>
          <w:lang w:val="en-GB"/>
        </w:rPr>
        <w:id w:val="1136683550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14:paraId="7DF326B4" w14:textId="75AF1A1E" w:rsidR="006E6B6D" w:rsidRDefault="006E6B6D">
          <w:pPr>
            <w:pStyle w:val="TOCHeading"/>
          </w:pPr>
        </w:p>
        <w:p w14:paraId="0E5C02CB" w14:textId="40680E4D" w:rsidR="006E6B6D" w:rsidRDefault="006E6B6D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en-NL" w:eastAsia="en-NL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90090070" w:history="1">
            <w:r w:rsidRPr="00276481">
              <w:rPr>
                <w:rStyle w:val="Hyperlink"/>
                <w:noProof/>
              </w:rPr>
              <w:t>Supplement 1: Cut-off values defining dose categories.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_Toc190090070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AE3D5C6" w14:textId="234060AF" w:rsidR="006E6B6D" w:rsidRDefault="006E6B6D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en-NL" w:eastAsia="en-NL"/>
              <w14:ligatures w14:val="standardContextual"/>
            </w:rPr>
          </w:pPr>
          <w:hyperlink w:anchor="_Toc190090071" w:history="1">
            <w:r w:rsidRPr="00276481">
              <w:rPr>
                <w:rStyle w:val="Hyperlink"/>
                <w:noProof/>
              </w:rPr>
              <w:t>Supplement 2: ATC-codes per condition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_Toc190090071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CF755" w14:textId="7541650F" w:rsidR="006E6B6D" w:rsidRDefault="006E6B6D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en-NL" w:eastAsia="en-NL"/>
              <w14:ligatures w14:val="standardContextual"/>
            </w:rPr>
          </w:pPr>
          <w:hyperlink w:anchor="_Toc190090072" w:history="1">
            <w:r w:rsidRPr="00276481">
              <w:rPr>
                <w:rStyle w:val="Hyperlink"/>
                <w:noProof/>
              </w:rPr>
              <w:t>Supplement 3: Models’ functional form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_Toc190090072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7F928A8" w14:textId="06B704F8" w:rsidR="006E6B6D" w:rsidRDefault="006E6B6D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en-NL" w:eastAsia="en-NL"/>
              <w14:ligatures w14:val="standardContextual"/>
            </w:rPr>
          </w:pPr>
          <w:hyperlink w:anchor="_Toc190090073" w:history="1">
            <w:r w:rsidRPr="00276481">
              <w:rPr>
                <w:rStyle w:val="Hyperlink"/>
                <w:noProof/>
              </w:rPr>
              <w:t>Supplement 4: Lasagna plots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_Toc190090073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C999862" w14:textId="1188B8A9" w:rsidR="006E6B6D" w:rsidRDefault="006E6B6D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en-NL" w:eastAsia="en-NL"/>
              <w14:ligatures w14:val="standardContextual"/>
            </w:rPr>
          </w:pPr>
          <w:hyperlink w:anchor="_Toc190090074" w:history="1">
            <w:r w:rsidRPr="00276481">
              <w:rPr>
                <w:rStyle w:val="Hyperlink"/>
                <w:noProof/>
              </w:rPr>
              <w:t>Supplement 5: Start step per subgroup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_Toc190090074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B77E243" w14:textId="51494EB3" w:rsidR="006E6B6D" w:rsidRDefault="006E6B6D">
          <w:pPr>
            <w:pStyle w:val="TOC1"/>
            <w:tabs>
              <w:tab w:val="right" w:leader="dot" w:pos="8630"/>
            </w:tabs>
            <w:rPr>
              <w:rFonts w:asciiTheme="minorHAnsi" w:eastAsiaTheme="minorEastAsia" w:hAnsiTheme="minorHAnsi" w:cstheme="minorBidi"/>
              <w:noProof/>
              <w:kern w:val="2"/>
              <w:sz w:val="24"/>
              <w:lang w:val="en-NL" w:eastAsia="en-NL"/>
              <w14:ligatures w14:val="standardContextual"/>
            </w:rPr>
          </w:pPr>
          <w:hyperlink w:anchor="_Toc190090075" w:history="1">
            <w:r w:rsidRPr="00276481">
              <w:rPr>
                <w:rStyle w:val="Hyperlink"/>
                <w:noProof/>
              </w:rPr>
              <w:t>Supplement 6: First to last step matrices for atopic disease, cardiovascular diseases, mental health problems, and peptic ulcer &amp; gastroesophageal reflux disease subgroups.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_Toc190090075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420C797" w14:textId="112FE515" w:rsidR="006E6B6D" w:rsidRDefault="006E6B6D">
          <w:r>
            <w:rPr>
              <w:b/>
              <w:bCs/>
              <w:noProof/>
            </w:rPr>
            <w:fldChar w:fldCharType="end"/>
          </w:r>
        </w:p>
      </w:sdtContent>
    </w:sdt>
    <w:p w14:paraId="09BB4A42" w14:textId="77777777" w:rsidR="006E6B6D" w:rsidRDefault="006E6B6D">
      <w:pPr>
        <w:spacing w:after="160" w:line="259" w:lineRule="auto"/>
        <w:rPr>
          <w:szCs w:val="20"/>
        </w:rPr>
      </w:pPr>
    </w:p>
    <w:p w14:paraId="6D6BFD4D" w14:textId="77777777" w:rsidR="006E6B6D" w:rsidRDefault="006E6B6D">
      <w:pPr>
        <w:spacing w:after="160" w:line="259" w:lineRule="auto"/>
        <w:rPr>
          <w:szCs w:val="20"/>
        </w:rPr>
      </w:pPr>
    </w:p>
    <w:p w14:paraId="7AC4FCDB" w14:textId="77777777" w:rsidR="006E6B6D" w:rsidRDefault="006E6B6D">
      <w:pPr>
        <w:spacing w:after="160" w:line="259" w:lineRule="auto"/>
        <w:rPr>
          <w:szCs w:val="20"/>
        </w:rPr>
      </w:pPr>
    </w:p>
    <w:p w14:paraId="1BE19250" w14:textId="77777777" w:rsidR="006E6B6D" w:rsidRDefault="006E6B6D">
      <w:pPr>
        <w:spacing w:after="160" w:line="259" w:lineRule="auto"/>
        <w:rPr>
          <w:szCs w:val="20"/>
        </w:rPr>
      </w:pPr>
    </w:p>
    <w:p w14:paraId="6FC77891" w14:textId="72254C00" w:rsidR="006E6B6D" w:rsidRDefault="006E6B6D">
      <w:pPr>
        <w:spacing w:after="160" w:line="259" w:lineRule="auto"/>
        <w:rPr>
          <w:rFonts w:cs="Arial"/>
          <w:b/>
          <w:bCs/>
          <w:kern w:val="32"/>
          <w:szCs w:val="20"/>
        </w:rPr>
      </w:pPr>
      <w:r>
        <w:rPr>
          <w:szCs w:val="20"/>
        </w:rPr>
        <w:br w:type="page"/>
      </w:r>
    </w:p>
    <w:p w14:paraId="652E7FA2" w14:textId="0B6C422D" w:rsidR="00845008" w:rsidRPr="006E6B6D" w:rsidRDefault="006E6B6D" w:rsidP="0058604F">
      <w:pPr>
        <w:pStyle w:val="Heading1"/>
        <w:spacing w:line="360" w:lineRule="auto"/>
        <w:rPr>
          <w:b w:val="0"/>
          <w:bCs w:val="0"/>
          <w:sz w:val="20"/>
          <w:szCs w:val="20"/>
        </w:rPr>
      </w:pPr>
      <w:bookmarkStart w:id="1" w:name="_Toc190090070"/>
      <w:r>
        <w:rPr>
          <w:sz w:val="20"/>
          <w:szCs w:val="20"/>
        </w:rPr>
        <w:lastRenderedPageBreak/>
        <w:t>Supplement</w:t>
      </w:r>
      <w:r w:rsidR="000C26A3" w:rsidRPr="006E6B6D">
        <w:rPr>
          <w:sz w:val="20"/>
          <w:szCs w:val="20"/>
        </w:rPr>
        <w:t xml:space="preserve"> </w:t>
      </w:r>
      <w:r w:rsidR="00845008" w:rsidRPr="006E6B6D">
        <w:rPr>
          <w:sz w:val="20"/>
          <w:szCs w:val="20"/>
        </w:rPr>
        <w:t>1</w:t>
      </w:r>
      <w:r w:rsidR="00845008" w:rsidRPr="006E6B6D">
        <w:rPr>
          <w:b w:val="0"/>
          <w:bCs w:val="0"/>
          <w:sz w:val="20"/>
          <w:szCs w:val="20"/>
        </w:rPr>
        <w:t>: Cut-off values defining dose categorie</w:t>
      </w:r>
      <w:bookmarkEnd w:id="0"/>
      <w:bookmarkEnd w:id="1"/>
      <w:r w:rsidR="0026089D">
        <w:rPr>
          <w:b w:val="0"/>
          <w:bCs w:val="0"/>
          <w:sz w:val="20"/>
          <w:szCs w:val="20"/>
        </w:rPr>
        <w:t>s</w:t>
      </w:r>
    </w:p>
    <w:tbl>
      <w:tblPr>
        <w:tblStyle w:val="PlainTable5"/>
        <w:tblW w:w="9498" w:type="dxa"/>
        <w:tblLook w:val="04A0" w:firstRow="1" w:lastRow="0" w:firstColumn="1" w:lastColumn="0" w:noHBand="0" w:noVBand="1"/>
      </w:tblPr>
      <w:tblGrid>
        <w:gridCol w:w="2694"/>
        <w:gridCol w:w="1559"/>
        <w:gridCol w:w="1417"/>
        <w:gridCol w:w="2410"/>
        <w:gridCol w:w="1418"/>
      </w:tblGrid>
      <w:tr w:rsidR="00845008" w:rsidRPr="006E6B6D" w14:paraId="00D6EB37" w14:textId="77777777" w:rsidTr="00586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4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694" w:type="dxa"/>
            <w:tcBorders>
              <w:top w:val="single" w:sz="8" w:space="0" w:color="auto"/>
              <w:bottom w:val="single" w:sz="8" w:space="0" w:color="auto"/>
              <w:right w:val="none" w:sz="0" w:space="0" w:color="auto"/>
            </w:tcBorders>
            <w:vAlign w:val="center"/>
          </w:tcPr>
          <w:p w14:paraId="3A51BCDC" w14:textId="77777777" w:rsidR="00845008" w:rsidRPr="006E6B6D" w:rsidRDefault="00845008" w:rsidP="00DA27E4">
            <w:pPr>
              <w:pStyle w:val="NoSpacing"/>
              <w:spacing w:line="276" w:lineRule="auto"/>
              <w:jc w:val="left"/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  <w:t>Generic drug name</w:t>
            </w:r>
          </w:p>
        </w:tc>
        <w:tc>
          <w:tcPr>
            <w:tcW w:w="1559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6CC716F1" w14:textId="77777777" w:rsidR="00845008" w:rsidRPr="006E6B6D" w:rsidRDefault="00845008" w:rsidP="00DA27E4">
            <w:pPr>
              <w:pStyle w:val="NoSpacing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  <w:t>Inhaler type</w:t>
            </w:r>
          </w:p>
        </w:tc>
        <w:tc>
          <w:tcPr>
            <w:tcW w:w="1417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2CC7FF48" w14:textId="77777777" w:rsidR="00845008" w:rsidRPr="006E6B6D" w:rsidRDefault="00845008" w:rsidP="00DA27E4">
            <w:pPr>
              <w:pStyle w:val="NoSpacing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  <w:t>Low daily dose (mcg)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F993E02" w14:textId="77777777" w:rsidR="00845008" w:rsidRPr="006E6B6D" w:rsidRDefault="00845008" w:rsidP="00DA27E4">
            <w:pPr>
              <w:pStyle w:val="NoSpacing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  <w:t>Medium daily dose (mcg)</w:t>
            </w:r>
          </w:p>
        </w:tc>
        <w:tc>
          <w:tcPr>
            <w:tcW w:w="1418" w:type="dxa"/>
            <w:tcBorders>
              <w:top w:val="single" w:sz="8" w:space="0" w:color="auto"/>
              <w:bottom w:val="single" w:sz="8" w:space="0" w:color="auto"/>
            </w:tcBorders>
            <w:shd w:val="clear" w:color="auto" w:fill="auto"/>
            <w:vAlign w:val="center"/>
          </w:tcPr>
          <w:p w14:paraId="04EC85D5" w14:textId="77777777" w:rsidR="00845008" w:rsidRPr="006E6B6D" w:rsidRDefault="00845008" w:rsidP="00DA27E4">
            <w:pPr>
              <w:pStyle w:val="NoSpacing"/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b/>
                <w:bCs/>
                <w:i w:val="0"/>
                <w:iCs w:val="0"/>
                <w:sz w:val="20"/>
                <w:szCs w:val="20"/>
                <w:lang w:val="en-GB"/>
              </w:rPr>
              <w:t>High daily dose (mcg)</w:t>
            </w:r>
          </w:p>
        </w:tc>
      </w:tr>
      <w:tr w:rsidR="0058604F" w:rsidRPr="006E6B6D" w14:paraId="2E1489D2" w14:textId="77777777" w:rsidTr="00586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top w:val="single" w:sz="8" w:space="0" w:color="auto"/>
            </w:tcBorders>
          </w:tcPr>
          <w:p w14:paraId="500A3E3F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Beclomethasone</w:t>
            </w:r>
          </w:p>
        </w:tc>
        <w:tc>
          <w:tcPr>
            <w:tcW w:w="1559" w:type="dxa"/>
            <w:tcBorders>
              <w:top w:val="single" w:sz="8" w:space="0" w:color="auto"/>
            </w:tcBorders>
            <w:shd w:val="clear" w:color="auto" w:fill="FFFFFF" w:themeFill="background1"/>
          </w:tcPr>
          <w:p w14:paraId="3402E99B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Aerosol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Dry powder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Aerosol (extra fine)</w:t>
            </w:r>
          </w:p>
        </w:tc>
        <w:tc>
          <w:tcPr>
            <w:tcW w:w="1417" w:type="dxa"/>
            <w:tcBorders>
              <w:top w:val="single" w:sz="8" w:space="0" w:color="auto"/>
            </w:tcBorders>
            <w:shd w:val="clear" w:color="auto" w:fill="FFFFFF" w:themeFill="background1"/>
          </w:tcPr>
          <w:p w14:paraId="6EC8A1C4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&lt; 600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&lt; 600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&lt; 300</w:t>
            </w:r>
          </w:p>
        </w:tc>
        <w:tc>
          <w:tcPr>
            <w:tcW w:w="2410" w:type="dxa"/>
            <w:tcBorders>
              <w:top w:val="single" w:sz="8" w:space="0" w:color="auto"/>
            </w:tcBorders>
            <w:shd w:val="clear" w:color="auto" w:fill="FFFFFF" w:themeFill="background1"/>
          </w:tcPr>
          <w:p w14:paraId="21F2E0D4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600  -  &lt; 900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≥ 600  -  &lt; 1200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≥ 300  -  &lt; 600</w:t>
            </w:r>
          </w:p>
        </w:tc>
        <w:tc>
          <w:tcPr>
            <w:tcW w:w="1418" w:type="dxa"/>
            <w:tcBorders>
              <w:top w:val="single" w:sz="8" w:space="0" w:color="auto"/>
            </w:tcBorders>
            <w:shd w:val="clear" w:color="auto" w:fill="FFFFFF" w:themeFill="background1"/>
          </w:tcPr>
          <w:p w14:paraId="7DA7EBF8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900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≥ 1200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≥ 600</w:t>
            </w:r>
          </w:p>
        </w:tc>
      </w:tr>
      <w:tr w:rsidR="0058604F" w:rsidRPr="006E6B6D" w14:paraId="2E3BF790" w14:textId="77777777" w:rsidTr="0058604F">
        <w:trPr>
          <w:trHeight w:val="53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4F81986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Budesonide</w:t>
            </w:r>
          </w:p>
        </w:tc>
        <w:tc>
          <w:tcPr>
            <w:tcW w:w="1559" w:type="dxa"/>
            <w:shd w:val="clear" w:color="auto" w:fill="FFFFFF" w:themeFill="background1"/>
          </w:tcPr>
          <w:p w14:paraId="1CF81A86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Aerosol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Dry powder</w:t>
            </w:r>
          </w:p>
        </w:tc>
        <w:tc>
          <w:tcPr>
            <w:tcW w:w="1417" w:type="dxa"/>
            <w:shd w:val="clear" w:color="auto" w:fill="FFFFFF" w:themeFill="background1"/>
          </w:tcPr>
          <w:p w14:paraId="751E4F48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&lt; 600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&lt; 600</w:t>
            </w:r>
          </w:p>
        </w:tc>
        <w:tc>
          <w:tcPr>
            <w:tcW w:w="2410" w:type="dxa"/>
            <w:shd w:val="clear" w:color="auto" w:fill="FFFFFF" w:themeFill="background1"/>
          </w:tcPr>
          <w:p w14:paraId="26D47DBC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600  -  &lt; 1200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≥ 600  -  &lt; 1200</w:t>
            </w:r>
          </w:p>
        </w:tc>
        <w:tc>
          <w:tcPr>
            <w:tcW w:w="1418" w:type="dxa"/>
            <w:shd w:val="clear" w:color="auto" w:fill="FFFFFF" w:themeFill="background1"/>
          </w:tcPr>
          <w:p w14:paraId="40E86373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1200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≥ 1200</w:t>
            </w:r>
          </w:p>
        </w:tc>
      </w:tr>
      <w:tr w:rsidR="0058604F" w:rsidRPr="006E6B6D" w14:paraId="44862250" w14:textId="77777777" w:rsidTr="00586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D951F69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Fluticasone</w:t>
            </w:r>
          </w:p>
        </w:tc>
        <w:tc>
          <w:tcPr>
            <w:tcW w:w="1559" w:type="dxa"/>
            <w:shd w:val="clear" w:color="auto" w:fill="FFFFFF" w:themeFill="background1"/>
          </w:tcPr>
          <w:p w14:paraId="6CE2DFA6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Aerosol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Dry powder</w:t>
            </w:r>
          </w:p>
        </w:tc>
        <w:tc>
          <w:tcPr>
            <w:tcW w:w="1417" w:type="dxa"/>
            <w:shd w:val="clear" w:color="auto" w:fill="FFFFFF" w:themeFill="background1"/>
          </w:tcPr>
          <w:p w14:paraId="56AAE1B5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&lt; 375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&lt; 350</w:t>
            </w:r>
          </w:p>
        </w:tc>
        <w:tc>
          <w:tcPr>
            <w:tcW w:w="2410" w:type="dxa"/>
            <w:shd w:val="clear" w:color="auto" w:fill="FFFFFF" w:themeFill="background1"/>
          </w:tcPr>
          <w:p w14:paraId="74A1C713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375  -  &lt; 750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≥ 350  -  &lt; 750</w:t>
            </w:r>
          </w:p>
        </w:tc>
        <w:tc>
          <w:tcPr>
            <w:tcW w:w="1418" w:type="dxa"/>
            <w:shd w:val="clear" w:color="auto" w:fill="FFFFFF" w:themeFill="background1"/>
          </w:tcPr>
          <w:p w14:paraId="7D5F1A6F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750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≥ 750</w:t>
            </w:r>
          </w:p>
        </w:tc>
      </w:tr>
      <w:tr w:rsidR="0058604F" w:rsidRPr="006E6B6D" w14:paraId="4B0C18C1" w14:textId="77777777" w:rsidTr="0058604F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8DF38FE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Ciclesonide</w:t>
            </w:r>
          </w:p>
        </w:tc>
        <w:tc>
          <w:tcPr>
            <w:tcW w:w="1559" w:type="dxa"/>
            <w:shd w:val="clear" w:color="auto" w:fill="FFFFFF" w:themeFill="background1"/>
          </w:tcPr>
          <w:p w14:paraId="569A519F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Aerosol</w:t>
            </w:r>
          </w:p>
        </w:tc>
        <w:tc>
          <w:tcPr>
            <w:tcW w:w="1417" w:type="dxa"/>
            <w:shd w:val="clear" w:color="auto" w:fill="FFFFFF" w:themeFill="background1"/>
          </w:tcPr>
          <w:p w14:paraId="793A296F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&lt; 120</w:t>
            </w:r>
          </w:p>
        </w:tc>
        <w:tc>
          <w:tcPr>
            <w:tcW w:w="2410" w:type="dxa"/>
            <w:shd w:val="clear" w:color="auto" w:fill="FFFFFF" w:themeFill="background1"/>
          </w:tcPr>
          <w:p w14:paraId="47547E03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120  -  &lt; 400</w:t>
            </w:r>
          </w:p>
        </w:tc>
        <w:tc>
          <w:tcPr>
            <w:tcW w:w="1418" w:type="dxa"/>
            <w:shd w:val="clear" w:color="auto" w:fill="FFFFFF" w:themeFill="background1"/>
          </w:tcPr>
          <w:p w14:paraId="0F730824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400</w:t>
            </w:r>
          </w:p>
        </w:tc>
      </w:tr>
      <w:tr w:rsidR="0058604F" w:rsidRPr="006E6B6D" w14:paraId="6BB031C3" w14:textId="77777777" w:rsidTr="00586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2A1E8F7D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Beclomethasone/formoterol</w:t>
            </w:r>
          </w:p>
        </w:tc>
        <w:tc>
          <w:tcPr>
            <w:tcW w:w="1559" w:type="dxa"/>
            <w:shd w:val="clear" w:color="auto" w:fill="FFFFFF" w:themeFill="background1"/>
          </w:tcPr>
          <w:p w14:paraId="71736D0C" w14:textId="4A8B4D19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Aerosol</w:t>
            </w:r>
            <w:r w:rsidR="0058604F" w:rsidRPr="006E6B6D">
              <w:rPr>
                <w:rFonts w:ascii="Arial" w:hAnsi="Arial" w:cs="Arial"/>
                <w:sz w:val="20"/>
                <w:szCs w:val="20"/>
                <w:lang w:val="en-GB"/>
              </w:rPr>
              <w:t>/</w:t>
            </w:r>
            <w:r w:rsidR="0058604F"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D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ry powder</w:t>
            </w:r>
          </w:p>
        </w:tc>
        <w:tc>
          <w:tcPr>
            <w:tcW w:w="1417" w:type="dxa"/>
            <w:shd w:val="clear" w:color="auto" w:fill="FFFFFF" w:themeFill="background1"/>
          </w:tcPr>
          <w:p w14:paraId="742B5FDD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≤ 200/12</w:t>
            </w:r>
          </w:p>
        </w:tc>
        <w:tc>
          <w:tcPr>
            <w:tcW w:w="2410" w:type="dxa"/>
            <w:shd w:val="clear" w:color="auto" w:fill="FFFFFF" w:themeFill="background1"/>
          </w:tcPr>
          <w:p w14:paraId="3F09A0E3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300/12  -  ≤ 500/30</w:t>
            </w:r>
          </w:p>
        </w:tc>
        <w:tc>
          <w:tcPr>
            <w:tcW w:w="1418" w:type="dxa"/>
            <w:shd w:val="clear" w:color="auto" w:fill="FFFFFF" w:themeFill="background1"/>
          </w:tcPr>
          <w:p w14:paraId="6F6E0B30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600/18</w:t>
            </w:r>
          </w:p>
        </w:tc>
      </w:tr>
      <w:tr w:rsidR="0058604F" w:rsidRPr="006E6B6D" w14:paraId="76F55B69" w14:textId="77777777" w:rsidTr="0058604F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6171F375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Budesonide/formoterol</w:t>
            </w:r>
          </w:p>
        </w:tc>
        <w:tc>
          <w:tcPr>
            <w:tcW w:w="1559" w:type="dxa"/>
            <w:shd w:val="clear" w:color="auto" w:fill="FFFFFF" w:themeFill="background1"/>
          </w:tcPr>
          <w:p w14:paraId="6B95C5D0" w14:textId="5F72BB3C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Aerosol/</w:t>
            </w:r>
            <w:r w:rsidR="0058604F"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D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ry powder</w:t>
            </w:r>
          </w:p>
        </w:tc>
        <w:tc>
          <w:tcPr>
            <w:tcW w:w="1417" w:type="dxa"/>
            <w:shd w:val="clear" w:color="auto" w:fill="FFFFFF" w:themeFill="background1"/>
          </w:tcPr>
          <w:p w14:paraId="6BD2B57F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≤ 400/24</w:t>
            </w:r>
          </w:p>
        </w:tc>
        <w:tc>
          <w:tcPr>
            <w:tcW w:w="2410" w:type="dxa"/>
            <w:shd w:val="clear" w:color="auto" w:fill="FFFFFF" w:themeFill="background1"/>
          </w:tcPr>
          <w:p w14:paraId="0D89A993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480/13.5  -  ≤ 1000/48</w:t>
            </w:r>
          </w:p>
        </w:tc>
        <w:tc>
          <w:tcPr>
            <w:tcW w:w="1418" w:type="dxa"/>
            <w:shd w:val="clear" w:color="auto" w:fill="FFFFFF" w:themeFill="background1"/>
          </w:tcPr>
          <w:p w14:paraId="753B172F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1200/36</w:t>
            </w:r>
          </w:p>
        </w:tc>
      </w:tr>
      <w:tr w:rsidR="0058604F" w:rsidRPr="006E6B6D" w14:paraId="44761BD6" w14:textId="77777777" w:rsidTr="00586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4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3DC0B65E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Fluticasone/salmeterol</w:t>
            </w:r>
          </w:p>
        </w:tc>
        <w:tc>
          <w:tcPr>
            <w:tcW w:w="1559" w:type="dxa"/>
            <w:shd w:val="clear" w:color="auto" w:fill="FFFFFF" w:themeFill="background1"/>
          </w:tcPr>
          <w:p w14:paraId="25210B4B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Aerosol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Dry powder</w:t>
            </w:r>
          </w:p>
        </w:tc>
        <w:tc>
          <w:tcPr>
            <w:tcW w:w="1417" w:type="dxa"/>
            <w:shd w:val="clear" w:color="auto" w:fill="FFFFFF" w:themeFill="background1"/>
          </w:tcPr>
          <w:p w14:paraId="7FBAF93C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≤ 300/150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 xml:space="preserve">≤ 300/150 </w:t>
            </w:r>
          </w:p>
        </w:tc>
        <w:tc>
          <w:tcPr>
            <w:tcW w:w="2410" w:type="dxa"/>
            <w:shd w:val="clear" w:color="auto" w:fill="FFFFFF" w:themeFill="background1"/>
          </w:tcPr>
          <w:p w14:paraId="42F86D74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375/50  -  ≤ 625/225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 xml:space="preserve">≥ 400/50  -  ≤ 600/300 </w:t>
            </w:r>
          </w:p>
        </w:tc>
        <w:tc>
          <w:tcPr>
            <w:tcW w:w="1418" w:type="dxa"/>
            <w:shd w:val="clear" w:color="auto" w:fill="FFFFFF" w:themeFill="background1"/>
          </w:tcPr>
          <w:p w14:paraId="4F8BE251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750/75</w:t>
            </w: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br/>
              <w:t>≥ 750/100</w:t>
            </w:r>
          </w:p>
        </w:tc>
      </w:tr>
      <w:tr w:rsidR="0058604F" w:rsidRPr="006E6B6D" w14:paraId="26F953BE" w14:textId="77777777" w:rsidTr="0058604F">
        <w:trPr>
          <w:trHeight w:val="26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0216B57D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Fluticasone/vilanterol</w:t>
            </w:r>
          </w:p>
        </w:tc>
        <w:tc>
          <w:tcPr>
            <w:tcW w:w="1559" w:type="dxa"/>
            <w:shd w:val="clear" w:color="auto" w:fill="FFFFFF" w:themeFill="background1"/>
          </w:tcPr>
          <w:p w14:paraId="3C3D4098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Dry powder</w:t>
            </w:r>
          </w:p>
        </w:tc>
        <w:tc>
          <w:tcPr>
            <w:tcW w:w="1417" w:type="dxa"/>
            <w:shd w:val="clear" w:color="auto" w:fill="FFFFFF" w:themeFill="background1"/>
          </w:tcPr>
          <w:p w14:paraId="14E3EC4D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≤ 92/22</w:t>
            </w:r>
          </w:p>
        </w:tc>
        <w:tc>
          <w:tcPr>
            <w:tcW w:w="2410" w:type="dxa"/>
            <w:shd w:val="clear" w:color="auto" w:fill="FFFFFF" w:themeFill="background1"/>
          </w:tcPr>
          <w:p w14:paraId="06ED11BB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184/22  -  ≤ 184/44</w:t>
            </w:r>
          </w:p>
        </w:tc>
        <w:tc>
          <w:tcPr>
            <w:tcW w:w="1418" w:type="dxa"/>
            <w:shd w:val="clear" w:color="auto" w:fill="FFFFFF" w:themeFill="background1"/>
          </w:tcPr>
          <w:p w14:paraId="4FCDD88C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 xml:space="preserve">≥ 368/44 </w:t>
            </w:r>
          </w:p>
        </w:tc>
      </w:tr>
      <w:tr w:rsidR="0058604F" w:rsidRPr="006E6B6D" w14:paraId="371A843F" w14:textId="77777777" w:rsidTr="00586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</w:tcPr>
          <w:p w14:paraId="460E748B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Budesonide/salmeterol</w:t>
            </w:r>
          </w:p>
        </w:tc>
        <w:tc>
          <w:tcPr>
            <w:tcW w:w="1559" w:type="dxa"/>
            <w:shd w:val="clear" w:color="auto" w:fill="FFFFFF" w:themeFill="background1"/>
          </w:tcPr>
          <w:p w14:paraId="3399CE24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Dry powder</w:t>
            </w:r>
          </w:p>
        </w:tc>
        <w:tc>
          <w:tcPr>
            <w:tcW w:w="1417" w:type="dxa"/>
            <w:shd w:val="clear" w:color="auto" w:fill="FFFFFF" w:themeFill="background1"/>
          </w:tcPr>
          <w:p w14:paraId="2E860628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≤ 240/40</w:t>
            </w:r>
          </w:p>
        </w:tc>
        <w:tc>
          <w:tcPr>
            <w:tcW w:w="2410" w:type="dxa"/>
            <w:shd w:val="clear" w:color="auto" w:fill="FFFFFF" w:themeFill="background1"/>
          </w:tcPr>
          <w:p w14:paraId="66A70685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480/40</w:t>
            </w:r>
          </w:p>
        </w:tc>
        <w:tc>
          <w:tcPr>
            <w:tcW w:w="1418" w:type="dxa"/>
            <w:shd w:val="clear" w:color="auto" w:fill="FFFFFF" w:themeFill="background1"/>
          </w:tcPr>
          <w:p w14:paraId="30B1FBED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-</w:t>
            </w:r>
          </w:p>
        </w:tc>
      </w:tr>
      <w:tr w:rsidR="0058604F" w:rsidRPr="006E6B6D" w14:paraId="5336B9C4" w14:textId="77777777" w:rsidTr="0058604F">
        <w:trPr>
          <w:trHeight w:val="26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4" w:type="dxa"/>
            <w:tcBorders>
              <w:bottom w:val="single" w:sz="8" w:space="0" w:color="auto"/>
            </w:tcBorders>
          </w:tcPr>
          <w:p w14:paraId="0F5033DD" w14:textId="77777777" w:rsidR="00845008" w:rsidRPr="006E6B6D" w:rsidRDefault="00845008" w:rsidP="0058604F">
            <w:pPr>
              <w:pStyle w:val="NoSpacing"/>
              <w:spacing w:after="240" w:line="276" w:lineRule="auto"/>
              <w:jc w:val="left"/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i w:val="0"/>
                <w:iCs w:val="0"/>
                <w:sz w:val="20"/>
                <w:szCs w:val="20"/>
                <w:lang w:val="en-GB"/>
              </w:rPr>
              <w:t>Fluticasone/formoterol</w:t>
            </w:r>
          </w:p>
        </w:tc>
        <w:tc>
          <w:tcPr>
            <w:tcW w:w="1559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12E269FF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Aerosol</w:t>
            </w:r>
          </w:p>
        </w:tc>
        <w:tc>
          <w:tcPr>
            <w:tcW w:w="1417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130924C5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≤ 250/20</w:t>
            </w:r>
          </w:p>
        </w:tc>
        <w:tc>
          <w:tcPr>
            <w:tcW w:w="2410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60D457D5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375/15  -  ≤ 500/20</w:t>
            </w:r>
          </w:p>
        </w:tc>
        <w:tc>
          <w:tcPr>
            <w:tcW w:w="1418" w:type="dxa"/>
            <w:tcBorders>
              <w:bottom w:val="single" w:sz="8" w:space="0" w:color="auto"/>
            </w:tcBorders>
            <w:shd w:val="clear" w:color="auto" w:fill="FFFFFF" w:themeFill="background1"/>
          </w:tcPr>
          <w:p w14:paraId="4D3A5E0B" w14:textId="77777777" w:rsidR="00845008" w:rsidRPr="006E6B6D" w:rsidRDefault="00845008" w:rsidP="0058604F">
            <w:pPr>
              <w:pStyle w:val="NoSpacing"/>
              <w:spacing w:after="240"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rial" w:hAnsi="Arial" w:cs="Arial"/>
                <w:sz w:val="20"/>
                <w:szCs w:val="20"/>
                <w:lang w:val="en-GB"/>
              </w:rPr>
            </w:pPr>
            <w:r w:rsidRPr="006E6B6D">
              <w:rPr>
                <w:rFonts w:ascii="Arial" w:hAnsi="Arial" w:cs="Arial"/>
                <w:sz w:val="20"/>
                <w:szCs w:val="20"/>
                <w:lang w:val="en-GB"/>
              </w:rPr>
              <w:t>≥ 750/30</w:t>
            </w:r>
          </w:p>
        </w:tc>
      </w:tr>
    </w:tbl>
    <w:p w14:paraId="75817203" w14:textId="6F3B1477" w:rsidR="00845008" w:rsidRPr="006E6B6D" w:rsidRDefault="00845008" w:rsidP="00845008">
      <w:r w:rsidRPr="006E6B6D">
        <w:t>Abbreviations: mcg, microgram.</w:t>
      </w:r>
      <w:r w:rsidR="0043785A" w:rsidRPr="006E6B6D">
        <w:t xml:space="preserve"> Note: For ICS/LABA, the ICS dosages are leading.</w:t>
      </w:r>
    </w:p>
    <w:p w14:paraId="01FFC6D1" w14:textId="77777777" w:rsidR="00845008" w:rsidRPr="006E6B6D" w:rsidRDefault="00845008" w:rsidP="00845008">
      <w:pPr>
        <w:spacing w:line="240" w:lineRule="auto"/>
      </w:pPr>
      <w:r w:rsidRPr="006E6B6D">
        <w:br w:type="page"/>
      </w:r>
    </w:p>
    <w:p w14:paraId="4C7AFECA" w14:textId="79A2EB82" w:rsidR="00845008" w:rsidRPr="006E6B6D" w:rsidRDefault="006E6B6D" w:rsidP="0058604F">
      <w:pPr>
        <w:pStyle w:val="Heading1"/>
        <w:spacing w:line="360" w:lineRule="auto"/>
        <w:rPr>
          <w:b w:val="0"/>
          <w:bCs w:val="0"/>
          <w:sz w:val="20"/>
          <w:szCs w:val="20"/>
        </w:rPr>
      </w:pPr>
      <w:bookmarkStart w:id="2" w:name="_Toc163221696"/>
      <w:bookmarkStart w:id="3" w:name="_Toc190090071"/>
      <w:r>
        <w:rPr>
          <w:sz w:val="20"/>
          <w:szCs w:val="20"/>
        </w:rPr>
        <w:lastRenderedPageBreak/>
        <w:t>Supplement</w:t>
      </w:r>
      <w:r w:rsidR="00845008" w:rsidRPr="006E6B6D">
        <w:rPr>
          <w:sz w:val="20"/>
          <w:szCs w:val="20"/>
        </w:rPr>
        <w:t xml:space="preserve"> 2</w:t>
      </w:r>
      <w:r w:rsidR="00845008" w:rsidRPr="006E6B6D">
        <w:rPr>
          <w:b w:val="0"/>
          <w:bCs w:val="0"/>
          <w:sz w:val="20"/>
          <w:szCs w:val="20"/>
        </w:rPr>
        <w:t>: ATC-codes per condition</w:t>
      </w:r>
      <w:bookmarkEnd w:id="2"/>
      <w:bookmarkEnd w:id="3"/>
    </w:p>
    <w:tbl>
      <w:tblPr>
        <w:tblStyle w:val="ListTable6Colorful-Accent3"/>
        <w:tblpPr w:leftFromText="180" w:rightFromText="180" w:vertAnchor="text" w:horzAnchor="margin" w:tblpYSpec="top"/>
        <w:tblW w:w="9214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3402"/>
        <w:gridCol w:w="5812"/>
      </w:tblGrid>
      <w:tr w:rsidR="0058604F" w:rsidRPr="006E6B6D" w14:paraId="0694F60B" w14:textId="77777777" w:rsidTr="0058604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14:paraId="5E1A66E8" w14:textId="77777777" w:rsidR="0058604F" w:rsidRPr="006E6B6D" w:rsidRDefault="0058604F" w:rsidP="0058604F">
            <w:pPr>
              <w:spacing w:line="360" w:lineRule="auto"/>
              <w:rPr>
                <w:color w:val="auto"/>
              </w:rPr>
            </w:pPr>
            <w:r w:rsidRPr="006E6B6D">
              <w:rPr>
                <w:color w:val="auto"/>
              </w:rPr>
              <w:t>Drugs used for…</w:t>
            </w:r>
          </w:p>
        </w:tc>
        <w:tc>
          <w:tcPr>
            <w:tcW w:w="5812" w:type="dxa"/>
            <w:tcBorders>
              <w:top w:val="single" w:sz="8" w:space="0" w:color="000000"/>
              <w:bottom w:val="single" w:sz="8" w:space="0" w:color="000000"/>
            </w:tcBorders>
            <w:shd w:val="clear" w:color="auto" w:fill="FFFFFF" w:themeFill="background1"/>
          </w:tcPr>
          <w:p w14:paraId="35EAAA53" w14:textId="77777777" w:rsidR="0058604F" w:rsidRPr="006E6B6D" w:rsidRDefault="0058604F" w:rsidP="0058604F">
            <w:pPr>
              <w:spacing w:line="36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auto"/>
              </w:rPr>
            </w:pPr>
            <w:r w:rsidRPr="006E6B6D">
              <w:rPr>
                <w:rFonts w:cs="Arial"/>
                <w:color w:val="auto"/>
              </w:rPr>
              <w:t>ATC-codes</w:t>
            </w:r>
          </w:p>
        </w:tc>
      </w:tr>
      <w:tr w:rsidR="0058604F" w:rsidRPr="006E6B6D" w14:paraId="6C771C26" w14:textId="77777777" w:rsidTr="00586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top w:val="single" w:sz="8" w:space="0" w:color="000000"/>
            </w:tcBorders>
            <w:shd w:val="clear" w:color="auto" w:fill="FFFFFF" w:themeFill="background1"/>
          </w:tcPr>
          <w:p w14:paraId="1BAFA6D7" w14:textId="77777777" w:rsidR="0058604F" w:rsidRPr="006E6B6D" w:rsidRDefault="0058604F" w:rsidP="0058604F">
            <w:pPr>
              <w:spacing w:line="360" w:lineRule="auto"/>
              <w:rPr>
                <w:rFonts w:cs="Arial"/>
                <w:b w:val="0"/>
                <w:bCs w:val="0"/>
                <w:color w:val="auto"/>
              </w:rPr>
            </w:pPr>
            <w:r w:rsidRPr="006E6B6D">
              <w:rPr>
                <w:b w:val="0"/>
                <w:bCs w:val="0"/>
                <w:color w:val="auto"/>
              </w:rPr>
              <w:t>Arthritis</w:t>
            </w:r>
          </w:p>
        </w:tc>
        <w:tc>
          <w:tcPr>
            <w:tcW w:w="5812" w:type="dxa"/>
            <w:tcBorders>
              <w:top w:val="single" w:sz="8" w:space="0" w:color="000000"/>
            </w:tcBorders>
            <w:shd w:val="clear" w:color="auto" w:fill="FFFFFF" w:themeFill="background1"/>
          </w:tcPr>
          <w:p w14:paraId="3CA04B57" w14:textId="77777777" w:rsidR="0058604F" w:rsidRPr="006E6B6D" w:rsidRDefault="0058604F" w:rsidP="0058604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6E6B6D">
              <w:rPr>
                <w:color w:val="auto"/>
              </w:rPr>
              <w:t>M01 or M02</w:t>
            </w:r>
          </w:p>
        </w:tc>
      </w:tr>
      <w:tr w:rsidR="0058604F" w:rsidRPr="006E6B6D" w14:paraId="2E5B6689" w14:textId="77777777" w:rsidTr="0058604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FFFFFF" w:themeFill="background1"/>
          </w:tcPr>
          <w:p w14:paraId="307FCBF3" w14:textId="1733A154" w:rsidR="0058604F" w:rsidRPr="006E6B6D" w:rsidRDefault="0058604F" w:rsidP="0058604F">
            <w:pPr>
              <w:spacing w:line="360" w:lineRule="auto"/>
              <w:rPr>
                <w:rFonts w:cs="Arial"/>
                <w:b w:val="0"/>
                <w:bCs w:val="0"/>
                <w:color w:val="auto"/>
                <w:vertAlign w:val="superscript"/>
              </w:rPr>
            </w:pPr>
            <w:r w:rsidRPr="006E6B6D">
              <w:rPr>
                <w:b w:val="0"/>
                <w:bCs w:val="0"/>
                <w:color w:val="auto"/>
              </w:rPr>
              <w:t xml:space="preserve">Atopic </w:t>
            </w:r>
            <w:proofErr w:type="spellStart"/>
            <w:r w:rsidRPr="006E6B6D">
              <w:rPr>
                <w:b w:val="0"/>
                <w:bCs w:val="0"/>
                <w:color w:val="auto"/>
              </w:rPr>
              <w:t>diseases</w:t>
            </w:r>
            <w:r w:rsidR="004C104C" w:rsidRPr="006E6B6D">
              <w:rPr>
                <w:b w:val="0"/>
                <w:bCs w:val="0"/>
                <w:color w:val="auto"/>
                <w:vertAlign w:val="superscript"/>
              </w:rPr>
              <w:t>a</w:t>
            </w:r>
            <w:proofErr w:type="spellEnd"/>
          </w:p>
        </w:tc>
        <w:tc>
          <w:tcPr>
            <w:tcW w:w="5812" w:type="dxa"/>
            <w:shd w:val="clear" w:color="auto" w:fill="FFFFFF" w:themeFill="background1"/>
          </w:tcPr>
          <w:p w14:paraId="31C003B8" w14:textId="77777777" w:rsidR="0058604F" w:rsidRPr="006E6B6D" w:rsidRDefault="0058604F" w:rsidP="0058604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6E6B6D">
              <w:rPr>
                <w:color w:val="auto"/>
              </w:rPr>
              <w:t>D07, D11AH, R01AC, R01AD, R06, S01GX</w:t>
            </w:r>
          </w:p>
        </w:tc>
      </w:tr>
      <w:tr w:rsidR="0058604F" w:rsidRPr="006E6B6D" w14:paraId="771EA724" w14:textId="77777777" w:rsidTr="00586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FFFFFF" w:themeFill="background1"/>
          </w:tcPr>
          <w:p w14:paraId="0379748F" w14:textId="77777777" w:rsidR="0058604F" w:rsidRPr="006E6B6D" w:rsidRDefault="0058604F" w:rsidP="0058604F">
            <w:pPr>
              <w:spacing w:line="360" w:lineRule="auto"/>
              <w:rPr>
                <w:rFonts w:cs="Arial"/>
                <w:b w:val="0"/>
                <w:bCs w:val="0"/>
                <w:color w:val="auto"/>
              </w:rPr>
            </w:pPr>
            <w:r w:rsidRPr="006E6B6D">
              <w:rPr>
                <w:b w:val="0"/>
                <w:bCs w:val="0"/>
                <w:color w:val="auto"/>
              </w:rPr>
              <w:t>Cardiovascular disease</w:t>
            </w:r>
          </w:p>
        </w:tc>
        <w:tc>
          <w:tcPr>
            <w:tcW w:w="5812" w:type="dxa"/>
            <w:shd w:val="clear" w:color="auto" w:fill="FFFFFF" w:themeFill="background1"/>
          </w:tcPr>
          <w:p w14:paraId="65793CCE" w14:textId="77777777" w:rsidR="0058604F" w:rsidRPr="006E6B6D" w:rsidRDefault="0058604F" w:rsidP="0058604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6E6B6D">
              <w:rPr>
                <w:color w:val="auto"/>
              </w:rPr>
              <w:t>C01AA05, C01DA, C02, C03, C07, C08, C09</w:t>
            </w:r>
          </w:p>
        </w:tc>
      </w:tr>
      <w:tr w:rsidR="0058604F" w:rsidRPr="006E6B6D" w14:paraId="6529D811" w14:textId="77777777" w:rsidTr="0058604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FFFFFF" w:themeFill="background1"/>
          </w:tcPr>
          <w:p w14:paraId="6DFEF707" w14:textId="77777777" w:rsidR="0058604F" w:rsidRPr="006E6B6D" w:rsidRDefault="0058604F" w:rsidP="0058604F">
            <w:pPr>
              <w:spacing w:line="360" w:lineRule="auto"/>
              <w:rPr>
                <w:rFonts w:cs="Arial"/>
                <w:b w:val="0"/>
                <w:bCs w:val="0"/>
                <w:color w:val="auto"/>
              </w:rPr>
            </w:pPr>
            <w:r w:rsidRPr="006E6B6D">
              <w:rPr>
                <w:b w:val="0"/>
                <w:bCs w:val="0"/>
                <w:color w:val="auto"/>
              </w:rPr>
              <w:t>Diabetes</w:t>
            </w:r>
          </w:p>
        </w:tc>
        <w:tc>
          <w:tcPr>
            <w:tcW w:w="5812" w:type="dxa"/>
            <w:shd w:val="clear" w:color="auto" w:fill="FFFFFF" w:themeFill="background1"/>
          </w:tcPr>
          <w:p w14:paraId="6957B78F" w14:textId="77777777" w:rsidR="0058604F" w:rsidRPr="006E6B6D" w:rsidRDefault="0058604F" w:rsidP="0058604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6E6B6D">
              <w:rPr>
                <w:color w:val="auto"/>
              </w:rPr>
              <w:t>A10</w:t>
            </w:r>
          </w:p>
        </w:tc>
      </w:tr>
      <w:tr w:rsidR="0058604F" w:rsidRPr="006E6B6D" w14:paraId="1D52D322" w14:textId="77777777" w:rsidTr="00586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FFFFFF" w:themeFill="background1"/>
          </w:tcPr>
          <w:p w14:paraId="1152EC54" w14:textId="7F5C06D1" w:rsidR="0058604F" w:rsidRPr="006E6B6D" w:rsidRDefault="0058604F" w:rsidP="0058604F">
            <w:pPr>
              <w:spacing w:line="360" w:lineRule="auto"/>
              <w:rPr>
                <w:rFonts w:cs="Arial"/>
                <w:b w:val="0"/>
                <w:bCs w:val="0"/>
                <w:color w:val="auto"/>
                <w:vertAlign w:val="superscript"/>
              </w:rPr>
            </w:pPr>
            <w:r w:rsidRPr="006E6B6D">
              <w:rPr>
                <w:b w:val="0"/>
                <w:bCs w:val="0"/>
                <w:color w:val="auto"/>
              </w:rPr>
              <w:t xml:space="preserve">Mental health </w:t>
            </w:r>
            <w:proofErr w:type="spellStart"/>
            <w:r w:rsidRPr="006E6B6D">
              <w:rPr>
                <w:b w:val="0"/>
                <w:bCs w:val="0"/>
                <w:color w:val="auto"/>
              </w:rPr>
              <w:t>problems</w:t>
            </w:r>
            <w:r w:rsidR="004C104C" w:rsidRPr="006E6B6D">
              <w:rPr>
                <w:b w:val="0"/>
                <w:bCs w:val="0"/>
                <w:color w:val="auto"/>
                <w:vertAlign w:val="superscript"/>
              </w:rPr>
              <w:t>b</w:t>
            </w:r>
            <w:proofErr w:type="spellEnd"/>
          </w:p>
        </w:tc>
        <w:tc>
          <w:tcPr>
            <w:tcW w:w="5812" w:type="dxa"/>
            <w:shd w:val="clear" w:color="auto" w:fill="FFFFFF" w:themeFill="background1"/>
          </w:tcPr>
          <w:p w14:paraId="3541186D" w14:textId="663EB01E" w:rsidR="0058604F" w:rsidRPr="006E6B6D" w:rsidRDefault="0058604F" w:rsidP="0058604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6E6B6D">
              <w:rPr>
                <w:color w:val="auto"/>
              </w:rPr>
              <w:t xml:space="preserve">N05B, N05C, </w:t>
            </w:r>
            <w:r w:rsidR="00481574" w:rsidRPr="006E6B6D">
              <w:rPr>
                <w:color w:val="auto"/>
              </w:rPr>
              <w:t xml:space="preserve">N06A, </w:t>
            </w:r>
            <w:r w:rsidRPr="006E6B6D">
              <w:rPr>
                <w:color w:val="auto"/>
              </w:rPr>
              <w:t>N06D</w:t>
            </w:r>
          </w:p>
        </w:tc>
      </w:tr>
      <w:tr w:rsidR="0058604F" w:rsidRPr="006E6B6D" w14:paraId="312259D7" w14:textId="77777777" w:rsidTr="0058604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FFFFFF" w:themeFill="background1"/>
          </w:tcPr>
          <w:p w14:paraId="0D7A8869" w14:textId="77777777" w:rsidR="0058604F" w:rsidRPr="006E6B6D" w:rsidRDefault="0058604F" w:rsidP="0058604F">
            <w:pPr>
              <w:spacing w:line="360" w:lineRule="auto"/>
              <w:rPr>
                <w:rFonts w:cs="Arial"/>
                <w:b w:val="0"/>
                <w:bCs w:val="0"/>
                <w:color w:val="auto"/>
              </w:rPr>
            </w:pPr>
            <w:r w:rsidRPr="006E6B6D">
              <w:rPr>
                <w:b w:val="0"/>
                <w:bCs w:val="0"/>
                <w:color w:val="auto"/>
              </w:rPr>
              <w:t>Peptic ulcer and GERD</w:t>
            </w:r>
          </w:p>
        </w:tc>
        <w:tc>
          <w:tcPr>
            <w:tcW w:w="5812" w:type="dxa"/>
            <w:shd w:val="clear" w:color="auto" w:fill="FFFFFF" w:themeFill="background1"/>
          </w:tcPr>
          <w:p w14:paraId="30CFDB71" w14:textId="77777777" w:rsidR="0058604F" w:rsidRPr="006E6B6D" w:rsidRDefault="0058604F" w:rsidP="0058604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6E6B6D">
              <w:rPr>
                <w:color w:val="auto"/>
              </w:rPr>
              <w:t>A02B</w:t>
            </w:r>
          </w:p>
        </w:tc>
      </w:tr>
      <w:tr w:rsidR="0058604F" w:rsidRPr="006E6B6D" w14:paraId="172F3854" w14:textId="77777777" w:rsidTr="0058604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shd w:val="clear" w:color="auto" w:fill="FFFFFF" w:themeFill="background1"/>
          </w:tcPr>
          <w:p w14:paraId="0DDD5424" w14:textId="77777777" w:rsidR="0058604F" w:rsidRPr="006E6B6D" w:rsidRDefault="0058604F" w:rsidP="0058604F">
            <w:pPr>
              <w:spacing w:line="360" w:lineRule="auto"/>
              <w:rPr>
                <w:rFonts w:cs="Arial"/>
                <w:b w:val="0"/>
                <w:bCs w:val="0"/>
                <w:color w:val="auto"/>
              </w:rPr>
            </w:pPr>
            <w:r w:rsidRPr="006E6B6D">
              <w:rPr>
                <w:b w:val="0"/>
                <w:bCs w:val="0"/>
                <w:color w:val="auto"/>
              </w:rPr>
              <w:t>Thyroid disease</w:t>
            </w:r>
          </w:p>
        </w:tc>
        <w:tc>
          <w:tcPr>
            <w:tcW w:w="5812" w:type="dxa"/>
            <w:shd w:val="clear" w:color="auto" w:fill="FFFFFF" w:themeFill="background1"/>
          </w:tcPr>
          <w:p w14:paraId="7EF1A40B" w14:textId="77777777" w:rsidR="0058604F" w:rsidRPr="006E6B6D" w:rsidRDefault="0058604F" w:rsidP="0058604F">
            <w:pPr>
              <w:spacing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6E6B6D">
              <w:rPr>
                <w:color w:val="auto"/>
              </w:rPr>
              <w:t>H03</w:t>
            </w:r>
          </w:p>
        </w:tc>
      </w:tr>
      <w:tr w:rsidR="0058604F" w:rsidRPr="006E6B6D" w14:paraId="15B33550" w14:textId="77777777" w:rsidTr="0058604F">
        <w:trPr>
          <w:trHeight w:val="2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02" w:type="dxa"/>
            <w:tcBorders>
              <w:bottom w:val="single" w:sz="8" w:space="0" w:color="000000"/>
            </w:tcBorders>
            <w:shd w:val="clear" w:color="auto" w:fill="FFFFFF" w:themeFill="background1"/>
          </w:tcPr>
          <w:p w14:paraId="0990AB96" w14:textId="77777777" w:rsidR="0058604F" w:rsidRPr="006E6B6D" w:rsidRDefault="0058604F" w:rsidP="0058604F">
            <w:pPr>
              <w:spacing w:line="360" w:lineRule="auto"/>
              <w:rPr>
                <w:rFonts w:cs="Arial"/>
                <w:b w:val="0"/>
                <w:bCs w:val="0"/>
                <w:color w:val="auto"/>
              </w:rPr>
            </w:pPr>
            <w:r w:rsidRPr="006E6B6D">
              <w:rPr>
                <w:b w:val="0"/>
                <w:bCs w:val="0"/>
                <w:color w:val="auto"/>
              </w:rPr>
              <w:t>Immunosuppressants</w:t>
            </w:r>
          </w:p>
        </w:tc>
        <w:tc>
          <w:tcPr>
            <w:tcW w:w="5812" w:type="dxa"/>
            <w:tcBorders>
              <w:bottom w:val="single" w:sz="8" w:space="0" w:color="000000"/>
            </w:tcBorders>
            <w:shd w:val="clear" w:color="auto" w:fill="FFFFFF" w:themeFill="background1"/>
          </w:tcPr>
          <w:p w14:paraId="0E134E65" w14:textId="77777777" w:rsidR="0058604F" w:rsidRPr="006E6B6D" w:rsidRDefault="0058604F" w:rsidP="0058604F">
            <w:pPr>
              <w:spacing w:line="36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auto"/>
              </w:rPr>
            </w:pPr>
            <w:r w:rsidRPr="006E6B6D">
              <w:rPr>
                <w:color w:val="auto"/>
              </w:rPr>
              <w:t>L01, L04, J05A</w:t>
            </w:r>
          </w:p>
        </w:tc>
      </w:tr>
    </w:tbl>
    <w:p w14:paraId="6AD68C55" w14:textId="1D1FFD09" w:rsidR="00845008" w:rsidRPr="006E6B6D" w:rsidRDefault="00845008" w:rsidP="0058604F">
      <w:pPr>
        <w:spacing w:line="276" w:lineRule="auto"/>
      </w:pPr>
      <w:r w:rsidRPr="006E6B6D">
        <w:t>Abbreviations: ATC-codes = A</w:t>
      </w:r>
      <w:r w:rsidR="00E57510" w:rsidRPr="006E6B6D">
        <w:t>na</w:t>
      </w:r>
      <w:r w:rsidRPr="006E6B6D">
        <w:t>tomic Therapeutic Chemical -codes, GERD = gastroesophageal reflux disease.</w:t>
      </w:r>
    </w:p>
    <w:p w14:paraId="43D279C3" w14:textId="4C939AD4" w:rsidR="00845008" w:rsidRPr="006E6B6D" w:rsidRDefault="004C104C" w:rsidP="0058604F">
      <w:pPr>
        <w:spacing w:line="276" w:lineRule="auto"/>
      </w:pPr>
      <w:r w:rsidRPr="006E6B6D">
        <w:rPr>
          <w:vertAlign w:val="superscript"/>
        </w:rPr>
        <w:t xml:space="preserve">a </w:t>
      </w:r>
      <w:r w:rsidR="00845008" w:rsidRPr="006E6B6D">
        <w:t>Includes allergies, allergic rhinitis, allergic conjunctivitis, and dermatitis</w:t>
      </w:r>
    </w:p>
    <w:p w14:paraId="7C96026E" w14:textId="5FEE1B21" w:rsidR="00845008" w:rsidRPr="006E6B6D" w:rsidRDefault="004C104C" w:rsidP="0058604F">
      <w:pPr>
        <w:spacing w:line="276" w:lineRule="auto"/>
      </w:pPr>
      <w:r w:rsidRPr="006E6B6D">
        <w:rPr>
          <w:vertAlign w:val="superscript"/>
        </w:rPr>
        <w:t xml:space="preserve">b </w:t>
      </w:r>
      <w:r w:rsidR="00845008" w:rsidRPr="006E6B6D">
        <w:t>Includes depression and dementia</w:t>
      </w:r>
    </w:p>
    <w:p w14:paraId="21E838F0" w14:textId="77777777" w:rsidR="00845008" w:rsidRPr="006E6B6D" w:rsidRDefault="00845008" w:rsidP="00845008"/>
    <w:p w14:paraId="64DD1625" w14:textId="77777777" w:rsidR="00845008" w:rsidRPr="006E6B6D" w:rsidRDefault="00845008" w:rsidP="00845008">
      <w:pPr>
        <w:rPr>
          <w:b/>
          <w:bCs/>
        </w:rPr>
      </w:pPr>
      <w:r w:rsidRPr="006E6B6D">
        <w:rPr>
          <w:b/>
          <w:bCs/>
        </w:rPr>
        <w:br w:type="page"/>
      </w:r>
    </w:p>
    <w:p w14:paraId="10A763CF" w14:textId="639E7643" w:rsidR="00845008" w:rsidRPr="006E6B6D" w:rsidRDefault="00845008" w:rsidP="0058604F">
      <w:pPr>
        <w:pStyle w:val="Heading1"/>
        <w:spacing w:line="360" w:lineRule="auto"/>
        <w:rPr>
          <w:b w:val="0"/>
          <w:bCs w:val="0"/>
          <w:sz w:val="20"/>
          <w:szCs w:val="20"/>
        </w:rPr>
      </w:pPr>
      <w:bookmarkStart w:id="4" w:name="_Toc190090072"/>
      <w:bookmarkStart w:id="5" w:name="_Toc163221697"/>
      <w:r w:rsidRPr="006E6B6D">
        <w:rPr>
          <w:sz w:val="20"/>
          <w:szCs w:val="20"/>
        </w:rPr>
        <w:lastRenderedPageBreak/>
        <w:t xml:space="preserve">Supplement </w:t>
      </w:r>
      <w:r w:rsidR="006E6B6D">
        <w:rPr>
          <w:sz w:val="20"/>
          <w:szCs w:val="20"/>
        </w:rPr>
        <w:t>3</w:t>
      </w:r>
      <w:r w:rsidRPr="006E6B6D">
        <w:rPr>
          <w:b w:val="0"/>
          <w:bCs w:val="0"/>
          <w:sz w:val="20"/>
          <w:szCs w:val="20"/>
        </w:rPr>
        <w:t xml:space="preserve">: </w:t>
      </w:r>
      <w:r w:rsidR="006E6B6D">
        <w:rPr>
          <w:b w:val="0"/>
          <w:bCs w:val="0"/>
          <w:sz w:val="20"/>
          <w:szCs w:val="20"/>
        </w:rPr>
        <w:t>M</w:t>
      </w:r>
      <w:r w:rsidRPr="006E6B6D">
        <w:rPr>
          <w:b w:val="0"/>
          <w:bCs w:val="0"/>
          <w:sz w:val="20"/>
          <w:szCs w:val="20"/>
        </w:rPr>
        <w:t>odels’ functional form</w:t>
      </w:r>
      <w:bookmarkEnd w:id="4"/>
      <w:r w:rsidRPr="006E6B6D">
        <w:rPr>
          <w:b w:val="0"/>
          <w:bCs w:val="0"/>
          <w:sz w:val="20"/>
          <w:szCs w:val="20"/>
        </w:rPr>
        <w:t xml:space="preserve"> </w:t>
      </w:r>
      <w:bookmarkEnd w:id="5"/>
    </w:p>
    <w:p w14:paraId="4722745C" w14:textId="77777777" w:rsidR="008C7069" w:rsidRPr="006E6B6D" w:rsidRDefault="008C7069" w:rsidP="008C7069"/>
    <w:p w14:paraId="7224E411" w14:textId="3D883293" w:rsidR="008C7069" w:rsidRPr="006E6B6D" w:rsidRDefault="008C7069" w:rsidP="0058604F">
      <w:pPr>
        <w:spacing w:line="360" w:lineRule="auto"/>
        <w:rPr>
          <w:i/>
          <w:iCs/>
        </w:rPr>
      </w:pPr>
      <w:bookmarkStart w:id="6" w:name="_Hlk188115348"/>
      <w:r w:rsidRPr="006E6B6D">
        <w:rPr>
          <w:i/>
          <w:iCs/>
        </w:rPr>
        <w:t>The m</w:t>
      </w:r>
      <w:r w:rsidR="00E401DA" w:rsidRPr="006E6B6D">
        <w:rPr>
          <w:i/>
          <w:iCs/>
        </w:rPr>
        <w:t>odel</w:t>
      </w:r>
      <w:r w:rsidRPr="006E6B6D">
        <w:rPr>
          <w:i/>
          <w:iCs/>
        </w:rPr>
        <w:t>s’</w:t>
      </w:r>
      <w:r w:rsidR="00E401DA" w:rsidRPr="006E6B6D">
        <w:rPr>
          <w:i/>
          <w:iCs/>
        </w:rPr>
        <w:t xml:space="preserve"> functional </w:t>
      </w:r>
      <w:r w:rsidRPr="006E6B6D">
        <w:rPr>
          <w:i/>
          <w:iCs/>
        </w:rPr>
        <w:t>form</w:t>
      </w:r>
      <w:r w:rsidR="00E401DA" w:rsidRPr="006E6B6D">
        <w:rPr>
          <w:i/>
          <w:iCs/>
        </w:rPr>
        <w:t xml:space="preserve"> was determined by the following procedure</w:t>
      </w:r>
      <w:r w:rsidRPr="006E6B6D">
        <w:rPr>
          <w:i/>
          <w:iCs/>
        </w:rPr>
        <w:t>. The</w:t>
      </w:r>
      <w:r w:rsidR="00E401DA" w:rsidRPr="006E6B6D">
        <w:rPr>
          <w:i/>
          <w:iCs/>
        </w:rPr>
        <w:t xml:space="preserve"> inclusion of variables was based on</w:t>
      </w:r>
      <w:r w:rsidRPr="006E6B6D">
        <w:rPr>
          <w:i/>
          <w:iCs/>
        </w:rPr>
        <w:t xml:space="preserve"> expert knowledge and</w:t>
      </w:r>
      <w:r w:rsidR="00E401DA" w:rsidRPr="006E6B6D">
        <w:rPr>
          <w:i/>
          <w:iCs/>
        </w:rPr>
        <w:t xml:space="preserve"> availability of dat</w:t>
      </w:r>
      <w:r w:rsidRPr="006E6B6D">
        <w:rPr>
          <w:i/>
          <w:iCs/>
        </w:rPr>
        <w:t>a.</w:t>
      </w:r>
      <w:r w:rsidR="00E401DA" w:rsidRPr="006E6B6D">
        <w:rPr>
          <w:i/>
          <w:iCs/>
        </w:rPr>
        <w:t xml:space="preserve"> </w:t>
      </w:r>
      <w:r w:rsidR="00BC667C" w:rsidRPr="006E6B6D">
        <w:rPr>
          <w:i/>
          <w:iCs/>
        </w:rPr>
        <w:t>Several</w:t>
      </w:r>
      <w:r w:rsidR="00E401DA" w:rsidRPr="006E6B6D">
        <w:rPr>
          <w:i/>
          <w:iCs/>
        </w:rPr>
        <w:t xml:space="preserve"> </w:t>
      </w:r>
      <w:r w:rsidR="00BC667C" w:rsidRPr="006E6B6D">
        <w:rPr>
          <w:i/>
          <w:iCs/>
        </w:rPr>
        <w:t>variations of the model</w:t>
      </w:r>
      <w:r w:rsidR="00E401DA" w:rsidRPr="006E6B6D">
        <w:rPr>
          <w:i/>
          <w:iCs/>
        </w:rPr>
        <w:t xml:space="preserve"> (e.g. with or without splines and interactions) </w:t>
      </w:r>
      <w:r w:rsidR="00BC667C" w:rsidRPr="006E6B6D">
        <w:rPr>
          <w:i/>
          <w:iCs/>
        </w:rPr>
        <w:t>were</w:t>
      </w:r>
      <w:r w:rsidR="00E401DA" w:rsidRPr="006E6B6D">
        <w:rPr>
          <w:i/>
          <w:iCs/>
        </w:rPr>
        <w:t xml:space="preserve"> visually compared to the empirical data based on the proportions per </w:t>
      </w:r>
      <w:r w:rsidR="00F77F46" w:rsidRPr="006E6B6D">
        <w:rPr>
          <w:i/>
          <w:iCs/>
        </w:rPr>
        <w:t>treatment step</w:t>
      </w:r>
      <w:r w:rsidR="00E401DA" w:rsidRPr="006E6B6D">
        <w:rPr>
          <w:i/>
          <w:iCs/>
        </w:rPr>
        <w:t xml:space="preserve"> for each month </w:t>
      </w:r>
      <w:r w:rsidR="00BC667C" w:rsidRPr="006E6B6D">
        <w:rPr>
          <w:i/>
          <w:iCs/>
        </w:rPr>
        <w:t>of follow-up</w:t>
      </w:r>
      <w:r w:rsidR="00E401DA" w:rsidRPr="006E6B6D">
        <w:rPr>
          <w:i/>
          <w:iCs/>
        </w:rPr>
        <w:t>.</w:t>
      </w:r>
      <w:r w:rsidR="001C2021" w:rsidRPr="006E6B6D">
        <w:rPr>
          <w:i/>
          <w:iCs/>
        </w:rPr>
        <w:t xml:space="preserve"> </w:t>
      </w:r>
      <w:r w:rsidR="00F77F46" w:rsidRPr="006E6B6D">
        <w:rPr>
          <w:i/>
          <w:iCs/>
        </w:rPr>
        <w:t xml:space="preserve">To guard against overfitting, we used a measure of fit </w:t>
      </w:r>
      <w:r w:rsidRPr="006E6B6D">
        <w:rPr>
          <w:i/>
          <w:iCs/>
        </w:rPr>
        <w:t>(the proportions per treatment step for each month</w:t>
      </w:r>
      <w:r w:rsidR="00BC667C" w:rsidRPr="006E6B6D">
        <w:rPr>
          <w:i/>
          <w:iCs/>
        </w:rPr>
        <w:t xml:space="preserve"> of follow-up</w:t>
      </w:r>
      <w:r w:rsidRPr="006E6B6D">
        <w:rPr>
          <w:i/>
          <w:iCs/>
        </w:rPr>
        <w:t xml:space="preserve">) </w:t>
      </w:r>
      <w:r w:rsidR="00F77F46" w:rsidRPr="006E6B6D">
        <w:rPr>
          <w:i/>
          <w:iCs/>
        </w:rPr>
        <w:t xml:space="preserve">that does not have a one-to-one relation with the outcomes of interest (proportion of individuals switching, time until first switch, and number of switches) but </w:t>
      </w:r>
      <w:r w:rsidRPr="006E6B6D">
        <w:rPr>
          <w:i/>
          <w:iCs/>
        </w:rPr>
        <w:t>i</w:t>
      </w:r>
      <w:r w:rsidR="00F77F46" w:rsidRPr="006E6B6D">
        <w:rPr>
          <w:i/>
          <w:iCs/>
        </w:rPr>
        <w:t>s sufficiently indicative of population trajectories.</w:t>
      </w:r>
      <w:r w:rsidRPr="006E6B6D">
        <w:rPr>
          <w:i/>
          <w:iCs/>
        </w:rPr>
        <w:t xml:space="preserve"> </w:t>
      </w:r>
    </w:p>
    <w:p w14:paraId="7C78472A" w14:textId="2E4D9A4A" w:rsidR="00F77F46" w:rsidRPr="006E6B6D" w:rsidRDefault="00BB13BD" w:rsidP="0058604F">
      <w:pPr>
        <w:spacing w:line="360" w:lineRule="auto"/>
        <w:rPr>
          <w:i/>
          <w:iCs/>
        </w:rPr>
      </w:pPr>
      <w:r w:rsidRPr="006E6B6D">
        <w:rPr>
          <w:i/>
          <w:iCs/>
        </w:rPr>
        <w:t>Evaluation methods commonly used in machine learning for predictive modelling, such as cross-validation</w:t>
      </w:r>
      <w:r w:rsidR="00F77F46" w:rsidRPr="006E6B6D">
        <w:rPr>
          <w:i/>
          <w:iCs/>
        </w:rPr>
        <w:t xml:space="preserve"> might be recommended and should be explored.</w:t>
      </w:r>
    </w:p>
    <w:p w14:paraId="31F31968" w14:textId="77777777" w:rsidR="00E401DA" w:rsidRPr="006E6B6D" w:rsidRDefault="00E401DA" w:rsidP="0058604F">
      <w:pPr>
        <w:spacing w:line="360" w:lineRule="auto"/>
        <w:rPr>
          <w:i/>
          <w:iCs/>
          <w:highlight w:val="yellow"/>
        </w:rPr>
      </w:pPr>
    </w:p>
    <w:p w14:paraId="5CBDC544" w14:textId="77777777" w:rsidR="00E401DA" w:rsidRPr="006E6B6D" w:rsidRDefault="00E401DA" w:rsidP="0058604F">
      <w:pPr>
        <w:spacing w:line="360" w:lineRule="auto"/>
        <w:rPr>
          <w:i/>
          <w:iCs/>
        </w:rPr>
      </w:pPr>
    </w:p>
    <w:p w14:paraId="00ACB1ED" w14:textId="29B9ECCA" w:rsidR="00845008" w:rsidRPr="006E6B6D" w:rsidRDefault="003E5879" w:rsidP="0058604F">
      <w:pPr>
        <w:spacing w:line="360" w:lineRule="auto"/>
        <w:rPr>
          <w:i/>
          <w:iCs/>
        </w:rPr>
      </w:pPr>
      <w:r w:rsidRPr="006E6B6D">
        <w:rPr>
          <w:i/>
          <w:iCs/>
        </w:rPr>
        <w:t>Variable list</w:t>
      </w:r>
    </w:p>
    <w:p w14:paraId="305BBBFB" w14:textId="3037B13C" w:rsidR="003E5879" w:rsidRPr="006E6B6D" w:rsidRDefault="003E5879" w:rsidP="0058604F">
      <w:pPr>
        <w:spacing w:line="360" w:lineRule="auto"/>
        <w:rPr>
          <w:color w:val="FF0000"/>
        </w:rPr>
      </w:pPr>
      <w:proofErr w:type="spellStart"/>
      <w:r w:rsidRPr="006E6B6D">
        <w:t>Startyear</w:t>
      </w:r>
      <w:proofErr w:type="spellEnd"/>
      <w:r w:rsidRPr="006E6B6D">
        <w:t xml:space="preserve"> – year at </w:t>
      </w:r>
      <w:r w:rsidR="00BC667C" w:rsidRPr="006E6B6D">
        <w:t>baseline, continuous</w:t>
      </w:r>
    </w:p>
    <w:p w14:paraId="05DF34EC" w14:textId="5D2FA60A" w:rsidR="003E5879" w:rsidRPr="006E6B6D" w:rsidRDefault="003E5879" w:rsidP="0058604F">
      <w:pPr>
        <w:spacing w:line="360" w:lineRule="auto"/>
      </w:pPr>
      <w:r w:rsidRPr="006E6B6D">
        <w:t>ns(</w:t>
      </w:r>
      <w:proofErr w:type="spellStart"/>
      <w:r w:rsidRPr="006E6B6D">
        <w:t>startyear</w:t>
      </w:r>
      <w:proofErr w:type="spellEnd"/>
      <w:r w:rsidRPr="006E6B6D">
        <w:t xml:space="preserve">, </w:t>
      </w:r>
      <w:proofErr w:type="spellStart"/>
      <w:r w:rsidRPr="006E6B6D">
        <w:t>df</w:t>
      </w:r>
      <w:proofErr w:type="spellEnd"/>
      <w:r w:rsidRPr="006E6B6D">
        <w:t>=4) – natural spine with 4 degrees of freedom</w:t>
      </w:r>
    </w:p>
    <w:p w14:paraId="2D60A161" w14:textId="54892AE0" w:rsidR="003E5879" w:rsidRPr="006E6B6D" w:rsidRDefault="003E5879" w:rsidP="0058604F">
      <w:pPr>
        <w:spacing w:line="360" w:lineRule="auto"/>
      </w:pPr>
      <w:proofErr w:type="spellStart"/>
      <w:r w:rsidRPr="006E6B6D">
        <w:t>Startage</w:t>
      </w:r>
      <w:proofErr w:type="spellEnd"/>
      <w:r w:rsidRPr="006E6B6D">
        <w:t xml:space="preserve"> </w:t>
      </w:r>
      <w:r w:rsidR="00BC667C" w:rsidRPr="006E6B6D">
        <w:t>–</w:t>
      </w:r>
      <w:r w:rsidRPr="006E6B6D">
        <w:t xml:space="preserve"> </w:t>
      </w:r>
      <w:r w:rsidR="00C91CFE" w:rsidRPr="006E6B6D">
        <w:t xml:space="preserve">age at baseline, </w:t>
      </w:r>
      <w:r w:rsidR="00BC667C" w:rsidRPr="006E6B6D">
        <w:t>standardized</w:t>
      </w:r>
      <w:r w:rsidR="00C91CFE" w:rsidRPr="006E6B6D">
        <w:t>, continuous</w:t>
      </w:r>
    </w:p>
    <w:p w14:paraId="518F481A" w14:textId="0CD484F3" w:rsidR="003E5879" w:rsidRPr="006E6B6D" w:rsidRDefault="003E5879" w:rsidP="0058604F">
      <w:pPr>
        <w:spacing w:line="360" w:lineRule="auto"/>
      </w:pPr>
      <w:r w:rsidRPr="006E6B6D">
        <w:t xml:space="preserve">Sex – binary </w:t>
      </w:r>
      <w:r w:rsidR="00C91CFE" w:rsidRPr="006E6B6D">
        <w:t>(0 = female, 1 = male)</w:t>
      </w:r>
    </w:p>
    <w:p w14:paraId="0BB6C53F" w14:textId="46F29FDD" w:rsidR="00BC667C" w:rsidRPr="006E6B6D" w:rsidRDefault="00BC667C" w:rsidP="0058604F">
      <w:pPr>
        <w:spacing w:line="360" w:lineRule="auto"/>
      </w:pPr>
      <w:r w:rsidRPr="006E6B6D">
        <w:t>Diabetes, cardiovascular disease, mental health problems, arthritis, thyroid disease, atopic disease, GERD, immunosuppressants –</w:t>
      </w:r>
      <w:r w:rsidR="00C91CFE" w:rsidRPr="006E6B6D">
        <w:t xml:space="preserve"> </w:t>
      </w:r>
      <w:r w:rsidRPr="006E6B6D">
        <w:t xml:space="preserve">binary (0 </w:t>
      </w:r>
      <w:r w:rsidR="00C91CFE" w:rsidRPr="006E6B6D">
        <w:t xml:space="preserve">= </w:t>
      </w:r>
      <w:r w:rsidRPr="006E6B6D">
        <w:t>absent</w:t>
      </w:r>
      <w:r w:rsidR="00C91CFE" w:rsidRPr="006E6B6D">
        <w:t>, 1 = present</w:t>
      </w:r>
      <w:r w:rsidRPr="006E6B6D">
        <w:t>)</w:t>
      </w:r>
    </w:p>
    <w:p w14:paraId="51DC5DAB" w14:textId="4112E929" w:rsidR="003E5879" w:rsidRPr="006E6B6D" w:rsidRDefault="003E5879" w:rsidP="0058604F">
      <w:pPr>
        <w:spacing w:line="360" w:lineRule="auto"/>
      </w:pPr>
      <w:proofErr w:type="spellStart"/>
      <w:r w:rsidRPr="006E6B6D">
        <w:t>Startstep</w:t>
      </w:r>
      <w:proofErr w:type="spellEnd"/>
      <w:r w:rsidRPr="006E6B6D">
        <w:t xml:space="preserve"> – factor variable of treatment step at baseline</w:t>
      </w:r>
    </w:p>
    <w:p w14:paraId="395D775F" w14:textId="77777777" w:rsidR="00483CA1" w:rsidRPr="006E6B6D" w:rsidRDefault="00483CA1" w:rsidP="00483CA1">
      <w:pPr>
        <w:spacing w:line="360" w:lineRule="auto"/>
      </w:pPr>
      <w:r w:rsidRPr="006E6B6D">
        <w:t xml:space="preserve">l.[variable] – lagged variable; indicates that this information comes from the previous time point, </w:t>
      </w:r>
      <w:proofErr w:type="spellStart"/>
      <w:r w:rsidRPr="006E6B6D">
        <w:t>eg.</w:t>
      </w:r>
      <w:proofErr w:type="spellEnd"/>
      <w:r w:rsidRPr="006E6B6D">
        <w:t xml:space="preserve"> if you are predicting timepoint t, then l.step2 indicates whether the treatment step at timepoint t-1 equals step 2 or not.</w:t>
      </w:r>
    </w:p>
    <w:p w14:paraId="67AF54C9" w14:textId="14D20A39" w:rsidR="003E5879" w:rsidRPr="006E6B6D" w:rsidRDefault="00483CA1" w:rsidP="0058604F">
      <w:pPr>
        <w:spacing w:line="360" w:lineRule="auto"/>
      </w:pPr>
      <w:proofErr w:type="spellStart"/>
      <w:r w:rsidRPr="006E6B6D">
        <w:t>s</w:t>
      </w:r>
      <w:r w:rsidR="003E5879" w:rsidRPr="006E6B6D">
        <w:t>teptimer</w:t>
      </w:r>
      <w:proofErr w:type="spellEnd"/>
      <w:r w:rsidR="003E5879" w:rsidRPr="006E6B6D">
        <w:t xml:space="preserve"> – </w:t>
      </w:r>
      <w:r w:rsidRPr="006E6B6D">
        <w:t xml:space="preserve">indicates how long someone has been in the current treatment step and starts recounting when they switch to another step; </w:t>
      </w:r>
      <w:r w:rsidR="003E5879" w:rsidRPr="006E6B6D">
        <w:t>continuous, linear</w:t>
      </w:r>
      <w:r w:rsidRPr="006E6B6D">
        <w:t xml:space="preserve">, </w:t>
      </w:r>
      <w:r w:rsidR="003E5879" w:rsidRPr="006E6B6D">
        <w:t>1 unit increase per month</w:t>
      </w:r>
    </w:p>
    <w:p w14:paraId="6266108D" w14:textId="360C5087" w:rsidR="00483CA1" w:rsidRPr="006E6B6D" w:rsidRDefault="00483CA1" w:rsidP="0058604F">
      <w:pPr>
        <w:spacing w:line="360" w:lineRule="auto"/>
      </w:pPr>
      <w:r w:rsidRPr="006E6B6D">
        <w:t>step0, step2, step3, step4 – dummy variables indicating treatment step, step 1 is used as reference (thus if others are all 0, then step1 is implied); binary</w:t>
      </w:r>
    </w:p>
    <w:bookmarkEnd w:id="6"/>
    <w:p w14:paraId="62828FD8" w14:textId="77777777" w:rsidR="003E5879" w:rsidRPr="006E6B6D" w:rsidRDefault="003E5879" w:rsidP="0058604F">
      <w:pPr>
        <w:spacing w:line="360" w:lineRule="auto"/>
      </w:pPr>
    </w:p>
    <w:p w14:paraId="755F9EBF" w14:textId="77777777" w:rsidR="008C7069" w:rsidRPr="006E6B6D" w:rsidRDefault="008C7069">
      <w:pPr>
        <w:spacing w:after="160" w:line="259" w:lineRule="auto"/>
        <w:rPr>
          <w:i/>
          <w:iCs/>
        </w:rPr>
      </w:pPr>
      <w:r w:rsidRPr="006E6B6D">
        <w:rPr>
          <w:i/>
          <w:iCs/>
        </w:rPr>
        <w:br w:type="page"/>
      </w:r>
    </w:p>
    <w:p w14:paraId="7C328DA3" w14:textId="41B5C551" w:rsidR="00845008" w:rsidRPr="006E6B6D" w:rsidRDefault="00845008" w:rsidP="0058604F">
      <w:pPr>
        <w:spacing w:line="360" w:lineRule="auto"/>
        <w:rPr>
          <w:i/>
          <w:iCs/>
        </w:rPr>
      </w:pPr>
      <w:r w:rsidRPr="006E6B6D">
        <w:rPr>
          <w:i/>
          <w:iCs/>
        </w:rPr>
        <w:lastRenderedPageBreak/>
        <w:t xml:space="preserve">Natural course </w:t>
      </w:r>
    </w:p>
    <w:p w14:paraId="3A709D6D" w14:textId="77777777" w:rsidR="00845008" w:rsidRPr="006E6B6D" w:rsidRDefault="00845008" w:rsidP="0058604F">
      <w:pPr>
        <w:spacing w:line="360" w:lineRule="auto"/>
        <w:rPr>
          <w:i/>
          <w:iCs/>
        </w:rPr>
      </w:pPr>
    </w:p>
    <w:p w14:paraId="0D5443AE" w14:textId="77777777" w:rsidR="00845008" w:rsidRPr="006E6B6D" w:rsidRDefault="00845008" w:rsidP="0058604F">
      <w:pPr>
        <w:spacing w:line="360" w:lineRule="auto"/>
      </w:pPr>
      <w:r w:rsidRPr="006E6B6D">
        <w:t xml:space="preserve">outcome ~    </w:t>
      </w:r>
      <w:r w:rsidRPr="006E6B6D">
        <w:rPr>
          <w:color w:val="808080" w:themeColor="background1" w:themeShade="80"/>
        </w:rPr>
        <w:t># time constant variables #</w:t>
      </w:r>
    </w:p>
    <w:p w14:paraId="74B51EF5" w14:textId="77777777" w:rsidR="00845008" w:rsidRPr="006E6B6D" w:rsidRDefault="00845008" w:rsidP="0058604F">
      <w:pPr>
        <w:spacing w:line="360" w:lineRule="auto"/>
      </w:pPr>
      <w:r w:rsidRPr="006E6B6D">
        <w:t xml:space="preserve">                     splines::ns(</w:t>
      </w:r>
      <w:proofErr w:type="spellStart"/>
      <w:r w:rsidRPr="006E6B6D">
        <w:t>startyear</w:t>
      </w:r>
      <w:proofErr w:type="spellEnd"/>
      <w:r w:rsidRPr="006E6B6D">
        <w:t xml:space="preserve">, </w:t>
      </w:r>
      <w:proofErr w:type="spellStart"/>
      <w:r w:rsidRPr="006E6B6D">
        <w:t>df</w:t>
      </w:r>
      <w:proofErr w:type="spellEnd"/>
      <w:r w:rsidRPr="006E6B6D">
        <w:t xml:space="preserve">=4) +  </w:t>
      </w:r>
      <w:proofErr w:type="spellStart"/>
      <w:r w:rsidRPr="006E6B6D">
        <w:t>startage</w:t>
      </w:r>
      <w:proofErr w:type="spellEnd"/>
      <w:r w:rsidRPr="006E6B6D">
        <w:t xml:space="preserve"> +  </w:t>
      </w:r>
    </w:p>
    <w:p w14:paraId="63719869" w14:textId="77777777" w:rsidR="00845008" w:rsidRPr="006E6B6D" w:rsidRDefault="00845008" w:rsidP="0058604F">
      <w:pPr>
        <w:spacing w:line="360" w:lineRule="auto"/>
      </w:pPr>
      <w:r w:rsidRPr="006E6B6D">
        <w:t xml:space="preserve">                     </w:t>
      </w:r>
      <w:proofErr w:type="spellStart"/>
      <w:r w:rsidRPr="006E6B6D">
        <w:t>startstep</w:t>
      </w:r>
      <w:proofErr w:type="spellEnd"/>
      <w:r w:rsidRPr="006E6B6D">
        <w:t xml:space="preserve">   </w:t>
      </w:r>
      <w:r w:rsidRPr="006E6B6D">
        <w:rPr>
          <w:color w:val="A6A6A6" w:themeColor="background1" w:themeShade="A6"/>
        </w:rPr>
        <w:t xml:space="preserve"># coded as factor #  </w:t>
      </w:r>
      <w:r w:rsidRPr="006E6B6D">
        <w:t xml:space="preserve">+    </w:t>
      </w:r>
    </w:p>
    <w:p w14:paraId="17F0D448" w14:textId="77777777" w:rsidR="00845008" w:rsidRPr="006E6B6D" w:rsidRDefault="00845008" w:rsidP="0058604F">
      <w:pPr>
        <w:spacing w:line="360" w:lineRule="auto"/>
      </w:pPr>
      <w:r w:rsidRPr="006E6B6D">
        <w:t xml:space="preserve">                     sex +  diabetes + cardiovascular disease + mental health problems +  arthritis +</w:t>
      </w:r>
    </w:p>
    <w:p w14:paraId="0D0C835C" w14:textId="77777777" w:rsidR="00845008" w:rsidRPr="006E6B6D" w:rsidRDefault="00845008" w:rsidP="0058604F">
      <w:pPr>
        <w:spacing w:line="360" w:lineRule="auto"/>
      </w:pPr>
      <w:r w:rsidRPr="006E6B6D">
        <w:t xml:space="preserve">                     thyroid disease + atopic disease + GERD + immunosuppressants +</w:t>
      </w:r>
    </w:p>
    <w:p w14:paraId="3418128D" w14:textId="77777777" w:rsidR="00845008" w:rsidRPr="006E6B6D" w:rsidRDefault="00845008" w:rsidP="0058604F">
      <w:pPr>
        <w:spacing w:line="360" w:lineRule="auto"/>
      </w:pPr>
    </w:p>
    <w:p w14:paraId="1A8C728F" w14:textId="77777777" w:rsidR="00845008" w:rsidRPr="006E6B6D" w:rsidRDefault="00845008" w:rsidP="0058604F">
      <w:pPr>
        <w:spacing w:line="360" w:lineRule="auto"/>
        <w:ind w:left="720"/>
      </w:pPr>
      <w:r w:rsidRPr="006E6B6D">
        <w:rPr>
          <w:color w:val="808080" w:themeColor="background1" w:themeShade="80"/>
        </w:rPr>
        <w:t xml:space="preserve">        # time varying variables #</w:t>
      </w:r>
    </w:p>
    <w:p w14:paraId="1913886E" w14:textId="77777777" w:rsidR="00845008" w:rsidRPr="006E6B6D" w:rsidRDefault="00845008" w:rsidP="0058604F">
      <w:pPr>
        <w:spacing w:line="360" w:lineRule="auto"/>
      </w:pPr>
      <w:r w:rsidRPr="006E6B6D">
        <w:t xml:space="preserve">                     splines::ns(</w:t>
      </w:r>
      <w:proofErr w:type="spellStart"/>
      <w:r w:rsidRPr="006E6B6D">
        <w:t>time,df</w:t>
      </w:r>
      <w:proofErr w:type="spellEnd"/>
      <w:r w:rsidRPr="006E6B6D">
        <w:t xml:space="preserve">=5) + </w:t>
      </w:r>
    </w:p>
    <w:p w14:paraId="1D65AB72" w14:textId="77777777" w:rsidR="00845008" w:rsidRPr="006E6B6D" w:rsidRDefault="00845008" w:rsidP="0058604F">
      <w:pPr>
        <w:spacing w:line="360" w:lineRule="auto"/>
      </w:pPr>
      <w:r w:rsidRPr="006E6B6D">
        <w:t xml:space="preserve">                     </w:t>
      </w:r>
      <w:proofErr w:type="spellStart"/>
      <w:r w:rsidRPr="006E6B6D">
        <w:t>l.steptimer</w:t>
      </w:r>
      <w:proofErr w:type="spellEnd"/>
      <w:r w:rsidRPr="006E6B6D">
        <w:t xml:space="preserve"> +</w:t>
      </w:r>
    </w:p>
    <w:p w14:paraId="606EF2D4" w14:textId="77777777" w:rsidR="00845008" w:rsidRPr="006E6B6D" w:rsidRDefault="00845008" w:rsidP="0058604F">
      <w:pPr>
        <w:spacing w:line="360" w:lineRule="auto"/>
      </w:pPr>
      <w:r w:rsidRPr="006E6B6D">
        <w:t xml:space="preserve">                     l.step2 + l.step2*</w:t>
      </w:r>
      <w:proofErr w:type="spellStart"/>
      <w:r w:rsidRPr="006E6B6D">
        <w:t>l.steptimer</w:t>
      </w:r>
      <w:proofErr w:type="spellEnd"/>
      <w:r w:rsidRPr="006E6B6D">
        <w:t xml:space="preserve">  +</w:t>
      </w:r>
    </w:p>
    <w:p w14:paraId="1B66949F" w14:textId="77777777" w:rsidR="00845008" w:rsidRPr="006E6B6D" w:rsidRDefault="00845008" w:rsidP="0058604F">
      <w:pPr>
        <w:spacing w:line="360" w:lineRule="auto"/>
      </w:pPr>
      <w:r w:rsidRPr="006E6B6D">
        <w:t xml:space="preserve">                     l.step3 + l.step3*</w:t>
      </w:r>
      <w:proofErr w:type="spellStart"/>
      <w:r w:rsidRPr="006E6B6D">
        <w:t>l.steptimer</w:t>
      </w:r>
      <w:proofErr w:type="spellEnd"/>
      <w:r w:rsidRPr="006E6B6D">
        <w:t xml:space="preserve">  +</w:t>
      </w:r>
    </w:p>
    <w:p w14:paraId="496056ED" w14:textId="77777777" w:rsidR="00845008" w:rsidRPr="006E6B6D" w:rsidRDefault="00845008" w:rsidP="0058604F">
      <w:pPr>
        <w:spacing w:line="360" w:lineRule="auto"/>
      </w:pPr>
      <w:r w:rsidRPr="006E6B6D">
        <w:t xml:space="preserve">                     l.step4 + l.step4*</w:t>
      </w:r>
      <w:proofErr w:type="spellStart"/>
      <w:r w:rsidRPr="006E6B6D">
        <w:t>l.steptimer</w:t>
      </w:r>
      <w:proofErr w:type="spellEnd"/>
      <w:r w:rsidRPr="006E6B6D">
        <w:t xml:space="preserve">  +</w:t>
      </w:r>
    </w:p>
    <w:p w14:paraId="0FF3A0A9" w14:textId="77777777" w:rsidR="00845008" w:rsidRPr="006E6B6D" w:rsidRDefault="00845008" w:rsidP="0058604F">
      <w:pPr>
        <w:spacing w:line="360" w:lineRule="auto"/>
      </w:pPr>
      <w:r w:rsidRPr="006E6B6D">
        <w:t xml:space="preserve">                     l.step0 + l.step0*</w:t>
      </w:r>
      <w:proofErr w:type="spellStart"/>
      <w:r w:rsidRPr="006E6B6D">
        <w:t>l.steptimer</w:t>
      </w:r>
      <w:proofErr w:type="spellEnd"/>
      <w:r w:rsidRPr="006E6B6D">
        <w:t xml:space="preserve"> </w:t>
      </w:r>
    </w:p>
    <w:p w14:paraId="10672FB7" w14:textId="77777777" w:rsidR="00845008" w:rsidRPr="006E6B6D" w:rsidRDefault="00845008" w:rsidP="0058604F">
      <w:pPr>
        <w:spacing w:line="360" w:lineRule="auto"/>
      </w:pPr>
      <w:r w:rsidRPr="006E6B6D">
        <w:t xml:space="preserve">                     </w:t>
      </w:r>
      <w:r w:rsidRPr="006E6B6D">
        <w:rPr>
          <w:color w:val="A6A6A6" w:themeColor="background1" w:themeShade="A6"/>
        </w:rPr>
        <w:t># step 1 is reference category</w:t>
      </w:r>
    </w:p>
    <w:p w14:paraId="41892DE2" w14:textId="3B49D473" w:rsidR="00845008" w:rsidRPr="006E6B6D" w:rsidRDefault="00845008" w:rsidP="0058604F">
      <w:pPr>
        <w:spacing w:line="360" w:lineRule="auto"/>
        <w:rPr>
          <w:i/>
          <w:iCs/>
        </w:rPr>
      </w:pPr>
    </w:p>
    <w:p w14:paraId="46B2094C" w14:textId="77777777" w:rsidR="00845008" w:rsidRPr="006E6B6D" w:rsidRDefault="00845008" w:rsidP="0058604F">
      <w:pPr>
        <w:spacing w:line="360" w:lineRule="auto"/>
        <w:rPr>
          <w:i/>
          <w:iCs/>
        </w:rPr>
      </w:pPr>
      <w:r w:rsidRPr="006E6B6D">
        <w:rPr>
          <w:i/>
          <w:iCs/>
        </w:rPr>
        <w:t>Counter factual scenario’s</w:t>
      </w:r>
    </w:p>
    <w:p w14:paraId="371B8C6A" w14:textId="77777777" w:rsidR="00845008" w:rsidRPr="006E6B6D" w:rsidRDefault="00845008" w:rsidP="0058604F">
      <w:pPr>
        <w:spacing w:line="360" w:lineRule="auto"/>
      </w:pPr>
    </w:p>
    <w:p w14:paraId="36E69640" w14:textId="77777777" w:rsidR="00845008" w:rsidRPr="006E6B6D" w:rsidRDefault="00845008" w:rsidP="0058604F">
      <w:pPr>
        <w:spacing w:line="360" w:lineRule="auto"/>
      </w:pPr>
      <w:r w:rsidRPr="006E6B6D">
        <w:t>Condition = sex, diabetes, cardiovascular disease, mental health problems, arthritis, thyroid disease, atopic disease, GERD, immunosuppressants (one condition per model execution).</w:t>
      </w:r>
    </w:p>
    <w:p w14:paraId="471EE3A0" w14:textId="77777777" w:rsidR="00845008" w:rsidRPr="006E6B6D" w:rsidRDefault="00845008" w:rsidP="0058604F">
      <w:pPr>
        <w:spacing w:line="360" w:lineRule="auto"/>
      </w:pPr>
    </w:p>
    <w:p w14:paraId="070F4AD1" w14:textId="77777777" w:rsidR="00845008" w:rsidRPr="006E6B6D" w:rsidRDefault="00845008" w:rsidP="0058604F">
      <w:pPr>
        <w:spacing w:line="360" w:lineRule="auto"/>
      </w:pPr>
      <w:r w:rsidRPr="006E6B6D">
        <w:t xml:space="preserve">outcome ~    </w:t>
      </w:r>
      <w:r w:rsidRPr="006E6B6D">
        <w:rPr>
          <w:color w:val="808080" w:themeColor="background1" w:themeShade="80"/>
        </w:rPr>
        <w:t># time constant variables #</w:t>
      </w:r>
    </w:p>
    <w:p w14:paraId="70B5F7A9" w14:textId="77777777" w:rsidR="00845008" w:rsidRPr="006E6B6D" w:rsidRDefault="00845008" w:rsidP="0058604F">
      <w:pPr>
        <w:spacing w:line="360" w:lineRule="auto"/>
      </w:pPr>
      <w:r w:rsidRPr="006E6B6D">
        <w:t xml:space="preserve">                     splines::ns(</w:t>
      </w:r>
      <w:proofErr w:type="spellStart"/>
      <w:r w:rsidRPr="006E6B6D">
        <w:t>startyear</w:t>
      </w:r>
      <w:proofErr w:type="spellEnd"/>
      <w:r w:rsidRPr="006E6B6D">
        <w:t xml:space="preserve">, </w:t>
      </w:r>
      <w:proofErr w:type="spellStart"/>
      <w:r w:rsidRPr="006E6B6D">
        <w:t>df</w:t>
      </w:r>
      <w:proofErr w:type="spellEnd"/>
      <w:r w:rsidRPr="006E6B6D">
        <w:t xml:space="preserve">=4) +  </w:t>
      </w:r>
      <w:proofErr w:type="spellStart"/>
      <w:r w:rsidRPr="006E6B6D">
        <w:t>startage</w:t>
      </w:r>
      <w:proofErr w:type="spellEnd"/>
      <w:r w:rsidRPr="006E6B6D">
        <w:t xml:space="preserve"> +  </w:t>
      </w:r>
    </w:p>
    <w:p w14:paraId="0FEAF008" w14:textId="77777777" w:rsidR="00845008" w:rsidRPr="006E6B6D" w:rsidRDefault="00845008" w:rsidP="0058604F">
      <w:pPr>
        <w:spacing w:line="360" w:lineRule="auto"/>
      </w:pPr>
      <w:r w:rsidRPr="006E6B6D">
        <w:t xml:space="preserve">                     </w:t>
      </w:r>
      <w:proofErr w:type="spellStart"/>
      <w:r w:rsidRPr="006E6B6D">
        <w:t>startstep</w:t>
      </w:r>
      <w:proofErr w:type="spellEnd"/>
      <w:r w:rsidRPr="006E6B6D">
        <w:t xml:space="preserve">   </w:t>
      </w:r>
      <w:r w:rsidRPr="006E6B6D">
        <w:rPr>
          <w:color w:val="A6A6A6" w:themeColor="background1" w:themeShade="A6"/>
        </w:rPr>
        <w:t xml:space="preserve"># coded as factor #  </w:t>
      </w:r>
      <w:r w:rsidRPr="006E6B6D">
        <w:t xml:space="preserve">+    </w:t>
      </w:r>
    </w:p>
    <w:p w14:paraId="43070A18" w14:textId="77777777" w:rsidR="00845008" w:rsidRPr="006E6B6D" w:rsidRDefault="00845008" w:rsidP="0058604F">
      <w:pPr>
        <w:spacing w:line="360" w:lineRule="auto"/>
      </w:pPr>
      <w:r w:rsidRPr="006E6B6D">
        <w:t xml:space="preserve">                     sex +  diabetes + cardiovascular disease + mental health problems +  arthritis +</w:t>
      </w:r>
    </w:p>
    <w:p w14:paraId="001B147D" w14:textId="77777777" w:rsidR="00845008" w:rsidRPr="006E6B6D" w:rsidRDefault="00845008" w:rsidP="0058604F">
      <w:pPr>
        <w:spacing w:line="360" w:lineRule="auto"/>
      </w:pPr>
      <w:r w:rsidRPr="006E6B6D">
        <w:t xml:space="preserve">                     thyroid disease + atopic disease + GERD + immunosuppressants +</w:t>
      </w:r>
    </w:p>
    <w:p w14:paraId="29EDA3C1" w14:textId="77777777" w:rsidR="00845008" w:rsidRPr="006E6B6D" w:rsidRDefault="00845008" w:rsidP="0058604F">
      <w:pPr>
        <w:spacing w:line="360" w:lineRule="auto"/>
      </w:pPr>
    </w:p>
    <w:p w14:paraId="1CAFDA44" w14:textId="77777777" w:rsidR="00845008" w:rsidRPr="006E6B6D" w:rsidRDefault="00845008" w:rsidP="0058604F">
      <w:pPr>
        <w:spacing w:line="360" w:lineRule="auto"/>
        <w:ind w:left="720"/>
      </w:pPr>
      <w:r w:rsidRPr="006E6B6D">
        <w:t xml:space="preserve">        </w:t>
      </w:r>
      <w:r w:rsidRPr="006E6B6D">
        <w:rPr>
          <w:color w:val="808080" w:themeColor="background1" w:themeShade="80"/>
        </w:rPr>
        <w:t># time varying variables #</w:t>
      </w:r>
    </w:p>
    <w:p w14:paraId="21551894" w14:textId="77777777" w:rsidR="00845008" w:rsidRPr="006E6B6D" w:rsidRDefault="00845008" w:rsidP="0058604F">
      <w:pPr>
        <w:spacing w:line="360" w:lineRule="auto"/>
      </w:pPr>
      <w:r w:rsidRPr="006E6B6D">
        <w:t xml:space="preserve">                     splines::ns(</w:t>
      </w:r>
      <w:proofErr w:type="spellStart"/>
      <w:r w:rsidRPr="006E6B6D">
        <w:t>time,df</w:t>
      </w:r>
      <w:proofErr w:type="spellEnd"/>
      <w:r w:rsidRPr="006E6B6D">
        <w:t xml:space="preserve">=5) + </w:t>
      </w:r>
    </w:p>
    <w:p w14:paraId="589CB03E" w14:textId="77777777" w:rsidR="00845008" w:rsidRPr="006E6B6D" w:rsidRDefault="00845008" w:rsidP="0058604F">
      <w:pPr>
        <w:spacing w:line="360" w:lineRule="auto"/>
      </w:pPr>
      <w:r w:rsidRPr="006E6B6D">
        <w:t xml:space="preserve">                     condition *</w:t>
      </w:r>
    </w:p>
    <w:p w14:paraId="0E22297F" w14:textId="77777777" w:rsidR="00845008" w:rsidRPr="006E6B6D" w:rsidRDefault="00845008" w:rsidP="0058604F">
      <w:pPr>
        <w:spacing w:line="360" w:lineRule="auto"/>
      </w:pPr>
      <w:r w:rsidRPr="006E6B6D">
        <w:t xml:space="preserve">                        (</w:t>
      </w:r>
      <w:proofErr w:type="spellStart"/>
      <w:r w:rsidRPr="006E6B6D">
        <w:t>l.steptimer</w:t>
      </w:r>
      <w:proofErr w:type="spellEnd"/>
      <w:r w:rsidRPr="006E6B6D">
        <w:t xml:space="preserve"> +</w:t>
      </w:r>
    </w:p>
    <w:p w14:paraId="4F9EA0FD" w14:textId="77777777" w:rsidR="00845008" w:rsidRPr="006E6B6D" w:rsidRDefault="00845008" w:rsidP="0058604F">
      <w:pPr>
        <w:spacing w:line="360" w:lineRule="auto"/>
      </w:pPr>
      <w:r w:rsidRPr="006E6B6D">
        <w:t xml:space="preserve">                         l.step2 + l.step2*</w:t>
      </w:r>
      <w:proofErr w:type="spellStart"/>
      <w:r w:rsidRPr="006E6B6D">
        <w:t>l.steptimer</w:t>
      </w:r>
      <w:proofErr w:type="spellEnd"/>
      <w:r w:rsidRPr="006E6B6D">
        <w:t xml:space="preserve">  +</w:t>
      </w:r>
    </w:p>
    <w:p w14:paraId="1392D810" w14:textId="77777777" w:rsidR="00845008" w:rsidRPr="006E6B6D" w:rsidRDefault="00845008" w:rsidP="0058604F">
      <w:pPr>
        <w:spacing w:line="360" w:lineRule="auto"/>
      </w:pPr>
      <w:r w:rsidRPr="006E6B6D">
        <w:t xml:space="preserve">                         l.step3 + l.step3*</w:t>
      </w:r>
      <w:proofErr w:type="spellStart"/>
      <w:r w:rsidRPr="006E6B6D">
        <w:t>l.steptimer</w:t>
      </w:r>
      <w:proofErr w:type="spellEnd"/>
      <w:r w:rsidRPr="006E6B6D">
        <w:t xml:space="preserve">  +</w:t>
      </w:r>
    </w:p>
    <w:p w14:paraId="0377A29A" w14:textId="77777777" w:rsidR="00845008" w:rsidRPr="006E6B6D" w:rsidRDefault="00845008" w:rsidP="0058604F">
      <w:pPr>
        <w:spacing w:line="360" w:lineRule="auto"/>
      </w:pPr>
      <w:r w:rsidRPr="006E6B6D">
        <w:t xml:space="preserve">                         l.step4 + l.step4*</w:t>
      </w:r>
      <w:proofErr w:type="spellStart"/>
      <w:r w:rsidRPr="006E6B6D">
        <w:t>l.steptimer</w:t>
      </w:r>
      <w:proofErr w:type="spellEnd"/>
      <w:r w:rsidRPr="006E6B6D">
        <w:t xml:space="preserve">  +</w:t>
      </w:r>
    </w:p>
    <w:p w14:paraId="1FA597AF" w14:textId="77777777" w:rsidR="00845008" w:rsidRPr="006E6B6D" w:rsidRDefault="00845008" w:rsidP="0058604F">
      <w:pPr>
        <w:spacing w:line="360" w:lineRule="auto"/>
      </w:pPr>
      <w:r w:rsidRPr="006E6B6D">
        <w:t xml:space="preserve">                         l.step0 + l.step0*</w:t>
      </w:r>
      <w:proofErr w:type="spellStart"/>
      <w:r w:rsidRPr="006E6B6D">
        <w:t>l.steptimer</w:t>
      </w:r>
      <w:proofErr w:type="spellEnd"/>
      <w:r w:rsidRPr="006E6B6D">
        <w:t xml:space="preserve"> )</w:t>
      </w:r>
    </w:p>
    <w:p w14:paraId="3B71618B" w14:textId="22F41EE1" w:rsidR="00845008" w:rsidRPr="006E6B6D" w:rsidRDefault="00845008" w:rsidP="004C104C">
      <w:pPr>
        <w:spacing w:line="360" w:lineRule="auto"/>
      </w:pPr>
      <w:r w:rsidRPr="006E6B6D">
        <w:t xml:space="preserve">                        </w:t>
      </w:r>
      <w:r w:rsidRPr="006E6B6D">
        <w:rPr>
          <w:color w:val="A6A6A6" w:themeColor="background1" w:themeShade="A6"/>
        </w:rPr>
        <w:t># step 1 is reference category</w:t>
      </w:r>
      <w:r w:rsidRPr="006E6B6D">
        <w:br w:type="page"/>
      </w:r>
    </w:p>
    <w:p w14:paraId="3DF89A56" w14:textId="1B4E7C23" w:rsidR="00845008" w:rsidRPr="006E6B6D" w:rsidRDefault="00845008" w:rsidP="006E6B6D">
      <w:pPr>
        <w:pStyle w:val="Heading1"/>
        <w:spacing w:line="360" w:lineRule="auto"/>
        <w:rPr>
          <w:b w:val="0"/>
          <w:bCs w:val="0"/>
          <w:sz w:val="20"/>
          <w:szCs w:val="20"/>
        </w:rPr>
      </w:pPr>
      <w:bookmarkStart w:id="7" w:name="_Toc190090073"/>
      <w:r w:rsidRPr="006E6B6D">
        <w:rPr>
          <w:sz w:val="20"/>
          <w:szCs w:val="20"/>
        </w:rPr>
        <w:lastRenderedPageBreak/>
        <w:t xml:space="preserve">Supplement </w:t>
      </w:r>
      <w:r w:rsidR="006E6B6D">
        <w:rPr>
          <w:sz w:val="20"/>
          <w:szCs w:val="20"/>
        </w:rPr>
        <w:t>4</w:t>
      </w:r>
      <w:r w:rsidRPr="006E6B6D">
        <w:rPr>
          <w:sz w:val="20"/>
          <w:szCs w:val="20"/>
        </w:rPr>
        <w:t xml:space="preserve">: </w:t>
      </w:r>
      <w:r w:rsidRPr="006E6B6D">
        <w:rPr>
          <w:b w:val="0"/>
          <w:bCs w:val="0"/>
          <w:sz w:val="20"/>
          <w:szCs w:val="20"/>
        </w:rPr>
        <w:t>Lasagna plots</w:t>
      </w:r>
      <w:bookmarkEnd w:id="7"/>
    </w:p>
    <w:p w14:paraId="05459A68" w14:textId="77777777" w:rsidR="00845008" w:rsidRPr="006E6B6D" w:rsidRDefault="00845008" w:rsidP="00845008">
      <w:pPr>
        <w:ind w:firstLine="720"/>
        <w:rPr>
          <w:b/>
          <w:bCs/>
        </w:rPr>
      </w:pPr>
      <w:r w:rsidRPr="006E6B6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0AA4359" wp14:editId="6EE67051">
                <wp:simplePos x="0" y="0"/>
                <wp:positionH relativeFrom="column">
                  <wp:posOffset>3679581</wp:posOffset>
                </wp:positionH>
                <wp:positionV relativeFrom="paragraph">
                  <wp:posOffset>191135</wp:posOffset>
                </wp:positionV>
                <wp:extent cx="450166" cy="75028"/>
                <wp:effectExtent l="0" t="0" r="26670" b="20320"/>
                <wp:wrapNone/>
                <wp:docPr id="135710745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66" cy="75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6531810" id="Rectangle 4" o:spid="_x0000_s1026" style="position:absolute;margin-left:289.75pt;margin-top:15.05pt;width:35.45pt;height:5.9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" fillcolor="white [3212]" strokecolor="white [3212]" strokeweight="1pt"/>
            </w:pict>
          </mc:Fallback>
        </mc:AlternateContent>
      </w:r>
      <w:r w:rsidRPr="006E6B6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96FBC1A" wp14:editId="6E9001D7">
                <wp:simplePos x="0" y="0"/>
                <wp:positionH relativeFrom="column">
                  <wp:posOffset>459496</wp:posOffset>
                </wp:positionH>
                <wp:positionV relativeFrom="paragraph">
                  <wp:posOffset>201930</wp:posOffset>
                </wp:positionV>
                <wp:extent cx="450166" cy="75028"/>
                <wp:effectExtent l="0" t="0" r="26670" b="20320"/>
                <wp:wrapNone/>
                <wp:docPr id="1699325326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66" cy="75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104B95" id="Rectangle 4" o:spid="_x0000_s1026" style="position:absolute;margin-left:36.2pt;margin-top:15.9pt;width:35.45pt;height:5.9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" fillcolor="white [3212]" strokecolor="white [3212]" strokeweight="1pt"/>
            </w:pict>
          </mc:Fallback>
        </mc:AlternateContent>
      </w:r>
      <w:r w:rsidRPr="006E6B6D">
        <w:rPr>
          <w:noProof/>
          <w:lang w:eastAsia="nl-NL"/>
        </w:rPr>
        <w:drawing>
          <wp:anchor distT="0" distB="0" distL="114300" distR="114300" simplePos="0" relativeHeight="251660288" behindDoc="1" locked="0" layoutInCell="1" allowOverlap="1" wp14:anchorId="25A3917D" wp14:editId="0F112FF8">
            <wp:simplePos x="0" y="0"/>
            <wp:positionH relativeFrom="margin">
              <wp:posOffset>-22860</wp:posOffset>
            </wp:positionH>
            <wp:positionV relativeFrom="paragraph">
              <wp:posOffset>167640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1672393351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2393351" name="Picture 3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216A027B" wp14:editId="7AEDE3CC">
            <wp:simplePos x="0" y="0"/>
            <wp:positionH relativeFrom="column">
              <wp:posOffset>3199130</wp:posOffset>
            </wp:positionH>
            <wp:positionV relativeFrom="paragraph">
              <wp:posOffset>162560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3637977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79775" name="Picture 3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b/>
          <w:bCs/>
        </w:rPr>
        <w:t>16 years old at initiation</w:t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  <w:t>45 years old at initiation</w:t>
      </w:r>
    </w:p>
    <w:p w14:paraId="5A412DFE" w14:textId="77777777" w:rsidR="00845008" w:rsidRPr="006E6B6D" w:rsidRDefault="00845008" w:rsidP="00845008"/>
    <w:p w14:paraId="118E5B8B" w14:textId="7D65A110" w:rsidR="00845008" w:rsidRPr="006E6B6D" w:rsidRDefault="00845008" w:rsidP="00845008">
      <w:pPr>
        <w:ind w:firstLine="720"/>
        <w:rPr>
          <w:b/>
          <w:bCs/>
        </w:rPr>
      </w:pPr>
      <w:r w:rsidRPr="006E6B6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13491561" wp14:editId="7AC2C32E">
                <wp:simplePos x="0" y="0"/>
                <wp:positionH relativeFrom="column">
                  <wp:posOffset>3670691</wp:posOffset>
                </wp:positionH>
                <wp:positionV relativeFrom="paragraph">
                  <wp:posOffset>241935</wp:posOffset>
                </wp:positionV>
                <wp:extent cx="520505" cy="45719"/>
                <wp:effectExtent l="0" t="0" r="13335" b="12065"/>
                <wp:wrapNone/>
                <wp:docPr id="1500083808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520505" cy="4571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6F1CC" id="Rectangle 4" o:spid="_x0000_s1026" style="position:absolute;margin-left:289.05pt;margin-top:19.05pt;width:41pt;height:3.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" fillcolor="white [3212]" strokecolor="white [3212]" strokeweight="1pt"/>
            </w:pict>
          </mc:Fallback>
        </mc:AlternateContent>
      </w:r>
      <w:r w:rsidRPr="006E6B6D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3058515" wp14:editId="45CF5AF5">
                <wp:simplePos x="0" y="0"/>
                <wp:positionH relativeFrom="column">
                  <wp:posOffset>460717</wp:posOffset>
                </wp:positionH>
                <wp:positionV relativeFrom="paragraph">
                  <wp:posOffset>214581</wp:posOffset>
                </wp:positionV>
                <wp:extent cx="450166" cy="75028"/>
                <wp:effectExtent l="0" t="0" r="26670" b="20320"/>
                <wp:wrapNone/>
                <wp:docPr id="1560218847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0166" cy="7502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0593A9" id="Rectangle 4" o:spid="_x0000_s1026" style="position:absolute;margin-left:36.3pt;margin-top:16.9pt;width:35.45pt;height:5.9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" fillcolor="white [3212]" strokecolor="white [3212]" strokeweight="1pt"/>
            </w:pict>
          </mc:Fallback>
        </mc:AlternateContent>
      </w:r>
      <w:r w:rsidRPr="006E6B6D">
        <w:rPr>
          <w:noProof/>
          <w:lang w:eastAsia="nl-NL"/>
        </w:rPr>
        <w:drawing>
          <wp:anchor distT="0" distB="0" distL="114300" distR="114300" simplePos="0" relativeHeight="251662336" behindDoc="1" locked="0" layoutInCell="1" allowOverlap="1" wp14:anchorId="3EE14B29" wp14:editId="640D3BC9">
            <wp:simplePos x="0" y="0"/>
            <wp:positionH relativeFrom="column">
              <wp:posOffset>635</wp:posOffset>
            </wp:positionH>
            <wp:positionV relativeFrom="paragraph">
              <wp:posOffset>191135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656196303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6196303" name="Picture 3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61312" behindDoc="1" locked="0" layoutInCell="1" allowOverlap="1" wp14:anchorId="6ABB6A54" wp14:editId="32EB1054">
            <wp:simplePos x="0" y="0"/>
            <wp:positionH relativeFrom="column">
              <wp:posOffset>3199130</wp:posOffset>
            </wp:positionH>
            <wp:positionV relativeFrom="paragraph">
              <wp:posOffset>191135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1143134043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134043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b/>
          <w:bCs/>
        </w:rPr>
        <w:t>Sex female</w:t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  <w:t>Sex male</w:t>
      </w:r>
    </w:p>
    <w:p w14:paraId="1D5A970D" w14:textId="6BA6E9D6" w:rsidR="00845008" w:rsidRPr="006E6B6D" w:rsidRDefault="00845008" w:rsidP="00845008">
      <w:pPr>
        <w:ind w:firstLine="720"/>
        <w:rPr>
          <w:b/>
          <w:bCs/>
        </w:rPr>
      </w:pPr>
      <w:r w:rsidRPr="006E6B6D">
        <w:rPr>
          <w:noProof/>
          <w:lang w:eastAsia="nl-NL"/>
        </w:rPr>
        <w:lastRenderedPageBreak/>
        <w:drawing>
          <wp:anchor distT="0" distB="0" distL="114300" distR="114300" simplePos="0" relativeHeight="251663360" behindDoc="1" locked="0" layoutInCell="1" allowOverlap="1" wp14:anchorId="7EDE2AFF" wp14:editId="5301F2C1">
            <wp:simplePos x="0" y="0"/>
            <wp:positionH relativeFrom="column">
              <wp:posOffset>635</wp:posOffset>
            </wp:positionH>
            <wp:positionV relativeFrom="paragraph">
              <wp:posOffset>173355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2127611675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611675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64384" behindDoc="1" locked="0" layoutInCell="1" allowOverlap="1" wp14:anchorId="0E596090" wp14:editId="333CC341">
            <wp:simplePos x="0" y="0"/>
            <wp:positionH relativeFrom="column">
              <wp:posOffset>3203575</wp:posOffset>
            </wp:positionH>
            <wp:positionV relativeFrom="paragraph">
              <wp:posOffset>173355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493184521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3184521" name="Picture 3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b/>
          <w:bCs/>
        </w:rPr>
        <w:t xml:space="preserve">  Arthritis absent</w:t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  <w:t xml:space="preserve">  Arthritis present</w:t>
      </w:r>
    </w:p>
    <w:p w14:paraId="37618000" w14:textId="23AF1203" w:rsidR="00845008" w:rsidRPr="006E6B6D" w:rsidRDefault="00845008" w:rsidP="00845008">
      <w:pPr>
        <w:rPr>
          <w:b/>
          <w:bCs/>
        </w:rPr>
      </w:pPr>
    </w:p>
    <w:p w14:paraId="32785545" w14:textId="77777777" w:rsidR="00845008" w:rsidRPr="006E6B6D" w:rsidRDefault="00845008" w:rsidP="00845008">
      <w:pPr>
        <w:ind w:firstLine="720"/>
        <w:rPr>
          <w:b/>
          <w:bCs/>
        </w:rPr>
      </w:pPr>
      <w:r w:rsidRPr="006E6B6D">
        <w:rPr>
          <w:noProof/>
          <w:lang w:eastAsia="nl-NL"/>
        </w:rPr>
        <w:drawing>
          <wp:anchor distT="0" distB="0" distL="114300" distR="114300" simplePos="0" relativeHeight="251665408" behindDoc="1" locked="0" layoutInCell="1" allowOverlap="1" wp14:anchorId="6DC21BB7" wp14:editId="4AAE311E">
            <wp:simplePos x="0" y="0"/>
            <wp:positionH relativeFrom="column">
              <wp:posOffset>635</wp:posOffset>
            </wp:positionH>
            <wp:positionV relativeFrom="paragraph">
              <wp:posOffset>197485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964044832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044832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66432" behindDoc="1" locked="0" layoutInCell="1" allowOverlap="1" wp14:anchorId="179F2CA2" wp14:editId="5080096F">
            <wp:simplePos x="0" y="0"/>
            <wp:positionH relativeFrom="column">
              <wp:posOffset>3199130</wp:posOffset>
            </wp:positionH>
            <wp:positionV relativeFrom="paragraph">
              <wp:posOffset>197485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27176971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76971" name="Picture 3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b/>
          <w:bCs/>
        </w:rPr>
        <w:t xml:space="preserve">  Atopic diseases absent</w:t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  <w:t xml:space="preserve">  Atopic diseases present</w:t>
      </w:r>
    </w:p>
    <w:p w14:paraId="4D6C06AA" w14:textId="77777777" w:rsidR="00845008" w:rsidRPr="006E6B6D" w:rsidRDefault="00845008" w:rsidP="00845008">
      <w:pPr>
        <w:rPr>
          <w:b/>
          <w:bCs/>
        </w:rPr>
      </w:pPr>
    </w:p>
    <w:p w14:paraId="4448965A" w14:textId="77777777" w:rsidR="00845008" w:rsidRPr="006E6B6D" w:rsidRDefault="00845008" w:rsidP="00845008">
      <w:pPr>
        <w:rPr>
          <w:b/>
          <w:bCs/>
        </w:rPr>
      </w:pPr>
      <w:r w:rsidRPr="006E6B6D">
        <w:rPr>
          <w:noProof/>
          <w:lang w:eastAsia="nl-NL"/>
        </w:rPr>
        <w:lastRenderedPageBreak/>
        <w:drawing>
          <wp:anchor distT="0" distB="0" distL="114300" distR="114300" simplePos="0" relativeHeight="251667456" behindDoc="1" locked="0" layoutInCell="1" allowOverlap="1" wp14:anchorId="5AF6C535" wp14:editId="47F872F2">
            <wp:simplePos x="0" y="0"/>
            <wp:positionH relativeFrom="column">
              <wp:posOffset>635</wp:posOffset>
            </wp:positionH>
            <wp:positionV relativeFrom="paragraph">
              <wp:posOffset>168910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421447518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1447518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68480" behindDoc="1" locked="0" layoutInCell="1" allowOverlap="1" wp14:anchorId="215E8EF3" wp14:editId="439EBC5F">
            <wp:simplePos x="0" y="0"/>
            <wp:positionH relativeFrom="column">
              <wp:posOffset>3199130</wp:posOffset>
            </wp:positionH>
            <wp:positionV relativeFrom="paragraph">
              <wp:posOffset>168910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2050719329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719329" name="Picture 3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b/>
          <w:bCs/>
        </w:rPr>
        <w:t xml:space="preserve">         Cardiovascular diseases absent</w:t>
      </w:r>
      <w:r w:rsidRPr="006E6B6D">
        <w:rPr>
          <w:b/>
          <w:bCs/>
        </w:rPr>
        <w:tab/>
        <w:t xml:space="preserve"> </w:t>
      </w:r>
      <w:r w:rsidRPr="006E6B6D">
        <w:rPr>
          <w:b/>
          <w:bCs/>
        </w:rPr>
        <w:tab/>
        <w:t xml:space="preserve"> </w:t>
      </w:r>
      <w:r w:rsidRPr="006E6B6D">
        <w:rPr>
          <w:b/>
          <w:bCs/>
        </w:rPr>
        <w:tab/>
        <w:t xml:space="preserve">        Cardiovascular diseases present</w:t>
      </w:r>
    </w:p>
    <w:p w14:paraId="2FBCD86F" w14:textId="77777777" w:rsidR="00845008" w:rsidRPr="006E6B6D" w:rsidRDefault="00845008" w:rsidP="00845008"/>
    <w:p w14:paraId="7AC7D6B7" w14:textId="77777777" w:rsidR="00845008" w:rsidRPr="006E6B6D" w:rsidRDefault="00845008" w:rsidP="00845008">
      <w:pPr>
        <w:rPr>
          <w:b/>
          <w:bCs/>
        </w:rPr>
      </w:pPr>
      <w:r w:rsidRPr="006E6B6D">
        <w:rPr>
          <w:noProof/>
          <w:lang w:eastAsia="nl-NL"/>
        </w:rPr>
        <w:drawing>
          <wp:anchor distT="0" distB="0" distL="114300" distR="114300" simplePos="0" relativeHeight="251669504" behindDoc="1" locked="0" layoutInCell="1" allowOverlap="1" wp14:anchorId="3BAD55EA" wp14:editId="03C5BDD7">
            <wp:simplePos x="0" y="0"/>
            <wp:positionH relativeFrom="column">
              <wp:posOffset>635</wp:posOffset>
            </wp:positionH>
            <wp:positionV relativeFrom="paragraph">
              <wp:posOffset>197485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478955534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8955534" name="Picture 27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70528" behindDoc="1" locked="0" layoutInCell="1" allowOverlap="1" wp14:anchorId="54108DB0" wp14:editId="1A1875B4">
            <wp:simplePos x="0" y="0"/>
            <wp:positionH relativeFrom="column">
              <wp:posOffset>3203575</wp:posOffset>
            </wp:positionH>
            <wp:positionV relativeFrom="paragraph">
              <wp:posOffset>197485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999478712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9478712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tab/>
        <w:t xml:space="preserve">  </w:t>
      </w:r>
      <w:r w:rsidRPr="006E6B6D">
        <w:rPr>
          <w:b/>
          <w:bCs/>
        </w:rPr>
        <w:t>Diabetes absent</w:t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  <w:t xml:space="preserve">  Diabetes present</w:t>
      </w:r>
    </w:p>
    <w:p w14:paraId="5F8513C1" w14:textId="77777777" w:rsidR="00845008" w:rsidRPr="006E6B6D" w:rsidRDefault="00845008" w:rsidP="00845008">
      <w:pPr>
        <w:rPr>
          <w:b/>
          <w:bCs/>
        </w:rPr>
      </w:pPr>
    </w:p>
    <w:p w14:paraId="0F53B4E6" w14:textId="77777777" w:rsidR="00845008" w:rsidRPr="006E6B6D" w:rsidRDefault="00845008" w:rsidP="00845008">
      <w:pPr>
        <w:ind w:firstLine="720"/>
        <w:rPr>
          <w:b/>
          <w:bCs/>
        </w:rPr>
      </w:pPr>
      <w:r w:rsidRPr="006E6B6D">
        <w:rPr>
          <w:noProof/>
          <w:lang w:eastAsia="nl-NL"/>
        </w:rPr>
        <w:lastRenderedPageBreak/>
        <w:drawing>
          <wp:anchor distT="0" distB="0" distL="114300" distR="114300" simplePos="0" relativeHeight="251671552" behindDoc="1" locked="0" layoutInCell="1" allowOverlap="1" wp14:anchorId="376828EC" wp14:editId="31F6B7DB">
            <wp:simplePos x="0" y="0"/>
            <wp:positionH relativeFrom="column">
              <wp:posOffset>635</wp:posOffset>
            </wp:positionH>
            <wp:positionV relativeFrom="paragraph">
              <wp:posOffset>168910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292968015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968015" name="Picture 30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72576" behindDoc="1" locked="0" layoutInCell="1" allowOverlap="1" wp14:anchorId="60F82965" wp14:editId="2B58E38E">
            <wp:simplePos x="0" y="0"/>
            <wp:positionH relativeFrom="column">
              <wp:posOffset>3199130</wp:posOffset>
            </wp:positionH>
            <wp:positionV relativeFrom="paragraph">
              <wp:posOffset>168910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1502397217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2397217" name="Picture 2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b/>
          <w:bCs/>
        </w:rPr>
        <w:t>Immunosuppressants absent</w:t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  <w:t xml:space="preserve">         Immunosuppressants present</w:t>
      </w:r>
    </w:p>
    <w:p w14:paraId="194F909B" w14:textId="77777777" w:rsidR="00845008" w:rsidRPr="006E6B6D" w:rsidRDefault="00845008" w:rsidP="00845008"/>
    <w:p w14:paraId="1C6B54DD" w14:textId="77777777" w:rsidR="00845008" w:rsidRPr="006E6B6D" w:rsidRDefault="00845008" w:rsidP="00845008">
      <w:pPr>
        <w:ind w:firstLine="720"/>
        <w:rPr>
          <w:b/>
          <w:bCs/>
        </w:rPr>
      </w:pPr>
      <w:r w:rsidRPr="006E6B6D">
        <w:rPr>
          <w:noProof/>
          <w:lang w:eastAsia="nl-NL"/>
        </w:rPr>
        <w:drawing>
          <wp:anchor distT="0" distB="0" distL="114300" distR="114300" simplePos="0" relativeHeight="251674624" behindDoc="1" locked="0" layoutInCell="1" allowOverlap="1" wp14:anchorId="0C1E8C97" wp14:editId="0B0433B5">
            <wp:simplePos x="0" y="0"/>
            <wp:positionH relativeFrom="column">
              <wp:posOffset>635</wp:posOffset>
            </wp:positionH>
            <wp:positionV relativeFrom="paragraph">
              <wp:posOffset>197485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930963813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0963813" name="Picture 3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73600" behindDoc="1" locked="0" layoutInCell="1" allowOverlap="1" wp14:anchorId="3B4058BB" wp14:editId="2E98DDB1">
            <wp:simplePos x="0" y="0"/>
            <wp:positionH relativeFrom="column">
              <wp:posOffset>3203575</wp:posOffset>
            </wp:positionH>
            <wp:positionV relativeFrom="paragraph">
              <wp:posOffset>197485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2059942394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9942394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b/>
          <w:bCs/>
        </w:rPr>
        <w:t>Mental health problems absent</w:t>
      </w:r>
      <w:r w:rsidRPr="006E6B6D">
        <w:rPr>
          <w:b/>
          <w:bCs/>
        </w:rPr>
        <w:tab/>
      </w:r>
      <w:r w:rsidRPr="006E6B6D">
        <w:rPr>
          <w:b/>
          <w:bCs/>
        </w:rPr>
        <w:tab/>
        <w:t xml:space="preserve">         Mental health problems present</w:t>
      </w:r>
    </w:p>
    <w:p w14:paraId="5CA371DC" w14:textId="77777777" w:rsidR="00845008" w:rsidRPr="006E6B6D" w:rsidRDefault="00845008" w:rsidP="00845008">
      <w:pPr>
        <w:rPr>
          <w:b/>
          <w:bCs/>
        </w:rPr>
      </w:pPr>
    </w:p>
    <w:p w14:paraId="0553DB05" w14:textId="77777777" w:rsidR="00845008" w:rsidRPr="006E6B6D" w:rsidRDefault="00845008" w:rsidP="00845008">
      <w:pPr>
        <w:ind w:firstLine="720"/>
        <w:rPr>
          <w:b/>
          <w:bCs/>
        </w:rPr>
      </w:pPr>
      <w:r w:rsidRPr="006E6B6D">
        <w:rPr>
          <w:noProof/>
          <w:lang w:eastAsia="nl-NL"/>
        </w:rPr>
        <w:lastRenderedPageBreak/>
        <w:drawing>
          <wp:anchor distT="0" distB="0" distL="114300" distR="114300" simplePos="0" relativeHeight="251675648" behindDoc="1" locked="0" layoutInCell="1" allowOverlap="1" wp14:anchorId="397DAE63" wp14:editId="2597D2B3">
            <wp:simplePos x="0" y="0"/>
            <wp:positionH relativeFrom="column">
              <wp:posOffset>635</wp:posOffset>
            </wp:positionH>
            <wp:positionV relativeFrom="paragraph">
              <wp:posOffset>262890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1729063981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9063981" name="Picture 28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76672" behindDoc="1" locked="0" layoutInCell="1" allowOverlap="1" wp14:anchorId="4C7AE27C" wp14:editId="214F9780">
            <wp:simplePos x="0" y="0"/>
            <wp:positionH relativeFrom="column">
              <wp:posOffset>3199130</wp:posOffset>
            </wp:positionH>
            <wp:positionV relativeFrom="paragraph">
              <wp:posOffset>257810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920971655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0971655" name="Picture 40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b/>
          <w:bCs/>
        </w:rPr>
        <w:t>Peptic ulcer &amp; GERD absent</w:t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  <w:t xml:space="preserve">      Peptic ulcer &amp; GERD present</w:t>
      </w:r>
    </w:p>
    <w:p w14:paraId="7D05F6F9" w14:textId="77777777" w:rsidR="00845008" w:rsidRPr="006E6B6D" w:rsidRDefault="00845008" w:rsidP="00845008">
      <w:pPr>
        <w:rPr>
          <w:b/>
          <w:bCs/>
        </w:rPr>
      </w:pPr>
    </w:p>
    <w:p w14:paraId="618C9ADF" w14:textId="5771940E" w:rsidR="006E6B6D" w:rsidRDefault="00845008" w:rsidP="006E6B6D">
      <w:pPr>
        <w:ind w:firstLine="720"/>
        <w:rPr>
          <w:b/>
          <w:bCs/>
        </w:rPr>
      </w:pPr>
      <w:r w:rsidRPr="006E6B6D">
        <w:rPr>
          <w:noProof/>
          <w:lang w:eastAsia="nl-NL"/>
        </w:rPr>
        <w:drawing>
          <wp:anchor distT="0" distB="0" distL="114300" distR="114300" simplePos="0" relativeHeight="251678720" behindDoc="1" locked="0" layoutInCell="1" allowOverlap="1" wp14:anchorId="0573C4EC" wp14:editId="455646C9">
            <wp:simplePos x="0" y="0"/>
            <wp:positionH relativeFrom="column">
              <wp:posOffset>635</wp:posOffset>
            </wp:positionH>
            <wp:positionV relativeFrom="paragraph">
              <wp:posOffset>243205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1216443184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6443184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noProof/>
          <w:lang w:eastAsia="nl-NL"/>
        </w:rPr>
        <w:drawing>
          <wp:anchor distT="0" distB="0" distL="114300" distR="114300" simplePos="0" relativeHeight="251677696" behindDoc="1" locked="0" layoutInCell="1" allowOverlap="1" wp14:anchorId="19E65793" wp14:editId="34BA71FA">
            <wp:simplePos x="0" y="0"/>
            <wp:positionH relativeFrom="column">
              <wp:posOffset>3180080</wp:posOffset>
            </wp:positionH>
            <wp:positionV relativeFrom="paragraph">
              <wp:posOffset>243205</wp:posOffset>
            </wp:positionV>
            <wp:extent cx="2879090" cy="3598545"/>
            <wp:effectExtent l="0" t="0" r="0" b="1905"/>
            <wp:wrapTight wrapText="bothSides">
              <wp:wrapPolygon edited="0">
                <wp:start x="0" y="0"/>
                <wp:lineTo x="0" y="21497"/>
                <wp:lineTo x="21438" y="21497"/>
                <wp:lineTo x="21438" y="0"/>
                <wp:lineTo x="0" y="0"/>
              </wp:wrapPolygon>
            </wp:wrapTight>
            <wp:docPr id="195526993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5269937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9090" cy="359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6E6B6D">
        <w:rPr>
          <w:b/>
          <w:bCs/>
        </w:rPr>
        <w:t>Thyroid disease absent</w:t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</w:r>
      <w:r w:rsidRPr="006E6B6D">
        <w:rPr>
          <w:b/>
          <w:bCs/>
        </w:rPr>
        <w:tab/>
        <w:t>Thyroid disease present</w:t>
      </w:r>
    </w:p>
    <w:p w14:paraId="0E3FD963" w14:textId="012CFB28" w:rsidR="006E6B6D" w:rsidRPr="006E6B6D" w:rsidRDefault="006E6B6D" w:rsidP="006E6B6D">
      <w:pPr>
        <w:pStyle w:val="Heading1"/>
        <w:spacing w:line="360" w:lineRule="auto"/>
        <w:rPr>
          <w:sz w:val="20"/>
          <w:szCs w:val="20"/>
        </w:rPr>
      </w:pPr>
      <w:bookmarkStart w:id="8" w:name="_Toc190090074"/>
      <w:r>
        <w:rPr>
          <w:sz w:val="20"/>
          <w:szCs w:val="20"/>
        </w:rPr>
        <w:lastRenderedPageBreak/>
        <w:t>Supplement 5</w:t>
      </w:r>
      <w:r w:rsidRPr="006E6B6D">
        <w:rPr>
          <w:sz w:val="20"/>
          <w:szCs w:val="20"/>
        </w:rPr>
        <w:t xml:space="preserve">: </w:t>
      </w:r>
      <w:r w:rsidRPr="006E6B6D">
        <w:rPr>
          <w:b w:val="0"/>
          <w:bCs w:val="0"/>
          <w:sz w:val="20"/>
          <w:szCs w:val="20"/>
        </w:rPr>
        <w:t>Start step per subgroup</w:t>
      </w:r>
      <w:bookmarkEnd w:id="8"/>
      <w:r w:rsidRPr="006E6B6D">
        <w:rPr>
          <w:sz w:val="20"/>
          <w:szCs w:val="20"/>
        </w:rPr>
        <w:t xml:space="preserve"> </w:t>
      </w:r>
    </w:p>
    <w:tbl>
      <w:tblPr>
        <w:tblStyle w:val="ListTable2-Accent3"/>
        <w:tblW w:w="8221" w:type="dxa"/>
        <w:shd w:val="clear" w:color="auto" w:fill="FFFFFF" w:themeFill="background1"/>
        <w:tblLook w:val="04A0" w:firstRow="1" w:lastRow="0" w:firstColumn="1" w:lastColumn="0" w:noHBand="0" w:noVBand="1"/>
      </w:tblPr>
      <w:tblGrid>
        <w:gridCol w:w="2551"/>
        <w:gridCol w:w="1134"/>
        <w:gridCol w:w="1134"/>
        <w:gridCol w:w="1134"/>
        <w:gridCol w:w="1134"/>
        <w:gridCol w:w="1134"/>
      </w:tblGrid>
      <w:tr w:rsidR="006E6B6D" w:rsidRPr="006E6B6D" w14:paraId="610D5DB5" w14:textId="77777777" w:rsidTr="00CC1D4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14:paraId="42835FFA" w14:textId="77777777" w:rsidR="006E6B6D" w:rsidRPr="006E6B6D" w:rsidRDefault="006E6B6D" w:rsidP="00CC1D4E">
            <w:pPr>
              <w:spacing w:line="276" w:lineRule="auto"/>
              <w:rPr>
                <w:rFonts w:cs="Arial"/>
              </w:rPr>
            </w:pPr>
            <w:r w:rsidRPr="006E6B6D">
              <w:rPr>
                <w:rFonts w:cs="Arial"/>
              </w:rPr>
              <w:t>Altered condition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14:paraId="4505D412" w14:textId="77777777" w:rsidR="006E6B6D" w:rsidRPr="006E6B6D" w:rsidRDefault="006E6B6D" w:rsidP="00CC1D4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E6B6D">
              <w:t>Mean step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14:paraId="0BA59B65" w14:textId="77777777" w:rsidR="006E6B6D" w:rsidRPr="006E6B6D" w:rsidRDefault="006E6B6D" w:rsidP="00CC1D4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Step 1</w:t>
            </w:r>
          </w:p>
          <w:p w14:paraId="6B4737E6" w14:textId="77777777" w:rsidR="006E6B6D" w:rsidRPr="006E6B6D" w:rsidRDefault="006E6B6D" w:rsidP="00CC1D4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%</w:t>
            </w:r>
          </w:p>
        </w:tc>
        <w:tc>
          <w:tcPr>
            <w:tcW w:w="1134" w:type="dxa"/>
            <w:tcBorders>
              <w:top w:val="single" w:sz="6" w:space="0" w:color="000000"/>
              <w:bottom w:val="single" w:sz="6" w:space="0" w:color="000000"/>
            </w:tcBorders>
            <w:shd w:val="clear" w:color="auto" w:fill="FFFFFF" w:themeFill="background1"/>
          </w:tcPr>
          <w:p w14:paraId="263853F7" w14:textId="77777777" w:rsidR="006E6B6D" w:rsidRPr="006E6B6D" w:rsidRDefault="006E6B6D" w:rsidP="00CC1D4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Step 2</w:t>
            </w:r>
          </w:p>
          <w:p w14:paraId="59F9E34D" w14:textId="77777777" w:rsidR="006E6B6D" w:rsidRPr="006E6B6D" w:rsidRDefault="006E6B6D" w:rsidP="00CC1D4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 w:rsidRPr="006E6B6D">
              <w:t>%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6" w:space="0" w:color="000000"/>
            </w:tcBorders>
            <w:shd w:val="clear" w:color="auto" w:fill="FFFFFF" w:themeFill="background1"/>
          </w:tcPr>
          <w:p w14:paraId="6291E021" w14:textId="77777777" w:rsidR="006E6B6D" w:rsidRPr="006E6B6D" w:rsidRDefault="006E6B6D" w:rsidP="00CC1D4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Step 3</w:t>
            </w:r>
          </w:p>
          <w:p w14:paraId="1150460E" w14:textId="77777777" w:rsidR="006E6B6D" w:rsidRPr="006E6B6D" w:rsidRDefault="006E6B6D" w:rsidP="00CC1D4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%</w:t>
            </w:r>
          </w:p>
        </w:tc>
        <w:tc>
          <w:tcPr>
            <w:tcW w:w="1134" w:type="dxa"/>
            <w:tcBorders>
              <w:top w:val="single" w:sz="8" w:space="0" w:color="auto"/>
              <w:bottom w:val="single" w:sz="6" w:space="0" w:color="000000"/>
            </w:tcBorders>
            <w:shd w:val="clear" w:color="auto" w:fill="FFFFFF" w:themeFill="background1"/>
          </w:tcPr>
          <w:p w14:paraId="4F9C486C" w14:textId="77777777" w:rsidR="006E6B6D" w:rsidRPr="006E6B6D" w:rsidRDefault="006E6B6D" w:rsidP="00CC1D4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</w:rPr>
            </w:pPr>
            <w:r w:rsidRPr="006E6B6D">
              <w:t>Step 4</w:t>
            </w:r>
          </w:p>
          <w:p w14:paraId="3993400F" w14:textId="77777777" w:rsidR="006E6B6D" w:rsidRPr="006E6B6D" w:rsidRDefault="006E6B6D" w:rsidP="00CC1D4E">
            <w:pPr>
              <w:spacing w:line="276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 w:val="0"/>
              </w:rPr>
            </w:pPr>
            <w:r w:rsidRPr="006E6B6D">
              <w:t>%</w:t>
            </w:r>
          </w:p>
        </w:tc>
      </w:tr>
      <w:tr w:rsidR="006E6B6D" w:rsidRPr="006E6B6D" w14:paraId="679F3785" w14:textId="77777777" w:rsidTr="00CC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D0D5EC" w14:textId="77777777" w:rsidR="006E6B6D" w:rsidRPr="006E6B6D" w:rsidRDefault="006E6B6D" w:rsidP="00CC1D4E">
            <w:pPr>
              <w:spacing w:line="276" w:lineRule="auto"/>
              <w:rPr>
                <w:rFonts w:cs="Arial"/>
              </w:rPr>
            </w:pPr>
            <w:r w:rsidRPr="006E6B6D">
              <w:rPr>
                <w:rFonts w:cs="Arial"/>
              </w:rPr>
              <w:t>Age</w:t>
            </w:r>
          </w:p>
          <w:p w14:paraId="5EABB186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b w:val="0"/>
                <w:lang w:val="en-GB"/>
              </w:rPr>
            </w:pPr>
            <w:r w:rsidRPr="006E6B6D">
              <w:rPr>
                <w:rFonts w:ascii="Arial" w:hAnsi="Arial" w:cs="Arial"/>
                <w:b w:val="0"/>
                <w:lang w:val="en-GB"/>
              </w:rPr>
              <w:t>Below average</w:t>
            </w:r>
          </w:p>
          <w:p w14:paraId="7BC64601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b w:val="0"/>
                <w:lang w:val="en-GB"/>
              </w:rPr>
            </w:pPr>
            <w:r w:rsidRPr="006E6B6D">
              <w:rPr>
                <w:rFonts w:ascii="Arial" w:hAnsi="Arial" w:cs="Arial"/>
                <w:b w:val="0"/>
                <w:lang w:val="en-GB"/>
              </w:rPr>
              <w:t>Above average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0789CE3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2E276225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2.0</w:t>
            </w:r>
          </w:p>
          <w:p w14:paraId="37ECE954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6C0103A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613B2EA0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55.0</w:t>
            </w:r>
          </w:p>
          <w:p w14:paraId="36789AC0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46.9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BD57D6F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5839E25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9.7</w:t>
            </w:r>
          </w:p>
          <w:p w14:paraId="3FAC12D8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8.3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75BC50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26A19DB8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17.6</w:t>
            </w:r>
          </w:p>
          <w:p w14:paraId="212C53F8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20.4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C9E067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156A037B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17.8</w:t>
            </w:r>
          </w:p>
          <w:p w14:paraId="1F1444C7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24.4</w:t>
            </w:r>
          </w:p>
        </w:tc>
      </w:tr>
      <w:tr w:rsidR="006E6B6D" w:rsidRPr="006E6B6D" w14:paraId="50F50A19" w14:textId="77777777" w:rsidTr="00CC1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221D01E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Sex</w:t>
            </w:r>
          </w:p>
          <w:p w14:paraId="4639F0D4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b w:val="0"/>
                <w:lang w:val="en-GB"/>
              </w:rPr>
            </w:pPr>
            <w:r w:rsidRPr="006E6B6D">
              <w:rPr>
                <w:rFonts w:ascii="Arial" w:hAnsi="Arial" w:cs="Arial"/>
                <w:b w:val="0"/>
                <w:lang w:val="en-GB"/>
              </w:rPr>
              <w:t>Female</w:t>
            </w:r>
          </w:p>
          <w:p w14:paraId="37D8DE5E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cs="Arial"/>
                <w:lang w:val="en-GB"/>
              </w:rPr>
            </w:pPr>
            <w:r w:rsidRPr="006E6B6D">
              <w:rPr>
                <w:rFonts w:ascii="Arial" w:hAnsi="Arial" w:cs="Arial"/>
                <w:b w:val="0"/>
                <w:lang w:val="en-GB"/>
              </w:rPr>
              <w:t>Male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5D77E76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071B4532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  <w:p w14:paraId="3C3A37DA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07D71E0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07866363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50.9</w:t>
            </w:r>
          </w:p>
          <w:p w14:paraId="499F8B9B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49.9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8BB8D75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1E2E744F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9.4</w:t>
            </w:r>
          </w:p>
          <w:p w14:paraId="7730B404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8.0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276FBEF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49ABCAAD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19.6</w:t>
            </w:r>
          </w:p>
          <w:p w14:paraId="5E8B3A4B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18.2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E483B38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5414A35E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20.1</w:t>
            </w:r>
          </w:p>
          <w:p w14:paraId="36CC26B0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23.9</w:t>
            </w:r>
          </w:p>
        </w:tc>
      </w:tr>
      <w:tr w:rsidR="006E6B6D" w:rsidRPr="006E6B6D" w14:paraId="21D08C9F" w14:textId="77777777" w:rsidTr="00CC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3914AF4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Arthritis</w:t>
            </w:r>
          </w:p>
          <w:p w14:paraId="57F565BB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/>
                <w:b w:val="0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Absent</w:t>
            </w:r>
          </w:p>
          <w:p w14:paraId="7C4C90C5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Present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05ACD9B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568E667C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  <w:p w14:paraId="2FFE7F36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162FE20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5DBC04B7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50.5</w:t>
            </w:r>
          </w:p>
          <w:p w14:paraId="110DBA53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51.0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6B1AD76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7958614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9.0</w:t>
            </w:r>
          </w:p>
          <w:p w14:paraId="4E97EF33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8.2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5C069A5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31A1AAEB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19.2</w:t>
            </w:r>
          </w:p>
          <w:p w14:paraId="2226DA4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18.3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78FC422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716421FE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21.3</w:t>
            </w:r>
          </w:p>
          <w:p w14:paraId="2978FEB7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22.5</w:t>
            </w:r>
          </w:p>
        </w:tc>
      </w:tr>
      <w:tr w:rsidR="006E6B6D" w:rsidRPr="006E6B6D" w14:paraId="3D5ED8E7" w14:textId="77777777" w:rsidTr="00CC1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8AF76F1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Atopic diseases</w:t>
            </w:r>
          </w:p>
          <w:p w14:paraId="5E72EAD1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/>
                <w:b w:val="0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Absent</w:t>
            </w:r>
          </w:p>
          <w:p w14:paraId="79A74A02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Present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1CF391F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25CF209F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  <w:p w14:paraId="16233CBF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0DE1BB7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43DA1B64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50.4</w:t>
            </w:r>
          </w:p>
          <w:p w14:paraId="215991FD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4425568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7FD3169F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8.8</w:t>
            </w:r>
          </w:p>
          <w:p w14:paraId="6017D988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E011558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5A9C89C3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18.9</w:t>
            </w:r>
          </w:p>
          <w:p w14:paraId="425DF1E7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20.0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916129F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4ED52039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21.9</w:t>
            </w:r>
          </w:p>
          <w:p w14:paraId="614208F7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19.9</w:t>
            </w:r>
          </w:p>
        </w:tc>
      </w:tr>
      <w:tr w:rsidR="006E6B6D" w:rsidRPr="006E6B6D" w14:paraId="2C656C59" w14:textId="77777777" w:rsidTr="00CC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7AB3E257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Cardiovascular diseases</w:t>
            </w:r>
          </w:p>
          <w:p w14:paraId="61FF2E4C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/>
                <w:b w:val="0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Absent</w:t>
            </w:r>
          </w:p>
          <w:p w14:paraId="159FFBD8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Present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58D45F7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07C1ECED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35AAEB8F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  <w:p w14:paraId="791B8DE9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1200FFE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36124FED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779109F7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50.9</w:t>
            </w:r>
          </w:p>
          <w:p w14:paraId="123844E4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45.4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3B7918F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0457CD4E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376BDF36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9.0</w:t>
            </w:r>
          </w:p>
          <w:p w14:paraId="405EE519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7.3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387B8B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58C51226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1B563052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19.1</w:t>
            </w:r>
          </w:p>
          <w:p w14:paraId="54887E93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20.2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36C9D8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48E31802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4B1CDCC4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21.0</w:t>
            </w:r>
          </w:p>
          <w:p w14:paraId="2D4E3574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27.2</w:t>
            </w:r>
          </w:p>
        </w:tc>
      </w:tr>
      <w:tr w:rsidR="006E6B6D" w:rsidRPr="006E6B6D" w14:paraId="5275A548" w14:textId="77777777" w:rsidTr="00CC1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9FA5791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Diabetes</w:t>
            </w:r>
          </w:p>
          <w:p w14:paraId="23FE2939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/>
                <w:b w:val="0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Absent</w:t>
            </w:r>
          </w:p>
          <w:p w14:paraId="6880377C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Present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9DD90B4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6404F825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  <w:p w14:paraId="2DB08A78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68BCEE11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3305DF2A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50.5</w:t>
            </w:r>
          </w:p>
          <w:p w14:paraId="034F11B3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52.7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B669F6D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7AFED032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9.0</w:t>
            </w:r>
          </w:p>
          <w:p w14:paraId="1C85F675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5.0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A4CAB36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4A51261C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19.2</w:t>
            </w:r>
          </w:p>
          <w:p w14:paraId="262FE4CD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18.3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6696424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6433807C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21.4</w:t>
            </w:r>
          </w:p>
          <w:p w14:paraId="26D4F2DC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24.0</w:t>
            </w:r>
          </w:p>
        </w:tc>
      </w:tr>
      <w:tr w:rsidR="006E6B6D" w:rsidRPr="006E6B6D" w14:paraId="5E58E5FC" w14:textId="77777777" w:rsidTr="00CC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652A050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Immunosuppressants</w:t>
            </w:r>
          </w:p>
          <w:p w14:paraId="2ADCD8C8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/>
                <w:b w:val="0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Absent</w:t>
            </w:r>
          </w:p>
          <w:p w14:paraId="75754193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Present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E61AB33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73F194AC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  <w:p w14:paraId="15E17FD3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6F18684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7AC226A7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50.5</w:t>
            </w:r>
          </w:p>
          <w:p w14:paraId="0551D76C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52.3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FC1FC5D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3FFB431E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9.0</w:t>
            </w:r>
          </w:p>
          <w:p w14:paraId="254AACBE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4.6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CD1BC8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553985A4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19.1</w:t>
            </w:r>
          </w:p>
          <w:p w14:paraId="1AC8CA2F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19.0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4012C3E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5C0AFEB8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21.4</w:t>
            </w:r>
          </w:p>
          <w:p w14:paraId="2CDABB87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24.1</w:t>
            </w:r>
          </w:p>
        </w:tc>
      </w:tr>
      <w:tr w:rsidR="006E6B6D" w:rsidRPr="006E6B6D" w14:paraId="26E75237" w14:textId="77777777" w:rsidTr="00CC1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37BDA61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Mental health problems</w:t>
            </w:r>
          </w:p>
          <w:p w14:paraId="117568F3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/>
                <w:b w:val="0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Absent</w:t>
            </w:r>
          </w:p>
          <w:p w14:paraId="6047DE1C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Present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020BBFA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42D83D90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  <w:p w14:paraId="7CBE8BAF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501B8A1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1E14BC4D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50.5</w:t>
            </w:r>
          </w:p>
          <w:p w14:paraId="1C889836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50.6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F4418F9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327EDBA1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9.1</w:t>
            </w:r>
          </w:p>
          <w:p w14:paraId="47BC7ACB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7.9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4BF8647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628F2509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19.2</w:t>
            </w:r>
          </w:p>
          <w:p w14:paraId="288CC2E8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18.5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3B1E02B1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095A13ED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21.2</w:t>
            </w:r>
          </w:p>
          <w:p w14:paraId="5FBB137B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22.9</w:t>
            </w:r>
          </w:p>
        </w:tc>
      </w:tr>
      <w:tr w:rsidR="006E6B6D" w:rsidRPr="006E6B6D" w14:paraId="5C464565" w14:textId="77777777" w:rsidTr="00CC1D4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1349DD7A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Peptic ulcer &amp; GERD</w:t>
            </w:r>
          </w:p>
          <w:p w14:paraId="13C24E77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/>
                <w:b w:val="0"/>
                <w:bCs w:val="0"/>
                <w:lang w:val="en-GB"/>
              </w:rPr>
            </w:pPr>
            <w:r w:rsidRPr="006E6B6D">
              <w:rPr>
                <w:rFonts w:ascii="Arial" w:hAnsi="Arial"/>
                <w:b w:val="0"/>
                <w:bCs w:val="0"/>
                <w:lang w:val="en-GB"/>
              </w:rPr>
              <w:t>Absent</w:t>
            </w:r>
          </w:p>
          <w:p w14:paraId="2048E71A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Present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7D688F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6C505DBD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  <w:p w14:paraId="622913D8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2.2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5CEB2CCB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45225418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50.7</w:t>
            </w:r>
          </w:p>
          <w:p w14:paraId="5100E938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48.8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2AFFF4A5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3859159D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9.1</w:t>
            </w:r>
          </w:p>
          <w:p w14:paraId="4C9F004D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7.3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0ADB62C4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1D68B60C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19.2</w:t>
            </w:r>
          </w:p>
          <w:p w14:paraId="551CB0B7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18.8</w:t>
            </w:r>
          </w:p>
        </w:tc>
        <w:tc>
          <w:tcPr>
            <w:tcW w:w="1134" w:type="dxa"/>
            <w:tcBorders>
              <w:top w:val="nil"/>
              <w:bottom w:val="nil"/>
            </w:tcBorders>
            <w:shd w:val="clear" w:color="auto" w:fill="FFFFFF" w:themeFill="background1"/>
          </w:tcPr>
          <w:p w14:paraId="48B44BD3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</w:p>
          <w:p w14:paraId="47CDB458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21.0</w:t>
            </w:r>
          </w:p>
          <w:p w14:paraId="398C73E1" w14:textId="77777777" w:rsidR="006E6B6D" w:rsidRPr="006E6B6D" w:rsidRDefault="006E6B6D" w:rsidP="00CC1D4E">
            <w:pPr>
              <w:spacing w:line="276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25.1</w:t>
            </w:r>
          </w:p>
        </w:tc>
      </w:tr>
      <w:tr w:rsidR="006E6B6D" w:rsidRPr="006E6B6D" w14:paraId="3252D6D0" w14:textId="77777777" w:rsidTr="00CC1D4E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51" w:type="dxa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0EE1188C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</w:rPr>
            </w:pPr>
            <w:r w:rsidRPr="006E6B6D">
              <w:rPr>
                <w:rFonts w:cs="Arial"/>
              </w:rPr>
              <w:t>Thyroid disease</w:t>
            </w:r>
          </w:p>
          <w:p w14:paraId="6C777911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/>
                <w:b w:val="0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Absent</w:t>
            </w:r>
          </w:p>
          <w:p w14:paraId="3E6C6295" w14:textId="77777777" w:rsidR="006E6B6D" w:rsidRPr="006E6B6D" w:rsidRDefault="006E6B6D" w:rsidP="00CC1D4E">
            <w:pPr>
              <w:pStyle w:val="ListParagraph"/>
              <w:spacing w:line="276" w:lineRule="auto"/>
              <w:ind w:left="501"/>
              <w:rPr>
                <w:rFonts w:ascii="Arial" w:hAnsi="Arial" w:cs="Arial"/>
                <w:lang w:val="en-GB"/>
              </w:rPr>
            </w:pPr>
            <w:r w:rsidRPr="006E6B6D">
              <w:rPr>
                <w:rFonts w:ascii="Arial" w:hAnsi="Arial"/>
                <w:b w:val="0"/>
                <w:lang w:val="en-GB"/>
              </w:rPr>
              <w:t>Present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5F0ECD10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55DDBDF8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2.1</w:t>
            </w:r>
          </w:p>
          <w:p w14:paraId="36CDC729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2.2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0F5E313C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2B938D43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50.5</w:t>
            </w:r>
          </w:p>
          <w:p w14:paraId="569EFB3C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49.8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2C1919F8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5A060B85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8.9</w:t>
            </w:r>
          </w:p>
          <w:p w14:paraId="34F4D1A5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9.0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2F1B8919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4E675BF9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19.2</w:t>
            </w:r>
          </w:p>
          <w:p w14:paraId="6E403BC4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16.3</w:t>
            </w:r>
          </w:p>
        </w:tc>
        <w:tc>
          <w:tcPr>
            <w:tcW w:w="1134" w:type="dxa"/>
            <w:tcBorders>
              <w:top w:val="nil"/>
              <w:bottom w:val="single" w:sz="8" w:space="0" w:color="000000"/>
            </w:tcBorders>
            <w:shd w:val="clear" w:color="auto" w:fill="FFFFFF" w:themeFill="background1"/>
          </w:tcPr>
          <w:p w14:paraId="3141C604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</w:p>
          <w:p w14:paraId="43564C03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21.3</w:t>
            </w:r>
          </w:p>
          <w:p w14:paraId="60AEF0A5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</w:rPr>
            </w:pPr>
            <w:r w:rsidRPr="006E6B6D">
              <w:rPr>
                <w:rFonts w:cs="Arial"/>
              </w:rPr>
              <w:t>24.9</w:t>
            </w:r>
          </w:p>
        </w:tc>
      </w:tr>
    </w:tbl>
    <w:p w14:paraId="2F07C07B" w14:textId="1A1DDF11" w:rsidR="006E6B6D" w:rsidRPr="006E6B6D" w:rsidRDefault="006E6B6D" w:rsidP="006E6B6D">
      <w:pPr>
        <w:spacing w:line="276" w:lineRule="auto"/>
      </w:pPr>
      <w:r w:rsidRPr="006E6B6D">
        <w:t>Abbreviations: CI = Confidence interval, GERD = gastroesophageal reflux disease.</w:t>
      </w:r>
      <w:r w:rsidRPr="006E6B6D">
        <w:br/>
      </w:r>
    </w:p>
    <w:p w14:paraId="576FFD22" w14:textId="77777777" w:rsidR="006E6B6D" w:rsidRPr="006E6B6D" w:rsidRDefault="006E6B6D" w:rsidP="006E6B6D">
      <w:pPr>
        <w:rPr>
          <w:b/>
          <w:bCs/>
        </w:rPr>
      </w:pPr>
    </w:p>
    <w:p w14:paraId="7E4EE201" w14:textId="77777777" w:rsidR="006E6B6D" w:rsidRPr="006E6B6D" w:rsidRDefault="006E6B6D" w:rsidP="006E6B6D">
      <w:pPr>
        <w:spacing w:after="160" w:line="259" w:lineRule="auto"/>
        <w:rPr>
          <w:b/>
          <w:bCs/>
        </w:rPr>
      </w:pPr>
      <w:r w:rsidRPr="006E6B6D">
        <w:rPr>
          <w:b/>
          <w:bCs/>
        </w:rPr>
        <w:br w:type="page"/>
      </w:r>
    </w:p>
    <w:p w14:paraId="33414CB4" w14:textId="7587BB43" w:rsidR="006E6B6D" w:rsidRPr="006E6B6D" w:rsidRDefault="006E6B6D" w:rsidP="006E6B6D">
      <w:pPr>
        <w:pStyle w:val="Heading1"/>
        <w:spacing w:line="360" w:lineRule="auto"/>
        <w:rPr>
          <w:b w:val="0"/>
          <w:bCs w:val="0"/>
          <w:sz w:val="20"/>
          <w:szCs w:val="20"/>
        </w:rPr>
      </w:pPr>
      <w:bookmarkStart w:id="9" w:name="_Toc190090075"/>
      <w:r w:rsidRPr="006E6B6D">
        <w:rPr>
          <w:sz w:val="20"/>
          <w:szCs w:val="20"/>
        </w:rPr>
        <w:lastRenderedPageBreak/>
        <w:t>Supplement</w:t>
      </w:r>
      <w:r>
        <w:rPr>
          <w:sz w:val="20"/>
          <w:szCs w:val="20"/>
        </w:rPr>
        <w:t xml:space="preserve"> 6</w:t>
      </w:r>
      <w:r w:rsidRPr="006E6B6D">
        <w:rPr>
          <w:b w:val="0"/>
          <w:bCs w:val="0"/>
          <w:sz w:val="20"/>
          <w:szCs w:val="20"/>
        </w:rPr>
        <w:t>: First to last step matrices for atopic disease</w:t>
      </w:r>
      <w:r>
        <w:rPr>
          <w:b w:val="0"/>
          <w:bCs w:val="0"/>
          <w:sz w:val="20"/>
          <w:szCs w:val="20"/>
        </w:rPr>
        <w:t>s</w:t>
      </w:r>
      <w:r w:rsidRPr="006E6B6D">
        <w:rPr>
          <w:b w:val="0"/>
          <w:bCs w:val="0"/>
          <w:sz w:val="20"/>
          <w:szCs w:val="20"/>
        </w:rPr>
        <w:t>, cardiovascular disease</w:t>
      </w:r>
      <w:r>
        <w:rPr>
          <w:b w:val="0"/>
          <w:bCs w:val="0"/>
          <w:sz w:val="20"/>
          <w:szCs w:val="20"/>
        </w:rPr>
        <w:t>s</w:t>
      </w:r>
      <w:r w:rsidRPr="006E6B6D">
        <w:rPr>
          <w:b w:val="0"/>
          <w:bCs w:val="0"/>
          <w:sz w:val="20"/>
          <w:szCs w:val="20"/>
        </w:rPr>
        <w:t>, mental health problem</w:t>
      </w:r>
      <w:r>
        <w:rPr>
          <w:b w:val="0"/>
          <w:bCs w:val="0"/>
          <w:sz w:val="20"/>
          <w:szCs w:val="20"/>
        </w:rPr>
        <w:t>s</w:t>
      </w:r>
      <w:r w:rsidRPr="006E6B6D">
        <w:rPr>
          <w:b w:val="0"/>
          <w:bCs w:val="0"/>
          <w:sz w:val="20"/>
          <w:szCs w:val="20"/>
        </w:rPr>
        <w:t>, and peptic ulcer &amp; gastroesophageal reflux disease</w:t>
      </w:r>
      <w:r>
        <w:rPr>
          <w:b w:val="0"/>
          <w:bCs w:val="0"/>
          <w:sz w:val="20"/>
          <w:szCs w:val="20"/>
        </w:rPr>
        <w:t>s</w:t>
      </w:r>
      <w:bookmarkEnd w:id="9"/>
    </w:p>
    <w:tbl>
      <w:tblPr>
        <w:tblStyle w:val="GridTable1Light-Accent5"/>
        <w:tblpPr w:leftFromText="180" w:rightFromText="180" w:vertAnchor="text" w:horzAnchor="margin" w:tblpY="153"/>
        <w:tblW w:w="9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62"/>
        <w:gridCol w:w="964"/>
        <w:gridCol w:w="964"/>
        <w:gridCol w:w="964"/>
        <w:gridCol w:w="964"/>
        <w:gridCol w:w="567"/>
        <w:gridCol w:w="964"/>
        <w:gridCol w:w="964"/>
        <w:gridCol w:w="964"/>
        <w:gridCol w:w="966"/>
        <w:gridCol w:w="397"/>
      </w:tblGrid>
      <w:tr w:rsidR="006E6B6D" w:rsidRPr="006E6B6D" w14:paraId="47146575" w14:textId="77777777" w:rsidTr="00CC1D4E">
        <w:trPr>
          <w:gridAfter w:val="1"/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top w:val="single" w:sz="6" w:space="0" w:color="auto"/>
              <w:bottom w:val="none" w:sz="0" w:space="0" w:color="auto"/>
            </w:tcBorders>
            <w:noWrap/>
          </w:tcPr>
          <w:p w14:paraId="6B287778" w14:textId="77777777" w:rsidR="006E6B6D" w:rsidRPr="006E6B6D" w:rsidRDefault="006E6B6D" w:rsidP="00CC1D4E">
            <w:pPr>
              <w:spacing w:line="276" w:lineRule="auto"/>
              <w:rPr>
                <w:rFonts w:cs="Arial"/>
                <w:i/>
                <w:iCs/>
                <w:szCs w:val="20"/>
              </w:rPr>
            </w:pPr>
          </w:p>
        </w:tc>
        <w:tc>
          <w:tcPr>
            <w:tcW w:w="3856" w:type="dxa"/>
            <w:gridSpan w:val="4"/>
            <w:tcBorders>
              <w:top w:val="single" w:sz="6" w:space="0" w:color="auto"/>
              <w:bottom w:val="none" w:sz="0" w:space="0" w:color="auto"/>
            </w:tcBorders>
            <w:noWrap/>
          </w:tcPr>
          <w:p w14:paraId="0A7C2DE2" w14:textId="77777777" w:rsidR="006E6B6D" w:rsidRPr="006E6B6D" w:rsidRDefault="006E6B6D" w:rsidP="00CC1D4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0"/>
              </w:rPr>
            </w:pPr>
            <w:r w:rsidRPr="006E6B6D">
              <w:rPr>
                <w:rFonts w:cs="Arial"/>
                <w:szCs w:val="20"/>
              </w:rPr>
              <w:t>Without atopic diseases</w:t>
            </w:r>
          </w:p>
        </w:tc>
        <w:tc>
          <w:tcPr>
            <w:tcW w:w="567" w:type="dxa"/>
            <w:tcBorders>
              <w:top w:val="single" w:sz="6" w:space="0" w:color="auto"/>
              <w:bottom w:val="none" w:sz="0" w:space="0" w:color="auto"/>
            </w:tcBorders>
          </w:tcPr>
          <w:p w14:paraId="58F8F12B" w14:textId="77777777" w:rsidR="006E6B6D" w:rsidRPr="006E6B6D" w:rsidRDefault="006E6B6D" w:rsidP="00CC1D4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0"/>
              </w:rPr>
            </w:pPr>
          </w:p>
        </w:tc>
        <w:tc>
          <w:tcPr>
            <w:tcW w:w="3858" w:type="dxa"/>
            <w:gridSpan w:val="4"/>
            <w:tcBorders>
              <w:top w:val="single" w:sz="6" w:space="0" w:color="auto"/>
              <w:bottom w:val="none" w:sz="0" w:space="0" w:color="auto"/>
            </w:tcBorders>
          </w:tcPr>
          <w:p w14:paraId="6148F60E" w14:textId="77777777" w:rsidR="006E6B6D" w:rsidRPr="006E6B6D" w:rsidRDefault="006E6B6D" w:rsidP="00CC1D4E">
            <w:pPr>
              <w:spacing w:line="276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szCs w:val="20"/>
              </w:rPr>
            </w:pPr>
            <w:r w:rsidRPr="006E6B6D">
              <w:rPr>
                <w:rFonts w:cs="Arial"/>
                <w:szCs w:val="20"/>
              </w:rPr>
              <w:t>With atopic diseases</w:t>
            </w:r>
          </w:p>
        </w:tc>
      </w:tr>
      <w:tr w:rsidR="006E6B6D" w:rsidRPr="006E6B6D" w14:paraId="28D61B84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14:paraId="74850255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b w:val="0"/>
                <w:bCs w:val="0"/>
                <w:i/>
                <w:iCs/>
                <w:sz w:val="22"/>
                <w:szCs w:val="22"/>
              </w:rPr>
              <w:t xml:space="preserve">   From:</w:t>
            </w: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br/>
              <w:t>To:</w:t>
            </w:r>
          </w:p>
        </w:tc>
        <w:tc>
          <w:tcPr>
            <w:tcW w:w="964" w:type="dxa"/>
            <w:noWrap/>
            <w:hideMark/>
          </w:tcPr>
          <w:p w14:paraId="2DB7660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1</w:t>
            </w:r>
          </w:p>
        </w:tc>
        <w:tc>
          <w:tcPr>
            <w:tcW w:w="964" w:type="dxa"/>
            <w:noWrap/>
            <w:hideMark/>
          </w:tcPr>
          <w:p w14:paraId="6FD0CFD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2</w:t>
            </w:r>
          </w:p>
        </w:tc>
        <w:tc>
          <w:tcPr>
            <w:tcW w:w="964" w:type="dxa"/>
            <w:noWrap/>
            <w:hideMark/>
          </w:tcPr>
          <w:p w14:paraId="38C31E2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3</w:t>
            </w:r>
          </w:p>
        </w:tc>
        <w:tc>
          <w:tcPr>
            <w:tcW w:w="964" w:type="dxa"/>
            <w:noWrap/>
            <w:hideMark/>
          </w:tcPr>
          <w:p w14:paraId="3068F2D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4</w:t>
            </w:r>
          </w:p>
        </w:tc>
        <w:tc>
          <w:tcPr>
            <w:tcW w:w="567" w:type="dxa"/>
          </w:tcPr>
          <w:p w14:paraId="453839A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964" w:type="dxa"/>
          </w:tcPr>
          <w:p w14:paraId="1908B3E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1</w:t>
            </w:r>
          </w:p>
        </w:tc>
        <w:tc>
          <w:tcPr>
            <w:tcW w:w="964" w:type="dxa"/>
          </w:tcPr>
          <w:p w14:paraId="7DEB796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2</w:t>
            </w:r>
          </w:p>
        </w:tc>
        <w:tc>
          <w:tcPr>
            <w:tcW w:w="964" w:type="dxa"/>
          </w:tcPr>
          <w:p w14:paraId="4D9CD98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3</w:t>
            </w:r>
          </w:p>
        </w:tc>
        <w:tc>
          <w:tcPr>
            <w:tcW w:w="966" w:type="dxa"/>
          </w:tcPr>
          <w:p w14:paraId="1552E98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4</w:t>
            </w:r>
          </w:p>
        </w:tc>
      </w:tr>
      <w:tr w:rsidR="006E6B6D" w:rsidRPr="006E6B6D" w14:paraId="61C10B5C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38EA5C43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step0</w:t>
            </w:r>
          </w:p>
        </w:tc>
        <w:tc>
          <w:tcPr>
            <w:tcW w:w="964" w:type="dxa"/>
            <w:noWrap/>
            <w:vAlign w:val="bottom"/>
          </w:tcPr>
          <w:p w14:paraId="11E250D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23.5</w:t>
            </w:r>
          </w:p>
        </w:tc>
        <w:tc>
          <w:tcPr>
            <w:tcW w:w="964" w:type="dxa"/>
            <w:noWrap/>
            <w:vAlign w:val="bottom"/>
          </w:tcPr>
          <w:p w14:paraId="3244A53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40.0</w:t>
            </w:r>
          </w:p>
        </w:tc>
        <w:tc>
          <w:tcPr>
            <w:tcW w:w="964" w:type="dxa"/>
            <w:noWrap/>
            <w:vAlign w:val="bottom"/>
          </w:tcPr>
          <w:p w14:paraId="0E83300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46.5</w:t>
            </w:r>
          </w:p>
        </w:tc>
        <w:tc>
          <w:tcPr>
            <w:tcW w:w="964" w:type="dxa"/>
            <w:noWrap/>
            <w:vAlign w:val="bottom"/>
          </w:tcPr>
          <w:p w14:paraId="59D58E5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46.8</w:t>
            </w:r>
          </w:p>
        </w:tc>
        <w:tc>
          <w:tcPr>
            <w:tcW w:w="567" w:type="dxa"/>
          </w:tcPr>
          <w:p w14:paraId="70C1D89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579E51B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19.5</w:t>
            </w:r>
          </w:p>
        </w:tc>
        <w:tc>
          <w:tcPr>
            <w:tcW w:w="964" w:type="dxa"/>
            <w:vAlign w:val="bottom"/>
          </w:tcPr>
          <w:p w14:paraId="6FB2FE3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39.4</w:t>
            </w:r>
          </w:p>
        </w:tc>
        <w:tc>
          <w:tcPr>
            <w:tcW w:w="964" w:type="dxa"/>
            <w:vAlign w:val="bottom"/>
          </w:tcPr>
          <w:p w14:paraId="40CEE75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39.9</w:t>
            </w:r>
          </w:p>
        </w:tc>
        <w:tc>
          <w:tcPr>
            <w:tcW w:w="966" w:type="dxa"/>
            <w:vAlign w:val="bottom"/>
          </w:tcPr>
          <w:p w14:paraId="5C8E7F9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40.2</w:t>
            </w:r>
          </w:p>
        </w:tc>
      </w:tr>
      <w:tr w:rsidR="006E6B6D" w:rsidRPr="006E6B6D" w14:paraId="00C21775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14:paraId="45DDA3E9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step1</w:t>
            </w:r>
          </w:p>
        </w:tc>
        <w:tc>
          <w:tcPr>
            <w:tcW w:w="964" w:type="dxa"/>
            <w:noWrap/>
            <w:vAlign w:val="bottom"/>
          </w:tcPr>
          <w:p w14:paraId="62E5F32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59.7</w:t>
            </w:r>
          </w:p>
        </w:tc>
        <w:tc>
          <w:tcPr>
            <w:tcW w:w="964" w:type="dxa"/>
            <w:noWrap/>
            <w:vAlign w:val="bottom"/>
          </w:tcPr>
          <w:p w14:paraId="2AAE841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30.5</w:t>
            </w:r>
          </w:p>
        </w:tc>
        <w:tc>
          <w:tcPr>
            <w:tcW w:w="964" w:type="dxa"/>
            <w:noWrap/>
            <w:vAlign w:val="bottom"/>
          </w:tcPr>
          <w:p w14:paraId="040DA36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25.2</w:t>
            </w:r>
          </w:p>
        </w:tc>
        <w:tc>
          <w:tcPr>
            <w:tcW w:w="964" w:type="dxa"/>
            <w:noWrap/>
            <w:vAlign w:val="bottom"/>
          </w:tcPr>
          <w:p w14:paraId="1A413E8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21.7</w:t>
            </w:r>
          </w:p>
        </w:tc>
        <w:tc>
          <w:tcPr>
            <w:tcW w:w="567" w:type="dxa"/>
          </w:tcPr>
          <w:p w14:paraId="540820F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56E5D42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61.2</w:t>
            </w:r>
          </w:p>
        </w:tc>
        <w:tc>
          <w:tcPr>
            <w:tcW w:w="964" w:type="dxa"/>
            <w:vAlign w:val="bottom"/>
          </w:tcPr>
          <w:p w14:paraId="4A0A063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29.3</w:t>
            </w:r>
          </w:p>
        </w:tc>
        <w:tc>
          <w:tcPr>
            <w:tcW w:w="964" w:type="dxa"/>
            <w:vAlign w:val="bottom"/>
          </w:tcPr>
          <w:p w14:paraId="7D9D181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26.0</w:t>
            </w:r>
          </w:p>
        </w:tc>
        <w:tc>
          <w:tcPr>
            <w:tcW w:w="966" w:type="dxa"/>
            <w:vAlign w:val="bottom"/>
          </w:tcPr>
          <w:p w14:paraId="0EB2E9D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22.8</w:t>
            </w:r>
          </w:p>
        </w:tc>
      </w:tr>
      <w:tr w:rsidR="006E6B6D" w:rsidRPr="006E6B6D" w14:paraId="4382B2C4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14:paraId="310A8D04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step2</w:t>
            </w:r>
          </w:p>
        </w:tc>
        <w:tc>
          <w:tcPr>
            <w:tcW w:w="964" w:type="dxa"/>
            <w:noWrap/>
            <w:vAlign w:val="bottom"/>
          </w:tcPr>
          <w:p w14:paraId="7CD09E0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964" w:type="dxa"/>
            <w:noWrap/>
            <w:vAlign w:val="bottom"/>
          </w:tcPr>
          <w:p w14:paraId="6A4C6EF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17.0</w:t>
            </w:r>
          </w:p>
        </w:tc>
        <w:tc>
          <w:tcPr>
            <w:tcW w:w="964" w:type="dxa"/>
            <w:noWrap/>
            <w:vAlign w:val="bottom"/>
          </w:tcPr>
          <w:p w14:paraId="114AD7B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2.4</w:t>
            </w:r>
          </w:p>
        </w:tc>
        <w:tc>
          <w:tcPr>
            <w:tcW w:w="964" w:type="dxa"/>
            <w:noWrap/>
            <w:vAlign w:val="bottom"/>
          </w:tcPr>
          <w:p w14:paraId="7F4298B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0.9</w:t>
            </w:r>
          </w:p>
        </w:tc>
        <w:tc>
          <w:tcPr>
            <w:tcW w:w="567" w:type="dxa"/>
          </w:tcPr>
          <w:p w14:paraId="38E898E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4E3E2D8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3.9</w:t>
            </w:r>
          </w:p>
        </w:tc>
        <w:tc>
          <w:tcPr>
            <w:tcW w:w="964" w:type="dxa"/>
            <w:vAlign w:val="bottom"/>
          </w:tcPr>
          <w:p w14:paraId="426597E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17.5</w:t>
            </w:r>
          </w:p>
        </w:tc>
        <w:tc>
          <w:tcPr>
            <w:tcW w:w="964" w:type="dxa"/>
            <w:vAlign w:val="bottom"/>
          </w:tcPr>
          <w:p w14:paraId="4E81E03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3.0</w:t>
            </w:r>
          </w:p>
        </w:tc>
        <w:tc>
          <w:tcPr>
            <w:tcW w:w="966" w:type="dxa"/>
            <w:vAlign w:val="bottom"/>
          </w:tcPr>
          <w:p w14:paraId="6783B9F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1.2</w:t>
            </w:r>
          </w:p>
        </w:tc>
      </w:tr>
      <w:tr w:rsidR="006E6B6D" w:rsidRPr="006E6B6D" w14:paraId="6C3F6523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14:paraId="0810E837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step3</w:t>
            </w:r>
          </w:p>
        </w:tc>
        <w:tc>
          <w:tcPr>
            <w:tcW w:w="964" w:type="dxa"/>
            <w:noWrap/>
            <w:vAlign w:val="bottom"/>
          </w:tcPr>
          <w:p w14:paraId="0BA945B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5.2</w:t>
            </w:r>
          </w:p>
        </w:tc>
        <w:tc>
          <w:tcPr>
            <w:tcW w:w="964" w:type="dxa"/>
            <w:noWrap/>
            <w:vAlign w:val="bottom"/>
          </w:tcPr>
          <w:p w14:paraId="77E579F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964" w:type="dxa"/>
            <w:noWrap/>
            <w:vAlign w:val="bottom"/>
          </w:tcPr>
          <w:p w14:paraId="3984E0C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18.5</w:t>
            </w:r>
          </w:p>
        </w:tc>
        <w:tc>
          <w:tcPr>
            <w:tcW w:w="964" w:type="dxa"/>
            <w:noWrap/>
            <w:vAlign w:val="bottom"/>
          </w:tcPr>
          <w:p w14:paraId="39B1243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3.1</w:t>
            </w:r>
          </w:p>
        </w:tc>
        <w:tc>
          <w:tcPr>
            <w:tcW w:w="567" w:type="dxa"/>
          </w:tcPr>
          <w:p w14:paraId="5BC7229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018758D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964" w:type="dxa"/>
            <w:vAlign w:val="bottom"/>
          </w:tcPr>
          <w:p w14:paraId="40691E3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6.5</w:t>
            </w:r>
          </w:p>
        </w:tc>
        <w:tc>
          <w:tcPr>
            <w:tcW w:w="964" w:type="dxa"/>
            <w:vAlign w:val="bottom"/>
          </w:tcPr>
          <w:p w14:paraId="1BB89DC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22.7</w:t>
            </w:r>
          </w:p>
        </w:tc>
        <w:tc>
          <w:tcPr>
            <w:tcW w:w="966" w:type="dxa"/>
            <w:vAlign w:val="bottom"/>
          </w:tcPr>
          <w:p w14:paraId="1489243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3.7</w:t>
            </w:r>
          </w:p>
        </w:tc>
      </w:tr>
      <w:tr w:rsidR="006E6B6D" w:rsidRPr="006E6B6D" w14:paraId="1AD0CB9B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  <w:hideMark/>
          </w:tcPr>
          <w:p w14:paraId="5717E607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step4</w:t>
            </w:r>
          </w:p>
        </w:tc>
        <w:tc>
          <w:tcPr>
            <w:tcW w:w="964" w:type="dxa"/>
            <w:noWrap/>
            <w:vAlign w:val="bottom"/>
          </w:tcPr>
          <w:p w14:paraId="4AE06D3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64" w:type="dxa"/>
            <w:noWrap/>
            <w:vAlign w:val="bottom"/>
          </w:tcPr>
          <w:p w14:paraId="1EC9B1B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964" w:type="dxa"/>
            <w:noWrap/>
            <w:vAlign w:val="bottom"/>
          </w:tcPr>
          <w:p w14:paraId="3AB2925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7.3</w:t>
            </w:r>
          </w:p>
        </w:tc>
        <w:tc>
          <w:tcPr>
            <w:tcW w:w="964" w:type="dxa"/>
            <w:noWrap/>
            <w:vAlign w:val="bottom"/>
          </w:tcPr>
          <w:p w14:paraId="6FA3FE0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27.5</w:t>
            </w:r>
          </w:p>
        </w:tc>
        <w:tc>
          <w:tcPr>
            <w:tcW w:w="567" w:type="dxa"/>
          </w:tcPr>
          <w:p w14:paraId="0155FD4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5AE294C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9.3</w:t>
            </w:r>
          </w:p>
        </w:tc>
        <w:tc>
          <w:tcPr>
            <w:tcW w:w="964" w:type="dxa"/>
            <w:vAlign w:val="bottom"/>
          </w:tcPr>
          <w:p w14:paraId="4172D6D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7.2</w:t>
            </w:r>
          </w:p>
        </w:tc>
        <w:tc>
          <w:tcPr>
            <w:tcW w:w="964" w:type="dxa"/>
            <w:vAlign w:val="bottom"/>
          </w:tcPr>
          <w:p w14:paraId="6DA9942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8.5</w:t>
            </w:r>
          </w:p>
        </w:tc>
        <w:tc>
          <w:tcPr>
            <w:tcW w:w="966" w:type="dxa"/>
            <w:vAlign w:val="bottom"/>
          </w:tcPr>
          <w:p w14:paraId="1DA695E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Cs w:val="20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32.1</w:t>
            </w:r>
          </w:p>
        </w:tc>
      </w:tr>
      <w:tr w:rsidR="006E6B6D" w:rsidRPr="006E6B6D" w14:paraId="33D7508E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571FBE3E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</w:p>
        </w:tc>
        <w:tc>
          <w:tcPr>
            <w:tcW w:w="964" w:type="dxa"/>
            <w:noWrap/>
          </w:tcPr>
          <w:p w14:paraId="77D22E8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noWrap/>
          </w:tcPr>
          <w:p w14:paraId="5550FC3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noWrap/>
          </w:tcPr>
          <w:p w14:paraId="1EE8A2E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noWrap/>
          </w:tcPr>
          <w:p w14:paraId="5DBF028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noWrap/>
          </w:tcPr>
          <w:p w14:paraId="03D0401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6736BC4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39E172B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18FAB38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6" w:type="dxa"/>
          </w:tcPr>
          <w:p w14:paraId="64C6A5E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6B6D" w:rsidRPr="006E6B6D" w14:paraId="298BFDD4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663A35EB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</w:p>
        </w:tc>
        <w:tc>
          <w:tcPr>
            <w:tcW w:w="3856" w:type="dxa"/>
            <w:gridSpan w:val="4"/>
            <w:noWrap/>
          </w:tcPr>
          <w:p w14:paraId="62336C82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E6B6D">
              <w:rPr>
                <w:rFonts w:cs="Arial"/>
                <w:b/>
                <w:bCs/>
                <w:szCs w:val="20"/>
              </w:rPr>
              <w:t>Without cardiovascular diseases</w:t>
            </w:r>
          </w:p>
        </w:tc>
        <w:tc>
          <w:tcPr>
            <w:tcW w:w="567" w:type="dxa"/>
          </w:tcPr>
          <w:p w14:paraId="69D6A5E5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</w:p>
        </w:tc>
        <w:tc>
          <w:tcPr>
            <w:tcW w:w="3858" w:type="dxa"/>
            <w:gridSpan w:val="4"/>
          </w:tcPr>
          <w:p w14:paraId="6AA726E5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b/>
                <w:bCs/>
                <w:sz w:val="22"/>
                <w:szCs w:val="22"/>
              </w:rPr>
            </w:pPr>
            <w:r w:rsidRPr="006E6B6D">
              <w:rPr>
                <w:rFonts w:cs="Arial"/>
                <w:b/>
                <w:bCs/>
                <w:szCs w:val="20"/>
              </w:rPr>
              <w:t>With cardiovascular diseases</w:t>
            </w:r>
          </w:p>
        </w:tc>
      </w:tr>
      <w:tr w:rsidR="006E6B6D" w:rsidRPr="006E6B6D" w14:paraId="5C80228D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7A95714C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b w:val="0"/>
                <w:bCs w:val="0"/>
                <w:i/>
                <w:iCs/>
                <w:sz w:val="22"/>
                <w:szCs w:val="22"/>
              </w:rPr>
              <w:t xml:space="preserve">   From:</w:t>
            </w: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br/>
              <w:t>To:</w:t>
            </w:r>
          </w:p>
        </w:tc>
        <w:tc>
          <w:tcPr>
            <w:tcW w:w="964" w:type="dxa"/>
            <w:noWrap/>
          </w:tcPr>
          <w:p w14:paraId="5228752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1</w:t>
            </w:r>
          </w:p>
        </w:tc>
        <w:tc>
          <w:tcPr>
            <w:tcW w:w="964" w:type="dxa"/>
            <w:noWrap/>
          </w:tcPr>
          <w:p w14:paraId="752365C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2</w:t>
            </w:r>
          </w:p>
        </w:tc>
        <w:tc>
          <w:tcPr>
            <w:tcW w:w="964" w:type="dxa"/>
            <w:noWrap/>
          </w:tcPr>
          <w:p w14:paraId="6A058DB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3</w:t>
            </w:r>
          </w:p>
        </w:tc>
        <w:tc>
          <w:tcPr>
            <w:tcW w:w="964" w:type="dxa"/>
            <w:noWrap/>
          </w:tcPr>
          <w:p w14:paraId="721A855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4</w:t>
            </w:r>
          </w:p>
        </w:tc>
        <w:tc>
          <w:tcPr>
            <w:tcW w:w="567" w:type="dxa"/>
          </w:tcPr>
          <w:p w14:paraId="7E79341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</w:p>
        </w:tc>
        <w:tc>
          <w:tcPr>
            <w:tcW w:w="964" w:type="dxa"/>
          </w:tcPr>
          <w:p w14:paraId="0AD125A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1</w:t>
            </w:r>
          </w:p>
        </w:tc>
        <w:tc>
          <w:tcPr>
            <w:tcW w:w="964" w:type="dxa"/>
          </w:tcPr>
          <w:p w14:paraId="149E983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2</w:t>
            </w:r>
          </w:p>
        </w:tc>
        <w:tc>
          <w:tcPr>
            <w:tcW w:w="964" w:type="dxa"/>
          </w:tcPr>
          <w:p w14:paraId="23433FD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3</w:t>
            </w:r>
          </w:p>
        </w:tc>
        <w:tc>
          <w:tcPr>
            <w:tcW w:w="966" w:type="dxa"/>
          </w:tcPr>
          <w:p w14:paraId="65F3FEB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i/>
                <w:iCs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4</w:t>
            </w:r>
          </w:p>
        </w:tc>
      </w:tr>
      <w:tr w:rsidR="006E6B6D" w:rsidRPr="006E6B6D" w14:paraId="6CE63279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3ABA542A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step0</w:t>
            </w:r>
          </w:p>
        </w:tc>
        <w:tc>
          <w:tcPr>
            <w:tcW w:w="964" w:type="dxa"/>
            <w:noWrap/>
            <w:vAlign w:val="bottom"/>
          </w:tcPr>
          <w:p w14:paraId="193B9A0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22.8</w:t>
            </w:r>
          </w:p>
        </w:tc>
        <w:tc>
          <w:tcPr>
            <w:tcW w:w="964" w:type="dxa"/>
            <w:noWrap/>
            <w:vAlign w:val="bottom"/>
          </w:tcPr>
          <w:p w14:paraId="1E912FC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40.1</w:t>
            </w:r>
          </w:p>
        </w:tc>
        <w:tc>
          <w:tcPr>
            <w:tcW w:w="964" w:type="dxa"/>
            <w:noWrap/>
            <w:vAlign w:val="bottom"/>
          </w:tcPr>
          <w:p w14:paraId="42E1A27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44.9</w:t>
            </w:r>
          </w:p>
        </w:tc>
        <w:tc>
          <w:tcPr>
            <w:tcW w:w="964" w:type="dxa"/>
            <w:noWrap/>
            <w:vAlign w:val="bottom"/>
          </w:tcPr>
          <w:p w14:paraId="6523185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45.9</w:t>
            </w:r>
          </w:p>
        </w:tc>
        <w:tc>
          <w:tcPr>
            <w:tcW w:w="567" w:type="dxa"/>
          </w:tcPr>
          <w:p w14:paraId="0E6951F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797954F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21.2</w:t>
            </w:r>
          </w:p>
        </w:tc>
        <w:tc>
          <w:tcPr>
            <w:tcW w:w="964" w:type="dxa"/>
            <w:vAlign w:val="bottom"/>
          </w:tcPr>
          <w:p w14:paraId="3EBCFCA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36.3</w:t>
            </w:r>
          </w:p>
        </w:tc>
        <w:tc>
          <w:tcPr>
            <w:tcW w:w="964" w:type="dxa"/>
            <w:vAlign w:val="bottom"/>
          </w:tcPr>
          <w:p w14:paraId="7334FDE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45.1</w:t>
            </w:r>
          </w:p>
        </w:tc>
        <w:tc>
          <w:tcPr>
            <w:tcW w:w="966" w:type="dxa"/>
            <w:vAlign w:val="bottom"/>
          </w:tcPr>
          <w:p w14:paraId="52FDC7C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41.7</w:t>
            </w:r>
          </w:p>
        </w:tc>
      </w:tr>
      <w:tr w:rsidR="006E6B6D" w:rsidRPr="006E6B6D" w14:paraId="6C0ABDF8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562B3E99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step1</w:t>
            </w:r>
          </w:p>
        </w:tc>
        <w:tc>
          <w:tcPr>
            <w:tcW w:w="964" w:type="dxa"/>
            <w:noWrap/>
            <w:vAlign w:val="bottom"/>
          </w:tcPr>
          <w:p w14:paraId="540D4A2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60.1</w:t>
            </w:r>
          </w:p>
        </w:tc>
        <w:tc>
          <w:tcPr>
            <w:tcW w:w="964" w:type="dxa"/>
            <w:noWrap/>
            <w:vAlign w:val="bottom"/>
          </w:tcPr>
          <w:p w14:paraId="1CE17F9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30.4</w:t>
            </w:r>
          </w:p>
        </w:tc>
        <w:tc>
          <w:tcPr>
            <w:tcW w:w="964" w:type="dxa"/>
            <w:noWrap/>
            <w:vAlign w:val="bottom"/>
          </w:tcPr>
          <w:p w14:paraId="11E8DF7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964" w:type="dxa"/>
            <w:noWrap/>
            <w:vAlign w:val="bottom"/>
          </w:tcPr>
          <w:p w14:paraId="2DD255C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22.1</w:t>
            </w:r>
          </w:p>
        </w:tc>
        <w:tc>
          <w:tcPr>
            <w:tcW w:w="567" w:type="dxa"/>
          </w:tcPr>
          <w:p w14:paraId="7931F3A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0C5C721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59.8</w:t>
            </w:r>
          </w:p>
        </w:tc>
        <w:tc>
          <w:tcPr>
            <w:tcW w:w="964" w:type="dxa"/>
            <w:vAlign w:val="bottom"/>
          </w:tcPr>
          <w:p w14:paraId="5192512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964" w:type="dxa"/>
            <w:vAlign w:val="bottom"/>
          </w:tcPr>
          <w:p w14:paraId="753FE26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22.5</w:t>
            </w:r>
          </w:p>
        </w:tc>
        <w:tc>
          <w:tcPr>
            <w:tcW w:w="966" w:type="dxa"/>
            <w:vAlign w:val="bottom"/>
          </w:tcPr>
          <w:p w14:paraId="2EDCEA0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20.4</w:t>
            </w:r>
          </w:p>
        </w:tc>
      </w:tr>
      <w:tr w:rsidR="006E6B6D" w:rsidRPr="006E6B6D" w14:paraId="6CCF6EA5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7326D278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step2</w:t>
            </w:r>
          </w:p>
        </w:tc>
        <w:tc>
          <w:tcPr>
            <w:tcW w:w="964" w:type="dxa"/>
            <w:noWrap/>
            <w:vAlign w:val="bottom"/>
          </w:tcPr>
          <w:p w14:paraId="33653DB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964" w:type="dxa"/>
            <w:noWrap/>
            <w:vAlign w:val="bottom"/>
          </w:tcPr>
          <w:p w14:paraId="4DFD02D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16.7</w:t>
            </w:r>
          </w:p>
        </w:tc>
        <w:tc>
          <w:tcPr>
            <w:tcW w:w="964" w:type="dxa"/>
            <w:noWrap/>
            <w:vAlign w:val="bottom"/>
          </w:tcPr>
          <w:p w14:paraId="7E6229B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964" w:type="dxa"/>
            <w:noWrap/>
            <w:vAlign w:val="bottom"/>
          </w:tcPr>
          <w:p w14:paraId="16E78C9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567" w:type="dxa"/>
          </w:tcPr>
          <w:p w14:paraId="4C08D2A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0986E03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964" w:type="dxa"/>
            <w:vAlign w:val="bottom"/>
          </w:tcPr>
          <w:p w14:paraId="1654354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24.9</w:t>
            </w:r>
          </w:p>
        </w:tc>
        <w:tc>
          <w:tcPr>
            <w:tcW w:w="964" w:type="dxa"/>
            <w:vAlign w:val="bottom"/>
          </w:tcPr>
          <w:p w14:paraId="378CF7C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966" w:type="dxa"/>
            <w:vAlign w:val="bottom"/>
          </w:tcPr>
          <w:p w14:paraId="360B5BD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</w:tr>
      <w:tr w:rsidR="006E6B6D" w:rsidRPr="006E6B6D" w14:paraId="64CFC49B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6CD48F79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step3</w:t>
            </w:r>
          </w:p>
        </w:tc>
        <w:tc>
          <w:tcPr>
            <w:tcW w:w="964" w:type="dxa"/>
            <w:noWrap/>
            <w:vAlign w:val="bottom"/>
          </w:tcPr>
          <w:p w14:paraId="3191059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5.4</w:t>
            </w:r>
          </w:p>
        </w:tc>
        <w:tc>
          <w:tcPr>
            <w:tcW w:w="964" w:type="dxa"/>
            <w:noWrap/>
            <w:vAlign w:val="bottom"/>
          </w:tcPr>
          <w:p w14:paraId="238FB28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6.1</w:t>
            </w:r>
          </w:p>
        </w:tc>
        <w:tc>
          <w:tcPr>
            <w:tcW w:w="964" w:type="dxa"/>
            <w:noWrap/>
            <w:vAlign w:val="bottom"/>
          </w:tcPr>
          <w:p w14:paraId="5AC145A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19.4</w:t>
            </w:r>
          </w:p>
        </w:tc>
        <w:tc>
          <w:tcPr>
            <w:tcW w:w="964" w:type="dxa"/>
            <w:noWrap/>
            <w:vAlign w:val="bottom"/>
          </w:tcPr>
          <w:p w14:paraId="439AED1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567" w:type="dxa"/>
          </w:tcPr>
          <w:p w14:paraId="298767A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4A9F22C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964" w:type="dxa"/>
            <w:vAlign w:val="bottom"/>
          </w:tcPr>
          <w:p w14:paraId="56068C0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964" w:type="dxa"/>
            <w:vAlign w:val="bottom"/>
          </w:tcPr>
          <w:p w14:paraId="5436D0E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21.3</w:t>
            </w:r>
          </w:p>
        </w:tc>
        <w:tc>
          <w:tcPr>
            <w:tcW w:w="966" w:type="dxa"/>
            <w:vAlign w:val="bottom"/>
          </w:tcPr>
          <w:p w14:paraId="55F9A22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3.4</w:t>
            </w:r>
          </w:p>
        </w:tc>
      </w:tr>
      <w:tr w:rsidR="006E6B6D" w:rsidRPr="006E6B6D" w14:paraId="6A35D7D0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11B65EDB" w14:textId="77777777" w:rsidR="006E6B6D" w:rsidRPr="006E6B6D" w:rsidRDefault="006E6B6D" w:rsidP="00CC1D4E">
            <w:pPr>
              <w:spacing w:line="276" w:lineRule="auto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step4</w:t>
            </w:r>
          </w:p>
        </w:tc>
        <w:tc>
          <w:tcPr>
            <w:tcW w:w="964" w:type="dxa"/>
            <w:noWrap/>
            <w:vAlign w:val="bottom"/>
          </w:tcPr>
          <w:p w14:paraId="1C61A44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8.4</w:t>
            </w:r>
          </w:p>
        </w:tc>
        <w:tc>
          <w:tcPr>
            <w:tcW w:w="964" w:type="dxa"/>
            <w:noWrap/>
            <w:vAlign w:val="bottom"/>
          </w:tcPr>
          <w:p w14:paraId="68E8959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964" w:type="dxa"/>
            <w:noWrap/>
            <w:vAlign w:val="bottom"/>
          </w:tcPr>
          <w:p w14:paraId="3DBF41C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7.5</w:t>
            </w:r>
          </w:p>
        </w:tc>
        <w:tc>
          <w:tcPr>
            <w:tcW w:w="964" w:type="dxa"/>
            <w:noWrap/>
            <w:vAlign w:val="bottom"/>
          </w:tcPr>
          <w:p w14:paraId="6D4B688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567" w:type="dxa"/>
          </w:tcPr>
          <w:p w14:paraId="00F5D8D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728C62D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9.8</w:t>
            </w:r>
          </w:p>
        </w:tc>
        <w:tc>
          <w:tcPr>
            <w:tcW w:w="964" w:type="dxa"/>
            <w:vAlign w:val="bottom"/>
          </w:tcPr>
          <w:p w14:paraId="0EB85E1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964" w:type="dxa"/>
            <w:vAlign w:val="bottom"/>
          </w:tcPr>
          <w:p w14:paraId="51FEA67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966" w:type="dxa"/>
            <w:vAlign w:val="bottom"/>
          </w:tcPr>
          <w:p w14:paraId="31461F9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33.7</w:t>
            </w:r>
          </w:p>
        </w:tc>
      </w:tr>
      <w:tr w:rsidR="006E6B6D" w:rsidRPr="006E6B6D" w14:paraId="600D8A70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2EA5341C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</w:p>
        </w:tc>
        <w:tc>
          <w:tcPr>
            <w:tcW w:w="964" w:type="dxa"/>
            <w:noWrap/>
          </w:tcPr>
          <w:p w14:paraId="12CCDF1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noWrap/>
          </w:tcPr>
          <w:p w14:paraId="5896D1F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noWrap/>
          </w:tcPr>
          <w:p w14:paraId="2D02BAF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noWrap/>
          </w:tcPr>
          <w:p w14:paraId="5CCA75D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noWrap/>
          </w:tcPr>
          <w:p w14:paraId="5E1754C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401B4AE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721645A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5B7A220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6" w:type="dxa"/>
          </w:tcPr>
          <w:p w14:paraId="7778602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6B6D" w:rsidRPr="006E6B6D" w14:paraId="00DD5A58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0284D59D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</w:p>
        </w:tc>
        <w:tc>
          <w:tcPr>
            <w:tcW w:w="3856" w:type="dxa"/>
            <w:gridSpan w:val="4"/>
            <w:noWrap/>
          </w:tcPr>
          <w:p w14:paraId="3D03A33B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cs="Arial"/>
                <w:b/>
                <w:bCs/>
                <w:szCs w:val="20"/>
              </w:rPr>
              <w:t>Without mental health problems</w:t>
            </w:r>
          </w:p>
        </w:tc>
        <w:tc>
          <w:tcPr>
            <w:tcW w:w="567" w:type="dxa"/>
            <w:noWrap/>
          </w:tcPr>
          <w:p w14:paraId="4F99D4F1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858" w:type="dxa"/>
            <w:gridSpan w:val="4"/>
          </w:tcPr>
          <w:p w14:paraId="5B8B0F78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cs="Arial"/>
                <w:b/>
                <w:bCs/>
                <w:szCs w:val="20"/>
              </w:rPr>
              <w:t>With mental health problems</w:t>
            </w:r>
          </w:p>
        </w:tc>
      </w:tr>
      <w:tr w:rsidR="006E6B6D" w:rsidRPr="006E6B6D" w14:paraId="4F4E96B9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46DF9D16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b w:val="0"/>
                <w:bCs w:val="0"/>
                <w:i/>
                <w:iCs/>
                <w:sz w:val="22"/>
                <w:szCs w:val="22"/>
              </w:rPr>
              <w:t xml:space="preserve">   From:</w:t>
            </w: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br/>
              <w:t>To:</w:t>
            </w:r>
          </w:p>
        </w:tc>
        <w:tc>
          <w:tcPr>
            <w:tcW w:w="964" w:type="dxa"/>
            <w:noWrap/>
          </w:tcPr>
          <w:p w14:paraId="0B9A3AE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1</w:t>
            </w:r>
          </w:p>
        </w:tc>
        <w:tc>
          <w:tcPr>
            <w:tcW w:w="964" w:type="dxa"/>
            <w:noWrap/>
          </w:tcPr>
          <w:p w14:paraId="36D249B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2</w:t>
            </w:r>
          </w:p>
        </w:tc>
        <w:tc>
          <w:tcPr>
            <w:tcW w:w="964" w:type="dxa"/>
            <w:noWrap/>
          </w:tcPr>
          <w:p w14:paraId="3C61F7B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3</w:t>
            </w:r>
          </w:p>
        </w:tc>
        <w:tc>
          <w:tcPr>
            <w:tcW w:w="964" w:type="dxa"/>
            <w:noWrap/>
          </w:tcPr>
          <w:p w14:paraId="156947A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4</w:t>
            </w:r>
          </w:p>
        </w:tc>
        <w:tc>
          <w:tcPr>
            <w:tcW w:w="567" w:type="dxa"/>
            <w:noWrap/>
          </w:tcPr>
          <w:p w14:paraId="02EF9F0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3DB4879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1</w:t>
            </w:r>
          </w:p>
        </w:tc>
        <w:tc>
          <w:tcPr>
            <w:tcW w:w="964" w:type="dxa"/>
          </w:tcPr>
          <w:p w14:paraId="51C2809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2</w:t>
            </w:r>
          </w:p>
        </w:tc>
        <w:tc>
          <w:tcPr>
            <w:tcW w:w="964" w:type="dxa"/>
          </w:tcPr>
          <w:p w14:paraId="2DCC6F2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3</w:t>
            </w:r>
          </w:p>
        </w:tc>
        <w:tc>
          <w:tcPr>
            <w:tcW w:w="966" w:type="dxa"/>
          </w:tcPr>
          <w:p w14:paraId="16D0475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4</w:t>
            </w:r>
          </w:p>
        </w:tc>
      </w:tr>
      <w:tr w:rsidR="006E6B6D" w:rsidRPr="006E6B6D" w14:paraId="21101370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14F90C2E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step0</w:t>
            </w:r>
          </w:p>
        </w:tc>
        <w:tc>
          <w:tcPr>
            <w:tcW w:w="964" w:type="dxa"/>
            <w:noWrap/>
            <w:vAlign w:val="bottom"/>
          </w:tcPr>
          <w:p w14:paraId="3154F37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22.9</w:t>
            </w:r>
          </w:p>
        </w:tc>
        <w:tc>
          <w:tcPr>
            <w:tcW w:w="964" w:type="dxa"/>
            <w:noWrap/>
            <w:vAlign w:val="bottom"/>
          </w:tcPr>
          <w:p w14:paraId="230BE86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40.2</w:t>
            </w:r>
          </w:p>
        </w:tc>
        <w:tc>
          <w:tcPr>
            <w:tcW w:w="964" w:type="dxa"/>
            <w:noWrap/>
            <w:vAlign w:val="bottom"/>
          </w:tcPr>
          <w:p w14:paraId="1ADF93A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45.3</w:t>
            </w:r>
          </w:p>
        </w:tc>
        <w:tc>
          <w:tcPr>
            <w:tcW w:w="964" w:type="dxa"/>
            <w:noWrap/>
            <w:vAlign w:val="bottom"/>
          </w:tcPr>
          <w:p w14:paraId="0E305E8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45.9</w:t>
            </w:r>
          </w:p>
        </w:tc>
        <w:tc>
          <w:tcPr>
            <w:tcW w:w="567" w:type="dxa"/>
            <w:noWrap/>
          </w:tcPr>
          <w:p w14:paraId="70A6903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40F6A86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21.3</w:t>
            </w:r>
          </w:p>
        </w:tc>
        <w:tc>
          <w:tcPr>
            <w:tcW w:w="964" w:type="dxa"/>
            <w:vAlign w:val="bottom"/>
          </w:tcPr>
          <w:p w14:paraId="51A65F6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37.9</w:t>
            </w:r>
          </w:p>
        </w:tc>
        <w:tc>
          <w:tcPr>
            <w:tcW w:w="964" w:type="dxa"/>
            <w:vAlign w:val="bottom"/>
          </w:tcPr>
          <w:p w14:paraId="76A6441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42.8</w:t>
            </w:r>
          </w:p>
        </w:tc>
        <w:tc>
          <w:tcPr>
            <w:tcW w:w="966" w:type="dxa"/>
            <w:vAlign w:val="bottom"/>
          </w:tcPr>
          <w:p w14:paraId="638FDCA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43.4</w:t>
            </w:r>
          </w:p>
        </w:tc>
      </w:tr>
      <w:tr w:rsidR="006E6B6D" w:rsidRPr="006E6B6D" w14:paraId="7F1E58D3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00C66856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step1</w:t>
            </w:r>
          </w:p>
        </w:tc>
        <w:tc>
          <w:tcPr>
            <w:tcW w:w="964" w:type="dxa"/>
            <w:noWrap/>
            <w:vAlign w:val="bottom"/>
          </w:tcPr>
          <w:p w14:paraId="569D6B0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59.6</w:t>
            </w:r>
          </w:p>
        </w:tc>
        <w:tc>
          <w:tcPr>
            <w:tcW w:w="964" w:type="dxa"/>
            <w:noWrap/>
            <w:vAlign w:val="bottom"/>
          </w:tcPr>
          <w:p w14:paraId="701EF54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29.7</w:t>
            </w:r>
          </w:p>
        </w:tc>
        <w:tc>
          <w:tcPr>
            <w:tcW w:w="964" w:type="dxa"/>
            <w:noWrap/>
            <w:vAlign w:val="bottom"/>
          </w:tcPr>
          <w:p w14:paraId="6EB5A4D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25.3</w:t>
            </w:r>
          </w:p>
        </w:tc>
        <w:tc>
          <w:tcPr>
            <w:tcW w:w="964" w:type="dxa"/>
            <w:noWrap/>
            <w:vAlign w:val="bottom"/>
          </w:tcPr>
          <w:p w14:paraId="498302C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21.4</w:t>
            </w:r>
          </w:p>
        </w:tc>
        <w:tc>
          <w:tcPr>
            <w:tcW w:w="567" w:type="dxa"/>
            <w:noWrap/>
          </w:tcPr>
          <w:p w14:paraId="420FAC8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6E5A44A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62.3</w:t>
            </w:r>
          </w:p>
        </w:tc>
        <w:tc>
          <w:tcPr>
            <w:tcW w:w="964" w:type="dxa"/>
            <w:vAlign w:val="bottom"/>
          </w:tcPr>
          <w:p w14:paraId="1809A34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33.1</w:t>
            </w:r>
          </w:p>
        </w:tc>
        <w:tc>
          <w:tcPr>
            <w:tcW w:w="964" w:type="dxa"/>
            <w:vAlign w:val="bottom"/>
          </w:tcPr>
          <w:p w14:paraId="44CA7D9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25.8</w:t>
            </w:r>
          </w:p>
        </w:tc>
        <w:tc>
          <w:tcPr>
            <w:tcW w:w="966" w:type="dxa"/>
            <w:vAlign w:val="bottom"/>
          </w:tcPr>
          <w:p w14:paraId="2740E1A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24.4</w:t>
            </w:r>
          </w:p>
        </w:tc>
      </w:tr>
      <w:tr w:rsidR="006E6B6D" w:rsidRPr="006E6B6D" w14:paraId="49952D1C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4A429295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step2</w:t>
            </w:r>
          </w:p>
        </w:tc>
        <w:tc>
          <w:tcPr>
            <w:tcW w:w="964" w:type="dxa"/>
            <w:noWrap/>
            <w:vAlign w:val="bottom"/>
          </w:tcPr>
          <w:p w14:paraId="76FE48C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3.5</w:t>
            </w:r>
          </w:p>
        </w:tc>
        <w:tc>
          <w:tcPr>
            <w:tcW w:w="964" w:type="dxa"/>
            <w:noWrap/>
            <w:vAlign w:val="bottom"/>
          </w:tcPr>
          <w:p w14:paraId="1439D9C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17.6</w:t>
            </w:r>
          </w:p>
        </w:tc>
        <w:tc>
          <w:tcPr>
            <w:tcW w:w="964" w:type="dxa"/>
            <w:noWrap/>
            <w:vAlign w:val="bottom"/>
          </w:tcPr>
          <w:p w14:paraId="0A653E4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964" w:type="dxa"/>
            <w:noWrap/>
            <w:vAlign w:val="bottom"/>
          </w:tcPr>
          <w:p w14:paraId="6912009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1.1</w:t>
            </w:r>
          </w:p>
        </w:tc>
        <w:tc>
          <w:tcPr>
            <w:tcW w:w="567" w:type="dxa"/>
            <w:noWrap/>
          </w:tcPr>
          <w:p w14:paraId="72AE0E9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1A73110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2.7</w:t>
            </w:r>
          </w:p>
        </w:tc>
        <w:tc>
          <w:tcPr>
            <w:tcW w:w="964" w:type="dxa"/>
            <w:vAlign w:val="bottom"/>
          </w:tcPr>
          <w:p w14:paraId="4B61D0C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14.6</w:t>
            </w:r>
          </w:p>
        </w:tc>
        <w:tc>
          <w:tcPr>
            <w:tcW w:w="964" w:type="dxa"/>
            <w:vAlign w:val="bottom"/>
          </w:tcPr>
          <w:p w14:paraId="0294215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2.0</w:t>
            </w:r>
          </w:p>
        </w:tc>
        <w:tc>
          <w:tcPr>
            <w:tcW w:w="966" w:type="dxa"/>
            <w:vAlign w:val="bottom"/>
          </w:tcPr>
          <w:p w14:paraId="07CFCA6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</w:tr>
      <w:tr w:rsidR="006E6B6D" w:rsidRPr="006E6B6D" w14:paraId="2E9B37D2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7AF06B84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step3</w:t>
            </w:r>
          </w:p>
        </w:tc>
        <w:tc>
          <w:tcPr>
            <w:tcW w:w="964" w:type="dxa"/>
            <w:noWrap/>
            <w:vAlign w:val="bottom"/>
          </w:tcPr>
          <w:p w14:paraId="7459AE7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5.4</w:t>
            </w:r>
          </w:p>
        </w:tc>
        <w:tc>
          <w:tcPr>
            <w:tcW w:w="964" w:type="dxa"/>
            <w:noWrap/>
            <w:vAlign w:val="bottom"/>
          </w:tcPr>
          <w:p w14:paraId="2F882E9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5.8</w:t>
            </w:r>
          </w:p>
        </w:tc>
        <w:tc>
          <w:tcPr>
            <w:tcW w:w="964" w:type="dxa"/>
            <w:noWrap/>
            <w:vAlign w:val="bottom"/>
          </w:tcPr>
          <w:p w14:paraId="1670BC8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19.1</w:t>
            </w:r>
          </w:p>
        </w:tc>
        <w:tc>
          <w:tcPr>
            <w:tcW w:w="964" w:type="dxa"/>
            <w:noWrap/>
            <w:vAlign w:val="bottom"/>
          </w:tcPr>
          <w:p w14:paraId="7DFCBD0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567" w:type="dxa"/>
            <w:noWrap/>
          </w:tcPr>
          <w:p w14:paraId="63EC0A9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715FD98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5.6</w:t>
            </w:r>
          </w:p>
        </w:tc>
        <w:tc>
          <w:tcPr>
            <w:tcW w:w="964" w:type="dxa"/>
            <w:vAlign w:val="bottom"/>
          </w:tcPr>
          <w:p w14:paraId="0528647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6.9</w:t>
            </w:r>
          </w:p>
        </w:tc>
        <w:tc>
          <w:tcPr>
            <w:tcW w:w="964" w:type="dxa"/>
            <w:vAlign w:val="bottom"/>
          </w:tcPr>
          <w:p w14:paraId="79A1DB4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22.0</w:t>
            </w:r>
          </w:p>
        </w:tc>
        <w:tc>
          <w:tcPr>
            <w:tcW w:w="966" w:type="dxa"/>
            <w:vAlign w:val="bottom"/>
          </w:tcPr>
          <w:p w14:paraId="516519C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3.4</w:t>
            </w:r>
          </w:p>
        </w:tc>
      </w:tr>
      <w:tr w:rsidR="006E6B6D" w:rsidRPr="006E6B6D" w14:paraId="7CB349D1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13B93A2D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step4</w:t>
            </w:r>
          </w:p>
        </w:tc>
        <w:tc>
          <w:tcPr>
            <w:tcW w:w="964" w:type="dxa"/>
            <w:noWrap/>
            <w:vAlign w:val="bottom"/>
          </w:tcPr>
          <w:p w14:paraId="43F97D6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964" w:type="dxa"/>
            <w:noWrap/>
            <w:vAlign w:val="bottom"/>
          </w:tcPr>
          <w:p w14:paraId="554BD27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6.7</w:t>
            </w:r>
          </w:p>
        </w:tc>
        <w:tc>
          <w:tcPr>
            <w:tcW w:w="964" w:type="dxa"/>
            <w:noWrap/>
            <w:vAlign w:val="bottom"/>
          </w:tcPr>
          <w:p w14:paraId="58D541F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964" w:type="dxa"/>
            <w:noWrap/>
            <w:vAlign w:val="bottom"/>
          </w:tcPr>
          <w:p w14:paraId="084FB54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28.5</w:t>
            </w:r>
          </w:p>
        </w:tc>
        <w:tc>
          <w:tcPr>
            <w:tcW w:w="567" w:type="dxa"/>
            <w:noWrap/>
          </w:tcPr>
          <w:p w14:paraId="74EA793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6239796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8.2</w:t>
            </w:r>
          </w:p>
        </w:tc>
        <w:tc>
          <w:tcPr>
            <w:tcW w:w="964" w:type="dxa"/>
            <w:vAlign w:val="bottom"/>
          </w:tcPr>
          <w:p w14:paraId="51F2CA9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7.6</w:t>
            </w:r>
          </w:p>
        </w:tc>
        <w:tc>
          <w:tcPr>
            <w:tcW w:w="964" w:type="dxa"/>
            <w:vAlign w:val="bottom"/>
          </w:tcPr>
          <w:p w14:paraId="6A52035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966" w:type="dxa"/>
            <w:vAlign w:val="bottom"/>
          </w:tcPr>
          <w:p w14:paraId="6756818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28.1</w:t>
            </w:r>
          </w:p>
        </w:tc>
      </w:tr>
      <w:tr w:rsidR="006E6B6D" w:rsidRPr="006E6B6D" w14:paraId="5D9AA143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0523BEDB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</w:p>
        </w:tc>
        <w:tc>
          <w:tcPr>
            <w:tcW w:w="964" w:type="dxa"/>
            <w:noWrap/>
          </w:tcPr>
          <w:p w14:paraId="475D88A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noWrap/>
          </w:tcPr>
          <w:p w14:paraId="6A4FAE1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noWrap/>
          </w:tcPr>
          <w:p w14:paraId="0DD61F7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noWrap/>
          </w:tcPr>
          <w:p w14:paraId="6A80F44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567" w:type="dxa"/>
            <w:noWrap/>
          </w:tcPr>
          <w:p w14:paraId="7028843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5D65EB5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2A01E75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26147E59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6" w:type="dxa"/>
          </w:tcPr>
          <w:p w14:paraId="7B3FE75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</w:tr>
      <w:tr w:rsidR="006E6B6D" w:rsidRPr="006E6B6D" w14:paraId="6FE533F5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10296B13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</w:p>
        </w:tc>
        <w:tc>
          <w:tcPr>
            <w:tcW w:w="3856" w:type="dxa"/>
            <w:gridSpan w:val="4"/>
            <w:noWrap/>
          </w:tcPr>
          <w:p w14:paraId="1FFD6250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cs="Arial"/>
                <w:b/>
                <w:bCs/>
                <w:szCs w:val="20"/>
              </w:rPr>
              <w:t>Without peptic ulcer &amp; GERD</w:t>
            </w:r>
          </w:p>
        </w:tc>
        <w:tc>
          <w:tcPr>
            <w:tcW w:w="567" w:type="dxa"/>
            <w:noWrap/>
          </w:tcPr>
          <w:p w14:paraId="56B1698F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3858" w:type="dxa"/>
            <w:gridSpan w:val="4"/>
          </w:tcPr>
          <w:p w14:paraId="6F2B6C43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cs="Arial"/>
                <w:b/>
                <w:bCs/>
                <w:szCs w:val="20"/>
              </w:rPr>
              <w:t>With peptic ulcer &amp; GERD</w:t>
            </w:r>
          </w:p>
        </w:tc>
      </w:tr>
      <w:tr w:rsidR="006E6B6D" w:rsidRPr="006E6B6D" w14:paraId="3B42369B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47073451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ascii="Calibri" w:hAnsi="Calibri" w:cs="Calibri"/>
                <w:b w:val="0"/>
                <w:bCs w:val="0"/>
                <w:i/>
                <w:iCs/>
                <w:sz w:val="22"/>
                <w:szCs w:val="22"/>
              </w:rPr>
              <w:t xml:space="preserve">   From:</w:t>
            </w: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br/>
              <w:t>To:</w:t>
            </w:r>
          </w:p>
        </w:tc>
        <w:tc>
          <w:tcPr>
            <w:tcW w:w="964" w:type="dxa"/>
            <w:noWrap/>
          </w:tcPr>
          <w:p w14:paraId="7A6EDA12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1</w:t>
            </w:r>
          </w:p>
        </w:tc>
        <w:tc>
          <w:tcPr>
            <w:tcW w:w="964" w:type="dxa"/>
            <w:noWrap/>
          </w:tcPr>
          <w:p w14:paraId="09B0CBCB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2</w:t>
            </w:r>
          </w:p>
        </w:tc>
        <w:tc>
          <w:tcPr>
            <w:tcW w:w="964" w:type="dxa"/>
            <w:noWrap/>
          </w:tcPr>
          <w:p w14:paraId="5E86E9E9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3</w:t>
            </w:r>
          </w:p>
        </w:tc>
        <w:tc>
          <w:tcPr>
            <w:tcW w:w="964" w:type="dxa"/>
            <w:noWrap/>
          </w:tcPr>
          <w:p w14:paraId="78C86E33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4</w:t>
            </w:r>
          </w:p>
        </w:tc>
        <w:tc>
          <w:tcPr>
            <w:tcW w:w="567" w:type="dxa"/>
            <w:noWrap/>
          </w:tcPr>
          <w:p w14:paraId="3C38A392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</w:tcPr>
          <w:p w14:paraId="63E7FA6B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1</w:t>
            </w:r>
          </w:p>
        </w:tc>
        <w:tc>
          <w:tcPr>
            <w:tcW w:w="964" w:type="dxa"/>
          </w:tcPr>
          <w:p w14:paraId="557EC7AA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2</w:t>
            </w:r>
          </w:p>
        </w:tc>
        <w:tc>
          <w:tcPr>
            <w:tcW w:w="964" w:type="dxa"/>
          </w:tcPr>
          <w:p w14:paraId="7BBEBB11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3</w:t>
            </w:r>
          </w:p>
        </w:tc>
        <w:tc>
          <w:tcPr>
            <w:tcW w:w="966" w:type="dxa"/>
          </w:tcPr>
          <w:p w14:paraId="5F1B741C" w14:textId="77777777" w:rsidR="006E6B6D" w:rsidRPr="006E6B6D" w:rsidRDefault="006E6B6D" w:rsidP="00CC1D4E">
            <w:pPr>
              <w:spacing w:line="276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i/>
                <w:iCs/>
                <w:sz w:val="22"/>
                <w:szCs w:val="22"/>
              </w:rPr>
              <w:t>Step 4</w:t>
            </w:r>
          </w:p>
        </w:tc>
      </w:tr>
      <w:tr w:rsidR="006E6B6D" w:rsidRPr="006E6B6D" w14:paraId="6F38A6A6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7635A961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step0</w:t>
            </w:r>
          </w:p>
        </w:tc>
        <w:tc>
          <w:tcPr>
            <w:tcW w:w="964" w:type="dxa"/>
            <w:noWrap/>
            <w:vAlign w:val="bottom"/>
          </w:tcPr>
          <w:p w14:paraId="03AFDC9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22.8</w:t>
            </w:r>
          </w:p>
        </w:tc>
        <w:tc>
          <w:tcPr>
            <w:tcW w:w="964" w:type="dxa"/>
            <w:noWrap/>
            <w:vAlign w:val="bottom"/>
          </w:tcPr>
          <w:p w14:paraId="0CAF159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40.2</w:t>
            </w:r>
          </w:p>
        </w:tc>
        <w:tc>
          <w:tcPr>
            <w:tcW w:w="964" w:type="dxa"/>
            <w:noWrap/>
            <w:vAlign w:val="bottom"/>
          </w:tcPr>
          <w:p w14:paraId="33DB9E7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45.3</w:t>
            </w:r>
          </w:p>
        </w:tc>
        <w:tc>
          <w:tcPr>
            <w:tcW w:w="964" w:type="dxa"/>
            <w:noWrap/>
            <w:vAlign w:val="bottom"/>
          </w:tcPr>
          <w:p w14:paraId="0B5C057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45.9</w:t>
            </w:r>
          </w:p>
        </w:tc>
        <w:tc>
          <w:tcPr>
            <w:tcW w:w="567" w:type="dxa"/>
            <w:noWrap/>
          </w:tcPr>
          <w:p w14:paraId="6449865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73B3534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21.0</w:t>
            </w:r>
          </w:p>
        </w:tc>
        <w:tc>
          <w:tcPr>
            <w:tcW w:w="964" w:type="dxa"/>
            <w:vAlign w:val="bottom"/>
          </w:tcPr>
          <w:p w14:paraId="418DBF6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36.7</w:t>
            </w:r>
          </w:p>
        </w:tc>
        <w:tc>
          <w:tcPr>
            <w:tcW w:w="964" w:type="dxa"/>
            <w:vAlign w:val="bottom"/>
          </w:tcPr>
          <w:p w14:paraId="75F5982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41.3</w:t>
            </w:r>
          </w:p>
        </w:tc>
        <w:tc>
          <w:tcPr>
            <w:tcW w:w="966" w:type="dxa"/>
            <w:vAlign w:val="bottom"/>
          </w:tcPr>
          <w:p w14:paraId="69DA1A87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41.8</w:t>
            </w:r>
          </w:p>
        </w:tc>
      </w:tr>
      <w:tr w:rsidR="006E6B6D" w:rsidRPr="006E6B6D" w14:paraId="7718D214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6B5E26F0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step1</w:t>
            </w:r>
          </w:p>
        </w:tc>
        <w:tc>
          <w:tcPr>
            <w:tcW w:w="964" w:type="dxa"/>
            <w:noWrap/>
            <w:vAlign w:val="bottom"/>
          </w:tcPr>
          <w:p w14:paraId="1608B01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60.0</w:t>
            </w:r>
          </w:p>
        </w:tc>
        <w:tc>
          <w:tcPr>
            <w:tcW w:w="964" w:type="dxa"/>
            <w:noWrap/>
            <w:vAlign w:val="bottom"/>
          </w:tcPr>
          <w:p w14:paraId="665903C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30.1</w:t>
            </w:r>
          </w:p>
        </w:tc>
        <w:tc>
          <w:tcPr>
            <w:tcW w:w="964" w:type="dxa"/>
            <w:noWrap/>
            <w:vAlign w:val="bottom"/>
          </w:tcPr>
          <w:p w14:paraId="7FF3C34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25.6</w:t>
            </w:r>
          </w:p>
        </w:tc>
        <w:tc>
          <w:tcPr>
            <w:tcW w:w="964" w:type="dxa"/>
            <w:noWrap/>
            <w:vAlign w:val="bottom"/>
          </w:tcPr>
          <w:p w14:paraId="4598A6D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22.0</w:t>
            </w:r>
          </w:p>
        </w:tc>
        <w:tc>
          <w:tcPr>
            <w:tcW w:w="567" w:type="dxa"/>
            <w:noWrap/>
          </w:tcPr>
          <w:p w14:paraId="0C4614D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7799A06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60.2</w:t>
            </w:r>
          </w:p>
        </w:tc>
        <w:tc>
          <w:tcPr>
            <w:tcW w:w="964" w:type="dxa"/>
            <w:vAlign w:val="bottom"/>
          </w:tcPr>
          <w:p w14:paraId="5BAB0FF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31</w:t>
            </w:r>
          </w:p>
        </w:tc>
        <w:tc>
          <w:tcPr>
            <w:tcW w:w="964" w:type="dxa"/>
            <w:vAlign w:val="bottom"/>
          </w:tcPr>
          <w:p w14:paraId="4C8F74E1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966" w:type="dxa"/>
            <w:vAlign w:val="bottom"/>
          </w:tcPr>
          <w:p w14:paraId="3683BDE5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20.9</w:t>
            </w:r>
          </w:p>
        </w:tc>
      </w:tr>
      <w:tr w:rsidR="006E6B6D" w:rsidRPr="006E6B6D" w14:paraId="7441CB2E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0E404BF2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step2</w:t>
            </w:r>
          </w:p>
        </w:tc>
        <w:tc>
          <w:tcPr>
            <w:tcW w:w="964" w:type="dxa"/>
            <w:noWrap/>
            <w:vAlign w:val="bottom"/>
          </w:tcPr>
          <w:p w14:paraId="53AE2DF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3.4</w:t>
            </w:r>
          </w:p>
        </w:tc>
        <w:tc>
          <w:tcPr>
            <w:tcW w:w="964" w:type="dxa"/>
            <w:noWrap/>
            <w:vAlign w:val="bottom"/>
          </w:tcPr>
          <w:p w14:paraId="5C277A7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964" w:type="dxa"/>
            <w:noWrap/>
            <w:vAlign w:val="bottom"/>
          </w:tcPr>
          <w:p w14:paraId="7192C1A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2.6</w:t>
            </w:r>
          </w:p>
        </w:tc>
        <w:tc>
          <w:tcPr>
            <w:tcW w:w="964" w:type="dxa"/>
            <w:noWrap/>
            <w:vAlign w:val="bottom"/>
          </w:tcPr>
          <w:p w14:paraId="261B54D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1.0</w:t>
            </w:r>
          </w:p>
        </w:tc>
        <w:tc>
          <w:tcPr>
            <w:tcW w:w="567" w:type="dxa"/>
            <w:noWrap/>
          </w:tcPr>
          <w:p w14:paraId="0192B90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74D07A0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2.8</w:t>
            </w:r>
          </w:p>
        </w:tc>
        <w:tc>
          <w:tcPr>
            <w:tcW w:w="964" w:type="dxa"/>
            <w:vAlign w:val="bottom"/>
          </w:tcPr>
          <w:p w14:paraId="7CE786B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17.1</w:t>
            </w:r>
          </w:p>
        </w:tc>
        <w:tc>
          <w:tcPr>
            <w:tcW w:w="964" w:type="dxa"/>
            <w:vAlign w:val="bottom"/>
          </w:tcPr>
          <w:p w14:paraId="5927E3D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2.1</w:t>
            </w:r>
          </w:p>
        </w:tc>
        <w:tc>
          <w:tcPr>
            <w:tcW w:w="966" w:type="dxa"/>
            <w:vAlign w:val="bottom"/>
          </w:tcPr>
          <w:p w14:paraId="6A5C5BFC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0.8</w:t>
            </w:r>
          </w:p>
        </w:tc>
      </w:tr>
      <w:tr w:rsidR="006E6B6D" w:rsidRPr="006E6B6D" w14:paraId="09125AA7" w14:textId="77777777" w:rsidTr="00CC1D4E">
        <w:trPr>
          <w:gridAfter w:val="1"/>
          <w:wAfter w:w="397" w:type="dxa"/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noWrap/>
          </w:tcPr>
          <w:p w14:paraId="1B1C8E7D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step3</w:t>
            </w:r>
          </w:p>
        </w:tc>
        <w:tc>
          <w:tcPr>
            <w:tcW w:w="964" w:type="dxa"/>
            <w:noWrap/>
            <w:vAlign w:val="bottom"/>
          </w:tcPr>
          <w:p w14:paraId="3192FEBE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5.4</w:t>
            </w:r>
          </w:p>
        </w:tc>
        <w:tc>
          <w:tcPr>
            <w:tcW w:w="964" w:type="dxa"/>
            <w:noWrap/>
            <w:vAlign w:val="bottom"/>
          </w:tcPr>
          <w:p w14:paraId="6F4394B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5.9</w:t>
            </w:r>
          </w:p>
        </w:tc>
        <w:tc>
          <w:tcPr>
            <w:tcW w:w="964" w:type="dxa"/>
            <w:noWrap/>
            <w:vAlign w:val="bottom"/>
          </w:tcPr>
          <w:p w14:paraId="0EAE0F13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19.1</w:t>
            </w:r>
          </w:p>
        </w:tc>
        <w:tc>
          <w:tcPr>
            <w:tcW w:w="964" w:type="dxa"/>
            <w:noWrap/>
            <w:vAlign w:val="bottom"/>
          </w:tcPr>
          <w:p w14:paraId="4684FB7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3.2</w:t>
            </w:r>
          </w:p>
        </w:tc>
        <w:tc>
          <w:tcPr>
            <w:tcW w:w="567" w:type="dxa"/>
            <w:noWrap/>
          </w:tcPr>
          <w:p w14:paraId="76B084A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vAlign w:val="bottom"/>
          </w:tcPr>
          <w:p w14:paraId="6CDD2AB8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5.7</w:t>
            </w:r>
          </w:p>
        </w:tc>
        <w:tc>
          <w:tcPr>
            <w:tcW w:w="964" w:type="dxa"/>
            <w:vAlign w:val="bottom"/>
          </w:tcPr>
          <w:p w14:paraId="7BBCB60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964" w:type="dxa"/>
            <w:vAlign w:val="bottom"/>
          </w:tcPr>
          <w:p w14:paraId="119FF4A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23.8</w:t>
            </w:r>
          </w:p>
        </w:tc>
        <w:tc>
          <w:tcPr>
            <w:tcW w:w="966" w:type="dxa"/>
            <w:vAlign w:val="bottom"/>
          </w:tcPr>
          <w:p w14:paraId="40795082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3.2</w:t>
            </w:r>
          </w:p>
        </w:tc>
      </w:tr>
      <w:tr w:rsidR="006E6B6D" w:rsidRPr="006E6B6D" w14:paraId="33186972" w14:textId="77777777" w:rsidTr="00CC1D4E">
        <w:trPr>
          <w:trHeight w:val="30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62" w:type="dxa"/>
            <w:tcBorders>
              <w:bottom w:val="single" w:sz="6" w:space="0" w:color="auto"/>
            </w:tcBorders>
            <w:noWrap/>
          </w:tcPr>
          <w:p w14:paraId="202C80D4" w14:textId="77777777" w:rsidR="006E6B6D" w:rsidRPr="006E6B6D" w:rsidRDefault="006E6B6D" w:rsidP="00CC1D4E">
            <w:pPr>
              <w:spacing w:line="276" w:lineRule="auto"/>
              <w:jc w:val="center"/>
              <w:rPr>
                <w:rFonts w:cs="Arial"/>
                <w:b w:val="0"/>
                <w:bCs w:val="0"/>
                <w:i/>
                <w:iCs/>
                <w:szCs w:val="20"/>
              </w:rPr>
            </w:pPr>
            <w:r w:rsidRPr="006E6B6D">
              <w:rPr>
                <w:rFonts w:cs="Arial"/>
                <w:b w:val="0"/>
                <w:bCs w:val="0"/>
                <w:i/>
                <w:iCs/>
                <w:szCs w:val="20"/>
              </w:rPr>
              <w:t xml:space="preserve">  step4</w:t>
            </w:r>
          </w:p>
        </w:tc>
        <w:tc>
          <w:tcPr>
            <w:tcW w:w="964" w:type="dxa"/>
            <w:tcBorders>
              <w:bottom w:val="single" w:sz="6" w:space="0" w:color="auto"/>
            </w:tcBorders>
            <w:noWrap/>
            <w:vAlign w:val="bottom"/>
          </w:tcPr>
          <w:p w14:paraId="6656F56B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8.3</w:t>
            </w:r>
          </w:p>
        </w:tc>
        <w:tc>
          <w:tcPr>
            <w:tcW w:w="964" w:type="dxa"/>
            <w:tcBorders>
              <w:bottom w:val="single" w:sz="6" w:space="0" w:color="auto"/>
            </w:tcBorders>
            <w:noWrap/>
            <w:vAlign w:val="bottom"/>
          </w:tcPr>
          <w:p w14:paraId="3111F0C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6.6</w:t>
            </w:r>
          </w:p>
        </w:tc>
        <w:tc>
          <w:tcPr>
            <w:tcW w:w="964" w:type="dxa"/>
            <w:tcBorders>
              <w:bottom w:val="single" w:sz="6" w:space="0" w:color="auto"/>
            </w:tcBorders>
            <w:noWrap/>
            <w:vAlign w:val="bottom"/>
          </w:tcPr>
          <w:p w14:paraId="184DB84A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7.4</w:t>
            </w:r>
          </w:p>
        </w:tc>
        <w:tc>
          <w:tcPr>
            <w:tcW w:w="964" w:type="dxa"/>
            <w:tcBorders>
              <w:bottom w:val="single" w:sz="6" w:space="0" w:color="auto"/>
            </w:tcBorders>
            <w:noWrap/>
            <w:vAlign w:val="bottom"/>
          </w:tcPr>
          <w:p w14:paraId="78A3ADBF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27.9</w:t>
            </w:r>
          </w:p>
        </w:tc>
        <w:tc>
          <w:tcPr>
            <w:tcW w:w="567" w:type="dxa"/>
            <w:tcBorders>
              <w:bottom w:val="single" w:sz="6" w:space="0" w:color="auto"/>
            </w:tcBorders>
            <w:noWrap/>
          </w:tcPr>
          <w:p w14:paraId="3A4D6170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</w:p>
        </w:tc>
        <w:tc>
          <w:tcPr>
            <w:tcW w:w="964" w:type="dxa"/>
            <w:tcBorders>
              <w:bottom w:val="single" w:sz="6" w:space="0" w:color="auto"/>
            </w:tcBorders>
            <w:vAlign w:val="bottom"/>
          </w:tcPr>
          <w:p w14:paraId="459FD2A4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10.2</w:t>
            </w:r>
          </w:p>
        </w:tc>
        <w:tc>
          <w:tcPr>
            <w:tcW w:w="964" w:type="dxa"/>
            <w:tcBorders>
              <w:bottom w:val="single" w:sz="6" w:space="0" w:color="auto"/>
            </w:tcBorders>
            <w:vAlign w:val="bottom"/>
          </w:tcPr>
          <w:p w14:paraId="1F60A5F6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8.6</w:t>
            </w:r>
          </w:p>
        </w:tc>
        <w:tc>
          <w:tcPr>
            <w:tcW w:w="964" w:type="dxa"/>
            <w:tcBorders>
              <w:bottom w:val="single" w:sz="6" w:space="0" w:color="auto"/>
            </w:tcBorders>
            <w:vAlign w:val="bottom"/>
          </w:tcPr>
          <w:p w14:paraId="59CB93AD" w14:textId="77777777" w:rsidR="006E6B6D" w:rsidRPr="006E6B6D" w:rsidRDefault="006E6B6D" w:rsidP="00CC1D4E">
            <w:pPr>
              <w:spacing w:line="276" w:lineRule="auto"/>
              <w:jc w:val="righ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9.1</w:t>
            </w:r>
          </w:p>
        </w:tc>
        <w:tc>
          <w:tcPr>
            <w:tcW w:w="1363" w:type="dxa"/>
            <w:gridSpan w:val="2"/>
            <w:tcBorders>
              <w:bottom w:val="single" w:sz="6" w:space="0" w:color="auto"/>
            </w:tcBorders>
            <w:vAlign w:val="bottom"/>
          </w:tcPr>
          <w:p w14:paraId="71ED2E5C" w14:textId="77777777" w:rsidR="006E6B6D" w:rsidRPr="006E6B6D" w:rsidRDefault="006E6B6D" w:rsidP="00CC1D4E">
            <w:pPr>
              <w:spacing w:line="276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Calibri" w:hAnsi="Calibri" w:cs="Calibri"/>
                <w:sz w:val="22"/>
                <w:szCs w:val="22"/>
              </w:rPr>
            </w:pPr>
            <w:r w:rsidRPr="006E6B6D">
              <w:rPr>
                <w:rFonts w:ascii="Calibri" w:hAnsi="Calibri" w:cs="Calibri"/>
                <w:color w:val="000000"/>
                <w:sz w:val="22"/>
                <w:szCs w:val="22"/>
              </w:rPr>
              <w:t>33.3</w:t>
            </w:r>
          </w:p>
        </w:tc>
      </w:tr>
    </w:tbl>
    <w:p w14:paraId="4A921527" w14:textId="77777777" w:rsidR="006E6B6D" w:rsidRPr="006E6B6D" w:rsidRDefault="006E6B6D" w:rsidP="006E6B6D">
      <w:r w:rsidRPr="006E6B6D">
        <w:t>Abbreviations: GERD = gastroesophageal reflux disease.</w:t>
      </w:r>
    </w:p>
    <w:p w14:paraId="1B03BB9F" w14:textId="50012B4D" w:rsidR="004968BB" w:rsidRPr="006E6B6D" w:rsidRDefault="004968BB" w:rsidP="006E6B6D">
      <w:pPr>
        <w:spacing w:after="160" w:line="259" w:lineRule="auto"/>
      </w:pPr>
    </w:p>
    <w:sectPr w:rsidR="004968BB" w:rsidRPr="006E6B6D" w:rsidSect="00F14B2B">
      <w:footerReference w:type="even" r:id="rId28"/>
      <w:footerReference w:type="default" r:id="rId29"/>
      <w:headerReference w:type="first" r:id="rId30"/>
      <w:pgSz w:w="12240" w:h="15840"/>
      <w:pgMar w:top="1440" w:right="1800" w:bottom="1440" w:left="180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54C8EC2" w14:textId="77777777" w:rsidR="00A24F34" w:rsidRDefault="00A24F34">
      <w:pPr>
        <w:spacing w:line="240" w:lineRule="auto"/>
      </w:pPr>
      <w:r>
        <w:separator/>
      </w:r>
    </w:p>
  </w:endnote>
  <w:endnote w:type="continuationSeparator" w:id="0">
    <w:p w14:paraId="36E4DA34" w14:textId="77777777" w:rsidR="00A24F34" w:rsidRDefault="00A24F3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B359E9" w14:textId="77777777" w:rsidR="00353179" w:rsidRPr="003C44BD" w:rsidRDefault="00B83C1C" w:rsidP="00FF2660">
    <w:pPr>
      <w:pStyle w:val="Footer"/>
      <w:framePr w:wrap="around" w:vAnchor="text" w:hAnchor="margin" w:xAlign="center" w:y="1"/>
      <w:rPr>
        <w:rStyle w:val="PageNumber"/>
      </w:rPr>
    </w:pPr>
    <w:r w:rsidRPr="003C44BD">
      <w:rPr>
        <w:rStyle w:val="PageNumber"/>
      </w:rPr>
      <w:fldChar w:fldCharType="begin"/>
    </w:r>
    <w:r w:rsidRPr="003C44BD">
      <w:rPr>
        <w:rStyle w:val="PageNumber"/>
      </w:rPr>
      <w:instrText xml:space="preserve">PAGE  </w:instrText>
    </w:r>
    <w:r w:rsidRPr="003C44BD">
      <w:rPr>
        <w:rStyle w:val="PageNumber"/>
      </w:rPr>
      <w:fldChar w:fldCharType="separate"/>
    </w:r>
    <w:r w:rsidRPr="003C44BD">
      <w:rPr>
        <w:rStyle w:val="PageNumber"/>
      </w:rPr>
      <w:t>2</w:t>
    </w:r>
    <w:r w:rsidRPr="003C44BD">
      <w:rPr>
        <w:rStyle w:val="PageNumber"/>
      </w:rPr>
      <w:fldChar w:fldCharType="end"/>
    </w:r>
  </w:p>
  <w:p w14:paraId="4E8D3488" w14:textId="77777777" w:rsidR="00353179" w:rsidRPr="003C44BD" w:rsidRDefault="003531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3D6DC4" w14:textId="07A88E33" w:rsidR="00353179" w:rsidRPr="003C44BD" w:rsidRDefault="00B83C1C" w:rsidP="00FF2660">
    <w:pPr>
      <w:pStyle w:val="Footer"/>
      <w:framePr w:wrap="around" w:vAnchor="text" w:hAnchor="margin" w:xAlign="center" w:y="1"/>
      <w:rPr>
        <w:rStyle w:val="PageNumber"/>
      </w:rPr>
    </w:pPr>
    <w:r w:rsidRPr="003C44BD">
      <w:rPr>
        <w:rStyle w:val="PageNumber"/>
      </w:rPr>
      <w:fldChar w:fldCharType="begin"/>
    </w:r>
    <w:r w:rsidRPr="003C44BD">
      <w:rPr>
        <w:rStyle w:val="PageNumber"/>
      </w:rPr>
      <w:instrText xml:space="preserve">PAGE  </w:instrText>
    </w:r>
    <w:r w:rsidRPr="003C44BD">
      <w:rPr>
        <w:rStyle w:val="PageNumber"/>
      </w:rPr>
      <w:fldChar w:fldCharType="separate"/>
    </w:r>
    <w:r w:rsidR="00FC5AAF">
      <w:rPr>
        <w:rStyle w:val="PageNumber"/>
        <w:noProof/>
      </w:rPr>
      <w:t>11</w:t>
    </w:r>
    <w:r w:rsidRPr="003C44BD">
      <w:rPr>
        <w:rStyle w:val="PageNumber"/>
      </w:rPr>
      <w:fldChar w:fldCharType="end"/>
    </w:r>
  </w:p>
  <w:p w14:paraId="12A8B439" w14:textId="77777777" w:rsidR="00353179" w:rsidRPr="003C44BD" w:rsidRDefault="0035317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916B90" w14:textId="77777777" w:rsidR="00A24F34" w:rsidRDefault="00A24F34">
      <w:pPr>
        <w:spacing w:line="240" w:lineRule="auto"/>
      </w:pPr>
      <w:r>
        <w:separator/>
      </w:r>
    </w:p>
  </w:footnote>
  <w:footnote w:type="continuationSeparator" w:id="0">
    <w:p w14:paraId="6070F5B8" w14:textId="77777777" w:rsidR="00A24F34" w:rsidRDefault="00A24F3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88B8A17" w14:textId="77777777" w:rsidR="000C26A3" w:rsidRPr="00BF319E" w:rsidRDefault="000C26A3" w:rsidP="000C26A3">
    <w:pPr>
      <w:pStyle w:val="Header"/>
      <w:spacing w:line="276" w:lineRule="auto"/>
      <w:rPr>
        <w:lang w:val="fr-F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55B7DAE"/>
    <w:multiLevelType w:val="hybridMultilevel"/>
    <w:tmpl w:val="9E56D270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F1293B"/>
    <w:multiLevelType w:val="hybridMultilevel"/>
    <w:tmpl w:val="D7F4534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E72878"/>
    <w:multiLevelType w:val="hybridMultilevel"/>
    <w:tmpl w:val="FA867A9E"/>
    <w:lvl w:ilvl="0" w:tplc="DC8464E4"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AE03DA"/>
    <w:multiLevelType w:val="hybridMultilevel"/>
    <w:tmpl w:val="6DC0CA8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8A03B39"/>
    <w:multiLevelType w:val="hybridMultilevel"/>
    <w:tmpl w:val="49DAB8EC"/>
    <w:lvl w:ilvl="0" w:tplc="692E682E">
      <w:numFmt w:val="bullet"/>
      <w:lvlText w:val="-"/>
      <w:lvlJc w:val="left"/>
      <w:pPr>
        <w:ind w:left="720" w:hanging="360"/>
      </w:pPr>
      <w:rPr>
        <w:rFonts w:ascii="Calibri" w:eastAsia="SimSun" w:hAnsi="Calibri" w:cs="Times New Roman" w:hint="default"/>
      </w:rPr>
    </w:lvl>
    <w:lvl w:ilvl="1" w:tplc="0413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CC6603A"/>
    <w:multiLevelType w:val="hybridMultilevel"/>
    <w:tmpl w:val="A1A4AB2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2E5D5FDF"/>
    <w:multiLevelType w:val="hybridMultilevel"/>
    <w:tmpl w:val="7720977A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AB21094"/>
    <w:multiLevelType w:val="hybridMultilevel"/>
    <w:tmpl w:val="42E49DB2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1D96842"/>
    <w:multiLevelType w:val="hybridMultilevel"/>
    <w:tmpl w:val="37B8F894"/>
    <w:lvl w:ilvl="0" w:tplc="DEAC30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42D51986"/>
    <w:multiLevelType w:val="hybridMultilevel"/>
    <w:tmpl w:val="4AFAE458"/>
    <w:lvl w:ilvl="0" w:tplc="20248462">
      <w:start w:val="7"/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2440B8E"/>
    <w:multiLevelType w:val="multilevel"/>
    <w:tmpl w:val="5F303E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65E721AC"/>
    <w:multiLevelType w:val="hybridMultilevel"/>
    <w:tmpl w:val="559CA9E8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617AF9"/>
    <w:multiLevelType w:val="hybridMultilevel"/>
    <w:tmpl w:val="DF0C730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5F3C4A"/>
    <w:multiLevelType w:val="hybridMultilevel"/>
    <w:tmpl w:val="3BA6C604"/>
    <w:lvl w:ilvl="0" w:tplc="E104D03A">
      <w:start w:val="2"/>
      <w:numFmt w:val="bullet"/>
      <w:lvlText w:val="-"/>
      <w:lvlJc w:val="left"/>
      <w:pPr>
        <w:ind w:left="501" w:hanging="360"/>
      </w:pPr>
      <w:rPr>
        <w:rFonts w:ascii="Calibri" w:eastAsiaTheme="minorHAnsi" w:hAnsi="Calibri" w:cs="Calibri" w:hint="default"/>
      </w:rPr>
    </w:lvl>
    <w:lvl w:ilvl="1" w:tplc="2000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14" w15:restartNumberingAfterBreak="0">
    <w:nsid w:val="6CED1357"/>
    <w:multiLevelType w:val="hybridMultilevel"/>
    <w:tmpl w:val="9370C01E"/>
    <w:lvl w:ilvl="0" w:tplc="20CCBAE0">
      <w:start w:val="7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5521476"/>
    <w:multiLevelType w:val="hybridMultilevel"/>
    <w:tmpl w:val="3F6C727A"/>
    <w:lvl w:ilvl="0" w:tplc="2F30AAA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sz w:val="2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13148219">
    <w:abstractNumId w:val="5"/>
  </w:num>
  <w:num w:numId="2" w16cid:durableId="526522757">
    <w:abstractNumId w:val="8"/>
  </w:num>
  <w:num w:numId="3" w16cid:durableId="1123963815">
    <w:abstractNumId w:val="15"/>
  </w:num>
  <w:num w:numId="4" w16cid:durableId="334184668">
    <w:abstractNumId w:val="10"/>
  </w:num>
  <w:num w:numId="5" w16cid:durableId="808085940">
    <w:abstractNumId w:val="3"/>
  </w:num>
  <w:num w:numId="6" w16cid:durableId="1005015050">
    <w:abstractNumId w:val="12"/>
  </w:num>
  <w:num w:numId="7" w16cid:durableId="1129401912">
    <w:abstractNumId w:val="4"/>
  </w:num>
  <w:num w:numId="8" w16cid:durableId="1435712471">
    <w:abstractNumId w:val="14"/>
  </w:num>
  <w:num w:numId="9" w16cid:durableId="684792879">
    <w:abstractNumId w:val="2"/>
  </w:num>
  <w:num w:numId="10" w16cid:durableId="780152946">
    <w:abstractNumId w:val="9"/>
  </w:num>
  <w:num w:numId="11" w16cid:durableId="2118208803">
    <w:abstractNumId w:val="13"/>
  </w:num>
  <w:num w:numId="12" w16cid:durableId="1953972079">
    <w:abstractNumId w:val="7"/>
  </w:num>
  <w:num w:numId="13" w16cid:durableId="1652172393">
    <w:abstractNumId w:val="6"/>
  </w:num>
  <w:num w:numId="14" w16cid:durableId="1734742393">
    <w:abstractNumId w:val="0"/>
  </w:num>
  <w:num w:numId="15" w16cid:durableId="863905550">
    <w:abstractNumId w:val="1"/>
  </w:num>
  <w:num w:numId="16" w16cid:durableId="16523240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968BB"/>
    <w:rsid w:val="000138FC"/>
    <w:rsid w:val="00014F7C"/>
    <w:rsid w:val="00030B64"/>
    <w:rsid w:val="000C26A3"/>
    <w:rsid w:val="001C2021"/>
    <w:rsid w:val="001C7EC6"/>
    <w:rsid w:val="0026089D"/>
    <w:rsid w:val="002C03DB"/>
    <w:rsid w:val="002D3D19"/>
    <w:rsid w:val="003517FD"/>
    <w:rsid w:val="00353179"/>
    <w:rsid w:val="003679DC"/>
    <w:rsid w:val="003C5230"/>
    <w:rsid w:val="003E0AAF"/>
    <w:rsid w:val="003E5879"/>
    <w:rsid w:val="0043192C"/>
    <w:rsid w:val="0043785A"/>
    <w:rsid w:val="00481574"/>
    <w:rsid w:val="00483CA1"/>
    <w:rsid w:val="004968BB"/>
    <w:rsid w:val="004B7997"/>
    <w:rsid w:val="004C104C"/>
    <w:rsid w:val="00554338"/>
    <w:rsid w:val="00570B5A"/>
    <w:rsid w:val="00585945"/>
    <w:rsid w:val="0058604F"/>
    <w:rsid w:val="00673E6C"/>
    <w:rsid w:val="006E6B6D"/>
    <w:rsid w:val="00823C26"/>
    <w:rsid w:val="00837B62"/>
    <w:rsid w:val="00845008"/>
    <w:rsid w:val="008C7069"/>
    <w:rsid w:val="00900F41"/>
    <w:rsid w:val="00925558"/>
    <w:rsid w:val="00947ABF"/>
    <w:rsid w:val="0099229A"/>
    <w:rsid w:val="009E72D6"/>
    <w:rsid w:val="00A22A9A"/>
    <w:rsid w:val="00A24F34"/>
    <w:rsid w:val="00A95233"/>
    <w:rsid w:val="00AF2AA3"/>
    <w:rsid w:val="00B83C1C"/>
    <w:rsid w:val="00BB13BD"/>
    <w:rsid w:val="00BC667C"/>
    <w:rsid w:val="00BF319E"/>
    <w:rsid w:val="00C91CFE"/>
    <w:rsid w:val="00D047D2"/>
    <w:rsid w:val="00E331D3"/>
    <w:rsid w:val="00E401DA"/>
    <w:rsid w:val="00E57510"/>
    <w:rsid w:val="00ED648D"/>
    <w:rsid w:val="00F14B2B"/>
    <w:rsid w:val="00F2100B"/>
    <w:rsid w:val="00F77F46"/>
    <w:rsid w:val="00F84DF2"/>
    <w:rsid w:val="00FC5A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,"/>
  <w14:docId w14:val="57D6109F"/>
  <w15:chartTrackingRefBased/>
  <w15:docId w15:val="{88F40C9B-FF86-4795-B637-BA7146AA98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iPriority="0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5008"/>
    <w:pPr>
      <w:spacing w:after="0" w:line="480" w:lineRule="auto"/>
    </w:pPr>
    <w:rPr>
      <w:rFonts w:ascii="Arial" w:eastAsia="Times New Roman" w:hAnsi="Arial" w:cs="Times New Roman"/>
      <w:kern w:val="0"/>
      <w:sz w:val="20"/>
      <w:szCs w:val="24"/>
      <w:lang w:val="en-GB"/>
      <w14:ligatures w14:val="none"/>
    </w:rPr>
  </w:style>
  <w:style w:type="paragraph" w:styleId="Heading1">
    <w:name w:val="heading 1"/>
    <w:basedOn w:val="Normal"/>
    <w:next w:val="Normal"/>
    <w:link w:val="Heading1Char"/>
    <w:qFormat/>
    <w:rsid w:val="00845008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rsid w:val="00845008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qFormat/>
    <w:rsid w:val="00845008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45008"/>
    <w:rPr>
      <w:rFonts w:ascii="Arial" w:eastAsia="Times New Roman" w:hAnsi="Arial" w:cs="Arial"/>
      <w:b/>
      <w:bCs/>
      <w:kern w:val="32"/>
      <w:sz w:val="32"/>
      <w:szCs w:val="32"/>
      <w:lang w:val="en-GB"/>
      <w14:ligatures w14:val="none"/>
    </w:rPr>
  </w:style>
  <w:style w:type="character" w:customStyle="1" w:styleId="Heading2Char">
    <w:name w:val="Heading 2 Char"/>
    <w:basedOn w:val="DefaultParagraphFont"/>
    <w:link w:val="Heading2"/>
    <w:rsid w:val="00845008"/>
    <w:rPr>
      <w:rFonts w:ascii="Arial" w:eastAsia="Times New Roman" w:hAnsi="Arial" w:cs="Arial"/>
      <w:b/>
      <w:bCs/>
      <w:i/>
      <w:iCs/>
      <w:kern w:val="0"/>
      <w:sz w:val="28"/>
      <w:szCs w:val="28"/>
      <w:lang w:val="en-GB"/>
      <w14:ligatures w14:val="none"/>
    </w:rPr>
  </w:style>
  <w:style w:type="character" w:customStyle="1" w:styleId="Heading3Char">
    <w:name w:val="Heading 3 Char"/>
    <w:basedOn w:val="DefaultParagraphFont"/>
    <w:link w:val="Heading3"/>
    <w:rsid w:val="00845008"/>
    <w:rPr>
      <w:rFonts w:ascii="Arial" w:eastAsia="Times New Roman" w:hAnsi="Arial" w:cs="Arial"/>
      <w:b/>
      <w:bCs/>
      <w:kern w:val="0"/>
      <w:sz w:val="26"/>
      <w:szCs w:val="26"/>
      <w:lang w:val="en-GB"/>
      <w14:ligatures w14:val="none"/>
    </w:rPr>
  </w:style>
  <w:style w:type="paragraph" w:styleId="Footer">
    <w:name w:val="footer"/>
    <w:basedOn w:val="Normal"/>
    <w:link w:val="FooterChar"/>
    <w:rsid w:val="0084500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45008"/>
    <w:rPr>
      <w:rFonts w:ascii="Arial" w:eastAsia="Times New Roman" w:hAnsi="Arial" w:cs="Times New Roman"/>
      <w:kern w:val="0"/>
      <w:sz w:val="20"/>
      <w:szCs w:val="24"/>
      <w:lang w:val="en-GB"/>
      <w14:ligatures w14:val="none"/>
    </w:rPr>
  </w:style>
  <w:style w:type="character" w:styleId="PageNumber">
    <w:name w:val="page number"/>
    <w:basedOn w:val="DefaultParagraphFont"/>
    <w:rsid w:val="00845008"/>
  </w:style>
  <w:style w:type="character" w:styleId="Emphasis">
    <w:name w:val="Emphasis"/>
    <w:qFormat/>
    <w:rsid w:val="00845008"/>
    <w:rPr>
      <w:b/>
      <w:bCs/>
      <w:i w:val="0"/>
      <w:iCs w:val="0"/>
    </w:rPr>
  </w:style>
  <w:style w:type="character" w:styleId="Hyperlink">
    <w:name w:val="Hyperlink"/>
    <w:uiPriority w:val="99"/>
    <w:rsid w:val="00845008"/>
    <w:rPr>
      <w:color w:val="0000FF"/>
      <w:u w:val="single"/>
    </w:rPr>
  </w:style>
  <w:style w:type="character" w:styleId="CommentReference">
    <w:name w:val="annotation reference"/>
    <w:semiHidden/>
    <w:rsid w:val="00845008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845008"/>
    <w:rPr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845008"/>
    <w:rPr>
      <w:rFonts w:ascii="Arial" w:eastAsia="Times New Roman" w:hAnsi="Arial" w:cs="Times New Roman"/>
      <w:kern w:val="0"/>
      <w:sz w:val="20"/>
      <w:szCs w:val="20"/>
      <w:lang w:val="en-GB"/>
      <w14:ligatures w14:val="none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845008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845008"/>
    <w:rPr>
      <w:rFonts w:ascii="Arial" w:eastAsia="Times New Roman" w:hAnsi="Arial" w:cs="Times New Roman"/>
      <w:b/>
      <w:bCs/>
      <w:kern w:val="0"/>
      <w:sz w:val="20"/>
      <w:szCs w:val="20"/>
      <w:lang w:val="en-GB"/>
      <w14:ligatures w14:val="none"/>
    </w:rPr>
  </w:style>
  <w:style w:type="paragraph" w:styleId="BalloonText">
    <w:name w:val="Balloon Text"/>
    <w:basedOn w:val="Normal"/>
    <w:link w:val="BalloonTextChar"/>
    <w:semiHidden/>
    <w:rsid w:val="0084500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845008"/>
    <w:rPr>
      <w:rFonts w:ascii="Tahoma" w:eastAsia="Times New Roman" w:hAnsi="Tahoma" w:cs="Tahoma"/>
      <w:kern w:val="0"/>
      <w:sz w:val="16"/>
      <w:szCs w:val="16"/>
      <w:lang w:val="en-GB"/>
      <w14:ligatures w14:val="none"/>
    </w:rPr>
  </w:style>
  <w:style w:type="character" w:styleId="LineNumber">
    <w:name w:val="line number"/>
    <w:rsid w:val="00845008"/>
  </w:style>
  <w:style w:type="paragraph" w:styleId="Header">
    <w:name w:val="header"/>
    <w:basedOn w:val="Normal"/>
    <w:link w:val="HeaderChar"/>
    <w:uiPriority w:val="99"/>
    <w:rsid w:val="0084500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45008"/>
    <w:rPr>
      <w:rFonts w:ascii="Arial" w:eastAsia="Times New Roman" w:hAnsi="Arial" w:cs="Times New Roman"/>
      <w:kern w:val="0"/>
      <w:sz w:val="20"/>
      <w:szCs w:val="24"/>
      <w:lang w:val="en-GB"/>
      <w14:ligatures w14:val="none"/>
    </w:rPr>
  </w:style>
  <w:style w:type="paragraph" w:styleId="ListParagraph">
    <w:name w:val="List Paragraph"/>
    <w:basedOn w:val="Normal"/>
    <w:uiPriority w:val="34"/>
    <w:qFormat/>
    <w:rsid w:val="00845008"/>
    <w:pPr>
      <w:spacing w:line="240" w:lineRule="auto"/>
      <w:ind w:left="720"/>
      <w:contextualSpacing/>
    </w:pPr>
    <w:rPr>
      <w:rFonts w:ascii="Times New Roman" w:eastAsia="SimSun" w:hAnsi="Times New Roman"/>
      <w:szCs w:val="20"/>
      <w:lang w:val="nl-NL" w:eastAsia="zh-CN"/>
    </w:rPr>
  </w:style>
  <w:style w:type="paragraph" w:styleId="NoSpacing">
    <w:name w:val="No Spacing"/>
    <w:uiPriority w:val="1"/>
    <w:qFormat/>
    <w:rsid w:val="00845008"/>
    <w:pPr>
      <w:spacing w:after="0" w:line="240" w:lineRule="auto"/>
    </w:pPr>
    <w:rPr>
      <w:rFonts w:ascii="Calibri" w:eastAsia="Calibri" w:hAnsi="Calibri" w:cs="Times New Roman"/>
      <w:kern w:val="0"/>
      <w14:ligatures w14:val="none"/>
    </w:rPr>
  </w:style>
  <w:style w:type="paragraph" w:styleId="NormalWeb">
    <w:name w:val="Normal (Web)"/>
    <w:basedOn w:val="Normal"/>
    <w:uiPriority w:val="99"/>
    <w:unhideWhenUsed/>
    <w:rsid w:val="00845008"/>
    <w:pPr>
      <w:spacing w:before="100" w:beforeAutospacing="1" w:after="100" w:afterAutospacing="1" w:line="240" w:lineRule="auto"/>
    </w:pPr>
    <w:rPr>
      <w:rFonts w:ascii="Times New Roman" w:hAnsi="Times New Roman"/>
      <w:sz w:val="24"/>
      <w:lang w:val="nl-NL"/>
    </w:rPr>
  </w:style>
  <w:style w:type="paragraph" w:customStyle="1" w:styleId="EndNoteBibliographyTitle">
    <w:name w:val="EndNote Bibliography Title"/>
    <w:basedOn w:val="Normal"/>
    <w:link w:val="EndNoteBibliographyTitleChar"/>
    <w:rsid w:val="00845008"/>
    <w:pPr>
      <w:jc w:val="center"/>
    </w:pPr>
    <w:rPr>
      <w:rFonts w:cs="Arial"/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45008"/>
    <w:rPr>
      <w:rFonts w:ascii="Arial" w:eastAsia="Times New Roman" w:hAnsi="Arial" w:cs="Arial"/>
      <w:noProof/>
      <w:kern w:val="0"/>
      <w:sz w:val="20"/>
      <w:szCs w:val="24"/>
      <w:lang w:val="en-GB"/>
      <w14:ligatures w14:val="none"/>
    </w:rPr>
  </w:style>
  <w:style w:type="paragraph" w:customStyle="1" w:styleId="EndNoteBibliography">
    <w:name w:val="EndNote Bibliography"/>
    <w:basedOn w:val="Normal"/>
    <w:link w:val="EndNoteBibliographyChar"/>
    <w:rsid w:val="00845008"/>
    <w:pPr>
      <w:spacing w:line="240" w:lineRule="auto"/>
    </w:pPr>
    <w:rPr>
      <w:rFonts w:cs="Arial"/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845008"/>
    <w:rPr>
      <w:rFonts w:ascii="Arial" w:eastAsia="Times New Roman" w:hAnsi="Arial" w:cs="Arial"/>
      <w:noProof/>
      <w:kern w:val="0"/>
      <w:sz w:val="20"/>
      <w:szCs w:val="24"/>
      <w:lang w:val="en-GB"/>
      <w14:ligatures w14:val="non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845008"/>
    <w:rPr>
      <w:color w:val="605E5C"/>
      <w:shd w:val="clear" w:color="auto" w:fill="E1DFDD"/>
    </w:rPr>
  </w:style>
  <w:style w:type="table" w:styleId="TableGrid">
    <w:name w:val="Table Grid"/>
    <w:basedOn w:val="TableNormal"/>
    <w:rsid w:val="0084500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nl-NL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stTable6Colorful">
    <w:name w:val="List Table 6 Colorful"/>
    <w:basedOn w:val="TableNormal"/>
    <w:uiPriority w:val="51"/>
    <w:rsid w:val="00845008"/>
    <w:pPr>
      <w:spacing w:after="0" w:line="240" w:lineRule="auto"/>
    </w:pPr>
    <w:rPr>
      <w:rFonts w:ascii="Times New Roman" w:eastAsia="Times New Roman" w:hAnsi="Times New Roman" w:cs="Times New Roman"/>
      <w:color w:val="000000" w:themeColor="text1"/>
      <w:kern w:val="0"/>
      <w:sz w:val="20"/>
      <w:szCs w:val="20"/>
      <w:lang w:eastAsia="nl-NL"/>
      <w14:ligatures w14:val="none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6Colorful-Accent3">
    <w:name w:val="List Table 6 Colorful Accent 3"/>
    <w:basedOn w:val="TableNormal"/>
    <w:uiPriority w:val="51"/>
    <w:rsid w:val="00845008"/>
    <w:pPr>
      <w:spacing w:after="0" w:line="240" w:lineRule="auto"/>
    </w:pPr>
    <w:rPr>
      <w:rFonts w:ascii="Times New Roman" w:eastAsia="Times New Roman" w:hAnsi="Times New Roman" w:cs="Times New Roman"/>
      <w:color w:val="7B7B7B" w:themeColor="accent3" w:themeShade="BF"/>
      <w:kern w:val="0"/>
      <w:sz w:val="20"/>
      <w:szCs w:val="20"/>
      <w:lang w:eastAsia="nl-NL"/>
      <w14:ligatures w14:val="none"/>
    </w:rPr>
    <w:tblPr>
      <w:tblStyleRowBandSize w:val="1"/>
      <w:tblStyleColBandSize w:val="1"/>
      <w:tblBorders>
        <w:top w:val="single" w:sz="4" w:space="0" w:color="A5A5A5" w:themeColor="accent3"/>
        <w:bottom w:val="single" w:sz="4" w:space="0" w:color="A5A5A5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A5A5A5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GridTable1Light">
    <w:name w:val="Grid Table 1 Light"/>
    <w:basedOn w:val="TableNormal"/>
    <w:uiPriority w:val="46"/>
    <w:rsid w:val="00845008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ListTable2-Accent3">
    <w:name w:val="List Table 2 Accent 3"/>
    <w:basedOn w:val="TableNormal"/>
    <w:uiPriority w:val="47"/>
    <w:rsid w:val="0084500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nl-NL"/>
      <w14:ligatures w14:val="none"/>
    </w:rPr>
    <w:tblPr>
      <w:tblStyleRowBandSize w:val="1"/>
      <w:tblStyleColBandSize w:val="1"/>
      <w:tblBorders>
        <w:top w:val="single" w:sz="4" w:space="0" w:color="C9C9C9" w:themeColor="accent3" w:themeTint="99"/>
        <w:bottom w:val="single" w:sz="4" w:space="0" w:color="C9C9C9" w:themeColor="accent3" w:themeTint="99"/>
        <w:insideH w:val="single" w:sz="4" w:space="0" w:color="C9C9C9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styleId="Revision">
    <w:name w:val="Revision"/>
    <w:hidden/>
    <w:uiPriority w:val="99"/>
    <w:semiHidden/>
    <w:rsid w:val="00845008"/>
    <w:pPr>
      <w:spacing w:after="0" w:line="240" w:lineRule="auto"/>
    </w:pPr>
    <w:rPr>
      <w:rFonts w:ascii="Arial" w:eastAsia="Times New Roman" w:hAnsi="Arial" w:cs="Times New Roman"/>
      <w:kern w:val="0"/>
      <w:sz w:val="20"/>
      <w:szCs w:val="24"/>
      <w:lang w:val="en-US"/>
      <w14:ligatures w14:val="none"/>
    </w:rPr>
  </w:style>
  <w:style w:type="table" w:styleId="PlainTable5">
    <w:name w:val="Plain Table 5"/>
    <w:basedOn w:val="TableNormal"/>
    <w:uiPriority w:val="45"/>
    <w:rsid w:val="00845008"/>
    <w:pPr>
      <w:spacing w:after="0" w:line="240" w:lineRule="auto"/>
    </w:pPr>
    <w:rPr>
      <w:kern w:val="0"/>
      <w14:ligatures w14:val="none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element-citation">
    <w:name w:val="element-citation"/>
    <w:basedOn w:val="DefaultParagraphFont"/>
    <w:rsid w:val="00845008"/>
  </w:style>
  <w:style w:type="character" w:styleId="FollowedHyperlink">
    <w:name w:val="FollowedHyperlink"/>
    <w:basedOn w:val="DefaultParagraphFont"/>
    <w:rsid w:val="00845008"/>
    <w:rPr>
      <w:color w:val="954F72" w:themeColor="followedHyperlink"/>
      <w:u w:val="single"/>
    </w:rPr>
  </w:style>
  <w:style w:type="table" w:styleId="GridTable1Light-Accent5">
    <w:name w:val="Grid Table 1 Light Accent 5"/>
    <w:basedOn w:val="TableNormal"/>
    <w:uiPriority w:val="46"/>
    <w:rsid w:val="00845008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nl-NL"/>
      <w14:ligatures w14:val="none"/>
    </w:rPr>
    <w:tblPr>
      <w:tblStyleRowBandSize w:val="1"/>
      <w:tblStyleColBandSize w:val="1"/>
      <w:tblBorders>
        <w:top w:val="single" w:sz="4" w:space="0" w:color="BDD6EE" w:themeColor="accent5" w:themeTint="66"/>
        <w:left w:val="single" w:sz="4" w:space="0" w:color="BDD6EE" w:themeColor="accent5" w:themeTint="66"/>
        <w:bottom w:val="single" w:sz="4" w:space="0" w:color="BDD6EE" w:themeColor="accent5" w:themeTint="66"/>
        <w:right w:val="single" w:sz="4" w:space="0" w:color="BDD6EE" w:themeColor="accent5" w:themeTint="66"/>
        <w:insideH w:val="single" w:sz="4" w:space="0" w:color="BDD6EE" w:themeColor="accent5" w:themeTint="66"/>
        <w:insideV w:val="single" w:sz="4" w:space="0" w:color="BDD6EE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HTMLPreformatted">
    <w:name w:val="HTML Preformatted"/>
    <w:basedOn w:val="Normal"/>
    <w:link w:val="HTMLPreformattedChar"/>
    <w:uiPriority w:val="99"/>
    <w:unhideWhenUsed/>
    <w:rsid w:val="00845008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</w:pPr>
    <w:rPr>
      <w:rFonts w:ascii="Courier New" w:hAnsi="Courier New" w:cs="Courier New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845008"/>
    <w:rPr>
      <w:rFonts w:ascii="Courier New" w:eastAsia="Times New Roman" w:hAnsi="Courier New" w:cs="Courier New"/>
      <w:kern w:val="0"/>
      <w:sz w:val="20"/>
      <w:szCs w:val="20"/>
      <w:lang w:val="en-GB"/>
      <w14:ligatures w14:val="none"/>
    </w:rPr>
  </w:style>
  <w:style w:type="character" w:customStyle="1" w:styleId="y2iqfc">
    <w:name w:val="y2iqfc"/>
    <w:basedOn w:val="DefaultParagraphFont"/>
    <w:rsid w:val="00845008"/>
  </w:style>
  <w:style w:type="character" w:customStyle="1" w:styleId="text-060rem">
    <w:name w:val="text-[0.60rem]"/>
    <w:basedOn w:val="DefaultParagraphFont"/>
    <w:rsid w:val="00845008"/>
  </w:style>
  <w:style w:type="character" w:customStyle="1" w:styleId="whitespace-nowrap">
    <w:name w:val="whitespace-nowrap"/>
    <w:basedOn w:val="DefaultParagraphFont"/>
    <w:rsid w:val="00845008"/>
  </w:style>
  <w:style w:type="paragraph" w:styleId="TOCHeading">
    <w:name w:val="TOC Heading"/>
    <w:basedOn w:val="Heading1"/>
    <w:next w:val="Normal"/>
    <w:uiPriority w:val="39"/>
    <w:unhideWhenUsed/>
    <w:qFormat/>
    <w:rsid w:val="000C26A3"/>
    <w:pPr>
      <w:keepLines/>
      <w:spacing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kern w:val="0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0C26A3"/>
    <w:pPr>
      <w:spacing w:after="1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341B41-B294-4AEE-A80A-051CF4914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1561</Words>
  <Characters>7902</Characters>
  <Application>Microsoft Office Word</Application>
  <DocSecurity>0</DocSecurity>
  <Lines>878</Lines>
  <Paragraphs>675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I. Mommers</dc:creator>
  <cp:keywords/>
  <dc:description/>
  <cp:lastModifiedBy>I. Mommers</cp:lastModifiedBy>
  <cp:revision>5</cp:revision>
  <cp:lastPrinted>2024-05-27T11:51:00Z</cp:lastPrinted>
  <dcterms:created xsi:type="dcterms:W3CDTF">2025-01-22T13:46:00Z</dcterms:created>
  <dcterms:modified xsi:type="dcterms:W3CDTF">2025-03-03T15:00:00Z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fc4d69a8ebcda8c70f0cc1fce123755cb9d8a3e39ca3686c1fe7bdbae29c8d80</vt:lpwstr>
  </property>
</Properties>
</file>