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7B2C" w14:textId="0BC3E353" w:rsidR="00F60DD5" w:rsidRPr="009D5E31" w:rsidRDefault="00D515AD">
      <w:pPr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</w:pPr>
      <w:r w:rsidRPr="009D5E31"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  <w:t>Supplementary</w:t>
      </w:r>
      <w:r w:rsidRPr="009D5E31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Table</w:t>
      </w:r>
      <w:r w:rsidR="009D5E31" w:rsidRPr="009D5E31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>s</w:t>
      </w:r>
    </w:p>
    <w:p w14:paraId="5DDA2F3A" w14:textId="77777777" w:rsidR="009D5E31" w:rsidRDefault="009D5E31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2568899E" w14:textId="36743409" w:rsidR="009D5E31" w:rsidRPr="009D5E31" w:rsidRDefault="009D5E31" w:rsidP="009D5E31">
      <w:pPr>
        <w:rPr>
          <w:rFonts w:ascii="Times New Roman" w:eastAsia="等线" w:hAnsi="Times New Roman" w:cs="Times New Roman"/>
          <w:b/>
          <w:bCs/>
          <w:color w:val="000000"/>
          <w:kern w:val="0"/>
        </w:rPr>
      </w:pPr>
      <w:r w:rsidRPr="009D5E31">
        <w:rPr>
          <w:rFonts w:ascii="Times New Roman" w:eastAsia="等线" w:hAnsi="Times New Roman" w:cs="Times New Roman"/>
          <w:b/>
          <w:bCs/>
          <w:color w:val="000000"/>
          <w:kern w:val="0"/>
        </w:rPr>
        <w:t>Supplementary</w:t>
      </w:r>
      <w:r w:rsidRPr="009D5E31">
        <w:rPr>
          <w:rFonts w:ascii="Times New Roman" w:eastAsia="等线" w:hAnsi="Times New Roman" w:cs="Times New Roman" w:hint="eastAsia"/>
          <w:b/>
          <w:bCs/>
          <w:color w:val="000000"/>
          <w:kern w:val="0"/>
        </w:rPr>
        <w:t xml:space="preserve"> Table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</w:rPr>
        <w:t>1</w:t>
      </w:r>
    </w:p>
    <w:p w14:paraId="7DFEBD18" w14:textId="77777777" w:rsidR="009D5E31" w:rsidRDefault="009D5E31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5583FF08" w14:textId="1652B537" w:rsidR="00F60DD5" w:rsidRDefault="00D515AD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  <w:r>
        <w:rPr>
          <w:rFonts w:ascii="Times New Roman" w:eastAsia="AdvTimes" w:hAnsi="Times New Roman" w:cs="Times New Roman"/>
          <w:kern w:val="0"/>
          <w:sz w:val="16"/>
          <w:szCs w:val="16"/>
        </w:rPr>
        <w:t>Correlation between the PET results and C4b</w:t>
      </w:r>
      <w:r>
        <w:rPr>
          <w:rFonts w:ascii="Times New Roman" w:eastAsia="AdvTimes" w:hAnsi="Times New Roman" w:cs="Times New Roman" w:hint="eastAsia"/>
          <w:kern w:val="0"/>
          <w:sz w:val="16"/>
          <w:szCs w:val="16"/>
        </w:rPr>
        <w:t xml:space="preserve"> or C2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 xml:space="preserve"> levels in serum by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>Pearson 's correlation coefficient</w:t>
      </w:r>
    </w:p>
    <w:tbl>
      <w:tblPr>
        <w:tblpPr w:leftFromText="180" w:rightFromText="180" w:vertAnchor="text" w:horzAnchor="page" w:tblpX="703" w:tblpY="304"/>
        <w:tblOverlap w:val="never"/>
        <w:tblW w:w="105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37"/>
        <w:gridCol w:w="1979"/>
        <w:gridCol w:w="850"/>
        <w:gridCol w:w="1418"/>
        <w:gridCol w:w="850"/>
        <w:gridCol w:w="1364"/>
        <w:gridCol w:w="1046"/>
      </w:tblGrid>
      <w:tr w:rsidR="00F60DD5" w14:paraId="1A0424C2" w14:textId="77777777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BE6F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arameters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470B2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oncentration</w:t>
            </w:r>
          </w:p>
        </w:tc>
        <w:tc>
          <w:tcPr>
            <w:tcW w:w="28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C14E1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D/P Cr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14AF2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      D/D0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BB0AC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4h ultrafiltration volume</w:t>
            </w:r>
          </w:p>
        </w:tc>
      </w:tr>
      <w:tr w:rsidR="00F60DD5" w14:paraId="2697FB27" w14:textId="77777777">
        <w:trPr>
          <w:trHeight w:val="462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54B05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B8392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6C62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68628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0997E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6604A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1C5B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51076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</w:tr>
      <w:tr w:rsidR="00F60DD5" w14:paraId="263F8834" w14:textId="77777777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C0E5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C2(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μg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/ml)                   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AAE27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36.93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28.99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6E714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7299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DD8ED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0A87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OLE_LINK5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bookmarkEnd w:id="0"/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F4051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28B3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-0.11</w:t>
            </w:r>
          </w:p>
        </w:tc>
      </w:tr>
      <w:tr w:rsidR="00F60DD5" w14:paraId="5E7F2660" w14:textId="77777777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564F2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C4b(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μg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/ml)                 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</w:tcPr>
          <w:p w14:paraId="71EACF8E" w14:textId="77777777" w:rsidR="00F60DD5" w:rsidRDefault="00D515A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322.2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191.2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AFC3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8BB0C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EA075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85B83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89E1F" w14:textId="77777777" w:rsidR="00F60DD5" w:rsidRDefault="00D515A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E9D0C" w14:textId="77777777" w:rsidR="00F60DD5" w:rsidRDefault="00D515AD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-0.10</w:t>
            </w:r>
          </w:p>
        </w:tc>
      </w:tr>
    </w:tbl>
    <w:p w14:paraId="1EA38184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31B98EDD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3AB1A708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3CE83C05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3730C83D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22FD1B9B" w14:textId="6318D715" w:rsidR="009D5E31" w:rsidRPr="009D5E31" w:rsidRDefault="009D5E31" w:rsidP="009D5E31">
      <w:pPr>
        <w:rPr>
          <w:rFonts w:ascii="Times New Roman" w:eastAsia="等线" w:hAnsi="Times New Roman" w:cs="Times New Roman"/>
          <w:b/>
          <w:bCs/>
          <w:color w:val="000000"/>
          <w:kern w:val="0"/>
        </w:rPr>
      </w:pPr>
      <w:r w:rsidRPr="009D5E31">
        <w:rPr>
          <w:rFonts w:ascii="Times New Roman" w:eastAsia="等线" w:hAnsi="Times New Roman" w:cs="Times New Roman"/>
          <w:b/>
          <w:bCs/>
          <w:color w:val="000000"/>
          <w:kern w:val="0"/>
        </w:rPr>
        <w:t>Supplementary</w:t>
      </w:r>
      <w:r w:rsidRPr="009D5E31">
        <w:rPr>
          <w:rFonts w:ascii="Times New Roman" w:eastAsia="等线" w:hAnsi="Times New Roman" w:cs="Times New Roman" w:hint="eastAsia"/>
          <w:b/>
          <w:bCs/>
          <w:color w:val="000000"/>
          <w:kern w:val="0"/>
        </w:rPr>
        <w:t xml:space="preserve"> Table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</w:rPr>
        <w:t>2</w:t>
      </w:r>
    </w:p>
    <w:p w14:paraId="401B84F5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2D5E8CE3" w14:textId="5A31FF16" w:rsidR="00D515AD" w:rsidRDefault="00D515AD" w:rsidP="009D5E31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  <w:r>
        <w:rPr>
          <w:rFonts w:ascii="Times New Roman" w:eastAsia="AdvTimes" w:hAnsi="Times New Roman" w:cs="Times New Roman"/>
          <w:kern w:val="0"/>
          <w:sz w:val="16"/>
          <w:szCs w:val="16"/>
        </w:rPr>
        <w:t xml:space="preserve">Correlation between the </w:t>
      </w:r>
      <w:r>
        <w:rPr>
          <w:rFonts w:ascii="Times New Roman" w:eastAsia="AdvTimes" w:hAnsi="Times New Roman" w:cs="Times New Roman" w:hint="eastAsia"/>
          <w:kern w:val="0"/>
          <w:sz w:val="16"/>
          <w:szCs w:val="16"/>
        </w:rPr>
        <w:t xml:space="preserve">effluent complement </w:t>
      </w:r>
      <w:proofErr w:type="spellStart"/>
      <w:r>
        <w:rPr>
          <w:rFonts w:ascii="Times New Roman" w:eastAsia="AdvTimes" w:hAnsi="Times New Roman" w:cs="Times New Roman" w:hint="eastAsia"/>
          <w:kern w:val="0"/>
          <w:sz w:val="16"/>
          <w:szCs w:val="16"/>
        </w:rPr>
        <w:t>A</w:t>
      </w:r>
      <w:r w:rsidR="009D5E31">
        <w:rPr>
          <w:rFonts w:ascii="Times New Roman" w:eastAsia="AdvTimes" w:hAnsi="Times New Roman" w:cs="Times New Roman" w:hint="eastAsia"/>
          <w:kern w:val="0"/>
          <w:sz w:val="16"/>
          <w:szCs w:val="16"/>
        </w:rPr>
        <w:t>r</w:t>
      </w:r>
      <w:proofErr w:type="spellEnd"/>
      <w:r>
        <w:rPr>
          <w:rFonts w:ascii="Times New Roman" w:eastAsia="AdvTimes" w:hAnsi="Times New Roman" w:cs="Times New Roman" w:hint="eastAsia"/>
          <w:kern w:val="0"/>
          <w:sz w:val="16"/>
          <w:szCs w:val="16"/>
        </w:rPr>
        <w:t xml:space="preserve"> 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>and</w:t>
      </w:r>
      <w:r w:rsidR="009D5E31">
        <w:rPr>
          <w:rFonts w:ascii="Times New Roman" w:eastAsia="AdvTimes" w:hAnsi="Times New Roman" w:cs="Times New Roman" w:hint="eastAsia"/>
          <w:kern w:val="0"/>
          <w:sz w:val="16"/>
          <w:szCs w:val="16"/>
        </w:rPr>
        <w:t xml:space="preserve"> overnight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8"/>
          <w:szCs w:val="18"/>
        </w:rPr>
        <w:t>glucose exposure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 xml:space="preserve"> levels by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dvTimes" w:hAnsi="Times New Roman" w:cs="Times New Roman"/>
          <w:kern w:val="0"/>
          <w:sz w:val="16"/>
          <w:szCs w:val="16"/>
        </w:rPr>
        <w:t>Pearson 's correlation coefficient</w:t>
      </w:r>
    </w:p>
    <w:p w14:paraId="61235B50" w14:textId="77777777" w:rsidR="009D5E31" w:rsidRDefault="009D5E31" w:rsidP="009D5E31">
      <w:pPr>
        <w:autoSpaceDE w:val="0"/>
        <w:autoSpaceDN w:val="0"/>
        <w:adjustRightInd w:val="0"/>
        <w:jc w:val="center"/>
        <w:rPr>
          <w:rFonts w:ascii="Times New Roman" w:eastAsia="AdvTimes" w:hAnsi="Times New Roman" w:cs="Times New Roman"/>
          <w:kern w:val="0"/>
          <w:sz w:val="16"/>
          <w:szCs w:val="16"/>
        </w:rPr>
      </w:pPr>
    </w:p>
    <w:tbl>
      <w:tblPr>
        <w:tblpPr w:leftFromText="180" w:rightFromText="180" w:vertAnchor="text" w:horzAnchor="margin" w:tblpY="103"/>
        <w:tblOverlap w:val="never"/>
        <w:tblW w:w="56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79"/>
        <w:gridCol w:w="2086"/>
      </w:tblGrid>
      <w:tr w:rsidR="009D5E31" w14:paraId="27E08F55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8586" w14:textId="77777777" w:rsidR="009D5E31" w:rsidRDefault="009D5E31" w:rsidP="009D5E3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arameters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24AE8" w14:textId="77777777" w:rsidR="009D5E31" w:rsidRDefault="009D5E31" w:rsidP="009D5E3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Glucose exposure [g / m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 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/ overnight] </w:t>
            </w:r>
          </w:p>
        </w:tc>
      </w:tr>
      <w:tr w:rsidR="009D5E31" w14:paraId="45B2890F" w14:textId="77777777" w:rsidTr="009D5E31">
        <w:trPr>
          <w:trHeight w:val="462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7CD4" w14:textId="77777777" w:rsidR="009D5E31" w:rsidRDefault="009D5E31" w:rsidP="009D5E3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CBFC3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5614D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</w:tr>
      <w:tr w:rsidR="009D5E31" w14:paraId="32B2989D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0E63A" w14:textId="77777777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Masp-1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D40D8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D8F62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-0.073</w:t>
            </w:r>
          </w:p>
        </w:tc>
      </w:tr>
      <w:tr w:rsidR="009D5E31" w14:paraId="724600F8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9C2D" w14:textId="77777777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C1q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5155B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127F0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9D5E31" w14:paraId="75B57EC4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21AF" w14:textId="77777777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Masp-2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E627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24D20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-0.046</w:t>
            </w:r>
          </w:p>
        </w:tc>
      </w:tr>
      <w:tr w:rsidR="009D5E31" w14:paraId="793F1BA7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D239B" w14:textId="7C7E615C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M-</w:t>
            </w:r>
            <w:proofErr w:type="spellStart"/>
            <w:r w:rsidR="009568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licolin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bookmarkEnd w:id="1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BDBA2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5A606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0.056</w:t>
            </w:r>
          </w:p>
        </w:tc>
      </w:tr>
      <w:tr w:rsidR="009D5E31" w14:paraId="6CEBE0EF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CFF4" w14:textId="5B1F67C4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H-</w:t>
            </w:r>
            <w:proofErr w:type="spellStart"/>
            <w:r w:rsidR="009568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licolin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A87E7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C6E9B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-0.076</w:t>
            </w:r>
          </w:p>
        </w:tc>
      </w:tr>
      <w:tr w:rsidR="009D5E31" w14:paraId="2F4F2CC6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2C9B" w14:textId="524EA301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L-</w:t>
            </w:r>
            <w:proofErr w:type="spellStart"/>
            <w:r w:rsidR="0095687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licolin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912D9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4CED1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-0.335</w:t>
            </w:r>
          </w:p>
        </w:tc>
      </w:tr>
      <w:tr w:rsidR="009D5E31" w14:paraId="63F9D1B8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583B8" w14:textId="77777777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C2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F0E0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A2B4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0.089</w:t>
            </w:r>
          </w:p>
        </w:tc>
      </w:tr>
      <w:tr w:rsidR="009D5E31" w14:paraId="234FE4FA" w14:textId="77777777" w:rsidTr="009D5E31">
        <w:trPr>
          <w:trHeight w:val="285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6347" w14:textId="77777777" w:rsidR="009D5E31" w:rsidRDefault="009D5E31" w:rsidP="009D5E3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C4b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4FB1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E1C4A" w14:textId="77777777" w:rsidR="009D5E31" w:rsidRDefault="009D5E31" w:rsidP="009D5E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-0.149</w:t>
            </w:r>
          </w:p>
        </w:tc>
      </w:tr>
    </w:tbl>
    <w:p w14:paraId="67A29850" w14:textId="77777777" w:rsidR="009D5E31" w:rsidRDefault="009D5E31" w:rsidP="009D5E31">
      <w:pPr>
        <w:autoSpaceDE w:val="0"/>
        <w:autoSpaceDN w:val="0"/>
        <w:adjustRightInd w:val="0"/>
        <w:jc w:val="center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15AED968" w14:textId="77777777" w:rsidR="00F60DD5" w:rsidRPr="00D515AD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7C88C723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AdvTimes" w:hAnsi="Times New Roman" w:cs="Times New Roman"/>
          <w:kern w:val="0"/>
          <w:sz w:val="16"/>
          <w:szCs w:val="16"/>
        </w:rPr>
      </w:pPr>
    </w:p>
    <w:p w14:paraId="264C74F0" w14:textId="77777777" w:rsidR="00F60DD5" w:rsidRDefault="00F60DD5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color w:val="000000"/>
          <w:kern w:val="0"/>
        </w:rPr>
      </w:pPr>
    </w:p>
    <w:p w14:paraId="5ADF435E" w14:textId="77777777" w:rsidR="00F60DD5" w:rsidRDefault="00F60DD5">
      <w:pPr>
        <w:rPr>
          <w:rFonts w:hint="eastAsia"/>
        </w:rPr>
      </w:pPr>
    </w:p>
    <w:sectPr w:rsidR="00F6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5EF0" w14:textId="77777777" w:rsidR="00D515AD" w:rsidRDefault="00D515AD" w:rsidP="00D515AD">
      <w:pPr>
        <w:rPr>
          <w:rFonts w:hint="eastAsia"/>
        </w:rPr>
      </w:pPr>
      <w:r>
        <w:separator/>
      </w:r>
    </w:p>
  </w:endnote>
  <w:endnote w:type="continuationSeparator" w:id="0">
    <w:p w14:paraId="35A4CDF7" w14:textId="77777777" w:rsidR="00D515AD" w:rsidRDefault="00D515AD" w:rsidP="00D515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56EC6" w14:textId="77777777" w:rsidR="00D515AD" w:rsidRDefault="00D515AD" w:rsidP="00D515AD">
      <w:pPr>
        <w:rPr>
          <w:rFonts w:hint="eastAsia"/>
        </w:rPr>
      </w:pPr>
      <w:r>
        <w:separator/>
      </w:r>
    </w:p>
  </w:footnote>
  <w:footnote w:type="continuationSeparator" w:id="0">
    <w:p w14:paraId="4522C974" w14:textId="77777777" w:rsidR="00D515AD" w:rsidRDefault="00D515AD" w:rsidP="00D515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yMWExMDhkOGY5YjQwODkzMDIzYjlmZjA0MzhlNjIifQ=="/>
  </w:docVars>
  <w:rsids>
    <w:rsidRoot w:val="00847F59"/>
    <w:rsid w:val="00046500"/>
    <w:rsid w:val="00847F59"/>
    <w:rsid w:val="00953495"/>
    <w:rsid w:val="00956873"/>
    <w:rsid w:val="009D5E31"/>
    <w:rsid w:val="00C37BF2"/>
    <w:rsid w:val="00C52211"/>
    <w:rsid w:val="00D515AD"/>
    <w:rsid w:val="00ED33CC"/>
    <w:rsid w:val="00F60DD5"/>
    <w:rsid w:val="00FF7FEE"/>
    <w:rsid w:val="68A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B716"/>
  <w15:docId w15:val="{9FE30895-B2CB-48BF-9B56-8FAA5A50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5A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5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michael</dc:creator>
  <cp:lastModifiedBy>lee michael</cp:lastModifiedBy>
  <cp:revision>4</cp:revision>
  <dcterms:created xsi:type="dcterms:W3CDTF">2024-06-16T02:18:00Z</dcterms:created>
  <dcterms:modified xsi:type="dcterms:W3CDTF">2024-09-30T06:22:00Z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F7B33B3D9C6447D49753ADF72B16B1E0_13</vt:lpwstr>
  </property>
</Properties>
</file>