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D7AA" w14:textId="77777777" w:rsidR="0020235C" w:rsidRDefault="0020235C" w:rsidP="0020235C">
      <w:pPr>
        <w:widowControl/>
        <w:autoSpaceDE w:val="0"/>
        <w:autoSpaceDN w:val="0"/>
        <w:adjustRightInd w:val="0"/>
        <w:spacing w:line="360" w:lineRule="auto"/>
        <w:rPr>
          <w:rFonts w:ascii="Times New Roman" w:eastAsia="DengXian" w:hAnsi="Times New Roman" w:cs="Times New Roman"/>
          <w:kern w:val="0"/>
          <w:sz w:val="24"/>
        </w:rPr>
      </w:pPr>
      <w:r>
        <w:rPr>
          <w:rFonts w:ascii="Times New Roman" w:eastAsia="DengXian" w:hAnsi="Times New Roman" w:cs="Times New Roman"/>
          <w:kern w:val="0"/>
          <w:sz w:val="24"/>
        </w:rPr>
        <w:t>Table S1. Multifactor logistic regression analysis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926"/>
        <w:gridCol w:w="817"/>
        <w:gridCol w:w="877"/>
        <w:gridCol w:w="864"/>
        <w:gridCol w:w="889"/>
        <w:gridCol w:w="1108"/>
        <w:gridCol w:w="1000"/>
      </w:tblGrid>
      <w:tr w:rsidR="0020235C" w14:paraId="6D3CC169" w14:textId="77777777" w:rsidTr="009A3BB4">
        <w:trPr>
          <w:trHeight w:val="288"/>
        </w:trPr>
        <w:tc>
          <w:tcPr>
            <w:tcW w:w="1097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FE08A78" w14:textId="77777777" w:rsidR="0020235C" w:rsidRDefault="0020235C" w:rsidP="009A3BB4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Variable</w:t>
            </w:r>
          </w:p>
        </w:tc>
        <w:tc>
          <w:tcPr>
            <w:tcW w:w="557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42D0539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lang w:bidi="ar"/>
              </w:rPr>
              <w:t>B</w:t>
            </w:r>
          </w:p>
        </w:tc>
        <w:tc>
          <w:tcPr>
            <w:tcW w:w="491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E2E1747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lang w:bidi="ar"/>
              </w:rPr>
              <w:t>S.E.</w:t>
            </w:r>
          </w:p>
        </w:tc>
        <w:tc>
          <w:tcPr>
            <w:tcW w:w="528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93FC1C7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lang w:bidi="ar"/>
              </w:rPr>
              <w:t>Wald</w:t>
            </w:r>
          </w:p>
        </w:tc>
        <w:tc>
          <w:tcPr>
            <w:tcW w:w="520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DF9D7F8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lang w:bidi="ar"/>
              </w:rPr>
              <w:t>P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4DF156C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lang w:bidi="ar"/>
              </w:rPr>
              <w:t>OR</w:t>
            </w:r>
          </w:p>
        </w:tc>
        <w:tc>
          <w:tcPr>
            <w:tcW w:w="1269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 w14:paraId="7D4578EB" w14:textId="77777777" w:rsidR="0020235C" w:rsidRDefault="0020235C" w:rsidP="009A3BB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lang w:bidi="ar"/>
              </w:rPr>
              <w:t>95%CI</w:t>
            </w:r>
          </w:p>
        </w:tc>
      </w:tr>
      <w:tr w:rsidR="0020235C" w14:paraId="772939DC" w14:textId="77777777" w:rsidTr="009A3BB4">
        <w:trPr>
          <w:trHeight w:val="288"/>
        </w:trPr>
        <w:tc>
          <w:tcPr>
            <w:tcW w:w="1097" w:type="pct"/>
            <w:vMerge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 w14:paraId="4ED4C4AB" w14:textId="77777777" w:rsidR="0020235C" w:rsidRDefault="0020235C" w:rsidP="009A3BB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 w14:paraId="5389A0C6" w14:textId="77777777" w:rsidR="0020235C" w:rsidRDefault="0020235C" w:rsidP="009A3BB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 w14:paraId="61E99ECC" w14:textId="77777777" w:rsidR="0020235C" w:rsidRDefault="0020235C" w:rsidP="009A3BB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 w14:paraId="5A7DF444" w14:textId="77777777" w:rsidR="0020235C" w:rsidRDefault="0020235C" w:rsidP="009A3BB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 w14:paraId="2D10ADB8" w14:textId="77777777" w:rsidR="0020235C" w:rsidRDefault="0020235C" w:rsidP="009A3BB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vMerge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 w14:paraId="73E53D96" w14:textId="77777777" w:rsidR="0020235C" w:rsidRDefault="0020235C" w:rsidP="009A3BB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 w14:paraId="3C78AA37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egoe UI" w:hAnsi="Times New Roman" w:cs="Times New Roman"/>
                <w:sz w:val="24"/>
              </w:rPr>
              <w:t>Lower Limit</w:t>
            </w:r>
          </w:p>
        </w:tc>
        <w:tc>
          <w:tcPr>
            <w:tcW w:w="60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 w14:paraId="7C26CA3B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egoe UI" w:hAnsi="Times New Roman" w:cs="Times New Roman"/>
                <w:sz w:val="24"/>
              </w:rPr>
              <w:t>Upper Limit</w:t>
            </w:r>
          </w:p>
        </w:tc>
      </w:tr>
      <w:tr w:rsidR="0020235C" w14:paraId="44B6F694" w14:textId="77777777" w:rsidTr="009A3BB4">
        <w:trPr>
          <w:trHeight w:val="288"/>
        </w:trPr>
        <w:tc>
          <w:tcPr>
            <w:tcW w:w="1097" w:type="pct"/>
            <w:tcBorders>
              <w:top w:val="single" w:sz="6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39D93A7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b/>
                <w:sz w:val="24"/>
                <w:shd w:val="clear" w:color="auto" w:fill="FFFFFF"/>
              </w:rPr>
              <w:t>Diabetes (%)</w:t>
            </w:r>
          </w:p>
        </w:tc>
        <w:tc>
          <w:tcPr>
            <w:tcW w:w="557" w:type="pct"/>
            <w:tcBorders>
              <w:top w:val="single" w:sz="6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F362258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0.900</w:t>
            </w:r>
          </w:p>
        </w:tc>
        <w:tc>
          <w:tcPr>
            <w:tcW w:w="491" w:type="pct"/>
            <w:tcBorders>
              <w:top w:val="single" w:sz="6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AD0580B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0.210</w:t>
            </w:r>
          </w:p>
        </w:tc>
        <w:tc>
          <w:tcPr>
            <w:tcW w:w="528" w:type="pct"/>
            <w:tcBorders>
              <w:top w:val="single" w:sz="6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5CE822D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18.284</w:t>
            </w:r>
          </w:p>
        </w:tc>
        <w:tc>
          <w:tcPr>
            <w:tcW w:w="520" w:type="pct"/>
            <w:tcBorders>
              <w:top w:val="single" w:sz="6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E64CCA4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0.000</w:t>
            </w:r>
          </w:p>
        </w:tc>
        <w:tc>
          <w:tcPr>
            <w:tcW w:w="535" w:type="pct"/>
            <w:tcBorders>
              <w:top w:val="single" w:sz="6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C0B96AE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2.459</w:t>
            </w:r>
          </w:p>
        </w:tc>
        <w:tc>
          <w:tcPr>
            <w:tcW w:w="667" w:type="pct"/>
            <w:tcBorders>
              <w:top w:val="single" w:sz="6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3A068A7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1.628</w:t>
            </w:r>
          </w:p>
        </w:tc>
        <w:tc>
          <w:tcPr>
            <w:tcW w:w="602" w:type="pct"/>
            <w:tcBorders>
              <w:top w:val="single" w:sz="6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BDBA788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3.714</w:t>
            </w:r>
          </w:p>
        </w:tc>
      </w:tr>
      <w:tr w:rsidR="0020235C" w14:paraId="6689B2F7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A1E745E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Gender(</w:t>
            </w:r>
            <w:proofErr w:type="gramEnd"/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%)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D630381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0.247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A8A3F09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0.210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4A10793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1.383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0AC5AEE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0.240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F295612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1.280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FD7C2E3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0.848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35C49D7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1.931</w:t>
            </w:r>
          </w:p>
        </w:tc>
      </w:tr>
      <w:tr w:rsidR="0020235C" w14:paraId="67EF72A4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BA3A338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Age (years)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FB96DFD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-0.006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7BD6A29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0.012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89E8C45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0.246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5782A0E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0.620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DF21FA6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0.994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CB4DE80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0.971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1C89B01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1.018</w:t>
            </w:r>
          </w:p>
        </w:tc>
      </w:tr>
      <w:tr w:rsidR="0020235C" w14:paraId="70BDF0D7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80DF264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Blood Pressure (mmHg)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A18C6FB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0.633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3969787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0.210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33FD1C2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18.284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25EF6C4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0.000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02D7746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2.459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B458980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1.628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5B8E1DF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3.714</w:t>
            </w:r>
          </w:p>
        </w:tc>
      </w:tr>
      <w:tr w:rsidR="0020235C" w14:paraId="1DD28EF1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1CD5739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Fatty Liver (%)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D980DEE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0.524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D5B56B3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0.218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419F8F4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5.765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3708002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0.016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DEB9E9F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1.689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331280E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1.101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FDA8950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2.590</w:t>
            </w:r>
          </w:p>
        </w:tc>
      </w:tr>
      <w:tr w:rsidR="0020235C" w14:paraId="1E296E3A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1C274F7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Gender</w:t>
            </w:r>
            <w:r>
              <w:rPr>
                <w:rFonts w:ascii="Times New Roman" w:eastAsia="Segoe UI" w:hAnsi="Times New Roman" w:cs="Times New Roman"/>
                <w:sz w:val="24"/>
                <w:bdr w:val="single" w:sz="2" w:space="0" w:color="E3E3E3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Segoe UI" w:hAnsi="Times New Roman" w:cs="Times New Roman"/>
                <w:sz w:val="24"/>
                <w:bdr w:val="single" w:sz="2" w:space="0" w:color="E3E3E3"/>
                <w:shd w:val="clear" w:color="auto" w:fill="FFFFFF"/>
              </w:rPr>
              <w:t>%)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C0DF12A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0.231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DE98C09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0.208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3ADFC73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1.241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4BAB70B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0.265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A0D1716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1.260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33B64AA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0.839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8916DAE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1.893</w:t>
            </w:r>
          </w:p>
        </w:tc>
      </w:tr>
      <w:tr w:rsidR="0020235C" w14:paraId="361158AF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6767286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 xml:space="preserve">Age </w:t>
            </w:r>
            <w:r>
              <w:rPr>
                <w:rFonts w:ascii="Times New Roman" w:eastAsia="Segoe UI" w:hAnsi="Times New Roman" w:cs="Times New Roman"/>
                <w:sz w:val="24"/>
                <w:bdr w:val="single" w:sz="2" w:space="0" w:color="E3E3E3"/>
                <w:shd w:val="clear" w:color="auto" w:fill="FFFFFF"/>
              </w:rPr>
              <w:t>(years)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9145525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-0.004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C135DCF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0.012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E02A14C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0.124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5F2A4F2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0.725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8AEA491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0.996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EEC218C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0.973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3CFCDA7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1.019</w:t>
            </w:r>
          </w:p>
        </w:tc>
      </w:tr>
      <w:tr w:rsidR="0020235C" w14:paraId="43606FEC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2840352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Blood Pressure (mmHg)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D804126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0.663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C5018E9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0.151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7D86EC6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19.189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51E6A62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AE4243E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1.940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D4F34EA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1.442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2ADDF67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2.610</w:t>
            </w:r>
          </w:p>
        </w:tc>
      </w:tr>
      <w:tr w:rsidR="0020235C" w14:paraId="1F11CA92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5B29416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Hyperlipidemia (%)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EE80AA7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1.106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6ED6967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0.250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CF1923A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19.595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A836DA6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F124416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3.021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ACABE1B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1.852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EEC01E6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4.930</w:t>
            </w:r>
          </w:p>
        </w:tc>
      </w:tr>
      <w:tr w:rsidR="0020235C" w14:paraId="4B37C6D2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894F9BE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Gender</w:t>
            </w:r>
            <w:r>
              <w:rPr>
                <w:rFonts w:ascii="Times New Roman" w:eastAsia="Segoe UI" w:hAnsi="Times New Roman" w:cs="Times New Roman"/>
                <w:sz w:val="24"/>
                <w:bdr w:val="single" w:sz="2" w:space="0" w:color="E3E3E3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Segoe UI" w:hAnsi="Times New Roman" w:cs="Times New Roman"/>
                <w:sz w:val="24"/>
                <w:bdr w:val="single" w:sz="2" w:space="0" w:color="E3E3E3"/>
                <w:shd w:val="clear" w:color="auto" w:fill="FFFFFF"/>
              </w:rPr>
              <w:t>%)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63D9210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0.195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31957D1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0.211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E4AA4E6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0.854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0A4D955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0.355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F325A2F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1.215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9BAA1C6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0.804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7DD2DEE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1.835</w:t>
            </w:r>
          </w:p>
        </w:tc>
      </w:tr>
      <w:tr w:rsidR="0020235C" w14:paraId="2F46881E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5D34B71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 xml:space="preserve">Age </w:t>
            </w:r>
            <w:r>
              <w:rPr>
                <w:rFonts w:ascii="Times New Roman" w:eastAsia="Segoe UI" w:hAnsi="Times New Roman" w:cs="Times New Roman"/>
                <w:sz w:val="24"/>
                <w:bdr w:val="single" w:sz="2" w:space="0" w:color="E3E3E3"/>
                <w:shd w:val="clear" w:color="auto" w:fill="FFFFFF"/>
              </w:rPr>
              <w:t>(years)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6021023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-0.003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831B947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0.012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69D92DD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0.071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617F95C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0.790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0C6066F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0.997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7F172CB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0.973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4CD9E81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1.021</w:t>
            </w:r>
          </w:p>
        </w:tc>
      </w:tr>
      <w:tr w:rsidR="0020235C" w14:paraId="225DA0C6" w14:textId="77777777" w:rsidTr="009A3BB4">
        <w:trPr>
          <w:trHeight w:val="288"/>
        </w:trPr>
        <w:tc>
          <w:tcPr>
            <w:tcW w:w="1097" w:type="pct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3FE0A4CA" w14:textId="77777777" w:rsidR="0020235C" w:rsidRDefault="0020235C" w:rsidP="009A3BB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Blood Pressure (mmHg)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281EB493" w14:textId="77777777" w:rsidR="0020235C" w:rsidRDefault="0020235C" w:rsidP="009A3BB4">
            <w:pPr>
              <w:widowControl/>
              <w:spacing w:line="360" w:lineRule="auto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0.65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3D02210D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0.152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15BACBAA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18.207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3A23E75D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0.000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0E6FB3E1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1.916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6E547116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1.421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38835B98" w14:textId="77777777" w:rsidR="0020235C" w:rsidRDefault="0020235C" w:rsidP="009A3BB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2.584</w:t>
            </w:r>
          </w:p>
        </w:tc>
      </w:tr>
    </w:tbl>
    <w:p w14:paraId="7CED9B80" w14:textId="77777777" w:rsidR="0020235C" w:rsidRDefault="0020235C" w:rsidP="0020235C">
      <w:pPr>
        <w:widowControl/>
        <w:autoSpaceDE w:val="0"/>
        <w:autoSpaceDN w:val="0"/>
        <w:adjustRightInd w:val="0"/>
        <w:spacing w:line="360" w:lineRule="auto"/>
        <w:rPr>
          <w:rFonts w:ascii="Times New Roman" w:eastAsia="DengXian" w:hAnsi="Times New Roman" w:cs="Times New Roman"/>
          <w:kern w:val="0"/>
          <w:sz w:val="24"/>
        </w:rPr>
      </w:pPr>
      <w:r>
        <w:rPr>
          <w:rFonts w:ascii="Times New Roman" w:eastAsia="DengXian" w:hAnsi="Times New Roman" w:cs="Times New Roman"/>
          <w:i/>
          <w:kern w:val="0"/>
          <w:sz w:val="24"/>
        </w:rPr>
        <w:t>B</w:t>
      </w:r>
      <w:r>
        <w:rPr>
          <w:rFonts w:ascii="Times New Roman" w:eastAsia="DengXian" w:hAnsi="Times New Roman" w:cs="Times New Roman"/>
          <w:kern w:val="0"/>
          <w:sz w:val="24"/>
        </w:rPr>
        <w:t xml:space="preserve">, beta coefficients. </w:t>
      </w:r>
      <w:r>
        <w:rPr>
          <w:rFonts w:ascii="Times New Roman" w:eastAsia="DengXian" w:hAnsi="Times New Roman" w:cs="Times New Roman"/>
          <w:i/>
          <w:kern w:val="0"/>
          <w:sz w:val="24"/>
        </w:rPr>
        <w:t>S.E.</w:t>
      </w:r>
      <w:r>
        <w:rPr>
          <w:rFonts w:ascii="Times New Roman" w:eastAsia="DengXian" w:hAnsi="Times New Roman" w:cs="Times New Roman"/>
          <w:kern w:val="0"/>
          <w:sz w:val="24"/>
        </w:rPr>
        <w:t xml:space="preserve">, standard error. </w:t>
      </w:r>
      <w:r>
        <w:rPr>
          <w:rFonts w:ascii="Times New Roman" w:eastAsia="DengXian" w:hAnsi="Times New Roman" w:cs="Times New Roman"/>
          <w:i/>
          <w:kern w:val="0"/>
          <w:sz w:val="24"/>
        </w:rPr>
        <w:t>Wald</w:t>
      </w:r>
      <w:r>
        <w:rPr>
          <w:rFonts w:ascii="Times New Roman" w:eastAsia="DengXian" w:hAnsi="Times New Roman" w:cs="Times New Roman"/>
          <w:kern w:val="0"/>
          <w:sz w:val="24"/>
        </w:rPr>
        <w:t xml:space="preserve">, Wald Chi-square value. </w:t>
      </w:r>
      <w:r>
        <w:rPr>
          <w:rFonts w:ascii="Times New Roman" w:eastAsia="DengXian" w:hAnsi="Times New Roman" w:cs="Times New Roman"/>
          <w:i/>
          <w:kern w:val="0"/>
          <w:sz w:val="24"/>
        </w:rPr>
        <w:t>P</w:t>
      </w:r>
      <w:r>
        <w:rPr>
          <w:rFonts w:ascii="Times New Roman" w:eastAsia="DengXian" w:hAnsi="Times New Roman" w:cs="Times New Roman"/>
          <w:kern w:val="0"/>
          <w:sz w:val="24"/>
        </w:rPr>
        <w:t xml:space="preserve">, p-value. </w:t>
      </w:r>
      <w:proofErr w:type="gramStart"/>
      <w:r>
        <w:rPr>
          <w:rFonts w:ascii="Times New Roman" w:eastAsia="DengXian" w:hAnsi="Times New Roman" w:cs="Times New Roman"/>
          <w:i/>
          <w:kern w:val="0"/>
          <w:sz w:val="24"/>
        </w:rPr>
        <w:t>OR</w:t>
      </w:r>
      <w:r>
        <w:rPr>
          <w:rFonts w:ascii="Times New Roman" w:eastAsia="DengXian" w:hAnsi="Times New Roman" w:cs="Times New Roman"/>
          <w:kern w:val="0"/>
          <w:sz w:val="24"/>
        </w:rPr>
        <w:t>,</w:t>
      </w:r>
      <w:proofErr w:type="gramEnd"/>
      <w:r>
        <w:rPr>
          <w:rFonts w:ascii="Times New Roman" w:eastAsia="DengXian" w:hAnsi="Times New Roman" w:cs="Times New Roman"/>
          <w:kern w:val="0"/>
          <w:sz w:val="24"/>
        </w:rPr>
        <w:t xml:space="preserve"> odds ratios. </w:t>
      </w:r>
      <w:r>
        <w:rPr>
          <w:rFonts w:ascii="Times New Roman" w:eastAsia="DengXian" w:hAnsi="Times New Roman" w:cs="Times New Roman"/>
          <w:i/>
          <w:kern w:val="0"/>
          <w:sz w:val="24"/>
        </w:rPr>
        <w:t>95% CI</w:t>
      </w:r>
      <w:r>
        <w:rPr>
          <w:rFonts w:ascii="Times New Roman" w:eastAsia="DengXian" w:hAnsi="Times New Roman" w:cs="Times New Roman"/>
          <w:kern w:val="0"/>
          <w:sz w:val="24"/>
        </w:rPr>
        <w:t>, 95% confidence intervals.</w:t>
      </w:r>
    </w:p>
    <w:p w14:paraId="427379F5" w14:textId="77777777" w:rsidR="0020235C" w:rsidRDefault="0020235C" w:rsidP="0020235C"/>
    <w:p w14:paraId="631A7A9A" w14:textId="77777777" w:rsidR="0020235C" w:rsidRDefault="0020235C" w:rsidP="0020235C"/>
    <w:p w14:paraId="12DD1EBB" w14:textId="77777777" w:rsidR="00033834" w:rsidRDefault="00033834"/>
    <w:sectPr w:rsidR="00033834" w:rsidSect="0020235C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F23EB" w14:textId="77777777" w:rsidR="0020235C" w:rsidRDefault="0020235C" w:rsidP="0020235C">
      <w:r>
        <w:separator/>
      </w:r>
    </w:p>
  </w:endnote>
  <w:endnote w:type="continuationSeparator" w:id="0">
    <w:p w14:paraId="0AE192DD" w14:textId="77777777" w:rsidR="0020235C" w:rsidRDefault="0020235C" w:rsidP="0020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B9A5A" w14:textId="7E9A82D1" w:rsidR="0020235C" w:rsidRDefault="002023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998217" wp14:editId="084BED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045390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E2EF7" w14:textId="24CC9179" w:rsidR="0020235C" w:rsidRPr="0020235C" w:rsidRDefault="0020235C" w:rsidP="002023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023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98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62E2EF7" w14:textId="24CC9179" w:rsidR="0020235C" w:rsidRPr="0020235C" w:rsidRDefault="0020235C" w:rsidP="002023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023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66267" w14:textId="041BF11D" w:rsidR="0020235C" w:rsidRDefault="002023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FD8D06" wp14:editId="6CE19549">
              <wp:simplePos x="11430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4445394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27037" w14:textId="5B47D41B" w:rsidR="0020235C" w:rsidRPr="0020235C" w:rsidRDefault="0020235C" w:rsidP="002023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023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D8D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2727037" w14:textId="5B47D41B" w:rsidR="0020235C" w:rsidRPr="0020235C" w:rsidRDefault="0020235C" w:rsidP="002023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023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11C19" w14:textId="56358E1A" w:rsidR="0020235C" w:rsidRDefault="002023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997161" wp14:editId="5D0AF2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6596437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16A11" w14:textId="390EC9AB" w:rsidR="0020235C" w:rsidRPr="0020235C" w:rsidRDefault="0020235C" w:rsidP="002023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023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971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AC16A11" w14:textId="390EC9AB" w:rsidR="0020235C" w:rsidRPr="0020235C" w:rsidRDefault="0020235C" w:rsidP="002023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023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6EEBB" w14:textId="77777777" w:rsidR="0020235C" w:rsidRDefault="0020235C" w:rsidP="0020235C">
      <w:r>
        <w:separator/>
      </w:r>
    </w:p>
  </w:footnote>
  <w:footnote w:type="continuationSeparator" w:id="0">
    <w:p w14:paraId="4F71E678" w14:textId="77777777" w:rsidR="0020235C" w:rsidRDefault="0020235C" w:rsidP="00202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5C"/>
    <w:rsid w:val="00033834"/>
    <w:rsid w:val="001A042D"/>
    <w:rsid w:val="0020235C"/>
    <w:rsid w:val="00526A18"/>
    <w:rsid w:val="00B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7A1C"/>
  <w15:chartTrackingRefBased/>
  <w15:docId w15:val="{F04540B3-3F29-4481-892E-7258D84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5C"/>
    <w:pPr>
      <w:widowControl w:val="0"/>
      <w:spacing w:after="0" w:line="240" w:lineRule="auto"/>
      <w:jc w:val="both"/>
    </w:pPr>
    <w:rPr>
      <w:rFonts w:eastAsiaTheme="minorEastAsia"/>
      <w:sz w:val="21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35C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35C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35C"/>
    <w:pPr>
      <w:keepNext/>
      <w:keepLines/>
      <w:widowControl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35C"/>
    <w:pPr>
      <w:keepNext/>
      <w:keepLines/>
      <w:widowControl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35C"/>
    <w:pPr>
      <w:keepNext/>
      <w:keepLines/>
      <w:widowControl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35C"/>
    <w:pPr>
      <w:keepNext/>
      <w:keepLines/>
      <w:widowControl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35C"/>
    <w:pPr>
      <w:keepNext/>
      <w:keepLines/>
      <w:widowControl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35C"/>
    <w:pPr>
      <w:keepNext/>
      <w:keepLines/>
      <w:widowControl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35C"/>
    <w:pPr>
      <w:keepNext/>
      <w:keepLines/>
      <w:widowControl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35C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35C"/>
    <w:pPr>
      <w:widowControl/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2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35C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2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35C"/>
    <w:pPr>
      <w:widowControl/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2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3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35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023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35C"/>
    <w:rPr>
      <w:rFonts w:eastAsiaTheme="minorEastAsia"/>
      <w:sz w:val="21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Thadani, Lavina</dc:creator>
  <cp:keywords/>
  <dc:description/>
  <cp:lastModifiedBy>Thadani, Lavina</cp:lastModifiedBy>
  <cp:revision>1</cp:revision>
  <dcterms:created xsi:type="dcterms:W3CDTF">2024-10-22T21:56:00Z</dcterms:created>
  <dcterms:modified xsi:type="dcterms:W3CDTF">2024-10-22T21:57:00Z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27b1cf54,29fe69c4,56189e35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2024-10-22T21:57:12Z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b0ec7c88-90fb-42f2-b3f1-50adb474d87f</vt:lpwstr>
  </property>
  <property fmtid="{D5CDD505-2E9C-101B-9397-08002B2CF9AE}" pid="11" name="MSIP_Label_2bbab825-a111-45e4-86a1-18cee0005896_ContentBits">
    <vt:lpwstr>2</vt:lpwstr>
  </property>
</Properties>
</file>