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8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9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4264" w14:textId="72285DB5" w:rsidR="00CD70DE" w:rsidRDefault="00CD70DE">
      <w:pPr>
        <w:rPr>
          <w:b/>
          <w:bCs/>
          <w:i/>
          <w:iCs/>
          <w:sz w:val="28"/>
          <w:szCs w:val="28"/>
        </w:rPr>
      </w:pPr>
      <w:r w:rsidRPr="00CD70DE">
        <w:rPr>
          <w:b/>
          <w:bCs/>
          <w:i/>
          <w:iCs/>
          <w:sz w:val="28"/>
          <w:szCs w:val="28"/>
        </w:rPr>
        <w:t>APPENDIX 1</w:t>
      </w:r>
    </w:p>
    <w:p w14:paraId="07F1FD2F" w14:textId="77777777" w:rsidR="0086342B" w:rsidRDefault="0086342B">
      <w:pPr>
        <w:rPr>
          <w:b/>
          <w:bCs/>
          <w:i/>
          <w:iCs/>
          <w:sz w:val="28"/>
          <w:szCs w:val="28"/>
        </w:rPr>
      </w:pPr>
    </w:p>
    <w:p w14:paraId="063AF65B" w14:textId="3104E97A" w:rsidR="0086342B" w:rsidRDefault="0086342B" w:rsidP="0086342B">
      <w:pPr>
        <w:pStyle w:val="NormalWeb"/>
      </w:pPr>
      <w:r>
        <w:rPr>
          <w:noProof/>
        </w:rPr>
        <w:drawing>
          <wp:inline distT="0" distB="0" distL="0" distR="0" wp14:anchorId="42490469" wp14:editId="02661031">
            <wp:extent cx="6120130" cy="7817485"/>
            <wp:effectExtent l="0" t="0" r="0" b="0"/>
            <wp:docPr id="11102382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238244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81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DFA26" w14:textId="03F564DE" w:rsidR="0086342B" w:rsidRPr="00CD70DE" w:rsidRDefault="0086342B">
      <w:pPr>
        <w:rPr>
          <w:b/>
          <w:bCs/>
          <w:i/>
          <w:iCs/>
          <w:sz w:val="28"/>
          <w:szCs w:val="28"/>
        </w:rPr>
      </w:pPr>
      <w:r>
        <w:rPr>
          <w:i/>
          <w:iCs/>
        </w:rPr>
        <w:t xml:space="preserve">Figure 1A - </w:t>
      </w:r>
      <w:r w:rsidRPr="0086342B">
        <w:rPr>
          <w:i/>
          <w:iCs/>
        </w:rPr>
        <w:t>Summary of the study methods. Countries involved in the study are indicated in grey</w:t>
      </w:r>
    </w:p>
    <w:p w14:paraId="56DFC695" w14:textId="5B691AF2" w:rsidR="0080438F" w:rsidRPr="00685459" w:rsidRDefault="00062466">
      <w:pPr>
        <w:rPr>
          <w:noProof/>
        </w:rPr>
      </w:pPr>
      <w:r w:rsidRPr="00685459">
        <w:rPr>
          <w:noProof/>
          <w:lang w:val="en-GB"/>
        </w:rPr>
        <w:lastRenderedPageBreak/>
        <w:drawing>
          <wp:anchor distT="0" distB="0" distL="114300" distR="114300" simplePos="0" relativeHeight="251652608" behindDoc="0" locked="0" layoutInCell="1" allowOverlap="1" wp14:anchorId="6A3BA1A9" wp14:editId="0902CF6E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4648200" cy="2482850"/>
            <wp:effectExtent l="0" t="0" r="0" b="12700"/>
            <wp:wrapTopAndBottom/>
            <wp:docPr id="496" name="Chart 496">
              <a:extLst xmlns:a="http://schemas.openxmlformats.org/drawingml/2006/main">
                <a:ext uri="{FF2B5EF4-FFF2-40B4-BE49-F238E27FC236}">
                  <a16:creationId xmlns:a16="http://schemas.microsoft.com/office/drawing/2014/main" id="{7C12D1C9-52ED-D256-0903-16046362FB2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B03986" w14:textId="77777777" w:rsidR="00EA0AF1" w:rsidRDefault="00EA0AF1"/>
    <w:p w14:paraId="571A0D26" w14:textId="17281CD0" w:rsidR="0080438F" w:rsidRDefault="00EA0AF1">
      <w:pPr>
        <w:rPr>
          <w:i/>
          <w:iCs/>
        </w:rPr>
      </w:pPr>
      <w:bookmarkStart w:id="0" w:name="_Hlk149059085"/>
      <w:r w:rsidRPr="00EA0AF1">
        <w:rPr>
          <w:i/>
          <w:iCs/>
        </w:rPr>
        <w:t xml:space="preserve"> </w:t>
      </w:r>
      <w:r>
        <w:rPr>
          <w:i/>
          <w:iCs/>
        </w:rPr>
        <w:t xml:space="preserve">Figure </w:t>
      </w:r>
      <w:r w:rsidR="00901885">
        <w:rPr>
          <w:i/>
          <w:iCs/>
        </w:rPr>
        <w:t>2</w:t>
      </w:r>
      <w:r w:rsidR="006A1334">
        <w:rPr>
          <w:i/>
          <w:iCs/>
        </w:rPr>
        <w:t>A</w:t>
      </w:r>
      <w:r w:rsidR="00062466">
        <w:rPr>
          <w:i/>
          <w:iCs/>
        </w:rPr>
        <w:t xml:space="preserve"> - </w:t>
      </w:r>
      <w:r w:rsidR="00BF131E" w:rsidRPr="001E1EDB">
        <w:rPr>
          <w:i/>
          <w:iCs/>
        </w:rPr>
        <w:t xml:space="preserve">NEXThaler </w:t>
      </w:r>
      <w:r w:rsidR="00BF131E">
        <w:rPr>
          <w:i/>
          <w:iCs/>
        </w:rPr>
        <w:t xml:space="preserve">- </w:t>
      </w:r>
      <w:r w:rsidR="00062466">
        <w:rPr>
          <w:i/>
          <w:iCs/>
        </w:rPr>
        <w:t>P</w:t>
      </w:r>
      <w:r w:rsidRPr="00637CE9">
        <w:rPr>
          <w:i/>
          <w:iCs/>
        </w:rPr>
        <w:t>articipants</w:t>
      </w:r>
      <w:r w:rsidR="00062466">
        <w:rPr>
          <w:i/>
          <w:iCs/>
        </w:rPr>
        <w:t>’</w:t>
      </w:r>
      <w:r w:rsidRPr="00637CE9">
        <w:rPr>
          <w:i/>
          <w:iCs/>
        </w:rPr>
        <w:t xml:space="preserve"> interpretation of the click </w:t>
      </w:r>
      <w:bookmarkEnd w:id="0"/>
    </w:p>
    <w:p w14:paraId="60A1BF1C" w14:textId="77777777" w:rsidR="00694762" w:rsidRDefault="00694762">
      <w:pPr>
        <w:rPr>
          <w:i/>
          <w:iCs/>
        </w:rPr>
      </w:pPr>
    </w:p>
    <w:p w14:paraId="44E5ADC9" w14:textId="77777777" w:rsidR="00694762" w:rsidRDefault="00694762">
      <w:pPr>
        <w:rPr>
          <w:i/>
          <w:iCs/>
        </w:rPr>
      </w:pPr>
    </w:p>
    <w:p w14:paraId="7A2239FC" w14:textId="77777777" w:rsidR="00D2030D" w:rsidRDefault="00D2030D">
      <w:pPr>
        <w:rPr>
          <w:i/>
          <w:iCs/>
        </w:rPr>
      </w:pPr>
    </w:p>
    <w:p w14:paraId="18B89ECD" w14:textId="1E50A744" w:rsidR="00694762" w:rsidRDefault="00D2030D">
      <w:pPr>
        <w:rPr>
          <w:i/>
          <w:iCs/>
        </w:rPr>
      </w:pPr>
      <w:r w:rsidRPr="007B0713">
        <w:rPr>
          <w:noProof/>
          <w:lang w:val="en-GB"/>
        </w:rPr>
        <w:drawing>
          <wp:anchor distT="0" distB="0" distL="114300" distR="114300" simplePos="0" relativeHeight="251655680" behindDoc="0" locked="0" layoutInCell="1" allowOverlap="1" wp14:anchorId="629D8C5B" wp14:editId="65A76729">
            <wp:simplePos x="0" y="0"/>
            <wp:positionH relativeFrom="column">
              <wp:posOffset>1270</wp:posOffset>
            </wp:positionH>
            <wp:positionV relativeFrom="paragraph">
              <wp:posOffset>283845</wp:posOffset>
            </wp:positionV>
            <wp:extent cx="4446270" cy="2723515"/>
            <wp:effectExtent l="0" t="0" r="0" b="0"/>
            <wp:wrapTopAndBottom/>
            <wp:docPr id="493858312" name="Grafico 493858312">
              <a:extLst xmlns:a="http://schemas.openxmlformats.org/drawingml/2006/main">
                <a:ext uri="{FF2B5EF4-FFF2-40B4-BE49-F238E27FC236}">
                  <a16:creationId xmlns:a16="http://schemas.microsoft.com/office/drawing/2014/main" id="{A43F2CBF-0022-7E0D-50B2-6A42C7F0D1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BADA36" w14:textId="2DFFDC43" w:rsidR="00694762" w:rsidRDefault="0068202E">
      <w:pPr>
        <w:rPr>
          <w:i/>
          <w:iCs/>
        </w:rPr>
      </w:pPr>
      <w:r>
        <w:rPr>
          <w:i/>
          <w:iCs/>
        </w:rPr>
        <w:t xml:space="preserve">Figure </w:t>
      </w:r>
      <w:r w:rsidR="00901885">
        <w:rPr>
          <w:i/>
          <w:iCs/>
        </w:rPr>
        <w:t>3</w:t>
      </w:r>
      <w:r w:rsidR="00D2030D">
        <w:rPr>
          <w:i/>
          <w:iCs/>
        </w:rPr>
        <w:t>A</w:t>
      </w:r>
      <w:r>
        <w:rPr>
          <w:i/>
          <w:iCs/>
        </w:rPr>
        <w:t xml:space="preserve"> - </w:t>
      </w:r>
      <w:r w:rsidR="001E1EDB" w:rsidRPr="001E1EDB">
        <w:rPr>
          <w:i/>
          <w:iCs/>
        </w:rPr>
        <w:t>NEXThaler</w:t>
      </w:r>
      <w:r w:rsidR="001E1EDB">
        <w:rPr>
          <w:i/>
          <w:iCs/>
        </w:rPr>
        <w:t xml:space="preserve"> - </w:t>
      </w:r>
      <w:r>
        <w:rPr>
          <w:i/>
          <w:iCs/>
        </w:rPr>
        <w:t>A</w:t>
      </w:r>
      <w:r w:rsidRPr="00752839">
        <w:rPr>
          <w:i/>
          <w:iCs/>
        </w:rPr>
        <w:t>verage rating of the</w:t>
      </w:r>
      <w:r>
        <w:rPr>
          <w:i/>
          <w:iCs/>
        </w:rPr>
        <w:t xml:space="preserve"> impact </w:t>
      </w:r>
      <w:r w:rsidR="006A2C72">
        <w:rPr>
          <w:i/>
          <w:iCs/>
        </w:rPr>
        <w:t xml:space="preserve">of </w:t>
      </w:r>
      <w:r>
        <w:rPr>
          <w:i/>
          <w:iCs/>
        </w:rPr>
        <w:t>the</w:t>
      </w:r>
      <w:r w:rsidRPr="00752839">
        <w:rPr>
          <w:i/>
          <w:iCs/>
        </w:rPr>
        <w:t xml:space="preserve"> </w:t>
      </w:r>
      <w:r>
        <w:rPr>
          <w:i/>
          <w:iCs/>
        </w:rPr>
        <w:t>‘click of confidence’</w:t>
      </w:r>
      <w:r w:rsidRPr="00752839">
        <w:rPr>
          <w:i/>
          <w:iCs/>
        </w:rPr>
        <w:t xml:space="preserve"> on</w:t>
      </w:r>
      <w:r>
        <w:rPr>
          <w:i/>
          <w:iCs/>
        </w:rPr>
        <w:t xml:space="preserve"> a</w:t>
      </w:r>
      <w:r w:rsidRPr="00752839">
        <w:rPr>
          <w:i/>
          <w:iCs/>
        </w:rPr>
        <w:t xml:space="preserve"> patient</w:t>
      </w:r>
      <w:r>
        <w:rPr>
          <w:i/>
          <w:iCs/>
        </w:rPr>
        <w:t>’</w:t>
      </w:r>
      <w:r w:rsidRPr="00752839">
        <w:rPr>
          <w:i/>
          <w:iCs/>
        </w:rPr>
        <w:t>s life</w:t>
      </w:r>
    </w:p>
    <w:p w14:paraId="12E4E502" w14:textId="6F741F32" w:rsidR="00462AD0" w:rsidRDefault="00462AD0">
      <w:pPr>
        <w:rPr>
          <w:i/>
          <w:iCs/>
        </w:rPr>
      </w:pPr>
      <w:r w:rsidRPr="007B0713">
        <w:rPr>
          <w:noProof/>
          <w:lang w:val="en-GB"/>
        </w:rPr>
        <w:drawing>
          <wp:anchor distT="0" distB="0" distL="114300" distR="114300" simplePos="0" relativeHeight="251653632" behindDoc="0" locked="0" layoutInCell="1" allowOverlap="1" wp14:anchorId="68F45D7A" wp14:editId="771D10E9">
            <wp:simplePos x="0" y="0"/>
            <wp:positionH relativeFrom="margin">
              <wp:posOffset>-3810</wp:posOffset>
            </wp:positionH>
            <wp:positionV relativeFrom="paragraph">
              <wp:posOffset>474345</wp:posOffset>
            </wp:positionV>
            <wp:extent cx="4408170" cy="2560320"/>
            <wp:effectExtent l="0" t="0" r="0" b="0"/>
            <wp:wrapTopAndBottom/>
            <wp:docPr id="45" name="Chart 45">
              <a:extLst xmlns:a="http://schemas.openxmlformats.org/drawingml/2006/main">
                <a:ext uri="{FF2B5EF4-FFF2-40B4-BE49-F238E27FC236}">
                  <a16:creationId xmlns:a16="http://schemas.microsoft.com/office/drawing/2014/main" id="{5ADFD824-6AC3-DEBA-A9A9-CB14624796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98C6E8" w14:textId="1F18D1F6" w:rsidR="00462AD0" w:rsidRDefault="00462AD0">
      <w:pPr>
        <w:rPr>
          <w:i/>
          <w:iCs/>
        </w:rPr>
      </w:pPr>
    </w:p>
    <w:p w14:paraId="596A7027" w14:textId="7BC0B217" w:rsidR="002B1ACE" w:rsidRPr="00685459" w:rsidRDefault="002B1ACE" w:rsidP="002B1ACE">
      <w:pPr>
        <w:pStyle w:val="Caption"/>
        <w:rPr>
          <w:rFonts w:asciiTheme="minorHAnsi" w:hAnsiTheme="minorHAnsi" w:cstheme="minorHAnsi"/>
          <w:i/>
          <w:iCs w:val="0"/>
          <w:sz w:val="22"/>
          <w:szCs w:val="22"/>
        </w:rPr>
      </w:pPr>
      <w:r w:rsidRPr="00685459">
        <w:rPr>
          <w:rFonts w:asciiTheme="minorHAnsi" w:hAnsiTheme="minorHAnsi" w:cstheme="minorHAnsi"/>
          <w:i/>
          <w:iCs w:val="0"/>
          <w:sz w:val="22"/>
          <w:szCs w:val="22"/>
        </w:rPr>
        <w:t xml:space="preserve">Figure </w:t>
      </w:r>
      <w:r w:rsidR="00901885">
        <w:rPr>
          <w:rFonts w:asciiTheme="minorHAnsi" w:hAnsiTheme="minorHAnsi" w:cstheme="minorHAnsi"/>
          <w:i/>
          <w:iCs w:val="0"/>
          <w:sz w:val="22"/>
          <w:szCs w:val="22"/>
        </w:rPr>
        <w:t>4</w:t>
      </w:r>
      <w:r w:rsidRPr="00685459">
        <w:rPr>
          <w:rFonts w:asciiTheme="minorHAnsi" w:hAnsiTheme="minorHAnsi" w:cstheme="minorHAnsi"/>
          <w:i/>
          <w:iCs w:val="0"/>
          <w:sz w:val="22"/>
          <w:szCs w:val="22"/>
        </w:rPr>
        <w:t xml:space="preserve">A - </w:t>
      </w:r>
      <w:r w:rsidR="001E1EDB" w:rsidRPr="001E1EDB">
        <w:rPr>
          <w:rFonts w:asciiTheme="minorHAnsi" w:eastAsiaTheme="minorHAnsi" w:hAnsiTheme="minorHAnsi"/>
          <w:i/>
          <w:iCs w:val="0"/>
          <w:color w:val="auto"/>
          <w:sz w:val="22"/>
          <w:szCs w:val="22"/>
          <w:lang w:val="it-IT"/>
        </w:rPr>
        <w:t>NEXThaler</w:t>
      </w:r>
      <w:r w:rsidR="001E1EDB">
        <w:rPr>
          <w:i/>
          <w:iCs w:val="0"/>
        </w:rPr>
        <w:t xml:space="preserve"> - </w:t>
      </w:r>
      <w:r w:rsidR="00AD6AFF" w:rsidRPr="00685459">
        <w:rPr>
          <w:rFonts w:asciiTheme="minorHAnsi" w:hAnsiTheme="minorHAnsi" w:cstheme="minorHAnsi"/>
          <w:i/>
          <w:iCs w:val="0"/>
          <w:sz w:val="22"/>
          <w:szCs w:val="22"/>
        </w:rPr>
        <w:t>A</w:t>
      </w:r>
      <w:r w:rsidRPr="00685459">
        <w:rPr>
          <w:rFonts w:asciiTheme="minorHAnsi" w:hAnsiTheme="minorHAnsi" w:cstheme="minorHAnsi"/>
          <w:i/>
          <w:iCs w:val="0"/>
          <w:sz w:val="22"/>
          <w:szCs w:val="22"/>
        </w:rPr>
        <w:t xml:space="preserve">verage rating of the impact </w:t>
      </w:r>
      <w:r w:rsidR="00AD6AFF" w:rsidRPr="00685459">
        <w:rPr>
          <w:rFonts w:asciiTheme="minorHAnsi" w:hAnsiTheme="minorHAnsi" w:cstheme="minorHAnsi"/>
          <w:i/>
          <w:iCs w:val="0"/>
          <w:sz w:val="22"/>
          <w:szCs w:val="22"/>
        </w:rPr>
        <w:t xml:space="preserve">of </w:t>
      </w:r>
      <w:r w:rsidRPr="00685459">
        <w:rPr>
          <w:rFonts w:asciiTheme="minorHAnsi" w:hAnsiTheme="minorHAnsi" w:cstheme="minorHAnsi"/>
          <w:i/>
          <w:iCs w:val="0"/>
          <w:sz w:val="22"/>
          <w:szCs w:val="22"/>
        </w:rPr>
        <w:t xml:space="preserve">the ‘click of confidence’ on a patient’s treatment </w:t>
      </w:r>
      <w:proofErr w:type="gramStart"/>
      <w:r w:rsidRPr="00685459">
        <w:rPr>
          <w:rFonts w:asciiTheme="minorHAnsi" w:hAnsiTheme="minorHAnsi" w:cstheme="minorHAnsi"/>
          <w:i/>
          <w:iCs w:val="0"/>
          <w:sz w:val="22"/>
          <w:szCs w:val="22"/>
        </w:rPr>
        <w:t>experienc</w:t>
      </w:r>
      <w:r w:rsidR="00685459" w:rsidRPr="00685459">
        <w:rPr>
          <w:rFonts w:asciiTheme="minorHAnsi" w:hAnsiTheme="minorHAnsi" w:cstheme="minorHAnsi"/>
          <w:i/>
          <w:iCs w:val="0"/>
          <w:sz w:val="22"/>
          <w:szCs w:val="22"/>
        </w:rPr>
        <w:t>e</w:t>
      </w:r>
      <w:proofErr w:type="gramEnd"/>
    </w:p>
    <w:p w14:paraId="4763F153" w14:textId="77777777" w:rsidR="00B362DD" w:rsidRDefault="00B362DD"/>
    <w:p w14:paraId="1C3F3D67" w14:textId="1E72580A" w:rsidR="00B362DD" w:rsidRDefault="00932147">
      <w:r w:rsidRPr="007B0713">
        <w:rPr>
          <w:noProof/>
          <w:lang w:val="en-GB"/>
        </w:rPr>
        <w:drawing>
          <wp:anchor distT="0" distB="0" distL="114300" distR="114300" simplePos="0" relativeHeight="251656704" behindDoc="0" locked="0" layoutInCell="1" allowOverlap="1" wp14:anchorId="4B303B7A" wp14:editId="311EA951">
            <wp:simplePos x="0" y="0"/>
            <wp:positionH relativeFrom="margin">
              <wp:posOffset>-1270</wp:posOffset>
            </wp:positionH>
            <wp:positionV relativeFrom="paragraph">
              <wp:posOffset>76200</wp:posOffset>
            </wp:positionV>
            <wp:extent cx="4831080" cy="2807335"/>
            <wp:effectExtent l="0" t="0" r="0" b="0"/>
            <wp:wrapTopAndBottom/>
            <wp:docPr id="61" name="Chart 61">
              <a:extLst xmlns:a="http://schemas.openxmlformats.org/drawingml/2006/main">
                <a:ext uri="{FF2B5EF4-FFF2-40B4-BE49-F238E27FC236}">
                  <a16:creationId xmlns:a16="http://schemas.microsoft.com/office/drawing/2014/main" id="{6D6CA7BF-B3C0-D6D6-C978-A9D1F3755D3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0D8">
        <w:rPr>
          <w:i/>
          <w:iCs/>
        </w:rPr>
        <w:t xml:space="preserve">Figure </w:t>
      </w:r>
      <w:r w:rsidR="00901885">
        <w:rPr>
          <w:i/>
          <w:iCs/>
        </w:rPr>
        <w:t>5</w:t>
      </w:r>
      <w:r w:rsidR="00D53C2E">
        <w:rPr>
          <w:i/>
          <w:iCs/>
        </w:rPr>
        <w:t>A -</w:t>
      </w:r>
      <w:r w:rsidR="001E1EDB" w:rsidRPr="001E1EDB">
        <w:rPr>
          <w:i/>
          <w:iCs/>
        </w:rPr>
        <w:t xml:space="preserve"> NEXThaler</w:t>
      </w:r>
      <w:r w:rsidR="001E1EDB">
        <w:rPr>
          <w:i/>
          <w:iCs/>
        </w:rPr>
        <w:t xml:space="preserve"> - </w:t>
      </w:r>
      <w:r w:rsidR="00D53C2E">
        <w:rPr>
          <w:i/>
          <w:iCs/>
        </w:rPr>
        <w:t xml:space="preserve"> A</w:t>
      </w:r>
      <w:r w:rsidR="004F40D8" w:rsidRPr="00752839">
        <w:rPr>
          <w:i/>
          <w:iCs/>
        </w:rPr>
        <w:t>verage rating of the</w:t>
      </w:r>
      <w:r w:rsidR="004F40D8">
        <w:rPr>
          <w:i/>
          <w:iCs/>
        </w:rPr>
        <w:t xml:space="preserve"> impact </w:t>
      </w:r>
      <w:r w:rsidR="00D53C2E">
        <w:rPr>
          <w:i/>
          <w:iCs/>
        </w:rPr>
        <w:t xml:space="preserve">of </w:t>
      </w:r>
      <w:r w:rsidR="004F40D8">
        <w:rPr>
          <w:i/>
          <w:iCs/>
        </w:rPr>
        <w:t>the</w:t>
      </w:r>
      <w:r w:rsidR="004F40D8" w:rsidRPr="00752839">
        <w:rPr>
          <w:i/>
          <w:iCs/>
        </w:rPr>
        <w:t xml:space="preserve"> </w:t>
      </w:r>
      <w:r w:rsidR="004F40D8">
        <w:rPr>
          <w:i/>
          <w:iCs/>
        </w:rPr>
        <w:t>‘click of confidence’</w:t>
      </w:r>
      <w:r w:rsidR="004F40D8" w:rsidRPr="00752839">
        <w:rPr>
          <w:i/>
          <w:iCs/>
        </w:rPr>
        <w:t xml:space="preserve"> on</w:t>
      </w:r>
      <w:r w:rsidR="004F40D8">
        <w:rPr>
          <w:i/>
          <w:iCs/>
        </w:rPr>
        <w:t xml:space="preserve"> a</w:t>
      </w:r>
      <w:r w:rsidR="004F40D8" w:rsidRPr="00752839">
        <w:rPr>
          <w:i/>
          <w:iCs/>
        </w:rPr>
        <w:t xml:space="preserve"> patient</w:t>
      </w:r>
      <w:r w:rsidR="004F40D8">
        <w:rPr>
          <w:i/>
          <w:iCs/>
        </w:rPr>
        <w:t>’</w:t>
      </w:r>
      <w:r w:rsidR="004F40D8" w:rsidRPr="00752839">
        <w:rPr>
          <w:i/>
          <w:iCs/>
        </w:rPr>
        <w:t xml:space="preserve">s </w:t>
      </w:r>
      <w:r w:rsidR="004F40D8">
        <w:rPr>
          <w:i/>
          <w:iCs/>
        </w:rPr>
        <w:t>confidence</w:t>
      </w:r>
    </w:p>
    <w:p w14:paraId="0498E58B" w14:textId="222CC688" w:rsidR="00B362DD" w:rsidRDefault="00B362DD"/>
    <w:p w14:paraId="7A5C80EF" w14:textId="77777777" w:rsidR="00DA094B" w:rsidRDefault="00DA094B"/>
    <w:p w14:paraId="193ADC7F" w14:textId="77777777" w:rsidR="00DA094B" w:rsidRDefault="00DA094B"/>
    <w:p w14:paraId="130D23D7" w14:textId="77777777" w:rsidR="00DA094B" w:rsidRDefault="00DA094B"/>
    <w:p w14:paraId="583B6613" w14:textId="79C7C622" w:rsidR="00E660EA" w:rsidRDefault="00E660EA">
      <w:pPr>
        <w:rPr>
          <w:i/>
          <w:iCs/>
        </w:rPr>
      </w:pPr>
      <w:r w:rsidRPr="007B0713">
        <w:rPr>
          <w:noProof/>
          <w:lang w:val="en-GB"/>
        </w:rPr>
        <w:drawing>
          <wp:anchor distT="0" distB="0" distL="114300" distR="114300" simplePos="0" relativeHeight="251657728" behindDoc="0" locked="0" layoutInCell="1" allowOverlap="1" wp14:anchorId="00090163" wp14:editId="221AD3A6">
            <wp:simplePos x="0" y="0"/>
            <wp:positionH relativeFrom="column">
              <wp:posOffset>-3810</wp:posOffset>
            </wp:positionH>
            <wp:positionV relativeFrom="paragraph">
              <wp:posOffset>273685</wp:posOffset>
            </wp:positionV>
            <wp:extent cx="4789805" cy="2712720"/>
            <wp:effectExtent l="0" t="0" r="0" b="0"/>
            <wp:wrapTopAndBottom/>
            <wp:docPr id="2088021225" name="Grafico 2088021225">
              <a:extLst xmlns:a="http://schemas.openxmlformats.org/drawingml/2006/main">
                <a:ext uri="{FF2B5EF4-FFF2-40B4-BE49-F238E27FC236}">
                  <a16:creationId xmlns:a16="http://schemas.microsoft.com/office/drawing/2014/main" id="{28049BAD-8975-595D-09E5-9AA884B2264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0AF077" w14:textId="0A618B1C" w:rsidR="00DA094B" w:rsidRDefault="00E660EA">
      <w:r>
        <w:rPr>
          <w:i/>
          <w:iCs/>
        </w:rPr>
        <w:t>Figure</w:t>
      </w:r>
      <w:r w:rsidR="00FB1475">
        <w:rPr>
          <w:i/>
          <w:iCs/>
        </w:rPr>
        <w:t xml:space="preserve"> </w:t>
      </w:r>
      <w:r w:rsidR="00901885">
        <w:rPr>
          <w:i/>
          <w:iCs/>
        </w:rPr>
        <w:t>6</w:t>
      </w:r>
      <w:r w:rsidR="002A761B">
        <w:rPr>
          <w:i/>
          <w:iCs/>
        </w:rPr>
        <w:t>A</w:t>
      </w:r>
      <w:r w:rsidR="008D3182">
        <w:rPr>
          <w:i/>
          <w:iCs/>
        </w:rPr>
        <w:t xml:space="preserve"> - </w:t>
      </w:r>
      <w:r w:rsidR="001E1EDB" w:rsidRPr="001E1EDB">
        <w:rPr>
          <w:i/>
          <w:iCs/>
        </w:rPr>
        <w:t>NEXThaler</w:t>
      </w:r>
      <w:r w:rsidR="001E1EDB">
        <w:rPr>
          <w:i/>
          <w:iCs/>
        </w:rPr>
        <w:t xml:space="preserve"> - </w:t>
      </w:r>
      <w:r w:rsidR="008D3182">
        <w:rPr>
          <w:i/>
          <w:iCs/>
        </w:rPr>
        <w:t>A</w:t>
      </w:r>
      <w:r w:rsidRPr="00752839">
        <w:rPr>
          <w:i/>
          <w:iCs/>
        </w:rPr>
        <w:t>verage rating of the</w:t>
      </w:r>
      <w:r>
        <w:rPr>
          <w:i/>
          <w:iCs/>
        </w:rPr>
        <w:t xml:space="preserve"> impact </w:t>
      </w:r>
      <w:r w:rsidR="008D3182">
        <w:rPr>
          <w:i/>
          <w:iCs/>
        </w:rPr>
        <w:t xml:space="preserve">of </w:t>
      </w:r>
      <w:r>
        <w:rPr>
          <w:i/>
          <w:iCs/>
        </w:rPr>
        <w:t>the</w:t>
      </w:r>
      <w:r w:rsidRPr="00752839">
        <w:rPr>
          <w:i/>
          <w:iCs/>
        </w:rPr>
        <w:t xml:space="preserve"> </w:t>
      </w:r>
      <w:r>
        <w:rPr>
          <w:i/>
          <w:iCs/>
        </w:rPr>
        <w:t>inhalation effort</w:t>
      </w:r>
      <w:r w:rsidRPr="00752839">
        <w:rPr>
          <w:i/>
          <w:iCs/>
        </w:rPr>
        <w:t xml:space="preserve"> on</w:t>
      </w:r>
      <w:r>
        <w:rPr>
          <w:i/>
          <w:iCs/>
        </w:rPr>
        <w:t xml:space="preserve"> a</w:t>
      </w:r>
      <w:r w:rsidRPr="00752839">
        <w:rPr>
          <w:i/>
          <w:iCs/>
        </w:rPr>
        <w:t xml:space="preserve"> patient</w:t>
      </w:r>
      <w:r>
        <w:rPr>
          <w:i/>
          <w:iCs/>
        </w:rPr>
        <w:t>’</w:t>
      </w:r>
      <w:r w:rsidRPr="00752839">
        <w:rPr>
          <w:i/>
          <w:iCs/>
        </w:rPr>
        <w:t>s life</w:t>
      </w:r>
    </w:p>
    <w:p w14:paraId="34C9E6B2" w14:textId="21FB6EDC" w:rsidR="00DA094B" w:rsidRDefault="00F36C25">
      <w:r w:rsidRPr="007B0713">
        <w:rPr>
          <w:b/>
          <w:bCs/>
          <w:noProof/>
          <w:lang w:val="en-GB"/>
        </w:rPr>
        <w:drawing>
          <wp:anchor distT="0" distB="0" distL="114300" distR="114300" simplePos="0" relativeHeight="251654656" behindDoc="0" locked="0" layoutInCell="1" allowOverlap="1" wp14:anchorId="6BCC09A5" wp14:editId="34636F08">
            <wp:simplePos x="0" y="0"/>
            <wp:positionH relativeFrom="margin">
              <wp:posOffset>-3810</wp:posOffset>
            </wp:positionH>
            <wp:positionV relativeFrom="paragraph">
              <wp:posOffset>438150</wp:posOffset>
            </wp:positionV>
            <wp:extent cx="4714875" cy="2910840"/>
            <wp:effectExtent l="0" t="0" r="0" b="0"/>
            <wp:wrapTopAndBottom/>
            <wp:docPr id="40" name="Chart 40">
              <a:extLst xmlns:a="http://schemas.openxmlformats.org/drawingml/2006/main">
                <a:ext uri="{FF2B5EF4-FFF2-40B4-BE49-F238E27FC236}">
                  <a16:creationId xmlns:a16="http://schemas.microsoft.com/office/drawing/2014/main" id="{2F911D15-4EBE-1A5C-A906-55ACCC84297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723FD8" w14:textId="4FB2FA8A" w:rsidR="00F106C6" w:rsidRDefault="002A761B">
      <w:pPr>
        <w:rPr>
          <w:i/>
          <w:iCs/>
        </w:rPr>
      </w:pPr>
      <w:r>
        <w:rPr>
          <w:i/>
          <w:iCs/>
        </w:rPr>
        <w:t xml:space="preserve">Figure </w:t>
      </w:r>
      <w:r w:rsidR="00901885">
        <w:rPr>
          <w:i/>
          <w:iCs/>
        </w:rPr>
        <w:t>7</w:t>
      </w:r>
      <w:r w:rsidR="00D53C2E">
        <w:rPr>
          <w:i/>
          <w:iCs/>
        </w:rPr>
        <w:t>A</w:t>
      </w:r>
      <w:r w:rsidR="00087347">
        <w:rPr>
          <w:i/>
          <w:iCs/>
        </w:rPr>
        <w:t xml:space="preserve"> - </w:t>
      </w:r>
      <w:r w:rsidR="001E1EDB" w:rsidRPr="001E1EDB">
        <w:rPr>
          <w:i/>
          <w:iCs/>
        </w:rPr>
        <w:t>NEXThaler</w:t>
      </w:r>
      <w:r w:rsidR="001E1EDB">
        <w:rPr>
          <w:i/>
          <w:iCs/>
        </w:rPr>
        <w:t xml:space="preserve"> - </w:t>
      </w:r>
      <w:r w:rsidR="00087347">
        <w:rPr>
          <w:i/>
          <w:iCs/>
        </w:rPr>
        <w:t>A</w:t>
      </w:r>
      <w:r w:rsidRPr="00752839">
        <w:rPr>
          <w:i/>
          <w:iCs/>
        </w:rPr>
        <w:t>verage rating of the</w:t>
      </w:r>
      <w:r>
        <w:rPr>
          <w:i/>
          <w:iCs/>
        </w:rPr>
        <w:t xml:space="preserve"> impac</w:t>
      </w:r>
      <w:r w:rsidR="00087347">
        <w:rPr>
          <w:i/>
          <w:iCs/>
        </w:rPr>
        <w:t xml:space="preserve">t of </w:t>
      </w:r>
      <w:r>
        <w:rPr>
          <w:i/>
          <w:iCs/>
        </w:rPr>
        <w:t>the</w:t>
      </w:r>
      <w:r w:rsidRPr="00752839">
        <w:rPr>
          <w:i/>
          <w:iCs/>
        </w:rPr>
        <w:t xml:space="preserve"> </w:t>
      </w:r>
      <w:r>
        <w:rPr>
          <w:i/>
          <w:iCs/>
        </w:rPr>
        <w:t>inhalation effort</w:t>
      </w:r>
      <w:r w:rsidRPr="00752839">
        <w:rPr>
          <w:i/>
          <w:iCs/>
        </w:rPr>
        <w:t xml:space="preserve"> on</w:t>
      </w:r>
      <w:r>
        <w:rPr>
          <w:i/>
          <w:iCs/>
        </w:rPr>
        <w:t xml:space="preserve"> a</w:t>
      </w:r>
      <w:r w:rsidRPr="00752839">
        <w:rPr>
          <w:i/>
          <w:iCs/>
        </w:rPr>
        <w:t xml:space="preserve"> patient</w:t>
      </w:r>
      <w:r>
        <w:rPr>
          <w:i/>
          <w:iCs/>
        </w:rPr>
        <w:t>’</w:t>
      </w:r>
      <w:r w:rsidRPr="00752839">
        <w:rPr>
          <w:i/>
          <w:iCs/>
        </w:rPr>
        <w:t xml:space="preserve">s </w:t>
      </w:r>
      <w:r>
        <w:rPr>
          <w:i/>
          <w:iCs/>
        </w:rPr>
        <w:t>treatment experience</w:t>
      </w:r>
    </w:p>
    <w:p w14:paraId="76AE7402" w14:textId="77777777" w:rsidR="007B5B63" w:rsidRDefault="007B5B63">
      <w:pPr>
        <w:rPr>
          <w:i/>
          <w:iCs/>
        </w:rPr>
      </w:pPr>
    </w:p>
    <w:p w14:paraId="3CD16BD1" w14:textId="77777777" w:rsidR="00B37BAE" w:rsidRDefault="00B37BAE"/>
    <w:p w14:paraId="4921F569" w14:textId="1D2EE4B9" w:rsidR="00B37BAE" w:rsidRPr="00437254" w:rsidRDefault="00D640E3" w:rsidP="00B37BAE">
      <w:pPr>
        <w:pStyle w:val="Caption"/>
        <w:rPr>
          <w:rFonts w:cs="Segoe UI"/>
          <w:b/>
          <w:bCs/>
          <w:i/>
          <w:iCs w:val="0"/>
          <w:color w:val="3F3D3B"/>
          <w:sz w:val="20"/>
          <w:lang w:eastAsia="ja-JP"/>
        </w:rPr>
      </w:pPr>
      <w:r w:rsidRPr="007B0713">
        <w:rPr>
          <w:b/>
          <w:bCs/>
          <w:noProof/>
        </w:rPr>
        <w:drawing>
          <wp:anchor distT="0" distB="0" distL="114300" distR="114300" simplePos="0" relativeHeight="251658752" behindDoc="0" locked="0" layoutInCell="1" allowOverlap="1" wp14:anchorId="7ECD26F9" wp14:editId="6605221E">
            <wp:simplePos x="0" y="0"/>
            <wp:positionH relativeFrom="column">
              <wp:posOffset>-1270</wp:posOffset>
            </wp:positionH>
            <wp:positionV relativeFrom="paragraph">
              <wp:posOffset>349885</wp:posOffset>
            </wp:positionV>
            <wp:extent cx="4980940" cy="2632710"/>
            <wp:effectExtent l="0" t="0" r="0" b="0"/>
            <wp:wrapTopAndBottom/>
            <wp:docPr id="42" name="Chart 42">
              <a:extLst xmlns:a="http://schemas.openxmlformats.org/drawingml/2006/main">
                <a:ext uri="{FF2B5EF4-FFF2-40B4-BE49-F238E27FC236}">
                  <a16:creationId xmlns:a16="http://schemas.microsoft.com/office/drawing/2014/main" id="{2D29EE89-1598-80BF-008A-AA9200683D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0AC2A6" w14:textId="2CE7129B" w:rsidR="00D640E3" w:rsidRPr="00685459" w:rsidRDefault="00D640E3" w:rsidP="00685459">
      <w:pPr>
        <w:pStyle w:val="Caption"/>
        <w:jc w:val="left"/>
        <w:rPr>
          <w:rFonts w:asciiTheme="minorHAnsi" w:hAnsiTheme="minorHAnsi" w:cstheme="minorHAnsi"/>
          <w:i/>
          <w:iCs w:val="0"/>
          <w:sz w:val="22"/>
          <w:szCs w:val="22"/>
        </w:rPr>
      </w:pPr>
      <w:r w:rsidRPr="00685459">
        <w:rPr>
          <w:rFonts w:asciiTheme="minorHAnsi" w:hAnsiTheme="minorHAnsi" w:cstheme="minorHAnsi"/>
          <w:i/>
          <w:iCs w:val="0"/>
          <w:sz w:val="22"/>
          <w:szCs w:val="22"/>
        </w:rPr>
        <w:t xml:space="preserve">Figure </w:t>
      </w:r>
      <w:r w:rsidR="00901885">
        <w:rPr>
          <w:rFonts w:asciiTheme="minorHAnsi" w:hAnsiTheme="minorHAnsi" w:cstheme="minorHAnsi"/>
          <w:i/>
          <w:iCs w:val="0"/>
          <w:sz w:val="22"/>
          <w:szCs w:val="22"/>
        </w:rPr>
        <w:t>8</w:t>
      </w:r>
      <w:r w:rsidRPr="00685459">
        <w:rPr>
          <w:rFonts w:asciiTheme="minorHAnsi" w:hAnsiTheme="minorHAnsi" w:cstheme="minorHAnsi"/>
          <w:i/>
          <w:iCs w:val="0"/>
          <w:sz w:val="22"/>
          <w:szCs w:val="22"/>
        </w:rPr>
        <w:t xml:space="preserve">A - </w:t>
      </w:r>
      <w:r w:rsidR="001E1EDB" w:rsidRPr="001E1EDB">
        <w:rPr>
          <w:rFonts w:asciiTheme="minorHAnsi" w:eastAsiaTheme="minorHAnsi" w:hAnsiTheme="minorHAnsi"/>
          <w:i/>
          <w:iCs w:val="0"/>
          <w:color w:val="auto"/>
          <w:sz w:val="22"/>
          <w:szCs w:val="22"/>
          <w:lang w:val="it-IT"/>
        </w:rPr>
        <w:t>NEXThaler</w:t>
      </w:r>
      <w:r w:rsidR="001E1EDB">
        <w:rPr>
          <w:i/>
          <w:iCs w:val="0"/>
        </w:rPr>
        <w:t xml:space="preserve"> - </w:t>
      </w:r>
      <w:r w:rsidRPr="00685459">
        <w:rPr>
          <w:rFonts w:asciiTheme="minorHAnsi" w:hAnsiTheme="minorHAnsi" w:cstheme="minorHAnsi"/>
          <w:i/>
          <w:iCs w:val="0"/>
          <w:sz w:val="22"/>
          <w:szCs w:val="22"/>
        </w:rPr>
        <w:t>Average rating of the impact of the inhalation effort on a patient’s confidence</w:t>
      </w:r>
    </w:p>
    <w:p w14:paraId="3EF41A32" w14:textId="77777777" w:rsidR="0039394F" w:rsidRDefault="0039394F" w:rsidP="0039394F">
      <w:pPr>
        <w:rPr>
          <w:lang w:val="en-GB"/>
        </w:rPr>
      </w:pPr>
    </w:p>
    <w:p w14:paraId="7EC917A6" w14:textId="77777777" w:rsidR="0039394F" w:rsidRDefault="0039394F" w:rsidP="0039394F">
      <w:pPr>
        <w:rPr>
          <w:lang w:val="en-GB"/>
        </w:rPr>
      </w:pPr>
    </w:p>
    <w:p w14:paraId="3FA23730" w14:textId="77777777" w:rsidR="0039394F" w:rsidRDefault="0039394F" w:rsidP="0039394F">
      <w:pPr>
        <w:rPr>
          <w:lang w:val="en-GB"/>
        </w:rPr>
      </w:pPr>
    </w:p>
    <w:p w14:paraId="1D56B067" w14:textId="77777777" w:rsidR="00020262" w:rsidRDefault="00020262">
      <w:pPr>
        <w:rPr>
          <w:rFonts w:ascii="Segoe UI" w:eastAsiaTheme="minorEastAsia" w:hAnsi="Segoe UI"/>
          <w:i/>
          <w:color w:val="000000" w:themeColor="text1"/>
          <w:kern w:val="0"/>
          <w:sz w:val="18"/>
          <w:szCs w:val="18"/>
          <w:lang w:val="en-GB"/>
          <w14:ligatures w14:val="none"/>
        </w:rPr>
      </w:pPr>
    </w:p>
    <w:p w14:paraId="7D8189AF" w14:textId="77777777" w:rsidR="00020262" w:rsidRDefault="00020262">
      <w:pPr>
        <w:rPr>
          <w:rFonts w:ascii="Segoe UI" w:eastAsiaTheme="minorEastAsia" w:hAnsi="Segoe UI"/>
          <w:i/>
          <w:color w:val="000000" w:themeColor="text1"/>
          <w:kern w:val="0"/>
          <w:sz w:val="18"/>
          <w:szCs w:val="18"/>
          <w:lang w:val="en-GB"/>
          <w14:ligatures w14:val="none"/>
        </w:rPr>
      </w:pPr>
    </w:p>
    <w:p w14:paraId="60FEC9B6" w14:textId="0BFB3ED1" w:rsidR="00123B38" w:rsidRDefault="00123B38">
      <w:pPr>
        <w:rPr>
          <w:i/>
          <w:iCs/>
        </w:rPr>
      </w:pPr>
      <w:r w:rsidRPr="007B0713">
        <w:rPr>
          <w:b/>
          <w:bCs/>
          <w:noProof/>
          <w:lang w:val="en-GB"/>
        </w:rPr>
        <w:drawing>
          <wp:anchor distT="0" distB="0" distL="114300" distR="114300" simplePos="0" relativeHeight="251660800" behindDoc="0" locked="0" layoutInCell="1" allowOverlap="1" wp14:anchorId="1415FF53" wp14:editId="719C72E0">
            <wp:simplePos x="0" y="0"/>
            <wp:positionH relativeFrom="column">
              <wp:posOffset>1270</wp:posOffset>
            </wp:positionH>
            <wp:positionV relativeFrom="paragraph">
              <wp:posOffset>298450</wp:posOffset>
            </wp:positionV>
            <wp:extent cx="4899025" cy="2726690"/>
            <wp:effectExtent l="0" t="0" r="0" b="0"/>
            <wp:wrapTopAndBottom/>
            <wp:docPr id="469" name="Chart 469">
              <a:extLst xmlns:a="http://schemas.openxmlformats.org/drawingml/2006/main">
                <a:ext uri="{FF2B5EF4-FFF2-40B4-BE49-F238E27FC236}">
                  <a16:creationId xmlns:a16="http://schemas.microsoft.com/office/drawing/2014/main" id="{1889330B-FF13-9997-F6CF-1B5D6B97C1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66B94D" w14:textId="245063E6" w:rsidR="00020262" w:rsidRDefault="00A17746">
      <w:pPr>
        <w:rPr>
          <w:b/>
          <w:bCs/>
          <w:noProof/>
          <w:lang w:val="en-GB"/>
        </w:rPr>
      </w:pPr>
      <w:r>
        <w:rPr>
          <w:i/>
          <w:iCs/>
        </w:rPr>
        <w:t xml:space="preserve">Figure </w:t>
      </w:r>
      <w:r w:rsidR="00901885">
        <w:rPr>
          <w:i/>
          <w:iCs/>
        </w:rPr>
        <w:t>9</w:t>
      </w:r>
      <w:r>
        <w:rPr>
          <w:i/>
          <w:iCs/>
        </w:rPr>
        <w:t xml:space="preserve">A - </w:t>
      </w:r>
      <w:r w:rsidR="001E1EDB" w:rsidRPr="001E1EDB">
        <w:rPr>
          <w:i/>
          <w:iCs/>
        </w:rPr>
        <w:t>NEXThaler</w:t>
      </w:r>
      <w:r w:rsidR="001E1EDB">
        <w:rPr>
          <w:i/>
          <w:iCs/>
        </w:rPr>
        <w:t xml:space="preserve"> - </w:t>
      </w:r>
      <w:r>
        <w:rPr>
          <w:i/>
          <w:iCs/>
        </w:rPr>
        <w:t>A</w:t>
      </w:r>
      <w:r w:rsidRPr="00752839">
        <w:rPr>
          <w:i/>
          <w:iCs/>
        </w:rPr>
        <w:t>verage rating of the</w:t>
      </w:r>
      <w:r>
        <w:rPr>
          <w:i/>
          <w:iCs/>
        </w:rPr>
        <w:t xml:space="preserve"> impact </w:t>
      </w:r>
      <w:r w:rsidR="0083226B">
        <w:rPr>
          <w:i/>
          <w:iCs/>
        </w:rPr>
        <w:t xml:space="preserve">of </w:t>
      </w:r>
      <w:r>
        <w:rPr>
          <w:i/>
          <w:iCs/>
        </w:rPr>
        <w:t>the</w:t>
      </w:r>
      <w:r w:rsidRPr="00752839">
        <w:rPr>
          <w:i/>
          <w:iCs/>
        </w:rPr>
        <w:t xml:space="preserve"> </w:t>
      </w:r>
      <w:r>
        <w:rPr>
          <w:i/>
          <w:iCs/>
        </w:rPr>
        <w:t xml:space="preserve">inhalation counter </w:t>
      </w:r>
      <w:r w:rsidRPr="00752839">
        <w:rPr>
          <w:i/>
          <w:iCs/>
        </w:rPr>
        <w:t>on</w:t>
      </w:r>
      <w:r>
        <w:rPr>
          <w:i/>
          <w:iCs/>
        </w:rPr>
        <w:t xml:space="preserve"> a</w:t>
      </w:r>
      <w:r w:rsidRPr="00752839">
        <w:rPr>
          <w:i/>
          <w:iCs/>
        </w:rPr>
        <w:t xml:space="preserve"> patient</w:t>
      </w:r>
      <w:r>
        <w:rPr>
          <w:i/>
          <w:iCs/>
        </w:rPr>
        <w:t>’</w:t>
      </w:r>
      <w:r w:rsidRPr="00752839">
        <w:rPr>
          <w:i/>
          <w:iCs/>
        </w:rPr>
        <w:t>s life</w:t>
      </w:r>
    </w:p>
    <w:p w14:paraId="15B5347F" w14:textId="77777777" w:rsidR="005927E9" w:rsidRDefault="005927E9">
      <w:pPr>
        <w:rPr>
          <w:b/>
          <w:bCs/>
          <w:noProof/>
          <w:lang w:val="en-GB"/>
        </w:rPr>
      </w:pPr>
    </w:p>
    <w:p w14:paraId="3FC7F172" w14:textId="77777777" w:rsidR="005927E9" w:rsidRDefault="005927E9">
      <w:pPr>
        <w:rPr>
          <w:b/>
          <w:bCs/>
          <w:noProof/>
          <w:lang w:val="en-GB"/>
        </w:rPr>
      </w:pPr>
    </w:p>
    <w:p w14:paraId="66371CD6" w14:textId="77777777" w:rsidR="005927E9" w:rsidRDefault="005927E9">
      <w:pPr>
        <w:rPr>
          <w:b/>
          <w:bCs/>
          <w:noProof/>
          <w:lang w:val="en-GB"/>
        </w:rPr>
      </w:pPr>
    </w:p>
    <w:p w14:paraId="7BE56E2D" w14:textId="399B66F8" w:rsidR="005927E9" w:rsidRDefault="002F3C80">
      <w:pPr>
        <w:rPr>
          <w:b/>
          <w:bCs/>
          <w:noProof/>
          <w:lang w:val="en-GB"/>
        </w:rPr>
      </w:pPr>
      <w:r w:rsidRPr="007B0713">
        <w:rPr>
          <w:b/>
          <w:bCs/>
          <w:noProof/>
          <w:lang w:val="en-GB"/>
        </w:rPr>
        <w:drawing>
          <wp:anchor distT="0" distB="0" distL="114300" distR="114300" simplePos="0" relativeHeight="251661824" behindDoc="0" locked="0" layoutInCell="1" allowOverlap="1" wp14:anchorId="2321E0F8" wp14:editId="4F69BD74">
            <wp:simplePos x="0" y="0"/>
            <wp:positionH relativeFrom="column">
              <wp:posOffset>1270</wp:posOffset>
            </wp:positionH>
            <wp:positionV relativeFrom="paragraph">
              <wp:posOffset>-52705</wp:posOffset>
            </wp:positionV>
            <wp:extent cx="4865370" cy="3078480"/>
            <wp:effectExtent l="0" t="0" r="0" b="0"/>
            <wp:wrapTopAndBottom/>
            <wp:docPr id="474" name="Chart 474">
              <a:extLst xmlns:a="http://schemas.openxmlformats.org/drawingml/2006/main">
                <a:ext uri="{FF2B5EF4-FFF2-40B4-BE49-F238E27FC236}">
                  <a16:creationId xmlns:a16="http://schemas.microsoft.com/office/drawing/2014/main" id="{BA9C8049-F3D9-BE5B-C3B2-2024BB8F96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581B">
        <w:rPr>
          <w:i/>
          <w:iCs/>
        </w:rPr>
        <w:t>Figure 1</w:t>
      </w:r>
      <w:r w:rsidR="00901885">
        <w:rPr>
          <w:i/>
          <w:iCs/>
        </w:rPr>
        <w:t>0</w:t>
      </w:r>
      <w:r w:rsidR="00602465">
        <w:rPr>
          <w:i/>
          <w:iCs/>
        </w:rPr>
        <w:t xml:space="preserve">A - </w:t>
      </w:r>
      <w:r w:rsidR="001E1EDB" w:rsidRPr="001E1EDB">
        <w:rPr>
          <w:i/>
          <w:iCs/>
        </w:rPr>
        <w:t>NEXThaler</w:t>
      </w:r>
      <w:r w:rsidR="001E1EDB">
        <w:rPr>
          <w:i/>
          <w:iCs/>
        </w:rPr>
        <w:t xml:space="preserve"> - </w:t>
      </w:r>
      <w:r w:rsidR="00602465">
        <w:rPr>
          <w:i/>
          <w:iCs/>
        </w:rPr>
        <w:t>A</w:t>
      </w:r>
      <w:r w:rsidR="00D5282E" w:rsidRPr="00752839">
        <w:rPr>
          <w:i/>
          <w:iCs/>
        </w:rPr>
        <w:t>verage rating of the</w:t>
      </w:r>
      <w:r w:rsidR="00D5282E">
        <w:rPr>
          <w:i/>
          <w:iCs/>
        </w:rPr>
        <w:t xml:space="preserve"> impact</w:t>
      </w:r>
      <w:r w:rsidR="00602465">
        <w:rPr>
          <w:i/>
          <w:iCs/>
        </w:rPr>
        <w:t xml:space="preserve"> of</w:t>
      </w:r>
      <w:r w:rsidR="00D5282E">
        <w:rPr>
          <w:i/>
          <w:iCs/>
        </w:rPr>
        <w:t xml:space="preserve"> the</w:t>
      </w:r>
      <w:r w:rsidR="00D5282E" w:rsidRPr="00752839">
        <w:rPr>
          <w:i/>
          <w:iCs/>
        </w:rPr>
        <w:t xml:space="preserve"> </w:t>
      </w:r>
      <w:r w:rsidR="00D5282E">
        <w:rPr>
          <w:i/>
          <w:iCs/>
        </w:rPr>
        <w:t>inhalation counter</w:t>
      </w:r>
      <w:r w:rsidR="00D5282E" w:rsidRPr="00752839">
        <w:rPr>
          <w:i/>
          <w:iCs/>
        </w:rPr>
        <w:t xml:space="preserve"> on</w:t>
      </w:r>
      <w:r w:rsidR="00D5282E">
        <w:rPr>
          <w:i/>
          <w:iCs/>
        </w:rPr>
        <w:t xml:space="preserve"> a</w:t>
      </w:r>
      <w:r w:rsidR="00D5282E" w:rsidRPr="00752839">
        <w:rPr>
          <w:i/>
          <w:iCs/>
        </w:rPr>
        <w:t xml:space="preserve"> patient</w:t>
      </w:r>
      <w:r w:rsidR="00D5282E">
        <w:rPr>
          <w:i/>
          <w:iCs/>
        </w:rPr>
        <w:t>’</w:t>
      </w:r>
      <w:r w:rsidR="00D5282E" w:rsidRPr="00752839">
        <w:rPr>
          <w:i/>
          <w:iCs/>
        </w:rPr>
        <w:t xml:space="preserve">s </w:t>
      </w:r>
      <w:r w:rsidR="00D5282E">
        <w:rPr>
          <w:i/>
          <w:iCs/>
        </w:rPr>
        <w:t>treatment experience</w:t>
      </w:r>
    </w:p>
    <w:p w14:paraId="1AF22E02" w14:textId="77777777" w:rsidR="00AC521C" w:rsidRDefault="00AC521C">
      <w:pPr>
        <w:rPr>
          <w:b/>
          <w:bCs/>
          <w:noProof/>
          <w:lang w:val="en-GB"/>
        </w:rPr>
      </w:pPr>
    </w:p>
    <w:p w14:paraId="69EACC2E" w14:textId="13B83490" w:rsidR="00AC521C" w:rsidRDefault="0097054F">
      <w:pPr>
        <w:rPr>
          <w:b/>
          <w:bCs/>
          <w:noProof/>
          <w:lang w:val="en-GB"/>
        </w:rPr>
      </w:pPr>
      <w:r w:rsidRPr="007B0713">
        <w:rPr>
          <w:noProof/>
          <w:lang w:val="en-GB"/>
        </w:rPr>
        <w:drawing>
          <wp:anchor distT="0" distB="0" distL="114300" distR="114300" simplePos="0" relativeHeight="251662848" behindDoc="0" locked="0" layoutInCell="1" allowOverlap="1" wp14:anchorId="3354DAFB" wp14:editId="19EFEF4B">
            <wp:simplePos x="0" y="0"/>
            <wp:positionH relativeFrom="margin">
              <wp:posOffset>1270</wp:posOffset>
            </wp:positionH>
            <wp:positionV relativeFrom="paragraph">
              <wp:posOffset>553085</wp:posOffset>
            </wp:positionV>
            <wp:extent cx="4838065" cy="2801620"/>
            <wp:effectExtent l="0" t="0" r="0" b="0"/>
            <wp:wrapTopAndBottom/>
            <wp:docPr id="475" name="Chart 475">
              <a:extLst xmlns:a="http://schemas.openxmlformats.org/drawingml/2006/main">
                <a:ext uri="{FF2B5EF4-FFF2-40B4-BE49-F238E27FC236}">
                  <a16:creationId xmlns:a16="http://schemas.microsoft.com/office/drawing/2014/main" id="{39CF58BF-9820-9BE6-9728-F956747B3A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1B104B" w14:textId="1B7ECEBD" w:rsidR="0097054F" w:rsidRDefault="0097054F">
      <w:pPr>
        <w:rPr>
          <w:b/>
          <w:bCs/>
          <w:noProof/>
          <w:lang w:val="en-GB"/>
        </w:rPr>
      </w:pPr>
    </w:p>
    <w:p w14:paraId="31ADE949" w14:textId="76F3DCF1" w:rsidR="0097054F" w:rsidRPr="00685459" w:rsidRDefault="0097054F" w:rsidP="00685459">
      <w:pPr>
        <w:pStyle w:val="Caption"/>
        <w:jc w:val="left"/>
        <w:rPr>
          <w:rFonts w:asciiTheme="minorHAnsi" w:hAnsiTheme="minorHAnsi" w:cstheme="minorHAnsi"/>
          <w:i/>
          <w:iCs w:val="0"/>
          <w:sz w:val="22"/>
          <w:szCs w:val="22"/>
        </w:rPr>
      </w:pPr>
      <w:r w:rsidRPr="00685459">
        <w:rPr>
          <w:rFonts w:asciiTheme="minorHAnsi" w:hAnsiTheme="minorHAnsi" w:cstheme="minorHAnsi"/>
          <w:i/>
          <w:iCs w:val="0"/>
          <w:sz w:val="22"/>
          <w:szCs w:val="22"/>
        </w:rPr>
        <w:t>Figure 1</w:t>
      </w:r>
      <w:r w:rsidR="00901885">
        <w:rPr>
          <w:rFonts w:asciiTheme="minorHAnsi" w:hAnsiTheme="minorHAnsi" w:cstheme="minorHAnsi"/>
          <w:i/>
          <w:iCs w:val="0"/>
          <w:sz w:val="22"/>
          <w:szCs w:val="22"/>
        </w:rPr>
        <w:t>1</w:t>
      </w:r>
      <w:r w:rsidR="002C6409" w:rsidRPr="00685459">
        <w:rPr>
          <w:rFonts w:asciiTheme="minorHAnsi" w:hAnsiTheme="minorHAnsi" w:cstheme="minorHAnsi"/>
          <w:i/>
          <w:iCs w:val="0"/>
          <w:sz w:val="22"/>
          <w:szCs w:val="22"/>
        </w:rPr>
        <w:t xml:space="preserve">A - </w:t>
      </w:r>
      <w:r w:rsidR="001E1EDB" w:rsidRPr="001E1EDB">
        <w:rPr>
          <w:rFonts w:asciiTheme="minorHAnsi" w:eastAsiaTheme="minorHAnsi" w:hAnsiTheme="minorHAnsi"/>
          <w:i/>
          <w:iCs w:val="0"/>
          <w:color w:val="auto"/>
          <w:sz w:val="22"/>
          <w:szCs w:val="22"/>
          <w:lang w:val="it-IT"/>
        </w:rPr>
        <w:t>NEXThaler</w:t>
      </w:r>
      <w:r w:rsidR="001E1EDB">
        <w:rPr>
          <w:i/>
          <w:iCs w:val="0"/>
        </w:rPr>
        <w:t xml:space="preserve"> - </w:t>
      </w:r>
      <w:r w:rsidR="002C6409" w:rsidRPr="00685459">
        <w:rPr>
          <w:rFonts w:asciiTheme="minorHAnsi" w:hAnsiTheme="minorHAnsi" w:cstheme="minorHAnsi"/>
          <w:i/>
          <w:iCs w:val="0"/>
          <w:sz w:val="22"/>
          <w:szCs w:val="22"/>
        </w:rPr>
        <w:t>A</w:t>
      </w:r>
      <w:r w:rsidRPr="00685459">
        <w:rPr>
          <w:rFonts w:asciiTheme="minorHAnsi" w:hAnsiTheme="minorHAnsi" w:cstheme="minorHAnsi"/>
          <w:i/>
          <w:iCs w:val="0"/>
          <w:sz w:val="22"/>
          <w:szCs w:val="22"/>
        </w:rPr>
        <w:t xml:space="preserve">verage rating of the impact </w:t>
      </w:r>
      <w:r w:rsidR="002C6409" w:rsidRPr="00685459">
        <w:rPr>
          <w:rFonts w:asciiTheme="minorHAnsi" w:hAnsiTheme="minorHAnsi" w:cstheme="minorHAnsi"/>
          <w:i/>
          <w:iCs w:val="0"/>
          <w:sz w:val="22"/>
          <w:szCs w:val="22"/>
        </w:rPr>
        <w:t xml:space="preserve">of </w:t>
      </w:r>
      <w:r w:rsidRPr="00685459">
        <w:rPr>
          <w:rFonts w:asciiTheme="minorHAnsi" w:hAnsiTheme="minorHAnsi" w:cstheme="minorHAnsi"/>
          <w:i/>
          <w:iCs w:val="0"/>
          <w:sz w:val="22"/>
          <w:szCs w:val="22"/>
        </w:rPr>
        <w:t>the inhalation counter on a patient’s confidence</w:t>
      </w:r>
    </w:p>
    <w:p w14:paraId="4F73A807" w14:textId="77777777" w:rsidR="00D965B0" w:rsidRDefault="00D965B0" w:rsidP="00D965B0">
      <w:pPr>
        <w:rPr>
          <w:lang w:val="en-GB"/>
        </w:rPr>
      </w:pPr>
    </w:p>
    <w:sectPr w:rsidR="00D965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4429B"/>
    <w:multiLevelType w:val="hybridMultilevel"/>
    <w:tmpl w:val="F432CF4E"/>
    <w:lvl w:ilvl="0" w:tplc="884E91D4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1" w:tplc="E1704304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2" w:tplc="6EE8588C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3" w:tplc="8EC2184A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4" w:tplc="45DA46C6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5" w:tplc="8B5CB570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6" w:tplc="064CE4E8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7" w:tplc="35D20B82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8" w:tplc="BB3C7068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</w:abstractNum>
  <w:num w:numId="1" w16cid:durableId="1364019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DE"/>
    <w:rsid w:val="00020262"/>
    <w:rsid w:val="00031CA6"/>
    <w:rsid w:val="00062466"/>
    <w:rsid w:val="00087347"/>
    <w:rsid w:val="000B15B0"/>
    <w:rsid w:val="00123B38"/>
    <w:rsid w:val="00160300"/>
    <w:rsid w:val="001E1EDB"/>
    <w:rsid w:val="00275E87"/>
    <w:rsid w:val="00277E35"/>
    <w:rsid w:val="002A0504"/>
    <w:rsid w:val="002A761B"/>
    <w:rsid w:val="002B1ACE"/>
    <w:rsid w:val="002C6409"/>
    <w:rsid w:val="002F3C80"/>
    <w:rsid w:val="0039394F"/>
    <w:rsid w:val="003C42E1"/>
    <w:rsid w:val="0040300A"/>
    <w:rsid w:val="00462AD0"/>
    <w:rsid w:val="00476701"/>
    <w:rsid w:val="004810B2"/>
    <w:rsid w:val="004F40D8"/>
    <w:rsid w:val="00572989"/>
    <w:rsid w:val="005927E9"/>
    <w:rsid w:val="00602465"/>
    <w:rsid w:val="0068202E"/>
    <w:rsid w:val="00685459"/>
    <w:rsid w:val="00694762"/>
    <w:rsid w:val="006A1334"/>
    <w:rsid w:val="006A2C72"/>
    <w:rsid w:val="006A6876"/>
    <w:rsid w:val="00782B29"/>
    <w:rsid w:val="007A68AC"/>
    <w:rsid w:val="007B5B63"/>
    <w:rsid w:val="00803850"/>
    <w:rsid w:val="0080438F"/>
    <w:rsid w:val="008228D1"/>
    <w:rsid w:val="0083226B"/>
    <w:rsid w:val="00833760"/>
    <w:rsid w:val="0086342B"/>
    <w:rsid w:val="008D3182"/>
    <w:rsid w:val="00901885"/>
    <w:rsid w:val="0091148E"/>
    <w:rsid w:val="00932147"/>
    <w:rsid w:val="0097054F"/>
    <w:rsid w:val="009D1F32"/>
    <w:rsid w:val="009F50AC"/>
    <w:rsid w:val="00A17746"/>
    <w:rsid w:val="00AC31AA"/>
    <w:rsid w:val="00AC521C"/>
    <w:rsid w:val="00AD6AFF"/>
    <w:rsid w:val="00AF68D7"/>
    <w:rsid w:val="00B362DD"/>
    <w:rsid w:val="00B37BAE"/>
    <w:rsid w:val="00BF131E"/>
    <w:rsid w:val="00C162F3"/>
    <w:rsid w:val="00C86AA0"/>
    <w:rsid w:val="00CC7878"/>
    <w:rsid w:val="00CD70DE"/>
    <w:rsid w:val="00D2030D"/>
    <w:rsid w:val="00D5282E"/>
    <w:rsid w:val="00D53C2E"/>
    <w:rsid w:val="00D640E3"/>
    <w:rsid w:val="00D65058"/>
    <w:rsid w:val="00D86587"/>
    <w:rsid w:val="00D965B0"/>
    <w:rsid w:val="00DA094B"/>
    <w:rsid w:val="00DA642B"/>
    <w:rsid w:val="00DE581B"/>
    <w:rsid w:val="00E22DF5"/>
    <w:rsid w:val="00E42E5A"/>
    <w:rsid w:val="00E660EA"/>
    <w:rsid w:val="00E73307"/>
    <w:rsid w:val="00E73B91"/>
    <w:rsid w:val="00EA0AF1"/>
    <w:rsid w:val="00F106C6"/>
    <w:rsid w:val="00F3002E"/>
    <w:rsid w:val="00F36C25"/>
    <w:rsid w:val="00F62E8F"/>
    <w:rsid w:val="00F913A0"/>
    <w:rsid w:val="00FB1475"/>
    <w:rsid w:val="00FE6204"/>
    <w:rsid w:val="00FE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E54290"/>
  <w15:chartTrackingRefBased/>
  <w15:docId w15:val="{46517D92-F0BA-4E34-89D4-BD8286F8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B1ACE"/>
    <w:pPr>
      <w:spacing w:after="200" w:line="240" w:lineRule="auto"/>
      <w:jc w:val="center"/>
    </w:pPr>
    <w:rPr>
      <w:rFonts w:ascii="Segoe UI" w:eastAsiaTheme="minorEastAsia" w:hAnsi="Segoe UI"/>
      <w:iCs/>
      <w:color w:val="000000" w:themeColor="text1"/>
      <w:kern w:val="0"/>
      <w:sz w:val="18"/>
      <w:szCs w:val="18"/>
      <w:lang w:val="en-GB"/>
      <w14:ligatures w14:val="none"/>
    </w:rPr>
  </w:style>
  <w:style w:type="character" w:customStyle="1" w:styleId="CaptionChar">
    <w:name w:val="Caption Char"/>
    <w:basedOn w:val="DefaultParagraphFont"/>
    <w:link w:val="Caption"/>
    <w:locked/>
    <w:rsid w:val="002B1ACE"/>
    <w:rPr>
      <w:rFonts w:ascii="Segoe UI" w:eastAsiaTheme="minorEastAsia" w:hAnsi="Segoe UI"/>
      <w:iCs/>
      <w:color w:val="000000" w:themeColor="text1"/>
      <w:kern w:val="0"/>
      <w:sz w:val="18"/>
      <w:szCs w:val="18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62E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E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E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E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E8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63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3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image" Target="media/image1.jpeg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https://rebusmedical.sharepoint.com/sites/RebusMedical/Shared%20Documents/01_Projects/CHI/J000156%20-%20Nexthaler%20Insight%20Study/02_Human%20Factors/06_Data%20capture/J000156%20Nexthaler%20Data%20Analysis%20-%20Section%20F%20v1-01%20SB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https://rebusmedical.sharepoint.com/sites/RebusMedical/Shared%20Documents/01_Projects/CHI/J000156%20-%20Nexthaler%20Insight%20Study/02_Human%20Factors/06_Data%20capture/J000156%20Nexthaler%20Data%20Analysis%20-%20Section%20F%20Scales%20v1-01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rebusmedical.sharepoint.com/sites/RebusMedical/Shared%20Documents/01_Projects/CHI/J000156%20-%20Nexthaler%20Insight%20Study/02_Human%20Factors/06_Data%20capture/J000156%20Nexthaler%20Data%20Analysis%20-%20Section%20F%20Scales%20v1-0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https://rebusmedical.sharepoint.com/sites/RebusMedical/Shared%20Documents/01_Projects/CHI/J000156%20-%20Nexthaler%20Insight%20Study/02_Human%20Factors/06_Data%20capture/J000156%20Nexthaler%20Data%20Analysis%20-%20Section%20F%20Scales%20v1-01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https://rebusmedical.sharepoint.com/sites/RebusMedical/Shared%20Documents/01_Projects/CHI/J000156%20-%20Nexthaler%20Insight%20Study/02_Human%20Factors/06_Data%20capture/J000156%20Nexthaler%20Data%20Analysis%20-%20Section%20F%20Scales%20v1-01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https://rebusmedical.sharepoint.com/sites/RebusMedical/Shared%20Documents/01_Projects/CHI/J000156%20-%20Nexthaler%20Insight%20Study/02_Human%20Factors/06_Data%20capture/J000156%20Nexthaler%20Data%20Analysis%20-%20Section%20F%20Scales%20v1-01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https://rebusmedical.sharepoint.com/sites/RebusMedical/Shared%20Documents/01_Projects/CHI/J000156%20-%20Nexthaler%20Insight%20Study/02_Human%20Factors/06_Data%20capture/J000156%20Nexthaler%20Data%20Analysis%20-%20Section%20F%20Scales%20v1-01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https://rebusmedical.sharepoint.com/sites/RebusMedical/Shared%20Documents/01_Projects/CHI/J000156%20-%20Nexthaler%20Insight%20Study/02_Human%20Factors/06_Data%20capture/J000156%20Nexthaler%20Data%20Analysis%20-%20Section%20F%20Scales%20v1-01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https://rebusmedical.sharepoint.com/sites/RebusMedical/Shared%20Documents/01_Projects/CHI/J000156%20-%20Nexthaler%20Insight%20Study/02_Human%20Factors/06_Data%20capture/J000156%20Nexthaler%20Data%20Analysis%20-%20Section%20F%20Scales%20v1-01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https://rebusmedical.sharepoint.com/sites/RebusMedical/Shared%20Documents/01_Projects/CHI/J000156%20-%20Nexthaler%20Insight%20Study/02_Human%20Factors/06_Data%20capture/J000156%20Nexthaler%20Data%20Analysis%20-%20Section%20F%20Scales%20v1-0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7946784600430735"/>
          <c:y val="3.0740658426615206E-2"/>
          <c:w val="0.6933797702554173"/>
          <c:h val="0.76648872145706759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'Section F - Count list'!$C$286</c:f>
              <c:strCache>
                <c:ptCount val="1"/>
                <c:pt idx="0">
                  <c:v>UK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('Section F - Count list'!$E$285:$G$285,'Section F - Count list'!$I$285:$L$285)</c:f>
              <c:strCache>
                <c:ptCount val="7"/>
                <c:pt idx="0">
                  <c:v>Dose loaded (on opening)</c:v>
                </c:pt>
                <c:pt idx="1">
                  <c:v>Functional</c:v>
                </c:pt>
                <c:pt idx="2">
                  <c:v>Doesn’t know</c:v>
                </c:pt>
                <c:pt idx="3">
                  <c:v>Other</c:v>
                </c:pt>
                <c:pt idx="4">
                  <c:v>Inhalation successful</c:v>
                </c:pt>
                <c:pt idx="5">
                  <c:v>Medication released</c:v>
                </c:pt>
                <c:pt idx="6">
                  <c:v>Dose administered</c:v>
                </c:pt>
              </c:strCache>
              <c:extLst/>
            </c:strRef>
          </c:cat>
          <c:val>
            <c:numRef>
              <c:f>('Section F - Count list'!$E$286:$G$286,'Section F - Count list'!$I$286:$L$286)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3</c:v>
                </c:pt>
                <c:pt idx="6">
                  <c:v>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59B9-40EC-BE57-7CA542AF86D9}"/>
            </c:ext>
          </c:extLst>
        </c:ser>
        <c:ser>
          <c:idx val="1"/>
          <c:order val="1"/>
          <c:tx>
            <c:strRef>
              <c:f>'Section F - Count list'!$C$287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('Section F - Count list'!$E$285:$G$285,'Section F - Count list'!$I$285:$L$285)</c:f>
              <c:strCache>
                <c:ptCount val="7"/>
                <c:pt idx="0">
                  <c:v>Dose loaded (on opening)</c:v>
                </c:pt>
                <c:pt idx="1">
                  <c:v>Functional</c:v>
                </c:pt>
                <c:pt idx="2">
                  <c:v>Doesn’t know</c:v>
                </c:pt>
                <c:pt idx="3">
                  <c:v>Other</c:v>
                </c:pt>
                <c:pt idx="4">
                  <c:v>Inhalation successful</c:v>
                </c:pt>
                <c:pt idx="5">
                  <c:v>Medication released</c:v>
                </c:pt>
                <c:pt idx="6">
                  <c:v>Dose administered</c:v>
                </c:pt>
              </c:strCache>
              <c:extLst/>
            </c:strRef>
          </c:cat>
          <c:val>
            <c:numRef>
              <c:f>('Section F - Count list'!$E$287:$G$287,'Section F - Count list'!$I$287:$L$287)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4</c:v>
                </c:pt>
                <c:pt idx="6">
                  <c:v>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59B9-40EC-BE57-7CA542AF86D9}"/>
            </c:ext>
          </c:extLst>
        </c:ser>
        <c:ser>
          <c:idx val="2"/>
          <c:order val="2"/>
          <c:tx>
            <c:strRef>
              <c:f>'Section F - Count list'!$C$288</c:f>
              <c:strCache>
                <c:ptCount val="1"/>
                <c:pt idx="0">
                  <c:v>IT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('Section F - Count list'!$E$285:$G$285,'Section F - Count list'!$I$285:$L$285)</c:f>
              <c:strCache>
                <c:ptCount val="7"/>
                <c:pt idx="0">
                  <c:v>Dose loaded (on opening)</c:v>
                </c:pt>
                <c:pt idx="1">
                  <c:v>Functional</c:v>
                </c:pt>
                <c:pt idx="2">
                  <c:v>Doesn’t know</c:v>
                </c:pt>
                <c:pt idx="3">
                  <c:v>Other</c:v>
                </c:pt>
                <c:pt idx="4">
                  <c:v>Inhalation successful</c:v>
                </c:pt>
                <c:pt idx="5">
                  <c:v>Medication released</c:v>
                </c:pt>
                <c:pt idx="6">
                  <c:v>Dose administered</c:v>
                </c:pt>
              </c:strCache>
              <c:extLst/>
            </c:strRef>
          </c:cat>
          <c:val>
            <c:numRef>
              <c:f>('Section F - Count list'!$E$288:$G$288,'Section F - Count list'!$I$288:$L$288)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4</c:v>
                </c:pt>
                <c:pt idx="6">
                  <c:v>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59B9-40EC-BE57-7CA542AF86D9}"/>
            </c:ext>
          </c:extLst>
        </c:ser>
        <c:ser>
          <c:idx val="3"/>
          <c:order val="3"/>
          <c:tx>
            <c:strRef>
              <c:f>'Section F - Count list'!$C$289</c:f>
              <c:strCache>
                <c:ptCount val="1"/>
                <c:pt idx="0">
                  <c:v>GE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('Section F - Count list'!$E$285:$G$285,'Section F - Count list'!$I$285:$L$285)</c:f>
              <c:strCache>
                <c:ptCount val="7"/>
                <c:pt idx="0">
                  <c:v>Dose loaded (on opening)</c:v>
                </c:pt>
                <c:pt idx="1">
                  <c:v>Functional</c:v>
                </c:pt>
                <c:pt idx="2">
                  <c:v>Doesn’t know</c:v>
                </c:pt>
                <c:pt idx="3">
                  <c:v>Other</c:v>
                </c:pt>
                <c:pt idx="4">
                  <c:v>Inhalation successful</c:v>
                </c:pt>
                <c:pt idx="5">
                  <c:v>Medication released</c:v>
                </c:pt>
                <c:pt idx="6">
                  <c:v>Dose administered</c:v>
                </c:pt>
              </c:strCache>
              <c:extLst/>
            </c:strRef>
          </c:cat>
          <c:val>
            <c:numRef>
              <c:f>('Section F - Count list'!$E$289:$G$289,'Section F - Count list'!$I$289:$L$289)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59B9-40EC-BE57-7CA542AF86D9}"/>
            </c:ext>
          </c:extLst>
        </c:ser>
        <c:ser>
          <c:idx val="4"/>
          <c:order val="4"/>
          <c:tx>
            <c:strRef>
              <c:f>'Section F - Count list'!$C$290</c:f>
              <c:strCache>
                <c:ptCount val="1"/>
                <c:pt idx="0">
                  <c:v>NO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('Section F - Count list'!$E$285:$G$285,'Section F - Count list'!$I$285:$L$285)</c:f>
              <c:strCache>
                <c:ptCount val="7"/>
                <c:pt idx="0">
                  <c:v>Dose loaded (on opening)</c:v>
                </c:pt>
                <c:pt idx="1">
                  <c:v>Functional</c:v>
                </c:pt>
                <c:pt idx="2">
                  <c:v>Doesn’t know</c:v>
                </c:pt>
                <c:pt idx="3">
                  <c:v>Other</c:v>
                </c:pt>
                <c:pt idx="4">
                  <c:v>Inhalation successful</c:v>
                </c:pt>
                <c:pt idx="5">
                  <c:v>Medication released</c:v>
                </c:pt>
                <c:pt idx="6">
                  <c:v>Dose administered</c:v>
                </c:pt>
              </c:strCache>
              <c:extLst/>
            </c:strRef>
          </c:cat>
          <c:val>
            <c:numRef>
              <c:f>('Section F - Count list'!$E$290:$G$290,'Section F - Count list'!$I$290:$L$290)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  <c:pt idx="6">
                  <c:v>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59B9-40EC-BE57-7CA542AF86D9}"/>
            </c:ext>
          </c:extLst>
        </c:ser>
        <c:ser>
          <c:idx val="5"/>
          <c:order val="5"/>
          <c:tx>
            <c:strRef>
              <c:f>'Section F - Count list'!$C$291</c:f>
              <c:strCache>
                <c:ptCount val="1"/>
                <c:pt idx="0">
                  <c:v>SL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('Section F - Count list'!$E$285:$G$285,'Section F - Count list'!$I$285:$L$285)</c:f>
              <c:strCache>
                <c:ptCount val="7"/>
                <c:pt idx="0">
                  <c:v>Dose loaded (on opening)</c:v>
                </c:pt>
                <c:pt idx="1">
                  <c:v>Functional</c:v>
                </c:pt>
                <c:pt idx="2">
                  <c:v>Doesn’t know</c:v>
                </c:pt>
                <c:pt idx="3">
                  <c:v>Other</c:v>
                </c:pt>
                <c:pt idx="4">
                  <c:v>Inhalation successful</c:v>
                </c:pt>
                <c:pt idx="5">
                  <c:v>Medication released</c:v>
                </c:pt>
                <c:pt idx="6">
                  <c:v>Dose administered</c:v>
                </c:pt>
              </c:strCache>
              <c:extLst/>
            </c:strRef>
          </c:cat>
          <c:val>
            <c:numRef>
              <c:f>('Section F - Count list'!$E$291:$G$291,'Section F - Count list'!$I$291:$L$291)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3</c:v>
                </c:pt>
                <c:pt idx="5">
                  <c:v>0</c:v>
                </c:pt>
                <c:pt idx="6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59B9-40EC-BE57-7CA542AF86D9}"/>
            </c:ext>
          </c:extLst>
        </c:ser>
        <c:ser>
          <c:idx val="6"/>
          <c:order val="6"/>
          <c:tx>
            <c:strRef>
              <c:f>'Section F - Count list'!$C$292</c:f>
              <c:strCache>
                <c:ptCount val="1"/>
                <c:pt idx="0">
                  <c:v>SP</c:v>
                </c:pt>
              </c:strCache>
            </c:strRef>
          </c:tx>
          <c:spPr>
            <a:solidFill>
              <a:srgbClr val="407EC9"/>
            </a:solidFill>
            <a:ln>
              <a:noFill/>
            </a:ln>
            <a:effectLst/>
          </c:spPr>
          <c:invertIfNegative val="0"/>
          <c:cat>
            <c:strRef>
              <c:f>('Section F - Count list'!$E$285:$G$285,'Section F - Count list'!$I$285:$L$285)</c:f>
              <c:strCache>
                <c:ptCount val="7"/>
                <c:pt idx="0">
                  <c:v>Dose loaded (on opening)</c:v>
                </c:pt>
                <c:pt idx="1">
                  <c:v>Functional</c:v>
                </c:pt>
                <c:pt idx="2">
                  <c:v>Doesn’t know</c:v>
                </c:pt>
                <c:pt idx="3">
                  <c:v>Other</c:v>
                </c:pt>
                <c:pt idx="4">
                  <c:v>Inhalation successful</c:v>
                </c:pt>
                <c:pt idx="5">
                  <c:v>Medication released</c:v>
                </c:pt>
                <c:pt idx="6">
                  <c:v>Dose administered</c:v>
                </c:pt>
              </c:strCache>
              <c:extLst/>
            </c:strRef>
          </c:cat>
          <c:val>
            <c:numRef>
              <c:f>('Section F - Count list'!$E$292:$G$292,'Section F - Count list'!$I$292:$L$292)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59B9-40EC-BE57-7CA542AF86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731833743"/>
        <c:axId val="1731835823"/>
      </c:barChart>
      <c:catAx>
        <c:axId val="173183374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volini" panose="03000502040302020204" pitchFamily="66" charset="0"/>
                <a:ea typeface="+mn-ea"/>
                <a:cs typeface="Cavolini" panose="03000502040302020204" pitchFamily="66" charset="0"/>
              </a:defRPr>
            </a:pPr>
            <a:endParaRPr lang="en-US"/>
          </a:p>
        </c:txPr>
        <c:crossAx val="1731835823"/>
        <c:crosses val="autoZero"/>
        <c:auto val="1"/>
        <c:lblAlgn val="ctr"/>
        <c:lblOffset val="100"/>
        <c:noMultiLvlLbl val="0"/>
      </c:catAx>
      <c:valAx>
        <c:axId val="1731835823"/>
        <c:scaling>
          <c:orientation val="minMax"/>
          <c:max val="22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r>
                  <a:rPr lang="en-GB"/>
                  <a:t>Number of Participants</a:t>
                </a:r>
              </a:p>
            </c:rich>
          </c:tx>
          <c:layout>
            <c:manualLayout>
              <c:xMode val="edge"/>
              <c:yMode val="edge"/>
              <c:x val="0.4336408925933809"/>
              <c:y val="0.8638870979454150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Cavolini" panose="03000502040302020204" pitchFamily="66" charset="0"/>
                  <a:ea typeface="+mn-ea"/>
                  <a:cs typeface="Cavolini" panose="03000502040302020204" pitchFamily="66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volini" panose="03000502040302020204" pitchFamily="66" charset="0"/>
                <a:ea typeface="+mn-ea"/>
                <a:cs typeface="Cavolini" panose="03000502040302020204" pitchFamily="66" charset="0"/>
              </a:defRPr>
            </a:pPr>
            <a:endParaRPr lang="en-US"/>
          </a:p>
        </c:txPr>
        <c:crossAx val="1731833743"/>
        <c:crosses val="autoZero"/>
        <c:crossBetween val="between"/>
        <c:majorUnit val="2"/>
        <c:min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volini" panose="03000502040302020204" pitchFamily="66" charset="0"/>
              <a:ea typeface="+mn-ea"/>
              <a:cs typeface="Cavolini" panose="03000502040302020204" pitchFamily="66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00">
          <a:latin typeface="Cavolini" panose="03000502040302020204" pitchFamily="66" charset="0"/>
          <a:cs typeface="Cavolini" panose="03000502040302020204" pitchFamily="66" charset="0"/>
        </a:defRPr>
      </a:pPr>
      <a:endParaRPr lang="en-US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.1007936507936508"/>
          <c:w val="0.84546259713335792"/>
          <c:h val="0.6967429641095432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'Section F - Count list'!$C$165</c:f>
              <c:strCache>
                <c:ptCount val="1"/>
                <c:pt idx="0">
                  <c:v>NO</c:v>
                </c:pt>
              </c:strCache>
            </c:strRef>
          </c:tx>
          <c:spPr>
            <a:solidFill>
              <a:srgbClr val="4F9FA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list'!$D$164</c:f>
              <c:strCache>
                <c:ptCount val="1"/>
                <c:pt idx="0">
                  <c:v>Impact on your confidence</c:v>
                </c:pt>
              </c:strCache>
            </c:strRef>
          </c:cat>
          <c:val>
            <c:numRef>
              <c:f>'Section F - Count list'!$D$165</c:f>
              <c:numCache>
                <c:formatCode>0.0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B0-45AB-B768-DD114E5F7BF8}"/>
            </c:ext>
          </c:extLst>
        </c:ser>
        <c:ser>
          <c:idx val="1"/>
          <c:order val="1"/>
          <c:tx>
            <c:strRef>
              <c:f>'Section F - Count list'!$C$166</c:f>
              <c:strCache>
                <c:ptCount val="1"/>
                <c:pt idx="0">
                  <c:v>SP</c:v>
                </c:pt>
              </c:strCache>
            </c:strRef>
          </c:tx>
          <c:spPr>
            <a:solidFill>
              <a:srgbClr val="407EC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list'!$D$164</c:f>
              <c:strCache>
                <c:ptCount val="1"/>
                <c:pt idx="0">
                  <c:v>Impact on your confidence</c:v>
                </c:pt>
              </c:strCache>
            </c:strRef>
          </c:cat>
          <c:val>
            <c:numRef>
              <c:f>'Section F - Count list'!$D$166</c:f>
              <c:numCache>
                <c:formatCode>0.0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2B0-45AB-B768-DD114E5F7BF8}"/>
            </c:ext>
          </c:extLst>
        </c:ser>
        <c:ser>
          <c:idx val="2"/>
          <c:order val="2"/>
          <c:tx>
            <c:strRef>
              <c:f>'Section F - Count list'!$C$167</c:f>
              <c:strCache>
                <c:ptCount val="1"/>
                <c:pt idx="0">
                  <c:v>IT</c:v>
                </c:pt>
              </c:strCache>
            </c:strRef>
          </c:tx>
          <c:spPr>
            <a:solidFill>
              <a:srgbClr val="563D8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list'!$D$164</c:f>
              <c:strCache>
                <c:ptCount val="1"/>
                <c:pt idx="0">
                  <c:v>Impact on your confidence</c:v>
                </c:pt>
              </c:strCache>
            </c:strRef>
          </c:cat>
          <c:val>
            <c:numRef>
              <c:f>'Section F - Count list'!$D$167</c:f>
              <c:numCache>
                <c:formatCode>0.0</c:formatCode>
                <c:ptCount val="1"/>
                <c:pt idx="0">
                  <c:v>4.8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2B0-45AB-B768-DD114E5F7BF8}"/>
            </c:ext>
          </c:extLst>
        </c:ser>
        <c:ser>
          <c:idx val="3"/>
          <c:order val="3"/>
          <c:tx>
            <c:strRef>
              <c:f>'Section F - Count list'!$C$168</c:f>
              <c:strCache>
                <c:ptCount val="1"/>
                <c:pt idx="0">
                  <c:v>UK</c:v>
                </c:pt>
              </c:strCache>
            </c:strRef>
          </c:tx>
          <c:spPr>
            <a:solidFill>
              <a:srgbClr val="B9006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list'!$D$164</c:f>
              <c:strCache>
                <c:ptCount val="1"/>
                <c:pt idx="0">
                  <c:v>Impact on your confidence</c:v>
                </c:pt>
              </c:strCache>
            </c:strRef>
          </c:cat>
          <c:val>
            <c:numRef>
              <c:f>'Section F - Count list'!$D$168</c:f>
              <c:numCache>
                <c:formatCode>0.0</c:formatCode>
                <c:ptCount val="1"/>
                <c:pt idx="0">
                  <c:v>4.8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2B0-45AB-B768-DD114E5F7BF8}"/>
            </c:ext>
          </c:extLst>
        </c:ser>
        <c:ser>
          <c:idx val="4"/>
          <c:order val="4"/>
          <c:tx>
            <c:strRef>
              <c:f>'Section F - Count list'!$C$169</c:f>
              <c:strCache>
                <c:ptCount val="1"/>
                <c:pt idx="0">
                  <c:v>SL</c:v>
                </c:pt>
              </c:strCache>
            </c:strRef>
          </c:tx>
          <c:spPr>
            <a:solidFill>
              <a:srgbClr val="E0628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list'!$D$164</c:f>
              <c:strCache>
                <c:ptCount val="1"/>
                <c:pt idx="0">
                  <c:v>Impact on your confidence</c:v>
                </c:pt>
              </c:strCache>
            </c:strRef>
          </c:cat>
          <c:val>
            <c:numRef>
              <c:f>'Section F - Count list'!$D$169</c:f>
              <c:numCache>
                <c:formatCode>0.0</c:formatCode>
                <c:ptCount val="1"/>
                <c:pt idx="0">
                  <c:v>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2B0-45AB-B768-DD114E5F7BF8}"/>
            </c:ext>
          </c:extLst>
        </c:ser>
        <c:ser>
          <c:idx val="5"/>
          <c:order val="5"/>
          <c:tx>
            <c:strRef>
              <c:f>'Section F - Count list'!$C$170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list'!$D$164</c:f>
              <c:strCache>
                <c:ptCount val="1"/>
                <c:pt idx="0">
                  <c:v>Impact on your confidence</c:v>
                </c:pt>
              </c:strCache>
            </c:strRef>
          </c:cat>
          <c:val>
            <c:numRef>
              <c:f>'Section F - Count list'!$D$170</c:f>
              <c:numCache>
                <c:formatCode>0.0</c:formatCode>
                <c:ptCount val="1"/>
                <c:pt idx="0">
                  <c:v>4.5999999999999996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2B0-45AB-B768-DD114E5F7BF8}"/>
            </c:ext>
          </c:extLst>
        </c:ser>
        <c:ser>
          <c:idx val="6"/>
          <c:order val="6"/>
          <c:tx>
            <c:strRef>
              <c:f>'Section F - Count list'!$C$171</c:f>
              <c:strCache>
                <c:ptCount val="1"/>
                <c:pt idx="0">
                  <c:v>GE</c:v>
                </c:pt>
              </c:strCache>
            </c:strRef>
          </c:tx>
          <c:spPr>
            <a:solidFill>
              <a:srgbClr val="F9423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list'!$D$164</c:f>
              <c:strCache>
                <c:ptCount val="1"/>
                <c:pt idx="0">
                  <c:v>Impact on your confidence</c:v>
                </c:pt>
              </c:strCache>
            </c:strRef>
          </c:cat>
          <c:val>
            <c:numRef>
              <c:f>'Section F - Count list'!$D$171</c:f>
              <c:numCache>
                <c:formatCode>0.0</c:formatCode>
                <c:ptCount val="1"/>
                <c:pt idx="0">
                  <c:v>4.0999999999999996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2B0-45AB-B768-DD114E5F7BF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03"/>
        <c:overlap val="-20"/>
        <c:axId val="941736063"/>
        <c:axId val="941716095"/>
      </c:barChart>
      <c:catAx>
        <c:axId val="941736063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941716095"/>
        <c:crosses val="autoZero"/>
        <c:auto val="1"/>
        <c:lblAlgn val="ctr"/>
        <c:lblOffset val="100"/>
        <c:noMultiLvlLbl val="0"/>
      </c:catAx>
      <c:valAx>
        <c:axId val="941716095"/>
        <c:scaling>
          <c:orientation val="minMax"/>
          <c:max val="5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r>
                  <a:rPr lang="en-GB"/>
                  <a:t>Rating across country split (average)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Cavolini" panose="03000502040302020204" pitchFamily="66" charset="0"/>
                  <a:ea typeface="+mn-ea"/>
                  <a:cs typeface="Cavolini" panose="03000502040302020204" pitchFamily="66" charset="0"/>
                </a:defRPr>
              </a:pPr>
              <a:endParaRPr lang="en-US"/>
            </a:p>
          </c:txPr>
        </c:title>
        <c:numFmt formatCode="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volini" panose="03000502040302020204" pitchFamily="66" charset="0"/>
                <a:ea typeface="+mn-ea"/>
                <a:cs typeface="Cavolini" panose="03000502040302020204" pitchFamily="66" charset="0"/>
              </a:defRPr>
            </a:pPr>
            <a:endParaRPr lang="en-US"/>
          </a:p>
        </c:txPr>
        <c:crossAx val="941736063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r"/>
      <c:layout>
        <c:manualLayout>
          <c:xMode val="edge"/>
          <c:yMode val="edge"/>
          <c:x val="0.91657697860611631"/>
          <c:y val="4.9319404874960428E-2"/>
          <c:w val="6.7672922955768475E-2"/>
          <c:h val="0.4898385565052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volini" panose="03000502040302020204" pitchFamily="66" charset="0"/>
              <a:ea typeface="+mn-ea"/>
              <a:cs typeface="Cavolini" panose="03000502040302020204" pitchFamily="66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00">
          <a:latin typeface="Cavolini" panose="03000502040302020204" pitchFamily="66" charset="0"/>
          <a:cs typeface="Cavolini" panose="03000502040302020204" pitchFamily="66" charset="0"/>
        </a:defRPr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0011246285574856E-2"/>
          <c:y val="4.0278984896245457E-2"/>
          <c:w val="0.81852100917316584"/>
          <c:h val="0.7872134038800706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'Section F - Count list'!$C$57</c:f>
              <c:strCache>
                <c:ptCount val="1"/>
                <c:pt idx="0">
                  <c:v>IT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list'!$D$56</c:f>
              <c:strCache>
                <c:ptCount val="1"/>
                <c:pt idx="0">
                  <c:v>Impact on your life</c:v>
                </c:pt>
              </c:strCache>
            </c:strRef>
          </c:cat>
          <c:val>
            <c:numRef>
              <c:f>'Section F - Count list'!$D$57</c:f>
              <c:numCache>
                <c:formatCode>0.0</c:formatCode>
                <c:ptCount val="1"/>
                <c:pt idx="0">
                  <c:v>4.9000000000000004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8E-4DC9-B076-C26F2FD42C68}"/>
            </c:ext>
          </c:extLst>
        </c:ser>
        <c:ser>
          <c:idx val="1"/>
          <c:order val="1"/>
          <c:tx>
            <c:strRef>
              <c:f>'Section F - Count list'!$C$58</c:f>
              <c:strCache>
                <c:ptCount val="1"/>
                <c:pt idx="0">
                  <c:v>NO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list'!$D$56</c:f>
              <c:strCache>
                <c:ptCount val="1"/>
                <c:pt idx="0">
                  <c:v>Impact on your life</c:v>
                </c:pt>
              </c:strCache>
            </c:strRef>
          </c:cat>
          <c:val>
            <c:numRef>
              <c:f>'Section F - Count list'!$D$58</c:f>
              <c:numCache>
                <c:formatCode>0.0</c:formatCode>
                <c:ptCount val="1"/>
                <c:pt idx="0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A8E-4DC9-B076-C26F2FD42C68}"/>
            </c:ext>
          </c:extLst>
        </c:ser>
        <c:ser>
          <c:idx val="2"/>
          <c:order val="2"/>
          <c:tx>
            <c:strRef>
              <c:f>'Section F - Count list'!$C$59</c:f>
              <c:strCache>
                <c:ptCount val="1"/>
                <c:pt idx="0">
                  <c:v>SP</c:v>
                </c:pt>
              </c:strCache>
            </c:strRef>
          </c:tx>
          <c:spPr>
            <a:solidFill>
              <a:srgbClr val="407EC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list'!$D$56</c:f>
              <c:strCache>
                <c:ptCount val="1"/>
                <c:pt idx="0">
                  <c:v>Impact on your life</c:v>
                </c:pt>
              </c:strCache>
            </c:strRef>
          </c:cat>
          <c:val>
            <c:numRef>
              <c:f>'Section F - Count list'!$D$59</c:f>
              <c:numCache>
                <c:formatCode>0.0</c:formatCode>
                <c:ptCount val="1"/>
                <c:pt idx="0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A8E-4DC9-B076-C26F2FD42C68}"/>
            </c:ext>
          </c:extLst>
        </c:ser>
        <c:ser>
          <c:idx val="3"/>
          <c:order val="3"/>
          <c:tx>
            <c:strRef>
              <c:f>'Section F - Count list'!$C$60</c:f>
              <c:strCache>
                <c:ptCount val="1"/>
                <c:pt idx="0">
                  <c:v>UK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list'!$D$56</c:f>
              <c:strCache>
                <c:ptCount val="1"/>
                <c:pt idx="0">
                  <c:v>Impact on your life</c:v>
                </c:pt>
              </c:strCache>
            </c:strRef>
          </c:cat>
          <c:val>
            <c:numRef>
              <c:f>'Section F - Count list'!$D$60</c:f>
              <c:numCache>
                <c:formatCode>0.0</c:formatCode>
                <c:ptCount val="1"/>
                <c:pt idx="0">
                  <c:v>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A8E-4DC9-B076-C26F2FD42C68}"/>
            </c:ext>
          </c:extLst>
        </c:ser>
        <c:ser>
          <c:idx val="4"/>
          <c:order val="4"/>
          <c:tx>
            <c:strRef>
              <c:f>'Section F - Count list'!$C$61</c:f>
              <c:strCache>
                <c:ptCount val="1"/>
                <c:pt idx="0">
                  <c:v>GE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list'!$D$56</c:f>
              <c:strCache>
                <c:ptCount val="1"/>
                <c:pt idx="0">
                  <c:v>Impact on your life</c:v>
                </c:pt>
              </c:strCache>
            </c:strRef>
          </c:cat>
          <c:val>
            <c:numRef>
              <c:f>'Section F - Count list'!$D$61</c:f>
              <c:numCache>
                <c:formatCode>0.0</c:formatCode>
                <c:ptCount val="1"/>
                <c:pt idx="0">
                  <c:v>4.2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A8E-4DC9-B076-C26F2FD42C68}"/>
            </c:ext>
          </c:extLst>
        </c:ser>
        <c:ser>
          <c:idx val="5"/>
          <c:order val="5"/>
          <c:tx>
            <c:strRef>
              <c:f>'Section F - Count list'!$C$62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list'!$D$56</c:f>
              <c:strCache>
                <c:ptCount val="1"/>
                <c:pt idx="0">
                  <c:v>Impact on your life</c:v>
                </c:pt>
              </c:strCache>
            </c:strRef>
          </c:cat>
          <c:val>
            <c:numRef>
              <c:f>'Section F - Count list'!$D$62</c:f>
              <c:numCache>
                <c:formatCode>0.0</c:formatCode>
                <c:ptCount val="1"/>
                <c:pt idx="0">
                  <c:v>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A8E-4DC9-B076-C26F2FD42C68}"/>
            </c:ext>
          </c:extLst>
        </c:ser>
        <c:ser>
          <c:idx val="6"/>
          <c:order val="6"/>
          <c:tx>
            <c:strRef>
              <c:f>'Section F - Count list'!$C$63</c:f>
              <c:strCache>
                <c:ptCount val="1"/>
                <c:pt idx="0">
                  <c:v>SL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list'!$D$56</c:f>
              <c:strCache>
                <c:ptCount val="1"/>
                <c:pt idx="0">
                  <c:v>Impact on your life</c:v>
                </c:pt>
              </c:strCache>
            </c:strRef>
          </c:cat>
          <c:val>
            <c:numRef>
              <c:f>'Section F - Count list'!$D$63</c:f>
              <c:numCache>
                <c:formatCode>0.0</c:formatCode>
                <c:ptCount val="1"/>
                <c:pt idx="0">
                  <c:v>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A8E-4DC9-B076-C26F2FD42C6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03"/>
        <c:overlap val="-20"/>
        <c:axId val="941736063"/>
        <c:axId val="941716095"/>
      </c:barChart>
      <c:catAx>
        <c:axId val="941736063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941716095"/>
        <c:crosses val="autoZero"/>
        <c:auto val="1"/>
        <c:lblAlgn val="ctr"/>
        <c:lblOffset val="100"/>
        <c:noMultiLvlLbl val="0"/>
      </c:catAx>
      <c:valAx>
        <c:axId val="941716095"/>
        <c:scaling>
          <c:orientation val="minMax"/>
          <c:max val="5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r>
                  <a:rPr lang="en-GB"/>
                  <a:t>Rating across</a:t>
                </a:r>
                <a:r>
                  <a:rPr lang="en-GB" baseline="0"/>
                  <a:t> country split (average)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30714139134003693"/>
              <c:y val="0.9328071017481958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Cavolini" panose="03000502040302020204" pitchFamily="66" charset="0"/>
                  <a:ea typeface="+mn-ea"/>
                  <a:cs typeface="Cavolini" panose="03000502040302020204" pitchFamily="66" charset="0"/>
                </a:defRPr>
              </a:pPr>
              <a:endParaRPr lang="en-US"/>
            </a:p>
          </c:txPr>
        </c:title>
        <c:numFmt formatCode="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volini" panose="03000502040302020204" pitchFamily="66" charset="0"/>
                <a:ea typeface="+mn-ea"/>
                <a:cs typeface="Cavolini" panose="03000502040302020204" pitchFamily="66" charset="0"/>
              </a:defRPr>
            </a:pPr>
            <a:endParaRPr lang="en-US"/>
          </a:p>
        </c:txPr>
        <c:crossAx val="941736063"/>
        <c:crosses val="autoZero"/>
        <c:crossBetween val="between"/>
        <c:majorUnit val="0.5"/>
      </c:valAx>
      <c:spPr>
        <a:noFill/>
        <a:ln w="25400">
          <a:noFill/>
        </a:ln>
        <a:effectLst/>
      </c:spPr>
    </c:plotArea>
    <c:legend>
      <c:legendPos val="r"/>
      <c:layout>
        <c:manualLayout>
          <c:xMode val="edge"/>
          <c:yMode val="edge"/>
          <c:x val="0.87321978247486143"/>
          <c:y val="5.5797789120008198E-2"/>
          <c:w val="6.6124243723897275E-2"/>
          <c:h val="0.508405179833470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volini" panose="03000502040302020204" pitchFamily="66" charset="0"/>
              <a:ea typeface="+mn-ea"/>
              <a:cs typeface="Cavolini" panose="03000502040302020204" pitchFamily="66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00">
          <a:latin typeface="Cavolini" panose="03000502040302020204" pitchFamily="66" charset="0"/>
          <a:cs typeface="Cavolini" panose="03000502040302020204" pitchFamily="66" charset="0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"/>
          <c:y val="0"/>
          <c:w val="0.89768414765064519"/>
          <c:h val="0.7989642857142857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'Section F - Count list'!$C$70</c:f>
              <c:strCache>
                <c:ptCount val="1"/>
                <c:pt idx="0">
                  <c:v>IT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'Section F - Count list'!$D$70</c:f>
              <c:numCache>
                <c:formatCode>0.0</c:formatCode>
                <c:ptCount val="1"/>
                <c:pt idx="0">
                  <c:v>4.9090909090909092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D3-4022-9424-3DACF02725FC}"/>
            </c:ext>
          </c:extLst>
        </c:ser>
        <c:ser>
          <c:idx val="1"/>
          <c:order val="1"/>
          <c:tx>
            <c:strRef>
              <c:f>'Section F - Count list'!$C$71</c:f>
              <c:strCache>
                <c:ptCount val="1"/>
                <c:pt idx="0">
                  <c:v>NO</c:v>
                </c:pt>
              </c:strCache>
            </c:strRef>
          </c:tx>
          <c:spPr>
            <a:solidFill>
              <a:srgbClr val="4F9FA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'Section F - Count list'!$D$71</c:f>
              <c:numCache>
                <c:formatCode>0.0</c:formatCode>
                <c:ptCount val="1"/>
                <c:pt idx="0">
                  <c:v>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5D3-4022-9424-3DACF02725FC}"/>
            </c:ext>
          </c:extLst>
        </c:ser>
        <c:ser>
          <c:idx val="2"/>
          <c:order val="2"/>
          <c:tx>
            <c:strRef>
              <c:f>'Section F - Count list'!$C$72</c:f>
              <c:strCache>
                <c:ptCount val="1"/>
                <c:pt idx="0">
                  <c:v>SP</c:v>
                </c:pt>
              </c:strCache>
            </c:strRef>
          </c:tx>
          <c:spPr>
            <a:solidFill>
              <a:srgbClr val="407EC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'Section F - Count list'!$D$72</c:f>
              <c:numCache>
                <c:formatCode>0.0</c:formatCode>
                <c:ptCount val="1"/>
                <c:pt idx="0">
                  <c:v>4.5999999999999996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5D3-4022-9424-3DACF02725FC}"/>
            </c:ext>
          </c:extLst>
        </c:ser>
        <c:ser>
          <c:idx val="3"/>
          <c:order val="3"/>
          <c:tx>
            <c:strRef>
              <c:f>'Section F - Count list'!$C$73</c:f>
              <c:strCache>
                <c:ptCount val="1"/>
                <c:pt idx="0">
                  <c:v>UK</c:v>
                </c:pt>
              </c:strCache>
            </c:strRef>
          </c:tx>
          <c:spPr>
            <a:solidFill>
              <a:srgbClr val="B9006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'Section F - Count list'!$D$73</c:f>
              <c:numCache>
                <c:formatCode>0.0</c:formatCode>
                <c:ptCount val="1"/>
                <c:pt idx="0">
                  <c:v>4.4000000000000004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5D3-4022-9424-3DACF02725FC}"/>
            </c:ext>
          </c:extLst>
        </c:ser>
        <c:ser>
          <c:idx val="4"/>
          <c:order val="4"/>
          <c:tx>
            <c:strRef>
              <c:f>'Section F - Count list'!$C$74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25722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'Section F - Count list'!$D$74</c:f>
              <c:numCache>
                <c:formatCode>0.0</c:formatCode>
                <c:ptCount val="1"/>
                <c:pt idx="0">
                  <c:v>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5D3-4022-9424-3DACF02725FC}"/>
            </c:ext>
          </c:extLst>
        </c:ser>
        <c:ser>
          <c:idx val="5"/>
          <c:order val="5"/>
          <c:tx>
            <c:strRef>
              <c:f>'Section F - Count list'!$C$75</c:f>
              <c:strCache>
                <c:ptCount val="1"/>
                <c:pt idx="0">
                  <c:v>SL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'Section F - Count list'!$D$75</c:f>
              <c:numCache>
                <c:formatCode>0.0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5D3-4022-9424-3DACF02725FC}"/>
            </c:ext>
          </c:extLst>
        </c:ser>
        <c:ser>
          <c:idx val="6"/>
          <c:order val="6"/>
          <c:tx>
            <c:strRef>
              <c:f>'Section F - Count list'!$C$76</c:f>
              <c:strCache>
                <c:ptCount val="1"/>
                <c:pt idx="0">
                  <c:v>GE</c:v>
                </c:pt>
              </c:strCache>
            </c:strRef>
          </c:tx>
          <c:spPr>
            <a:solidFill>
              <a:srgbClr val="F9423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'Section F - Count list'!$D$76</c:f>
              <c:numCache>
                <c:formatCode>0.0</c:formatCode>
                <c:ptCount val="1"/>
                <c:pt idx="0">
                  <c:v>3.7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5D3-4022-9424-3DACF02725F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03"/>
        <c:overlap val="-20"/>
        <c:axId val="941736063"/>
        <c:axId val="941716095"/>
      </c:barChart>
      <c:catAx>
        <c:axId val="941736063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941716095"/>
        <c:crosses val="autoZero"/>
        <c:auto val="1"/>
        <c:lblAlgn val="ctr"/>
        <c:lblOffset val="100"/>
        <c:noMultiLvlLbl val="0"/>
      </c:catAx>
      <c:valAx>
        <c:axId val="941716095"/>
        <c:scaling>
          <c:orientation val="minMax"/>
          <c:max val="5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r>
                  <a:rPr lang="en-GB"/>
                  <a:t>Rating</a:t>
                </a:r>
                <a:r>
                  <a:rPr lang="en-GB" baseline="0"/>
                  <a:t> across country split (average)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28250374828312907"/>
              <c:y val="0.9006667727140168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Cavolini" panose="03000502040302020204" pitchFamily="66" charset="0"/>
                  <a:ea typeface="+mn-ea"/>
                  <a:cs typeface="Cavolini" panose="03000502040302020204" pitchFamily="66" charset="0"/>
                </a:defRPr>
              </a:pPr>
              <a:endParaRPr lang="en-US"/>
            </a:p>
          </c:txPr>
        </c:title>
        <c:numFmt formatCode="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volini" panose="03000502040302020204" pitchFamily="66" charset="0"/>
                <a:ea typeface="+mn-ea"/>
                <a:cs typeface="Cavolini" panose="03000502040302020204" pitchFamily="66" charset="0"/>
              </a:defRPr>
            </a:pPr>
            <a:endParaRPr lang="en-US"/>
          </a:p>
        </c:txPr>
        <c:crossAx val="941736063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r"/>
      <c:layout>
        <c:manualLayout>
          <c:xMode val="edge"/>
          <c:yMode val="edge"/>
          <c:x val="0.92862712907859635"/>
          <c:y val="3.8804492872734346E-2"/>
          <c:w val="6.6219319123059034E-2"/>
          <c:h val="0.434175084175084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volini" panose="03000502040302020204" pitchFamily="66" charset="0"/>
              <a:ea typeface="+mn-ea"/>
              <a:cs typeface="Cavolini" panose="03000502040302020204" pitchFamily="66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00">
          <a:latin typeface="Cavolini" panose="03000502040302020204" pitchFamily="66" charset="0"/>
          <a:cs typeface="Cavolini" panose="03000502040302020204" pitchFamily="66" charset="0"/>
        </a:defRPr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"/>
          <c:y val="0"/>
          <c:w val="0.83869610168238751"/>
          <c:h val="0.8221549152089971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'Section F - Count list'!$C$83</c:f>
              <c:strCache>
                <c:ptCount val="1"/>
                <c:pt idx="0">
                  <c:v>NO</c:v>
                </c:pt>
              </c:strCache>
            </c:strRef>
          </c:tx>
          <c:spPr>
            <a:solidFill>
              <a:srgbClr val="4F9FA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list'!$D$82</c:f>
              <c:strCache>
                <c:ptCount val="1"/>
                <c:pt idx="0">
                  <c:v>Impact on your confidence</c:v>
                </c:pt>
              </c:strCache>
            </c:strRef>
          </c:cat>
          <c:val>
            <c:numRef>
              <c:f>'Section F - Count list'!$D$83</c:f>
              <c:numCache>
                <c:formatCode>0.0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3D-4362-81A5-1293C2E250D6}"/>
            </c:ext>
          </c:extLst>
        </c:ser>
        <c:ser>
          <c:idx val="1"/>
          <c:order val="1"/>
          <c:tx>
            <c:strRef>
              <c:f>'Section F - Count list'!$C$84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25722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list'!$D$82</c:f>
              <c:strCache>
                <c:ptCount val="1"/>
                <c:pt idx="0">
                  <c:v>Impact on your confidence</c:v>
                </c:pt>
              </c:strCache>
            </c:strRef>
          </c:cat>
          <c:val>
            <c:numRef>
              <c:f>'Section F - Count list'!$D$84</c:f>
              <c:numCache>
                <c:formatCode>0.0</c:formatCode>
                <c:ptCount val="1"/>
                <c:pt idx="0">
                  <c:v>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E3D-4362-81A5-1293C2E250D6}"/>
            </c:ext>
          </c:extLst>
        </c:ser>
        <c:ser>
          <c:idx val="2"/>
          <c:order val="2"/>
          <c:tx>
            <c:strRef>
              <c:f>'Section F - Count list'!$C$85</c:f>
              <c:strCache>
                <c:ptCount val="1"/>
                <c:pt idx="0">
                  <c:v>UK</c:v>
                </c:pt>
              </c:strCache>
            </c:strRef>
          </c:tx>
          <c:spPr>
            <a:solidFill>
              <a:srgbClr val="B9006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list'!$D$82</c:f>
              <c:strCache>
                <c:ptCount val="1"/>
                <c:pt idx="0">
                  <c:v>Impact on your confidence</c:v>
                </c:pt>
              </c:strCache>
            </c:strRef>
          </c:cat>
          <c:val>
            <c:numRef>
              <c:f>'Section F - Count list'!$D$85</c:f>
              <c:numCache>
                <c:formatCode>0.0</c:formatCode>
                <c:ptCount val="1"/>
                <c:pt idx="0">
                  <c:v>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E3D-4362-81A5-1293C2E250D6}"/>
            </c:ext>
          </c:extLst>
        </c:ser>
        <c:ser>
          <c:idx val="3"/>
          <c:order val="3"/>
          <c:tx>
            <c:strRef>
              <c:f>'Section F - Count list'!$C$86</c:f>
              <c:strCache>
                <c:ptCount val="1"/>
                <c:pt idx="0">
                  <c:v>IT</c:v>
                </c:pt>
              </c:strCache>
            </c:strRef>
          </c:tx>
          <c:spPr>
            <a:solidFill>
              <a:srgbClr val="563D8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list'!$D$82</c:f>
              <c:strCache>
                <c:ptCount val="1"/>
                <c:pt idx="0">
                  <c:v>Impact on your confidence</c:v>
                </c:pt>
              </c:strCache>
            </c:strRef>
          </c:cat>
          <c:val>
            <c:numRef>
              <c:f>'Section F - Count list'!$D$86</c:f>
              <c:numCache>
                <c:formatCode>0.0</c:formatCode>
                <c:ptCount val="1"/>
                <c:pt idx="0">
                  <c:v>4.5999999999999996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E3D-4362-81A5-1293C2E250D6}"/>
            </c:ext>
          </c:extLst>
        </c:ser>
        <c:ser>
          <c:idx val="4"/>
          <c:order val="4"/>
          <c:tx>
            <c:strRef>
              <c:f>'Section F - Count list'!$C$87</c:f>
              <c:strCache>
                <c:ptCount val="1"/>
                <c:pt idx="0">
                  <c:v>SP</c:v>
                </c:pt>
              </c:strCache>
            </c:strRef>
          </c:tx>
          <c:spPr>
            <a:solidFill>
              <a:srgbClr val="407EC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list'!$D$82</c:f>
              <c:strCache>
                <c:ptCount val="1"/>
                <c:pt idx="0">
                  <c:v>Impact on your confidence</c:v>
                </c:pt>
              </c:strCache>
            </c:strRef>
          </c:cat>
          <c:val>
            <c:numRef>
              <c:f>'Section F - Count list'!$D$87</c:f>
              <c:numCache>
                <c:formatCode>0.0</c:formatCode>
                <c:ptCount val="1"/>
                <c:pt idx="0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E3D-4362-81A5-1293C2E250D6}"/>
            </c:ext>
          </c:extLst>
        </c:ser>
        <c:ser>
          <c:idx val="5"/>
          <c:order val="5"/>
          <c:tx>
            <c:strRef>
              <c:f>'Section F - Count list'!$C$88</c:f>
              <c:strCache>
                <c:ptCount val="1"/>
                <c:pt idx="0">
                  <c:v>SL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list'!$D$82</c:f>
              <c:strCache>
                <c:ptCount val="1"/>
                <c:pt idx="0">
                  <c:v>Impact on your confidence</c:v>
                </c:pt>
              </c:strCache>
            </c:strRef>
          </c:cat>
          <c:val>
            <c:numRef>
              <c:f>'Section F - Count list'!$D$88</c:f>
              <c:numCache>
                <c:formatCode>0.0</c:formatCode>
                <c:ptCount val="1"/>
                <c:pt idx="0">
                  <c:v>4.4000000000000004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E3D-4362-81A5-1293C2E250D6}"/>
            </c:ext>
          </c:extLst>
        </c:ser>
        <c:ser>
          <c:idx val="6"/>
          <c:order val="6"/>
          <c:tx>
            <c:strRef>
              <c:f>'Section F - Count list'!$C$89</c:f>
              <c:strCache>
                <c:ptCount val="1"/>
                <c:pt idx="0">
                  <c:v>GE</c:v>
                </c:pt>
              </c:strCache>
            </c:strRef>
          </c:tx>
          <c:spPr>
            <a:solidFill>
              <a:srgbClr val="F9423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list'!$D$82</c:f>
              <c:strCache>
                <c:ptCount val="1"/>
                <c:pt idx="0">
                  <c:v>Impact on your confidence</c:v>
                </c:pt>
              </c:strCache>
            </c:strRef>
          </c:cat>
          <c:val>
            <c:numRef>
              <c:f>'Section F - Count list'!$D$89</c:f>
              <c:numCache>
                <c:formatCode>0.0</c:formatCode>
                <c:ptCount val="1"/>
                <c:pt idx="0">
                  <c:v>4.0999999999999996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E3D-4362-81A5-1293C2E250D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03"/>
        <c:overlap val="-20"/>
        <c:axId val="941736063"/>
        <c:axId val="941716095"/>
      </c:barChart>
      <c:catAx>
        <c:axId val="941736063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941716095"/>
        <c:crosses val="autoZero"/>
        <c:auto val="1"/>
        <c:lblAlgn val="ctr"/>
        <c:lblOffset val="100"/>
        <c:noMultiLvlLbl val="0"/>
      </c:catAx>
      <c:valAx>
        <c:axId val="941716095"/>
        <c:scaling>
          <c:orientation val="minMax"/>
          <c:max val="5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r>
                  <a:rPr lang="en-GB"/>
                  <a:t>Rating across country split (average)</a:t>
                </a:r>
              </a:p>
            </c:rich>
          </c:tx>
          <c:layout>
            <c:manualLayout>
              <c:xMode val="edge"/>
              <c:yMode val="edge"/>
              <c:x val="0.27483310730117605"/>
              <c:y val="0.9106122781346158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Cavolini" panose="03000502040302020204" pitchFamily="66" charset="0"/>
                  <a:ea typeface="+mn-ea"/>
                  <a:cs typeface="Cavolini" panose="03000502040302020204" pitchFamily="66" charset="0"/>
                </a:defRPr>
              </a:pPr>
              <a:endParaRPr lang="en-US"/>
            </a:p>
          </c:txPr>
        </c:title>
        <c:numFmt formatCode="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volini" panose="03000502040302020204" pitchFamily="66" charset="0"/>
                <a:ea typeface="+mn-ea"/>
                <a:cs typeface="Cavolini" panose="03000502040302020204" pitchFamily="66" charset="0"/>
              </a:defRPr>
            </a:pPr>
            <a:endParaRPr lang="en-US"/>
          </a:p>
        </c:txPr>
        <c:crossAx val="941736063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r"/>
      <c:layout>
        <c:manualLayout>
          <c:xMode val="edge"/>
          <c:yMode val="edge"/>
          <c:x val="0.87321978247486143"/>
          <c:y val="4.916644614977507E-2"/>
          <c:w val="6.8327834342044022E-2"/>
          <c:h val="0.4043236760870262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volini" panose="03000502040302020204" pitchFamily="66" charset="0"/>
              <a:ea typeface="+mn-ea"/>
              <a:cs typeface="Cavolini" panose="03000502040302020204" pitchFamily="66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00">
          <a:latin typeface="Cavolini" panose="03000502040302020204" pitchFamily="66" charset="0"/>
          <a:cs typeface="Cavolini" panose="03000502040302020204" pitchFamily="66" charset="0"/>
        </a:defRPr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"/>
          <c:y val="5.5996472663139328E-3"/>
          <c:w val="0.85110024195761158"/>
          <c:h val="0.819783015722383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'Section F - Count list'!$C$98</c:f>
              <c:strCache>
                <c:ptCount val="1"/>
                <c:pt idx="0">
                  <c:v>IT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list'!$D$97</c:f>
              <c:strCache>
                <c:ptCount val="1"/>
                <c:pt idx="0">
                  <c:v>Impact on your life</c:v>
                </c:pt>
              </c:strCache>
            </c:strRef>
          </c:cat>
          <c:val>
            <c:numRef>
              <c:f>'Section F - Count list'!$D$98</c:f>
              <c:numCache>
                <c:formatCode>0.0</c:formatCode>
                <c:ptCount val="1"/>
                <c:pt idx="0">
                  <c:v>4.5999999999999996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3E-413C-A15C-DBC33BDD67EF}"/>
            </c:ext>
          </c:extLst>
        </c:ser>
        <c:ser>
          <c:idx val="1"/>
          <c:order val="1"/>
          <c:tx>
            <c:strRef>
              <c:f>'Section F - Count list'!$C$99</c:f>
              <c:strCache>
                <c:ptCount val="1"/>
                <c:pt idx="0">
                  <c:v>UK</c:v>
                </c:pt>
              </c:strCache>
            </c:strRef>
          </c:tx>
          <c:spPr>
            <a:solidFill>
              <a:srgbClr val="B9006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list'!$D$97</c:f>
              <c:strCache>
                <c:ptCount val="1"/>
                <c:pt idx="0">
                  <c:v>Impact on your life</c:v>
                </c:pt>
              </c:strCache>
            </c:strRef>
          </c:cat>
          <c:val>
            <c:numRef>
              <c:f>'Section F - Count list'!$D$99</c:f>
              <c:numCache>
                <c:formatCode>0.0</c:formatCode>
                <c:ptCount val="1"/>
                <c:pt idx="0">
                  <c:v>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3E-413C-A15C-DBC33BDD67EF}"/>
            </c:ext>
          </c:extLst>
        </c:ser>
        <c:ser>
          <c:idx val="2"/>
          <c:order val="2"/>
          <c:tx>
            <c:strRef>
              <c:f>'Section F - Count list'!$C$100</c:f>
              <c:strCache>
                <c:ptCount val="1"/>
                <c:pt idx="0">
                  <c:v>NO</c:v>
                </c:pt>
              </c:strCache>
            </c:strRef>
          </c:tx>
          <c:spPr>
            <a:solidFill>
              <a:srgbClr val="4F9FA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list'!$D$97</c:f>
              <c:strCache>
                <c:ptCount val="1"/>
                <c:pt idx="0">
                  <c:v>Impact on your life</c:v>
                </c:pt>
              </c:strCache>
            </c:strRef>
          </c:cat>
          <c:val>
            <c:numRef>
              <c:f>'Section F - Count list'!$D$100</c:f>
              <c:numCache>
                <c:formatCode>0.0</c:formatCode>
                <c:ptCount val="1"/>
                <c:pt idx="0">
                  <c:v>4.2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43E-413C-A15C-DBC33BDD67EF}"/>
            </c:ext>
          </c:extLst>
        </c:ser>
        <c:ser>
          <c:idx val="3"/>
          <c:order val="3"/>
          <c:tx>
            <c:strRef>
              <c:f>'Section F - Count list'!$C$101</c:f>
              <c:strCache>
                <c:ptCount val="1"/>
                <c:pt idx="0">
                  <c:v>GE</c:v>
                </c:pt>
              </c:strCache>
            </c:strRef>
          </c:tx>
          <c:spPr>
            <a:solidFill>
              <a:srgbClr val="F9423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list'!$D$97</c:f>
              <c:strCache>
                <c:ptCount val="1"/>
                <c:pt idx="0">
                  <c:v>Impact on your life</c:v>
                </c:pt>
              </c:strCache>
            </c:strRef>
          </c:cat>
          <c:val>
            <c:numRef>
              <c:f>'Section F - Count list'!$D$101</c:f>
              <c:numCache>
                <c:formatCode>0.0</c:formatCode>
                <c:ptCount val="1"/>
                <c:pt idx="0">
                  <c:v>4.0999999999999996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43E-413C-A15C-DBC33BDD67EF}"/>
            </c:ext>
          </c:extLst>
        </c:ser>
        <c:ser>
          <c:idx val="4"/>
          <c:order val="4"/>
          <c:tx>
            <c:strRef>
              <c:f>'Section F - Count list'!$C$102</c:f>
              <c:strCache>
                <c:ptCount val="1"/>
                <c:pt idx="0">
                  <c:v>SL</c:v>
                </c:pt>
              </c:strCache>
            </c:strRef>
          </c:tx>
          <c:spPr>
            <a:solidFill>
              <a:srgbClr val="E0628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list'!$D$97</c:f>
              <c:strCache>
                <c:ptCount val="1"/>
                <c:pt idx="0">
                  <c:v>Impact on your life</c:v>
                </c:pt>
              </c:strCache>
            </c:strRef>
          </c:cat>
          <c:val>
            <c:numRef>
              <c:f>'Section F - Count list'!$D$102</c:f>
              <c:numCache>
                <c:formatCode>0.0</c:formatCode>
                <c:ptCount val="1"/>
                <c:pt idx="0">
                  <c:v>4.0999999999999996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43E-413C-A15C-DBC33BDD67EF}"/>
            </c:ext>
          </c:extLst>
        </c:ser>
        <c:ser>
          <c:idx val="5"/>
          <c:order val="5"/>
          <c:tx>
            <c:strRef>
              <c:f>'Section F - Count list'!$C$103</c:f>
              <c:strCache>
                <c:ptCount val="1"/>
                <c:pt idx="0">
                  <c:v>SP</c:v>
                </c:pt>
              </c:strCache>
            </c:strRef>
          </c:tx>
          <c:spPr>
            <a:solidFill>
              <a:srgbClr val="407EC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list'!$D$97</c:f>
              <c:strCache>
                <c:ptCount val="1"/>
                <c:pt idx="0">
                  <c:v>Impact on your life</c:v>
                </c:pt>
              </c:strCache>
            </c:strRef>
          </c:cat>
          <c:val>
            <c:numRef>
              <c:f>'Section F - Count list'!$D$103</c:f>
              <c:numCache>
                <c:formatCode>0.0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43E-413C-A15C-DBC33BDD67EF}"/>
            </c:ext>
          </c:extLst>
        </c:ser>
        <c:ser>
          <c:idx val="6"/>
          <c:order val="6"/>
          <c:tx>
            <c:strRef>
              <c:f>'Section F - Count list'!$C$104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25722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list'!$D$97</c:f>
              <c:strCache>
                <c:ptCount val="1"/>
                <c:pt idx="0">
                  <c:v>Impact on your life</c:v>
                </c:pt>
              </c:strCache>
            </c:strRef>
          </c:cat>
          <c:val>
            <c:numRef>
              <c:f>'Section F - Count list'!$D$104</c:f>
              <c:numCache>
                <c:formatCode>0.0</c:formatCode>
                <c:ptCount val="1"/>
                <c:pt idx="0">
                  <c:v>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43E-413C-A15C-DBC33BDD67E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03"/>
        <c:overlap val="-20"/>
        <c:axId val="941736063"/>
        <c:axId val="941716095"/>
      </c:barChart>
      <c:catAx>
        <c:axId val="941736063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941716095"/>
        <c:crosses val="autoZero"/>
        <c:auto val="1"/>
        <c:lblAlgn val="ctr"/>
        <c:lblOffset val="100"/>
        <c:noMultiLvlLbl val="0"/>
      </c:catAx>
      <c:valAx>
        <c:axId val="94171609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r>
                  <a:rPr lang="en-GB"/>
                  <a:t>Rating across country split (average)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Cavolini" panose="03000502040302020204" pitchFamily="66" charset="0"/>
                  <a:ea typeface="+mn-ea"/>
                  <a:cs typeface="Cavolini" panose="03000502040302020204" pitchFamily="66" charset="0"/>
                </a:defRPr>
              </a:pPr>
              <a:endParaRPr lang="en-US"/>
            </a:p>
          </c:txPr>
        </c:title>
        <c:numFmt formatCode="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volini" panose="03000502040302020204" pitchFamily="66" charset="0"/>
                <a:ea typeface="+mn-ea"/>
                <a:cs typeface="Cavolini" panose="03000502040302020204" pitchFamily="66" charset="0"/>
              </a:defRPr>
            </a:pPr>
            <a:endParaRPr lang="en-US"/>
          </a:p>
        </c:txPr>
        <c:crossAx val="941736063"/>
        <c:crosses val="autoZero"/>
        <c:crossBetween val="between"/>
        <c:majorUnit val="0.5"/>
      </c:valAx>
      <c:spPr>
        <a:noFill/>
        <a:ln w="25400">
          <a:noFill/>
        </a:ln>
        <a:effectLst/>
      </c:spPr>
    </c:plotArea>
    <c:legend>
      <c:legendPos val="r"/>
      <c:layout>
        <c:manualLayout>
          <c:xMode val="edge"/>
          <c:yMode val="edge"/>
          <c:x val="0.89300754974266017"/>
          <c:y val="4.3275282772063911E-2"/>
          <c:w val="6.8057022175290388E-2"/>
          <c:h val="0.4323778501628665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volini" panose="03000502040302020204" pitchFamily="66" charset="0"/>
              <a:ea typeface="+mn-ea"/>
              <a:cs typeface="Cavolini" panose="03000502040302020204" pitchFamily="66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00">
          <a:latin typeface="Cavolini" panose="03000502040302020204" pitchFamily="66" charset="0"/>
          <a:cs typeface="Cavolini" panose="03000502040302020204" pitchFamily="66" charset="0"/>
        </a:defRPr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88949191051980114"/>
          <c:h val="0.7989642857142857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'Section F - Count list'!$C$111</c:f>
              <c:strCache>
                <c:ptCount val="1"/>
                <c:pt idx="0">
                  <c:v>IT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list'!$D$110</c:f>
              <c:strCache>
                <c:ptCount val="1"/>
                <c:pt idx="0">
                  <c:v>Impact on treatment experience</c:v>
                </c:pt>
              </c:strCache>
            </c:strRef>
          </c:cat>
          <c:val>
            <c:numRef>
              <c:f>'Section F - Count list'!$D$111</c:f>
              <c:numCache>
                <c:formatCode>0.0</c:formatCode>
                <c:ptCount val="1"/>
                <c:pt idx="0">
                  <c:v>4.9000000000000004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FD-4981-8785-AF4F4393926B}"/>
            </c:ext>
          </c:extLst>
        </c:ser>
        <c:ser>
          <c:idx val="1"/>
          <c:order val="1"/>
          <c:tx>
            <c:strRef>
              <c:f>'Section F - Count list'!$C$112</c:f>
              <c:strCache>
                <c:ptCount val="1"/>
                <c:pt idx="0">
                  <c:v>UK</c:v>
                </c:pt>
              </c:strCache>
            </c:strRef>
          </c:tx>
          <c:spPr>
            <a:solidFill>
              <a:srgbClr val="B9006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list'!$D$110</c:f>
              <c:strCache>
                <c:ptCount val="1"/>
                <c:pt idx="0">
                  <c:v>Impact on treatment experience</c:v>
                </c:pt>
              </c:strCache>
            </c:strRef>
          </c:cat>
          <c:val>
            <c:numRef>
              <c:f>'Section F - Count list'!$D$112</c:f>
              <c:numCache>
                <c:formatCode>0.0</c:formatCode>
                <c:ptCount val="1"/>
                <c:pt idx="0">
                  <c:v>4.8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7FD-4981-8785-AF4F4393926B}"/>
            </c:ext>
          </c:extLst>
        </c:ser>
        <c:ser>
          <c:idx val="2"/>
          <c:order val="2"/>
          <c:tx>
            <c:strRef>
              <c:f>'Section F - Count list'!$C$113</c:f>
              <c:strCache>
                <c:ptCount val="1"/>
                <c:pt idx="0">
                  <c:v>SL</c:v>
                </c:pt>
              </c:strCache>
            </c:strRef>
          </c:tx>
          <c:spPr>
            <a:solidFill>
              <a:srgbClr val="E0628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list'!$D$110</c:f>
              <c:strCache>
                <c:ptCount val="1"/>
                <c:pt idx="0">
                  <c:v>Impact on treatment experience</c:v>
                </c:pt>
              </c:strCache>
            </c:strRef>
          </c:cat>
          <c:val>
            <c:numRef>
              <c:f>'Section F - Count list'!$D$113</c:f>
              <c:numCache>
                <c:formatCode>0.0</c:formatCode>
                <c:ptCount val="1"/>
                <c:pt idx="0">
                  <c:v>4.5999999999999996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7FD-4981-8785-AF4F4393926B}"/>
            </c:ext>
          </c:extLst>
        </c:ser>
        <c:ser>
          <c:idx val="3"/>
          <c:order val="3"/>
          <c:tx>
            <c:strRef>
              <c:f>'Section F - Count list'!$C$114</c:f>
              <c:strCache>
                <c:ptCount val="1"/>
                <c:pt idx="0">
                  <c:v>NO</c:v>
                </c:pt>
              </c:strCache>
            </c:strRef>
          </c:tx>
          <c:spPr>
            <a:solidFill>
              <a:srgbClr val="4F9FA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list'!$D$110</c:f>
              <c:strCache>
                <c:ptCount val="1"/>
                <c:pt idx="0">
                  <c:v>Impact on treatment experience</c:v>
                </c:pt>
              </c:strCache>
            </c:strRef>
          </c:cat>
          <c:val>
            <c:numRef>
              <c:f>'Section F - Count list'!$D$114</c:f>
              <c:numCache>
                <c:formatCode>0.0</c:formatCode>
                <c:ptCount val="1"/>
                <c:pt idx="0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7FD-4981-8785-AF4F4393926B}"/>
            </c:ext>
          </c:extLst>
        </c:ser>
        <c:ser>
          <c:idx val="4"/>
          <c:order val="4"/>
          <c:tx>
            <c:strRef>
              <c:f>'Section F - Count list'!$C$115</c:f>
              <c:strCache>
                <c:ptCount val="1"/>
                <c:pt idx="0">
                  <c:v>GE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list'!$D$110</c:f>
              <c:strCache>
                <c:ptCount val="1"/>
                <c:pt idx="0">
                  <c:v>Impact on treatment experience</c:v>
                </c:pt>
              </c:strCache>
            </c:strRef>
          </c:cat>
          <c:val>
            <c:numRef>
              <c:f>'Section F - Count list'!$D$115</c:f>
              <c:numCache>
                <c:formatCode>0.0</c:formatCode>
                <c:ptCount val="1"/>
                <c:pt idx="0">
                  <c:v>4.2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7FD-4981-8785-AF4F4393926B}"/>
            </c:ext>
          </c:extLst>
        </c:ser>
        <c:ser>
          <c:idx val="5"/>
          <c:order val="5"/>
          <c:tx>
            <c:strRef>
              <c:f>'Section F - Count list'!$C$116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25722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list'!$D$110</c:f>
              <c:strCache>
                <c:ptCount val="1"/>
                <c:pt idx="0">
                  <c:v>Impact on treatment experience</c:v>
                </c:pt>
              </c:strCache>
            </c:strRef>
          </c:cat>
          <c:val>
            <c:numRef>
              <c:f>'Section F - Count list'!$D$116</c:f>
              <c:numCache>
                <c:formatCode>0.0</c:formatCode>
                <c:ptCount val="1"/>
                <c:pt idx="0">
                  <c:v>4.0999999999999996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7FD-4981-8785-AF4F4393926B}"/>
            </c:ext>
          </c:extLst>
        </c:ser>
        <c:ser>
          <c:idx val="6"/>
          <c:order val="6"/>
          <c:tx>
            <c:strRef>
              <c:f>'Section F - Count list'!$C$117</c:f>
              <c:strCache>
                <c:ptCount val="1"/>
                <c:pt idx="0">
                  <c:v>SP</c:v>
                </c:pt>
              </c:strCache>
            </c:strRef>
          </c:tx>
          <c:spPr>
            <a:solidFill>
              <a:srgbClr val="407EC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list'!$D$110</c:f>
              <c:strCache>
                <c:ptCount val="1"/>
                <c:pt idx="0">
                  <c:v>Impact on treatment experience</c:v>
                </c:pt>
              </c:strCache>
            </c:strRef>
          </c:cat>
          <c:val>
            <c:numRef>
              <c:f>'Section F - Count list'!$D$117</c:f>
              <c:numCache>
                <c:formatCode>0.0</c:formatCode>
                <c:ptCount val="1"/>
                <c:pt idx="0">
                  <c:v>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7FD-4981-8785-AF4F4393926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03"/>
        <c:overlap val="-20"/>
        <c:axId val="941736063"/>
        <c:axId val="941716095"/>
      </c:barChart>
      <c:catAx>
        <c:axId val="941736063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941716095"/>
        <c:crosses val="autoZero"/>
        <c:auto val="1"/>
        <c:lblAlgn val="ctr"/>
        <c:lblOffset val="100"/>
        <c:noMultiLvlLbl val="0"/>
      </c:catAx>
      <c:valAx>
        <c:axId val="941716095"/>
        <c:scaling>
          <c:orientation val="minMax"/>
          <c:max val="5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r>
                  <a:rPr lang="en-GB"/>
                  <a:t>Rating across country split (average)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Cavolini" panose="03000502040302020204" pitchFamily="66" charset="0"/>
                  <a:ea typeface="+mn-ea"/>
                  <a:cs typeface="Cavolini" panose="03000502040302020204" pitchFamily="66" charset="0"/>
                </a:defRPr>
              </a:pPr>
              <a:endParaRPr lang="en-US"/>
            </a:p>
          </c:txPr>
        </c:title>
        <c:numFmt formatCode="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volini" panose="03000502040302020204" pitchFamily="66" charset="0"/>
                <a:ea typeface="+mn-ea"/>
                <a:cs typeface="Cavolini" panose="03000502040302020204" pitchFamily="66" charset="0"/>
              </a:defRPr>
            </a:pPr>
            <a:endParaRPr lang="en-US"/>
          </a:p>
        </c:txPr>
        <c:crossAx val="941736063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r"/>
      <c:layout>
        <c:manualLayout>
          <c:xMode val="edge"/>
          <c:yMode val="edge"/>
          <c:x val="0.93055892255892259"/>
          <c:y val="1.5716586151368766E-2"/>
          <c:w val="6.9441077441077442E-2"/>
          <c:h val="0.4339452495974235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volini" panose="03000502040302020204" pitchFamily="66" charset="0"/>
              <a:ea typeface="+mn-ea"/>
              <a:cs typeface="Cavolini" panose="03000502040302020204" pitchFamily="66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00">
          <a:latin typeface="Cavolini" panose="03000502040302020204" pitchFamily="66" charset="0"/>
          <a:cs typeface="Cavolini" panose="03000502040302020204" pitchFamily="66" charset="0"/>
        </a:defRPr>
      </a:pPr>
      <a:endParaRPr lang="en-US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"/>
          <c:y val="0"/>
          <c:w val="0.88949191338321942"/>
          <c:h val="0.7933646384479718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'Section F - Count list'!$C$124</c:f>
              <c:strCache>
                <c:ptCount val="1"/>
                <c:pt idx="0">
                  <c:v>IT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list'!$D$123</c:f>
              <c:strCache>
                <c:ptCount val="1"/>
                <c:pt idx="0">
                  <c:v>Impact on your confidence</c:v>
                </c:pt>
              </c:strCache>
            </c:strRef>
          </c:cat>
          <c:val>
            <c:numRef>
              <c:f>'Section F - Count list'!$D$124</c:f>
              <c:numCache>
                <c:formatCode>0.0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3C-42A8-AFAE-424049E68552}"/>
            </c:ext>
          </c:extLst>
        </c:ser>
        <c:ser>
          <c:idx val="1"/>
          <c:order val="1"/>
          <c:tx>
            <c:strRef>
              <c:f>'Section F - Count list'!$C$125</c:f>
              <c:strCache>
                <c:ptCount val="1"/>
                <c:pt idx="0">
                  <c:v>UK</c:v>
                </c:pt>
              </c:strCache>
            </c:strRef>
          </c:tx>
          <c:spPr>
            <a:solidFill>
              <a:srgbClr val="B9006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list'!$D$123</c:f>
              <c:strCache>
                <c:ptCount val="1"/>
                <c:pt idx="0">
                  <c:v>Impact on your confidence</c:v>
                </c:pt>
              </c:strCache>
            </c:strRef>
          </c:cat>
          <c:val>
            <c:numRef>
              <c:f>'Section F - Count list'!$D$125</c:f>
              <c:numCache>
                <c:formatCode>0.0</c:formatCode>
                <c:ptCount val="1"/>
                <c:pt idx="0">
                  <c:v>4.9000000000000004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33C-42A8-AFAE-424049E68552}"/>
            </c:ext>
          </c:extLst>
        </c:ser>
        <c:ser>
          <c:idx val="2"/>
          <c:order val="2"/>
          <c:tx>
            <c:strRef>
              <c:f>'Section F - Count list'!$C$126</c:f>
              <c:strCache>
                <c:ptCount val="1"/>
                <c:pt idx="0">
                  <c:v>NO</c:v>
                </c:pt>
              </c:strCache>
            </c:strRef>
          </c:tx>
          <c:spPr>
            <a:solidFill>
              <a:srgbClr val="4F9FA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list'!$D$123</c:f>
              <c:strCache>
                <c:ptCount val="1"/>
                <c:pt idx="0">
                  <c:v>Impact on your confidence</c:v>
                </c:pt>
              </c:strCache>
            </c:strRef>
          </c:cat>
          <c:val>
            <c:numRef>
              <c:f>'Section F - Count list'!$D$126</c:f>
              <c:numCache>
                <c:formatCode>0.0</c:formatCode>
                <c:ptCount val="1"/>
                <c:pt idx="0">
                  <c:v>4.8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33C-42A8-AFAE-424049E68552}"/>
            </c:ext>
          </c:extLst>
        </c:ser>
        <c:ser>
          <c:idx val="3"/>
          <c:order val="3"/>
          <c:tx>
            <c:strRef>
              <c:f>'Section F - Count list'!$C$127</c:f>
              <c:strCache>
                <c:ptCount val="1"/>
                <c:pt idx="0">
                  <c:v>SL</c:v>
                </c:pt>
              </c:strCache>
            </c:strRef>
          </c:tx>
          <c:spPr>
            <a:solidFill>
              <a:srgbClr val="E0628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list'!$D$123</c:f>
              <c:strCache>
                <c:ptCount val="1"/>
                <c:pt idx="0">
                  <c:v>Impact on your confidence</c:v>
                </c:pt>
              </c:strCache>
            </c:strRef>
          </c:cat>
          <c:val>
            <c:numRef>
              <c:f>'Section F - Count list'!$D$127</c:f>
              <c:numCache>
                <c:formatCode>0.0</c:formatCode>
                <c:ptCount val="1"/>
                <c:pt idx="0">
                  <c:v>4.5999999999999996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33C-42A8-AFAE-424049E68552}"/>
            </c:ext>
          </c:extLst>
        </c:ser>
        <c:ser>
          <c:idx val="4"/>
          <c:order val="4"/>
          <c:tx>
            <c:strRef>
              <c:f>'Section F - Count list'!$C$128</c:f>
              <c:strCache>
                <c:ptCount val="1"/>
                <c:pt idx="0">
                  <c:v>SP</c:v>
                </c:pt>
              </c:strCache>
            </c:strRef>
          </c:tx>
          <c:spPr>
            <a:solidFill>
              <a:srgbClr val="407EC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list'!$D$123</c:f>
              <c:strCache>
                <c:ptCount val="1"/>
                <c:pt idx="0">
                  <c:v>Impact on your confidence</c:v>
                </c:pt>
              </c:strCache>
            </c:strRef>
          </c:cat>
          <c:val>
            <c:numRef>
              <c:f>'Section F - Count list'!$D$128</c:f>
              <c:numCache>
                <c:formatCode>0.0</c:formatCode>
                <c:ptCount val="1"/>
                <c:pt idx="0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33C-42A8-AFAE-424049E68552}"/>
            </c:ext>
          </c:extLst>
        </c:ser>
        <c:ser>
          <c:idx val="5"/>
          <c:order val="5"/>
          <c:tx>
            <c:strRef>
              <c:f>'Section F - Count list'!$C$129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25722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list'!$D$123</c:f>
              <c:strCache>
                <c:ptCount val="1"/>
                <c:pt idx="0">
                  <c:v>Impact on your confidence</c:v>
                </c:pt>
              </c:strCache>
            </c:strRef>
          </c:cat>
          <c:val>
            <c:numRef>
              <c:f>'Section F - Count list'!$D$129</c:f>
              <c:numCache>
                <c:formatCode>0.0</c:formatCode>
                <c:ptCount val="1"/>
                <c:pt idx="0">
                  <c:v>4.4000000000000004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33C-42A8-AFAE-424049E68552}"/>
            </c:ext>
          </c:extLst>
        </c:ser>
        <c:ser>
          <c:idx val="6"/>
          <c:order val="6"/>
          <c:tx>
            <c:strRef>
              <c:f>'Section F - Count list'!$C$130</c:f>
              <c:strCache>
                <c:ptCount val="1"/>
                <c:pt idx="0">
                  <c:v>GE</c:v>
                </c:pt>
              </c:strCache>
            </c:strRef>
          </c:tx>
          <c:spPr>
            <a:solidFill>
              <a:srgbClr val="F9423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list'!$D$123</c:f>
              <c:strCache>
                <c:ptCount val="1"/>
                <c:pt idx="0">
                  <c:v>Impact on your confidence</c:v>
                </c:pt>
              </c:strCache>
            </c:strRef>
          </c:cat>
          <c:val>
            <c:numRef>
              <c:f>'Section F - Count list'!$D$130</c:f>
              <c:numCache>
                <c:formatCode>0.0</c:formatCode>
                <c:ptCount val="1"/>
                <c:pt idx="0">
                  <c:v>4.0999999999999996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33C-42A8-AFAE-424049E6855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03"/>
        <c:overlap val="-20"/>
        <c:axId val="941736063"/>
        <c:axId val="941716095"/>
      </c:barChart>
      <c:catAx>
        <c:axId val="941736063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941716095"/>
        <c:crosses val="autoZero"/>
        <c:auto val="1"/>
        <c:lblAlgn val="ctr"/>
        <c:lblOffset val="100"/>
        <c:noMultiLvlLbl val="0"/>
      </c:catAx>
      <c:valAx>
        <c:axId val="941716095"/>
        <c:scaling>
          <c:orientation val="minMax"/>
          <c:max val="5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r>
                  <a:rPr lang="en-GB"/>
                  <a:t>Rating</a:t>
                </a:r>
                <a:r>
                  <a:rPr lang="en-GB" baseline="0"/>
                  <a:t> across country split (average)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Cavolini" panose="03000502040302020204" pitchFamily="66" charset="0"/>
                  <a:ea typeface="+mn-ea"/>
                  <a:cs typeface="Cavolini" panose="03000502040302020204" pitchFamily="66" charset="0"/>
                </a:defRPr>
              </a:pPr>
              <a:endParaRPr lang="en-US"/>
            </a:p>
          </c:txPr>
        </c:title>
        <c:numFmt formatCode="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volini" panose="03000502040302020204" pitchFamily="66" charset="0"/>
                <a:ea typeface="+mn-ea"/>
                <a:cs typeface="Cavolini" panose="03000502040302020204" pitchFamily="66" charset="0"/>
              </a:defRPr>
            </a:pPr>
            <a:endParaRPr lang="en-US"/>
          </a:p>
        </c:txPr>
        <c:crossAx val="941736063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r"/>
      <c:layout>
        <c:manualLayout>
          <c:xMode val="edge"/>
          <c:yMode val="edge"/>
          <c:x val="0.92932986034246234"/>
          <c:y val="5.5567989401841501E-3"/>
          <c:w val="6.4513767812678244E-2"/>
          <c:h val="0.4611435701986882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volini" panose="03000502040302020204" pitchFamily="66" charset="0"/>
              <a:ea typeface="+mn-ea"/>
              <a:cs typeface="Cavolini" panose="03000502040302020204" pitchFamily="66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00">
          <a:latin typeface="Cavolini" panose="03000502040302020204" pitchFamily="66" charset="0"/>
          <a:cs typeface="Cavolini" panose="03000502040302020204" pitchFamily="66" charset="0"/>
        </a:defRPr>
      </a:pPr>
      <a:endParaRPr lang="en-US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"/>
          <c:y val="1.6798941798941799E-2"/>
          <c:w val="0.85245027777777782"/>
          <c:h val="0.7933646384479718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'Section F - Count list'!$C$139</c:f>
              <c:strCache>
                <c:ptCount val="1"/>
                <c:pt idx="0">
                  <c:v>NO</c:v>
                </c:pt>
              </c:strCache>
            </c:strRef>
          </c:tx>
          <c:spPr>
            <a:solidFill>
              <a:srgbClr val="4F9FA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list'!$D$138</c:f>
              <c:strCache>
                <c:ptCount val="1"/>
                <c:pt idx="0">
                  <c:v>Impact on your life</c:v>
                </c:pt>
              </c:strCache>
            </c:strRef>
          </c:cat>
          <c:val>
            <c:numRef>
              <c:f>'Section F - Count list'!$D$139</c:f>
              <c:numCache>
                <c:formatCode>0.0</c:formatCode>
                <c:ptCount val="1"/>
                <c:pt idx="0">
                  <c:v>4.8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5A-4A4A-B3FD-356A099CE0F2}"/>
            </c:ext>
          </c:extLst>
        </c:ser>
        <c:ser>
          <c:idx val="1"/>
          <c:order val="1"/>
          <c:tx>
            <c:strRef>
              <c:f>'Section F - Count list'!$C$140</c:f>
              <c:strCache>
                <c:ptCount val="1"/>
                <c:pt idx="0">
                  <c:v>UK</c:v>
                </c:pt>
              </c:strCache>
            </c:strRef>
          </c:tx>
          <c:spPr>
            <a:solidFill>
              <a:srgbClr val="B9006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list'!$D$138</c:f>
              <c:strCache>
                <c:ptCount val="1"/>
                <c:pt idx="0">
                  <c:v>Impact on your life</c:v>
                </c:pt>
              </c:strCache>
            </c:strRef>
          </c:cat>
          <c:val>
            <c:numRef>
              <c:f>'Section F - Count list'!$D$140</c:f>
              <c:numCache>
                <c:formatCode>0.0</c:formatCode>
                <c:ptCount val="1"/>
                <c:pt idx="0">
                  <c:v>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95A-4A4A-B3FD-356A099CE0F2}"/>
            </c:ext>
          </c:extLst>
        </c:ser>
        <c:ser>
          <c:idx val="2"/>
          <c:order val="2"/>
          <c:tx>
            <c:strRef>
              <c:f>'Section F - Count list'!$C$141</c:f>
              <c:strCache>
                <c:ptCount val="1"/>
                <c:pt idx="0">
                  <c:v>IT</c:v>
                </c:pt>
              </c:strCache>
            </c:strRef>
          </c:tx>
          <c:spPr>
            <a:solidFill>
              <a:srgbClr val="563D8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list'!$D$138</c:f>
              <c:strCache>
                <c:ptCount val="1"/>
                <c:pt idx="0">
                  <c:v>Impact on your life</c:v>
                </c:pt>
              </c:strCache>
            </c:strRef>
          </c:cat>
          <c:val>
            <c:numRef>
              <c:f>'Section F - Count list'!$D$141</c:f>
              <c:numCache>
                <c:formatCode>0.0</c:formatCode>
                <c:ptCount val="1"/>
                <c:pt idx="0">
                  <c:v>4.5999999999999996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95A-4A4A-B3FD-356A099CE0F2}"/>
            </c:ext>
          </c:extLst>
        </c:ser>
        <c:ser>
          <c:idx val="3"/>
          <c:order val="3"/>
          <c:tx>
            <c:strRef>
              <c:f>'Section F - Count list'!$C$142</c:f>
              <c:strCache>
                <c:ptCount val="1"/>
                <c:pt idx="0">
                  <c:v>SP</c:v>
                </c:pt>
              </c:strCache>
            </c:strRef>
          </c:tx>
          <c:spPr>
            <a:solidFill>
              <a:srgbClr val="407EC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list'!$D$138</c:f>
              <c:strCache>
                <c:ptCount val="1"/>
                <c:pt idx="0">
                  <c:v>Impact on your life</c:v>
                </c:pt>
              </c:strCache>
            </c:strRef>
          </c:cat>
          <c:val>
            <c:numRef>
              <c:f>'Section F - Count list'!$D$142</c:f>
              <c:numCache>
                <c:formatCode>0.0</c:formatCode>
                <c:ptCount val="1"/>
                <c:pt idx="0">
                  <c:v>4.4000000000000004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95A-4A4A-B3FD-356A099CE0F2}"/>
            </c:ext>
          </c:extLst>
        </c:ser>
        <c:ser>
          <c:idx val="4"/>
          <c:order val="4"/>
          <c:tx>
            <c:strRef>
              <c:f>'Section F - Count list'!$C$143</c:f>
              <c:strCache>
                <c:ptCount val="1"/>
                <c:pt idx="0">
                  <c:v>SL</c:v>
                </c:pt>
              </c:strCache>
            </c:strRef>
          </c:tx>
          <c:spPr>
            <a:solidFill>
              <a:srgbClr val="E0628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list'!$D$138</c:f>
              <c:strCache>
                <c:ptCount val="1"/>
                <c:pt idx="0">
                  <c:v>Impact on your life</c:v>
                </c:pt>
              </c:strCache>
            </c:strRef>
          </c:cat>
          <c:val>
            <c:numRef>
              <c:f>'Section F - Count list'!$D$143</c:f>
              <c:numCache>
                <c:formatCode>0.0</c:formatCode>
                <c:ptCount val="1"/>
                <c:pt idx="0">
                  <c:v>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95A-4A4A-B3FD-356A099CE0F2}"/>
            </c:ext>
          </c:extLst>
        </c:ser>
        <c:ser>
          <c:idx val="5"/>
          <c:order val="5"/>
          <c:tx>
            <c:strRef>
              <c:f>'Section F - Count list'!$C$144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25722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list'!$D$138</c:f>
              <c:strCache>
                <c:ptCount val="1"/>
                <c:pt idx="0">
                  <c:v>Impact on your life</c:v>
                </c:pt>
              </c:strCache>
            </c:strRef>
          </c:cat>
          <c:val>
            <c:numRef>
              <c:f>'Section F - Count list'!$D$144</c:f>
              <c:numCache>
                <c:formatCode>0.0</c:formatCode>
                <c:ptCount val="1"/>
                <c:pt idx="0">
                  <c:v>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95A-4A4A-B3FD-356A099CE0F2}"/>
            </c:ext>
          </c:extLst>
        </c:ser>
        <c:ser>
          <c:idx val="6"/>
          <c:order val="6"/>
          <c:tx>
            <c:strRef>
              <c:f>'Section F - Count list'!$C$145</c:f>
              <c:strCache>
                <c:ptCount val="1"/>
                <c:pt idx="0">
                  <c:v>GE</c:v>
                </c:pt>
              </c:strCache>
            </c:strRef>
          </c:tx>
          <c:spPr>
            <a:solidFill>
              <a:srgbClr val="F9423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list'!$D$138</c:f>
              <c:strCache>
                <c:ptCount val="1"/>
                <c:pt idx="0">
                  <c:v>Impact on your life</c:v>
                </c:pt>
              </c:strCache>
            </c:strRef>
          </c:cat>
          <c:val>
            <c:numRef>
              <c:f>'Section F - Count list'!$D$145</c:f>
              <c:numCache>
                <c:formatCode>0.0</c:formatCode>
                <c:ptCount val="1"/>
                <c:pt idx="0">
                  <c:v>4.2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95A-4A4A-B3FD-356A099CE0F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03"/>
        <c:overlap val="-20"/>
        <c:axId val="941736063"/>
        <c:axId val="941716095"/>
      </c:barChart>
      <c:catAx>
        <c:axId val="941736063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941716095"/>
        <c:crosses val="autoZero"/>
        <c:auto val="1"/>
        <c:lblAlgn val="ctr"/>
        <c:lblOffset val="100"/>
        <c:noMultiLvlLbl val="0"/>
      </c:catAx>
      <c:valAx>
        <c:axId val="941716095"/>
        <c:scaling>
          <c:orientation val="minMax"/>
          <c:max val="5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r>
                  <a:rPr lang="en-GB"/>
                  <a:t>Rating across country split (average)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Cavolini" panose="03000502040302020204" pitchFamily="66" charset="0"/>
                  <a:ea typeface="+mn-ea"/>
                  <a:cs typeface="Cavolini" panose="03000502040302020204" pitchFamily="66" charset="0"/>
                </a:defRPr>
              </a:pPr>
              <a:endParaRPr lang="en-US"/>
            </a:p>
          </c:txPr>
        </c:title>
        <c:numFmt formatCode="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volini" panose="03000502040302020204" pitchFamily="66" charset="0"/>
                <a:ea typeface="+mn-ea"/>
                <a:cs typeface="Cavolini" panose="03000502040302020204" pitchFamily="66" charset="0"/>
              </a:defRPr>
            </a:pPr>
            <a:endParaRPr lang="en-US"/>
          </a:p>
        </c:txPr>
        <c:crossAx val="941736063"/>
        <c:crosses val="autoZero"/>
        <c:crossBetween val="between"/>
        <c:majorUnit val="0.5"/>
      </c:valAx>
      <c:spPr>
        <a:noFill/>
        <a:ln w="25400">
          <a:noFill/>
        </a:ln>
        <a:effectLst/>
      </c:spPr>
    </c:plotArea>
    <c:legend>
      <c:legendPos val="r"/>
      <c:layout>
        <c:manualLayout>
          <c:xMode val="edge"/>
          <c:yMode val="edge"/>
          <c:x val="0.8937410219577262"/>
          <c:y val="9.4885737002744358E-2"/>
          <c:w val="6.8457907440766269E-2"/>
          <c:h val="0.3932899022801302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volini" panose="03000502040302020204" pitchFamily="66" charset="0"/>
              <a:ea typeface="+mn-ea"/>
              <a:cs typeface="Cavolini" panose="03000502040302020204" pitchFamily="66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00">
          <a:latin typeface="Cavolini" panose="03000502040302020204" pitchFamily="66" charset="0"/>
          <a:cs typeface="Cavolini" panose="03000502040302020204" pitchFamily="66" charset="0"/>
        </a:defRPr>
      </a:pPr>
      <a:endParaRPr lang="en-US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"/>
          <c:y val="5.0396825396825398E-2"/>
          <c:w val="0.83089713629179296"/>
          <c:h val="0.7933646384479718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'Section F - Count list'!$C$152</c:f>
              <c:strCache>
                <c:ptCount val="1"/>
                <c:pt idx="0">
                  <c:v>IT</c:v>
                </c:pt>
              </c:strCache>
            </c:strRef>
          </c:tx>
          <c:spPr>
            <a:solidFill>
              <a:srgbClr val="563D8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list'!$D$151</c:f>
              <c:strCache>
                <c:ptCount val="1"/>
                <c:pt idx="0">
                  <c:v>Impact on treatment experience</c:v>
                </c:pt>
              </c:strCache>
            </c:strRef>
          </c:cat>
          <c:val>
            <c:numRef>
              <c:f>'Section F - Count list'!$D$152</c:f>
              <c:numCache>
                <c:formatCode>0.0</c:formatCode>
                <c:ptCount val="1"/>
                <c:pt idx="0">
                  <c:v>4.8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1F-4012-B9FF-197D06796054}"/>
            </c:ext>
          </c:extLst>
        </c:ser>
        <c:ser>
          <c:idx val="1"/>
          <c:order val="1"/>
          <c:tx>
            <c:strRef>
              <c:f>'Section F - Count list'!$C$153</c:f>
              <c:strCache>
                <c:ptCount val="1"/>
                <c:pt idx="0">
                  <c:v>NO</c:v>
                </c:pt>
              </c:strCache>
            </c:strRef>
          </c:tx>
          <c:spPr>
            <a:solidFill>
              <a:srgbClr val="4F9FA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list'!$D$151</c:f>
              <c:strCache>
                <c:ptCount val="1"/>
                <c:pt idx="0">
                  <c:v>Impact on treatment experience</c:v>
                </c:pt>
              </c:strCache>
            </c:strRef>
          </c:cat>
          <c:val>
            <c:numRef>
              <c:f>'Section F - Count list'!$D$153</c:f>
              <c:numCache>
                <c:formatCode>0.0</c:formatCode>
                <c:ptCount val="1"/>
                <c:pt idx="0">
                  <c:v>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61F-4012-B9FF-197D06796054}"/>
            </c:ext>
          </c:extLst>
        </c:ser>
        <c:ser>
          <c:idx val="2"/>
          <c:order val="2"/>
          <c:tx>
            <c:strRef>
              <c:f>'Section F - Count list'!$C$154</c:f>
              <c:strCache>
                <c:ptCount val="1"/>
                <c:pt idx="0">
                  <c:v>SP</c:v>
                </c:pt>
              </c:strCache>
            </c:strRef>
          </c:tx>
          <c:spPr>
            <a:solidFill>
              <a:srgbClr val="407EC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list'!$D$151</c:f>
              <c:strCache>
                <c:ptCount val="1"/>
                <c:pt idx="0">
                  <c:v>Impact on treatment experience</c:v>
                </c:pt>
              </c:strCache>
            </c:strRef>
          </c:cat>
          <c:val>
            <c:numRef>
              <c:f>'Section F - Count list'!$D$154</c:f>
              <c:numCache>
                <c:formatCode>0.0</c:formatCode>
                <c:ptCount val="1"/>
                <c:pt idx="0">
                  <c:v>4.5999999999999996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61F-4012-B9FF-197D06796054}"/>
            </c:ext>
          </c:extLst>
        </c:ser>
        <c:ser>
          <c:idx val="3"/>
          <c:order val="3"/>
          <c:tx>
            <c:strRef>
              <c:f>'Section F - Count list'!$C$155</c:f>
              <c:strCache>
                <c:ptCount val="1"/>
                <c:pt idx="0">
                  <c:v>UK</c:v>
                </c:pt>
              </c:strCache>
            </c:strRef>
          </c:tx>
          <c:spPr>
            <a:solidFill>
              <a:srgbClr val="B9006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list'!$D$151</c:f>
              <c:strCache>
                <c:ptCount val="1"/>
                <c:pt idx="0">
                  <c:v>Impact on treatment experience</c:v>
                </c:pt>
              </c:strCache>
            </c:strRef>
          </c:cat>
          <c:val>
            <c:numRef>
              <c:f>'Section F - Count list'!$D$155</c:f>
              <c:numCache>
                <c:formatCode>0.0</c:formatCode>
                <c:ptCount val="1"/>
                <c:pt idx="0">
                  <c:v>4.5999999999999996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61F-4012-B9FF-197D06796054}"/>
            </c:ext>
          </c:extLst>
        </c:ser>
        <c:ser>
          <c:idx val="4"/>
          <c:order val="4"/>
          <c:tx>
            <c:strRef>
              <c:f>'Section F - Count list'!$C$156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25722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list'!$D$151</c:f>
              <c:strCache>
                <c:ptCount val="1"/>
                <c:pt idx="0">
                  <c:v>Impact on treatment experience</c:v>
                </c:pt>
              </c:strCache>
            </c:strRef>
          </c:cat>
          <c:val>
            <c:numRef>
              <c:f>'Section F - Count list'!$D$156</c:f>
              <c:numCache>
                <c:formatCode>0.0</c:formatCode>
                <c:ptCount val="1"/>
                <c:pt idx="0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61F-4012-B9FF-197D06796054}"/>
            </c:ext>
          </c:extLst>
        </c:ser>
        <c:ser>
          <c:idx val="5"/>
          <c:order val="5"/>
          <c:tx>
            <c:strRef>
              <c:f>'Section F - Count list'!$C$157</c:f>
              <c:strCache>
                <c:ptCount val="1"/>
                <c:pt idx="0">
                  <c:v>SL</c:v>
                </c:pt>
              </c:strCache>
            </c:strRef>
          </c:tx>
          <c:spPr>
            <a:solidFill>
              <a:srgbClr val="E0628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list'!$D$151</c:f>
              <c:strCache>
                <c:ptCount val="1"/>
                <c:pt idx="0">
                  <c:v>Impact on treatment experience</c:v>
                </c:pt>
              </c:strCache>
            </c:strRef>
          </c:cat>
          <c:val>
            <c:numRef>
              <c:f>'Section F - Count list'!$D$157</c:f>
              <c:numCache>
                <c:formatCode>0.0</c:formatCode>
                <c:ptCount val="1"/>
                <c:pt idx="0">
                  <c:v>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61F-4012-B9FF-197D06796054}"/>
            </c:ext>
          </c:extLst>
        </c:ser>
        <c:ser>
          <c:idx val="6"/>
          <c:order val="6"/>
          <c:tx>
            <c:strRef>
              <c:f>'Section F - Count list'!$C$158</c:f>
              <c:strCache>
                <c:ptCount val="1"/>
                <c:pt idx="0">
                  <c:v>GE</c:v>
                </c:pt>
              </c:strCache>
            </c:strRef>
          </c:tx>
          <c:spPr>
            <a:solidFill>
              <a:srgbClr val="F9423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'Section F - Count list'!$D$151</c:f>
              <c:strCache>
                <c:ptCount val="1"/>
                <c:pt idx="0">
                  <c:v>Impact on treatment experience</c:v>
                </c:pt>
              </c:strCache>
            </c:strRef>
          </c:cat>
          <c:val>
            <c:numRef>
              <c:f>'Section F - Count list'!$D$158</c:f>
              <c:numCache>
                <c:formatCode>0.0</c:formatCode>
                <c:ptCount val="1"/>
                <c:pt idx="0">
                  <c:v>3.7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61F-4012-B9FF-197D0679605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03"/>
        <c:overlap val="-20"/>
        <c:axId val="941736063"/>
        <c:axId val="941716095"/>
      </c:barChart>
      <c:catAx>
        <c:axId val="941736063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941716095"/>
        <c:crosses val="autoZero"/>
        <c:auto val="1"/>
        <c:lblAlgn val="ctr"/>
        <c:lblOffset val="100"/>
        <c:noMultiLvlLbl val="0"/>
      </c:catAx>
      <c:valAx>
        <c:axId val="941716095"/>
        <c:scaling>
          <c:orientation val="minMax"/>
          <c:max val="5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Cavolini" panose="03000502040302020204" pitchFamily="66" charset="0"/>
                    <a:ea typeface="+mn-ea"/>
                    <a:cs typeface="Cavolini" panose="03000502040302020204" pitchFamily="66" charset="0"/>
                  </a:defRPr>
                </a:pPr>
                <a:r>
                  <a:rPr lang="en-GB"/>
                  <a:t>Rating across country split (average)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Cavolini" panose="03000502040302020204" pitchFamily="66" charset="0"/>
                  <a:ea typeface="+mn-ea"/>
                  <a:cs typeface="Cavolini" panose="03000502040302020204" pitchFamily="66" charset="0"/>
                </a:defRPr>
              </a:pPr>
              <a:endParaRPr lang="en-US"/>
            </a:p>
          </c:txPr>
        </c:title>
        <c:numFmt formatCode="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volini" panose="03000502040302020204" pitchFamily="66" charset="0"/>
                <a:ea typeface="+mn-ea"/>
                <a:cs typeface="Cavolini" panose="03000502040302020204" pitchFamily="66" charset="0"/>
              </a:defRPr>
            </a:pPr>
            <a:endParaRPr lang="en-US"/>
          </a:p>
        </c:txPr>
        <c:crossAx val="941736063"/>
        <c:crosses val="autoZero"/>
        <c:crossBetween val="between"/>
        <c:majorUnit val="0.5"/>
      </c:valAx>
      <c:spPr>
        <a:noFill/>
        <a:ln w="25400">
          <a:noFill/>
        </a:ln>
        <a:effectLst/>
      </c:spPr>
    </c:plotArea>
    <c:legend>
      <c:legendPos val="r"/>
      <c:layout>
        <c:manualLayout>
          <c:xMode val="edge"/>
          <c:yMode val="edge"/>
          <c:x val="0.88572174367006007"/>
          <c:y val="3.9851070652367551E-2"/>
          <c:w val="6.7293134951709743E-2"/>
          <c:h val="0.4290239172592114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volini" panose="03000502040302020204" pitchFamily="66" charset="0"/>
              <a:ea typeface="+mn-ea"/>
              <a:cs typeface="Cavolini" panose="03000502040302020204" pitchFamily="66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00">
          <a:latin typeface="Cavolini" panose="03000502040302020204" pitchFamily="66" charset="0"/>
          <a:cs typeface="Cavolini" panose="03000502040302020204" pitchFamily="66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HOPE V1-00">
    <a:dk1>
      <a:sysClr val="windowText" lastClr="000000"/>
    </a:dk1>
    <a:lt1>
      <a:sysClr val="window" lastClr="FFFFFF"/>
    </a:lt1>
    <a:dk2>
      <a:srgbClr val="63666A"/>
    </a:dk2>
    <a:lt2>
      <a:srgbClr val="E7E6E6"/>
    </a:lt2>
    <a:accent1>
      <a:srgbClr val="B90066"/>
    </a:accent1>
    <a:accent2>
      <a:srgbClr val="257226"/>
    </a:accent2>
    <a:accent3>
      <a:srgbClr val="563D82"/>
    </a:accent3>
    <a:accent4>
      <a:srgbClr val="F9423A"/>
    </a:accent4>
    <a:accent5>
      <a:srgbClr val="4F9FA6"/>
    </a:accent5>
    <a:accent6>
      <a:srgbClr val="E06287"/>
    </a:accent6>
    <a:hlink>
      <a:srgbClr val="407EC9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HOPE Style">
    <a:dk1>
      <a:sysClr val="windowText" lastClr="000000"/>
    </a:dk1>
    <a:lt1>
      <a:sysClr val="window" lastClr="FFFFFF"/>
    </a:lt1>
    <a:dk2>
      <a:srgbClr val="63666A"/>
    </a:dk2>
    <a:lt2>
      <a:srgbClr val="E7E6E6"/>
    </a:lt2>
    <a:accent1>
      <a:srgbClr val="B90066"/>
    </a:accent1>
    <a:accent2>
      <a:srgbClr val="257226"/>
    </a:accent2>
    <a:accent3>
      <a:srgbClr val="563D82"/>
    </a:accent3>
    <a:accent4>
      <a:srgbClr val="F9423A"/>
    </a:accent4>
    <a:accent5>
      <a:srgbClr val="4F9FA6"/>
    </a:accent5>
    <a:accent6>
      <a:srgbClr val="E06287"/>
    </a:accent6>
    <a:hlink>
      <a:srgbClr val="407EC9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HOPE Style">
    <a:dk1>
      <a:sysClr val="windowText" lastClr="000000"/>
    </a:dk1>
    <a:lt1>
      <a:sysClr val="window" lastClr="FFFFFF"/>
    </a:lt1>
    <a:dk2>
      <a:srgbClr val="63666A"/>
    </a:dk2>
    <a:lt2>
      <a:srgbClr val="E7E6E6"/>
    </a:lt2>
    <a:accent1>
      <a:srgbClr val="B90066"/>
    </a:accent1>
    <a:accent2>
      <a:srgbClr val="257226"/>
    </a:accent2>
    <a:accent3>
      <a:srgbClr val="563D82"/>
    </a:accent3>
    <a:accent4>
      <a:srgbClr val="F9423A"/>
    </a:accent4>
    <a:accent5>
      <a:srgbClr val="4F9FA6"/>
    </a:accent5>
    <a:accent6>
      <a:srgbClr val="E06287"/>
    </a:accent6>
    <a:hlink>
      <a:srgbClr val="407EC9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HOPE V1-00">
    <a:dk1>
      <a:sysClr val="windowText" lastClr="000000"/>
    </a:dk1>
    <a:lt1>
      <a:sysClr val="window" lastClr="FFFFFF"/>
    </a:lt1>
    <a:dk2>
      <a:srgbClr val="63666A"/>
    </a:dk2>
    <a:lt2>
      <a:srgbClr val="E7E6E6"/>
    </a:lt2>
    <a:accent1>
      <a:srgbClr val="B90066"/>
    </a:accent1>
    <a:accent2>
      <a:srgbClr val="257226"/>
    </a:accent2>
    <a:accent3>
      <a:srgbClr val="563D82"/>
    </a:accent3>
    <a:accent4>
      <a:srgbClr val="F9423A"/>
    </a:accent4>
    <a:accent5>
      <a:srgbClr val="4F9FA6"/>
    </a:accent5>
    <a:accent6>
      <a:srgbClr val="E06287"/>
    </a:accent6>
    <a:hlink>
      <a:srgbClr val="407EC9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HOPE Style">
    <a:dk1>
      <a:sysClr val="windowText" lastClr="000000"/>
    </a:dk1>
    <a:lt1>
      <a:sysClr val="window" lastClr="FFFFFF"/>
    </a:lt1>
    <a:dk2>
      <a:srgbClr val="63666A"/>
    </a:dk2>
    <a:lt2>
      <a:srgbClr val="E7E6E6"/>
    </a:lt2>
    <a:accent1>
      <a:srgbClr val="B90066"/>
    </a:accent1>
    <a:accent2>
      <a:srgbClr val="257226"/>
    </a:accent2>
    <a:accent3>
      <a:srgbClr val="563D82"/>
    </a:accent3>
    <a:accent4>
      <a:srgbClr val="F9423A"/>
    </a:accent4>
    <a:accent5>
      <a:srgbClr val="4F9FA6"/>
    </a:accent5>
    <a:accent6>
      <a:srgbClr val="E06287"/>
    </a:accent6>
    <a:hlink>
      <a:srgbClr val="407EC9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HOPE V1-00">
    <a:dk1>
      <a:sysClr val="windowText" lastClr="000000"/>
    </a:dk1>
    <a:lt1>
      <a:sysClr val="window" lastClr="FFFFFF"/>
    </a:lt1>
    <a:dk2>
      <a:srgbClr val="63666A"/>
    </a:dk2>
    <a:lt2>
      <a:srgbClr val="E7E6E6"/>
    </a:lt2>
    <a:accent1>
      <a:srgbClr val="B90066"/>
    </a:accent1>
    <a:accent2>
      <a:srgbClr val="257226"/>
    </a:accent2>
    <a:accent3>
      <a:srgbClr val="563D82"/>
    </a:accent3>
    <a:accent4>
      <a:srgbClr val="F9423A"/>
    </a:accent4>
    <a:accent5>
      <a:srgbClr val="4F9FA6"/>
    </a:accent5>
    <a:accent6>
      <a:srgbClr val="E06287"/>
    </a:accent6>
    <a:hlink>
      <a:srgbClr val="407EC9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HOPE Style">
    <a:dk1>
      <a:sysClr val="windowText" lastClr="000000"/>
    </a:dk1>
    <a:lt1>
      <a:sysClr val="window" lastClr="FFFFFF"/>
    </a:lt1>
    <a:dk2>
      <a:srgbClr val="63666A"/>
    </a:dk2>
    <a:lt2>
      <a:srgbClr val="E7E6E6"/>
    </a:lt2>
    <a:accent1>
      <a:srgbClr val="B90066"/>
    </a:accent1>
    <a:accent2>
      <a:srgbClr val="257226"/>
    </a:accent2>
    <a:accent3>
      <a:srgbClr val="563D82"/>
    </a:accent3>
    <a:accent4>
      <a:srgbClr val="F9423A"/>
    </a:accent4>
    <a:accent5>
      <a:srgbClr val="4F9FA6"/>
    </a:accent5>
    <a:accent6>
      <a:srgbClr val="E06287"/>
    </a:accent6>
    <a:hlink>
      <a:srgbClr val="407EC9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HOPE Style">
    <a:dk1>
      <a:sysClr val="windowText" lastClr="000000"/>
    </a:dk1>
    <a:lt1>
      <a:sysClr val="window" lastClr="FFFFFF"/>
    </a:lt1>
    <a:dk2>
      <a:srgbClr val="63666A"/>
    </a:dk2>
    <a:lt2>
      <a:srgbClr val="E7E6E6"/>
    </a:lt2>
    <a:accent1>
      <a:srgbClr val="B90066"/>
    </a:accent1>
    <a:accent2>
      <a:srgbClr val="257226"/>
    </a:accent2>
    <a:accent3>
      <a:srgbClr val="563D82"/>
    </a:accent3>
    <a:accent4>
      <a:srgbClr val="F9423A"/>
    </a:accent4>
    <a:accent5>
      <a:srgbClr val="4F9FA6"/>
    </a:accent5>
    <a:accent6>
      <a:srgbClr val="E06287"/>
    </a:accent6>
    <a:hlink>
      <a:srgbClr val="407EC9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HOPE Style">
    <a:dk1>
      <a:sysClr val="windowText" lastClr="000000"/>
    </a:dk1>
    <a:lt1>
      <a:sysClr val="window" lastClr="FFFFFF"/>
    </a:lt1>
    <a:dk2>
      <a:srgbClr val="63666A"/>
    </a:dk2>
    <a:lt2>
      <a:srgbClr val="E7E6E6"/>
    </a:lt2>
    <a:accent1>
      <a:srgbClr val="B90066"/>
    </a:accent1>
    <a:accent2>
      <a:srgbClr val="257226"/>
    </a:accent2>
    <a:accent3>
      <a:srgbClr val="563D82"/>
    </a:accent3>
    <a:accent4>
      <a:srgbClr val="F9423A"/>
    </a:accent4>
    <a:accent5>
      <a:srgbClr val="4F9FA6"/>
    </a:accent5>
    <a:accent6>
      <a:srgbClr val="E06287"/>
    </a:accent6>
    <a:hlink>
      <a:srgbClr val="407EC9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</Words>
  <Characters>941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Benci</dc:creator>
  <cp:keywords/>
  <dc:description/>
  <cp:lastModifiedBy>andrea rossi</cp:lastModifiedBy>
  <cp:revision>2</cp:revision>
  <dcterms:created xsi:type="dcterms:W3CDTF">2024-02-27T10:04:00Z</dcterms:created>
  <dcterms:modified xsi:type="dcterms:W3CDTF">2024-02-27T10:04:00Z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9ca47077-5df2-44a0-8f10-d4378b317ec6</vt:lpwstr>
  </property>
</Properties>
</file>