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360C22">
      <w:pPr>
        <w:jc w:val="center"/>
        <w:rPr>
          <w:rFonts w:ascii="Times New Roman" w:hAnsi="Times New Roman" w:cs="Times New Roman"/>
          <w:b/>
          <w:bCs/>
          <w:sz w:val="32"/>
          <w:szCs w:val="36"/>
        </w:rPr>
      </w:pPr>
      <w:bookmarkStart w:id="0" w:name="_GoBack"/>
      <w:r>
        <w:rPr>
          <w:rFonts w:ascii="Times New Roman" w:hAnsi="Times New Roman" w:cs="Times New Roman"/>
          <w:b/>
          <w:bCs/>
          <w:sz w:val="32"/>
          <w:szCs w:val="36"/>
        </w:rPr>
        <w:t>Supplementary information</w:t>
      </w:r>
    </w:p>
    <w:bookmarkEnd w:id="0"/>
    <w:p w14:paraId="069E34BF">
      <w:pPr>
        <w:jc w:val="both"/>
        <w:rPr>
          <w:rFonts w:hint="eastAsia" w:ascii="Times New Roman" w:hAnsi="Times New Roman" w:cs="Times New Roman" w:eastAsiaTheme="minorEastAsia"/>
          <w:b/>
          <w:bCs/>
          <w:sz w:val="32"/>
          <w:szCs w:val="36"/>
          <w:lang w:eastAsia="zh-CN"/>
        </w:rPr>
      </w:pPr>
      <w:r>
        <w:rPr>
          <w:rFonts w:hint="eastAsia" w:ascii="Times New Roman" w:hAnsi="Times New Roman" w:cs="Times New Roman"/>
          <w:b/>
          <w:bCs/>
          <w:sz w:val="32"/>
          <w:szCs w:val="36"/>
          <w:lang w:val="en-US" w:eastAsia="zh-CN"/>
        </w:rPr>
        <w:t xml:space="preserve">   </w:t>
      </w:r>
      <w:r>
        <w:rPr>
          <w:rFonts w:hint="eastAsia" w:ascii="Times New Roman" w:hAnsi="Times New Roman" w:cs="Times New Roman" w:eastAsiaTheme="minorEastAsia"/>
          <w:b/>
          <w:bCs/>
          <w:sz w:val="32"/>
          <w:szCs w:val="36"/>
          <w:lang w:eastAsia="zh-CN"/>
        </w:rPr>
        <w:drawing>
          <wp:inline distT="0" distB="0" distL="114300" distR="114300">
            <wp:extent cx="4440555" cy="2978785"/>
            <wp:effectExtent l="0" t="0" r="0" b="0"/>
            <wp:docPr id="3" name="图片 3" descr="心肝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心肝肾"/>
                    <pic:cNvPicPr>
                      <a:picLocks noChangeAspect="1"/>
                    </pic:cNvPicPr>
                  </pic:nvPicPr>
                  <pic:blipFill>
                    <a:blip r:embed="rId4"/>
                    <a:srcRect r="15757" b="24630"/>
                    <a:stretch>
                      <a:fillRect/>
                    </a:stretch>
                  </pic:blipFill>
                  <pic:spPr>
                    <a:xfrm>
                      <a:off x="0" y="0"/>
                      <a:ext cx="4440555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8F170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Supplementary figure 1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: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hint="eastAsia" w:ascii="Times New Roman" w:hAnsi="Times New Roman" w:cs="Times New Roman"/>
          <w:sz w:val="24"/>
          <w:szCs w:val="28"/>
        </w:rPr>
        <w:t>Td is not cytotoxic to vital organs in mice. (A) Hematoxylin and eosin staining of mouse heart, liver and kidney (n=6, Scale bar: 50 μm) 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Open Sans">
    <w:altName w:val="Times New Roman"/>
    <w:panose1 w:val="00000000000000000000"/>
    <w:charset w:val="00"/>
    <w:family w:val="swiss"/>
    <w:pitch w:val="default"/>
    <w:sig w:usb0="00000000" w:usb1="00000000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7AD"/>
    <w:rsid w:val="00021D38"/>
    <w:rsid w:val="000A3FB1"/>
    <w:rsid w:val="001A74F1"/>
    <w:rsid w:val="00212485"/>
    <w:rsid w:val="00273481"/>
    <w:rsid w:val="0036223C"/>
    <w:rsid w:val="00427106"/>
    <w:rsid w:val="00546232"/>
    <w:rsid w:val="005A2F7D"/>
    <w:rsid w:val="00706170"/>
    <w:rsid w:val="007C17AD"/>
    <w:rsid w:val="007E7D72"/>
    <w:rsid w:val="00877D25"/>
    <w:rsid w:val="008869D6"/>
    <w:rsid w:val="009C77F4"/>
    <w:rsid w:val="00AF25FD"/>
    <w:rsid w:val="00B4525B"/>
    <w:rsid w:val="00B76C7A"/>
    <w:rsid w:val="00B975A4"/>
    <w:rsid w:val="00BC0FAE"/>
    <w:rsid w:val="00BF7AD9"/>
    <w:rsid w:val="00C90F80"/>
    <w:rsid w:val="00E42507"/>
    <w:rsid w:val="00E74082"/>
    <w:rsid w:val="00EC27CE"/>
    <w:rsid w:val="0BB02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rPr>
      <w:rFonts w:ascii="Times New Roman" w:hAnsi="Times New Roman" w:eastAsia="宋体"/>
      <w:sz w:val="24"/>
      <w:szCs w:val="24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1081</Words>
  <Characters>7009</Characters>
  <Lines>57</Lines>
  <Paragraphs>16</Paragraphs>
  <TotalTime>0</TotalTime>
  <ScaleCrop>false</ScaleCrop>
  <LinksUpToDate>false</LinksUpToDate>
  <CharactersWithSpaces>7992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2023-12-25T12:21:00Z</dcterms:created>
  <dc:creator>hongbo zhang</dc:creator>
  <cp:lastModifiedBy>Acxlx丶</cp:lastModifiedBy>
  <dcterms:modified xsi:type="dcterms:W3CDTF">2024-12-16T04:10:19Z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48CFE268B25C44B7871080DCB392565B_13</vt:lpwstr>
  </property>
</Properties>
</file>