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38CF7" w14:textId="22703D30" w:rsidR="006329E3" w:rsidRDefault="006329E3">
      <w:r w:rsidRPr="001E0B1F">
        <w:rPr>
          <w:rFonts w:ascii="Calibri" w:hAnsi="Calibri" w:cs="Calibri" w:hint="eastAsia"/>
          <w:color w:val="000000"/>
          <w:szCs w:val="21"/>
        </w:rPr>
        <w:t xml:space="preserve">Supplementary </w:t>
      </w:r>
      <w:r w:rsidRPr="001E0B1F">
        <w:rPr>
          <w:rFonts w:hint="eastAsia"/>
          <w:color w:val="000000"/>
        </w:rPr>
        <w:t xml:space="preserve">material </w:t>
      </w:r>
      <w:r w:rsidRPr="001E0B1F">
        <w:rPr>
          <w:rFonts w:ascii="Calibri" w:hAnsi="Calibri" w:cs="Calibri" w:hint="eastAsia"/>
          <w:color w:val="000000"/>
          <w:szCs w:val="21"/>
        </w:rPr>
        <w:t>1</w:t>
      </w:r>
      <w:r>
        <w:rPr>
          <w:rFonts w:ascii="Calibri" w:hAnsi="Calibri" w:cs="Calibri"/>
          <w:color w:val="000000"/>
          <w:szCs w:val="21"/>
        </w:rPr>
        <w:t>: Questionnaire.</w:t>
      </w:r>
    </w:p>
    <w:p w14:paraId="4C6D3EAD" w14:textId="77777777" w:rsidR="006329E3" w:rsidRDefault="006329E3" w:rsidP="006329E3"/>
    <w:p w14:paraId="6E6EA5E0" w14:textId="504399B9" w:rsidR="00205192" w:rsidRDefault="006329E3">
      <w:pPr>
        <w:numPr>
          <w:ilvl w:val="0"/>
          <w:numId w:val="1"/>
        </w:numPr>
      </w:pPr>
      <w:r>
        <w:rPr>
          <w:rFonts w:hint="eastAsia"/>
        </w:rPr>
        <w:t>How many years of service do you have in this field?</w:t>
      </w:r>
      <w:r>
        <w:rPr>
          <w:rFonts w:hint="eastAsia"/>
        </w:rPr>
        <w:tab/>
      </w:r>
    </w:p>
    <w:p w14:paraId="46EE717C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＜</w:t>
      </w:r>
      <w:r>
        <w:rPr>
          <w:rFonts w:hint="eastAsia"/>
        </w:rPr>
        <w:t>4</w:t>
      </w:r>
      <w:r>
        <w:rPr>
          <w:rFonts w:hint="eastAsia"/>
        </w:rPr>
        <w:t xml:space="preserve"> years </w:t>
      </w:r>
      <w:r>
        <w:rPr>
          <w:rFonts w:hint="eastAsia"/>
        </w:rPr>
        <w:sym w:font="Wingdings 2" w:char="00A3"/>
      </w:r>
      <w:r>
        <w:rPr>
          <w:rFonts w:hint="eastAsia"/>
        </w:rPr>
        <w:t>4</w:t>
      </w:r>
      <w:r>
        <w:rPr>
          <w:rFonts w:hint="eastAsia"/>
        </w:rPr>
        <w:t>-</w:t>
      </w:r>
      <w:r>
        <w:rPr>
          <w:rFonts w:hint="eastAsia"/>
        </w:rPr>
        <w:t>10</w:t>
      </w:r>
      <w:r>
        <w:rPr>
          <w:rFonts w:hint="eastAsia"/>
        </w:rPr>
        <w:t xml:space="preserve"> years </w:t>
      </w:r>
      <w:r>
        <w:rPr>
          <w:rFonts w:hint="eastAsia"/>
        </w:rPr>
        <w:sym w:font="Wingdings 2" w:char="00A3"/>
      </w:r>
      <w:r>
        <w:rPr>
          <w:rFonts w:hint="eastAsia"/>
        </w:rPr>
        <w:t>1</w:t>
      </w:r>
      <w:r>
        <w:rPr>
          <w:rFonts w:hint="eastAsia"/>
        </w:rPr>
        <w:t>1-</w:t>
      </w:r>
      <w:r>
        <w:rPr>
          <w:rFonts w:hint="eastAsia"/>
        </w:rPr>
        <w:t>15</w:t>
      </w:r>
      <w:r>
        <w:rPr>
          <w:rFonts w:hint="eastAsia"/>
        </w:rPr>
        <w:t xml:space="preserve"> years </w:t>
      </w:r>
      <w:r>
        <w:rPr>
          <w:rFonts w:hint="eastAsia"/>
        </w:rPr>
        <w:sym w:font="Wingdings 2" w:char="00A3"/>
      </w:r>
      <w:r>
        <w:rPr>
          <w:rFonts w:hint="eastAsia"/>
        </w:rPr>
        <w:t>＞</w:t>
      </w:r>
      <w:r>
        <w:rPr>
          <w:rFonts w:hint="eastAsia"/>
        </w:rPr>
        <w:t>15</w:t>
      </w:r>
      <w:r>
        <w:rPr>
          <w:rFonts w:hint="eastAsia"/>
        </w:rPr>
        <w:t xml:space="preserve"> years</w:t>
      </w:r>
    </w:p>
    <w:p w14:paraId="05218F08" w14:textId="77777777" w:rsidR="00205192" w:rsidRDefault="00205192"/>
    <w:p w14:paraId="46BF0F66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What is your professional title?</w:t>
      </w:r>
    </w:p>
    <w:p w14:paraId="7597F725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Nurse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Nursing specialist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Head nurse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Deputy chief nurse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Chief nurse</w:t>
      </w:r>
    </w:p>
    <w:p w14:paraId="04BBAF04" w14:textId="77777777" w:rsidR="00205192" w:rsidRDefault="00205192"/>
    <w:p w14:paraId="2646DDFF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What is your educational background?</w:t>
      </w:r>
    </w:p>
    <w:p w14:paraId="19FF5FCA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College diploma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Bachelor</w:t>
      </w:r>
      <w:r>
        <w:t>’</w:t>
      </w:r>
      <w:r>
        <w:rPr>
          <w:rFonts w:hint="eastAsia"/>
        </w:rPr>
        <w:t>s degree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Master</w:t>
      </w:r>
      <w:r>
        <w:t>’</w:t>
      </w:r>
      <w:r>
        <w:rPr>
          <w:rFonts w:hint="eastAsia"/>
        </w:rPr>
        <w:t>s degree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Doctoral degree</w:t>
      </w:r>
    </w:p>
    <w:p w14:paraId="5BED7738" w14:textId="77777777" w:rsidR="00205192" w:rsidRDefault="00205192"/>
    <w:p w14:paraId="759279AB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Are you a o</w:t>
      </w:r>
      <w:r>
        <w:rPr>
          <w:rFonts w:hint="eastAsia"/>
        </w:rPr>
        <w:t xml:space="preserve">rthopedic </w:t>
      </w:r>
      <w:r>
        <w:rPr>
          <w:rFonts w:ascii="Calibri" w:hAnsi="Calibri" w:cs="Calibri" w:hint="eastAsia"/>
          <w:szCs w:val="21"/>
        </w:rPr>
        <w:t xml:space="preserve">specialist </w:t>
      </w:r>
      <w:r>
        <w:rPr>
          <w:rFonts w:hint="eastAsia"/>
        </w:rPr>
        <w:t>nurse</w:t>
      </w:r>
      <w:r>
        <w:rPr>
          <w:rFonts w:hint="eastAsia"/>
        </w:rPr>
        <w:t>?</w:t>
      </w:r>
    </w:p>
    <w:p w14:paraId="5CE372D5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5E533607" w14:textId="77777777" w:rsidR="00205192" w:rsidRDefault="00205192"/>
    <w:p w14:paraId="07943324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Have you worked in the ICU?</w:t>
      </w:r>
    </w:p>
    <w:p w14:paraId="47E726BA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5860D6E9" w14:textId="77777777" w:rsidR="00205192" w:rsidRDefault="00205192"/>
    <w:p w14:paraId="0A6473A6" w14:textId="77777777" w:rsidR="00205192" w:rsidRDefault="006329E3">
      <w:pPr>
        <w:numPr>
          <w:ilvl w:val="0"/>
          <w:numId w:val="1"/>
        </w:numPr>
      </w:pPr>
      <w:r>
        <w:t>Is there training available for nurses in your hospital regarding the management of delirium in elderly patients with fractures?</w:t>
      </w:r>
    </w:p>
    <w:p w14:paraId="35DD3E59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3F6FA81" w14:textId="77777777" w:rsidR="00205192" w:rsidRDefault="00205192"/>
    <w:p w14:paraId="254E7F28" w14:textId="77777777" w:rsidR="00205192" w:rsidRDefault="006329E3">
      <w:pPr>
        <w:numPr>
          <w:ilvl w:val="0"/>
          <w:numId w:val="1"/>
        </w:numPr>
      </w:pPr>
      <w:r>
        <w:t>What are the training contents for elderly fracture patients with delirium at your hospital?</w:t>
      </w:r>
    </w:p>
    <w:p w14:paraId="6C88BFB8" w14:textId="77777777" w:rsidR="00205192" w:rsidRDefault="006329E3">
      <w:r>
        <w:rPr>
          <w:rFonts w:hint="eastAsia"/>
        </w:rPr>
        <w:sym w:font="Wingdings 2" w:char="00A3"/>
      </w:r>
      <w:r>
        <w:t>Assessment of delirium risk factors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Screening for delirium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 xml:space="preserve">Preventive measures for delirium </w:t>
      </w:r>
      <w:r>
        <w:rPr>
          <w:rFonts w:hint="eastAsia"/>
        </w:rPr>
        <w:sym w:font="Wingdings 2" w:char="00A3"/>
      </w:r>
      <w:r>
        <w:t>Therapeutic interventions for delirium</w:t>
      </w:r>
    </w:p>
    <w:p w14:paraId="73C5FDE5" w14:textId="77777777" w:rsidR="00205192" w:rsidRDefault="00205192"/>
    <w:p w14:paraId="39693D52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Have you accepted d</w:t>
      </w:r>
      <w:r>
        <w:rPr>
          <w:rFonts w:hint="eastAsia"/>
        </w:rPr>
        <w:t>elirium management training</w:t>
      </w:r>
      <w:r>
        <w:rPr>
          <w:rFonts w:hint="eastAsia"/>
        </w:rPr>
        <w:t xml:space="preserve">? </w:t>
      </w:r>
    </w:p>
    <w:p w14:paraId="4E8FBD72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363A1C83" w14:textId="77777777" w:rsidR="00205192" w:rsidRDefault="00205192"/>
    <w:p w14:paraId="05F4E8CB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Do you conduct delirium risk assessments for older patients following hip fracture surgery?</w:t>
      </w:r>
    </w:p>
    <w:p w14:paraId="2ED3773F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2F3A973" w14:textId="77777777" w:rsidR="00205192" w:rsidRDefault="00205192"/>
    <w:p w14:paraId="72171F8E" w14:textId="77777777" w:rsidR="00205192" w:rsidRDefault="006329E3">
      <w:pPr>
        <w:numPr>
          <w:ilvl w:val="0"/>
          <w:numId w:val="1"/>
        </w:numPr>
      </w:pPr>
      <w:r>
        <w:t>Does your department have clear requirements for the qualifications of personnel conducting delirium risk assessments?</w:t>
      </w:r>
    </w:p>
    <w:p w14:paraId="6E8F429E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71371F56" w14:textId="77777777" w:rsidR="00205192" w:rsidRDefault="00205192"/>
    <w:p w14:paraId="374B650E" w14:textId="77777777" w:rsidR="00205192" w:rsidRDefault="006329E3">
      <w:pPr>
        <w:numPr>
          <w:ilvl w:val="0"/>
          <w:numId w:val="1"/>
        </w:numPr>
      </w:pPr>
      <w:r>
        <w:t xml:space="preserve">Who in your department conducts delirium </w:t>
      </w:r>
      <w:r>
        <w:rPr>
          <w:rFonts w:hint="eastAsia"/>
        </w:rPr>
        <w:t xml:space="preserve">risk </w:t>
      </w:r>
      <w:r>
        <w:t>screening for elderly patients with fractures?</w:t>
      </w:r>
    </w:p>
    <w:p w14:paraId="4DA21ABF" w14:textId="77777777" w:rsidR="00205192" w:rsidRDefault="006329E3">
      <w:r>
        <w:rPr>
          <w:rFonts w:hint="eastAsia"/>
        </w:rPr>
        <w:sym w:font="Wingdings 2" w:char="00A3"/>
      </w:r>
      <w:r>
        <w:t xml:space="preserve">Registered </w:t>
      </w:r>
      <w:r>
        <w:rPr>
          <w:rFonts w:hint="eastAsia"/>
        </w:rPr>
        <w:t>n</w:t>
      </w:r>
      <w:r>
        <w:t>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Registered nurse who has received training </w:t>
      </w:r>
      <w:r>
        <w:rPr>
          <w:rFonts w:hint="eastAsia"/>
        </w:rPr>
        <w:sym w:font="Wingdings 2" w:char="00A3"/>
      </w:r>
      <w:r>
        <w:rPr>
          <w:rFonts w:hint="eastAsia"/>
        </w:rPr>
        <w:t>o</w:t>
      </w:r>
      <w:r>
        <w:rPr>
          <w:rFonts w:hint="eastAsia"/>
        </w:rPr>
        <w:t xml:space="preserve">rthopedic </w:t>
      </w:r>
      <w:r>
        <w:rPr>
          <w:rFonts w:ascii="Calibri" w:hAnsi="Calibri" w:cs="Calibri" w:hint="eastAsia"/>
          <w:szCs w:val="21"/>
        </w:rPr>
        <w:t xml:space="preserve">specialist </w:t>
      </w:r>
      <w:r>
        <w:rPr>
          <w:rFonts w:hint="eastAsia"/>
        </w:rPr>
        <w:t>nurse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Doctor</w:t>
      </w:r>
    </w:p>
    <w:p w14:paraId="5223DE23" w14:textId="77777777" w:rsidR="00205192" w:rsidRDefault="00205192"/>
    <w:p w14:paraId="71622CEB" w14:textId="77777777" w:rsidR="00205192" w:rsidRDefault="006329E3">
      <w:pPr>
        <w:numPr>
          <w:ilvl w:val="0"/>
          <w:numId w:val="1"/>
        </w:numPr>
      </w:pPr>
      <w:r>
        <w:t>When does your department conduct delirium risk assessment for each elderly fracture patient?</w:t>
      </w:r>
    </w:p>
    <w:p w14:paraId="728CA562" w14:textId="77777777" w:rsidR="00205192" w:rsidRDefault="006329E3">
      <w:r>
        <w:rPr>
          <w:rFonts w:hint="eastAsia"/>
        </w:rPr>
        <w:sym w:font="Wingdings 2" w:char="00A3"/>
      </w:r>
      <w:r>
        <w:t>At the time of admission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Within 24 hours of admission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One day before surgery</w:t>
      </w:r>
    </w:p>
    <w:p w14:paraId="49AE33B2" w14:textId="77777777" w:rsidR="00205192" w:rsidRDefault="006329E3">
      <w:r>
        <w:rPr>
          <w:rFonts w:hint="eastAsia"/>
        </w:rPr>
        <w:sym w:font="Wingdings 2" w:char="00A3"/>
      </w:r>
      <w:r>
        <w:t>After the patient returns to the ward on the day of surgery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Postoperative day 1</w:t>
      </w:r>
    </w:p>
    <w:p w14:paraId="195DE621" w14:textId="77777777" w:rsidR="00205192" w:rsidRDefault="006329E3">
      <w:r>
        <w:rPr>
          <w:rFonts w:hint="eastAsia"/>
        </w:rPr>
        <w:sym w:font="Wingdings 2" w:char="00A3"/>
      </w:r>
      <w:r>
        <w:t>Postoperative day 2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Postoperative day 3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After the occurrence of delirium</w:t>
      </w:r>
    </w:p>
    <w:p w14:paraId="46BF96BC" w14:textId="77777777" w:rsidR="00205192" w:rsidRDefault="00205192"/>
    <w:p w14:paraId="703057E3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Do you conduct delirium screening for older patients following hip fracture surgery?</w:t>
      </w:r>
    </w:p>
    <w:p w14:paraId="39F73B0A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1054D12D" w14:textId="77777777" w:rsidR="00205192" w:rsidRDefault="00205192"/>
    <w:p w14:paraId="1768EE20" w14:textId="77777777" w:rsidR="00205192" w:rsidRDefault="006329E3">
      <w:pPr>
        <w:numPr>
          <w:ilvl w:val="0"/>
          <w:numId w:val="1"/>
        </w:numPr>
      </w:pPr>
      <w:r>
        <w:t xml:space="preserve">Does your department have clear requirements for the qualifications of personnel conducting delirium </w:t>
      </w:r>
      <w:r>
        <w:rPr>
          <w:rFonts w:hint="eastAsia"/>
        </w:rPr>
        <w:t>screening</w:t>
      </w:r>
      <w:r>
        <w:t>?</w:t>
      </w:r>
    </w:p>
    <w:p w14:paraId="2143C8D6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2DDA1742" w14:textId="77777777" w:rsidR="00205192" w:rsidRDefault="00205192"/>
    <w:p w14:paraId="37AA73A9" w14:textId="77777777" w:rsidR="00205192" w:rsidRDefault="006329E3">
      <w:pPr>
        <w:numPr>
          <w:ilvl w:val="0"/>
          <w:numId w:val="1"/>
        </w:numPr>
      </w:pPr>
      <w:r>
        <w:t>Who in your department conducts delirium screening for elderly patients with fractures?</w:t>
      </w:r>
    </w:p>
    <w:p w14:paraId="331C05D7" w14:textId="77777777" w:rsidR="00205192" w:rsidRDefault="006329E3">
      <w:r>
        <w:rPr>
          <w:rFonts w:hint="eastAsia"/>
        </w:rPr>
        <w:sym w:font="Wingdings 2" w:char="00A3"/>
      </w:r>
      <w:r>
        <w:t xml:space="preserve">Registered </w:t>
      </w:r>
      <w:r>
        <w:rPr>
          <w:rFonts w:hint="eastAsia"/>
        </w:rPr>
        <w:t>n</w:t>
      </w:r>
      <w:r>
        <w:t>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Registered nurse who has received training </w:t>
      </w:r>
      <w:r>
        <w:rPr>
          <w:rFonts w:hint="eastAsia"/>
        </w:rPr>
        <w:sym w:font="Wingdings 2" w:char="00A3"/>
      </w:r>
      <w:r>
        <w:rPr>
          <w:rFonts w:hint="eastAsia"/>
        </w:rPr>
        <w:t>o</w:t>
      </w:r>
      <w:r>
        <w:rPr>
          <w:rFonts w:hint="eastAsia"/>
        </w:rPr>
        <w:t xml:space="preserve">rthopedic </w:t>
      </w:r>
      <w:r>
        <w:rPr>
          <w:rFonts w:ascii="Calibri" w:hAnsi="Calibri" w:cs="Calibri" w:hint="eastAsia"/>
          <w:szCs w:val="21"/>
        </w:rPr>
        <w:t xml:space="preserve">specialist </w:t>
      </w:r>
      <w:r>
        <w:rPr>
          <w:rFonts w:hint="eastAsia"/>
        </w:rPr>
        <w:t>nurse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Doctor</w:t>
      </w:r>
    </w:p>
    <w:p w14:paraId="0594CF95" w14:textId="77777777" w:rsidR="00205192" w:rsidRDefault="00205192"/>
    <w:p w14:paraId="171CCA7D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What delirium screening tools do you use?</w:t>
      </w:r>
    </w:p>
    <w:p w14:paraId="47D24BDC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Confusion Assessment Method(CAM)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Nursing Delirium Screening Scale(Nu DESC)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>Arousal, Attention, Abbreviated Mental Test-4, Acute Change(4AT)</w:t>
      </w:r>
    </w:p>
    <w:p w14:paraId="1A63E4A8" w14:textId="77777777" w:rsidR="00205192" w:rsidRDefault="00205192"/>
    <w:p w14:paraId="5A0469E2" w14:textId="77777777" w:rsidR="00205192" w:rsidRDefault="006329E3">
      <w:pPr>
        <w:numPr>
          <w:ilvl w:val="0"/>
          <w:numId w:val="1"/>
        </w:numPr>
      </w:pPr>
      <w:r>
        <w:t xml:space="preserve">When does your department conduct delirium </w:t>
      </w:r>
      <w:r>
        <w:rPr>
          <w:rFonts w:hint="eastAsia"/>
        </w:rPr>
        <w:t>screening</w:t>
      </w:r>
      <w:r>
        <w:t xml:space="preserve"> for each elderly fracture patient?</w:t>
      </w:r>
    </w:p>
    <w:p w14:paraId="0AE99619" w14:textId="77777777" w:rsidR="00205192" w:rsidRDefault="006329E3">
      <w:r>
        <w:rPr>
          <w:rFonts w:hint="eastAsia"/>
        </w:rPr>
        <w:sym w:font="Wingdings 2" w:char="00A3"/>
      </w:r>
      <w:r>
        <w:t>On the day of return to the ward after surgery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Postoperative day 1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From after the surgery until postoperative day 5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After the occurrence of delirium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Regular screening</w:t>
      </w:r>
    </w:p>
    <w:p w14:paraId="6B139A00" w14:textId="77777777" w:rsidR="00205192" w:rsidRDefault="00205192"/>
    <w:p w14:paraId="229114C9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>Do you implement comprehensive delirium prevention measures?</w:t>
      </w:r>
    </w:p>
    <w:p w14:paraId="30294A9D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25CAFEF" w14:textId="77777777" w:rsidR="00205192" w:rsidRDefault="00205192"/>
    <w:p w14:paraId="1950DABB" w14:textId="77777777" w:rsidR="00205192" w:rsidRDefault="006329E3">
      <w:pPr>
        <w:numPr>
          <w:ilvl w:val="0"/>
          <w:numId w:val="1"/>
        </w:numPr>
      </w:pPr>
      <w:r>
        <w:t>What general nursing measures does your department take to prevent postoperative delirium?</w:t>
      </w:r>
    </w:p>
    <w:p w14:paraId="65A25F72" w14:textId="77777777" w:rsidR="00205192" w:rsidRDefault="006329E3">
      <w:r>
        <w:rPr>
          <w:rFonts w:hint="eastAsia"/>
        </w:rPr>
        <w:sym w:font="Wingdings 2" w:char="00A3"/>
      </w:r>
      <w:r>
        <w:t>Maintain limb warmth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Oxygen therapy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Correct volume deficit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Enhance nutrition</w:t>
      </w:r>
      <w:r>
        <w:rPr>
          <w:rFonts w:hint="eastAsia"/>
        </w:rPr>
        <w:sym w:font="Wingdings 2" w:char="00A3"/>
      </w:r>
      <w:r>
        <w:t xml:space="preserve">Monitor </w:t>
      </w:r>
      <w:r>
        <w:t>physiological parameters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Adequate pain management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Screen for underlying causes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t>Avoid polypharmacy</w:t>
      </w:r>
    </w:p>
    <w:p w14:paraId="7CF3BB51" w14:textId="77777777" w:rsidR="00205192" w:rsidRDefault="00205192"/>
    <w:p w14:paraId="50F716AB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 xml:space="preserve">Do you implement </w:t>
      </w:r>
      <w:r>
        <w:rPr>
          <w:rFonts w:hint="eastAsia"/>
        </w:rPr>
        <w:t>p</w:t>
      </w:r>
      <w:r>
        <w:rPr>
          <w:rFonts w:hint="eastAsia"/>
        </w:rPr>
        <w:t>revention measures for dehydration, constipation, and electrolyte abnormalities</w:t>
      </w:r>
      <w:r>
        <w:rPr>
          <w:rFonts w:hint="eastAsia"/>
        </w:rPr>
        <w:t>?</w:t>
      </w:r>
    </w:p>
    <w:p w14:paraId="37EC0F7B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1CDC82C1" w14:textId="77777777" w:rsidR="00205192" w:rsidRDefault="00205192"/>
    <w:p w14:paraId="7BC57779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 xml:space="preserve">Do you implement </w:t>
      </w:r>
      <w:r>
        <w:rPr>
          <w:rFonts w:hint="eastAsia"/>
        </w:rPr>
        <w:t>p</w:t>
      </w:r>
      <w:r>
        <w:rPr>
          <w:rFonts w:hint="eastAsia"/>
        </w:rPr>
        <w:t xml:space="preserve">revention measures for </w:t>
      </w:r>
      <w:r>
        <w:rPr>
          <w:rFonts w:hint="eastAsia"/>
        </w:rPr>
        <w:t>malnutrition</w:t>
      </w:r>
      <w:r>
        <w:rPr>
          <w:rFonts w:hint="eastAsia"/>
        </w:rPr>
        <w:t>?</w:t>
      </w:r>
    </w:p>
    <w:p w14:paraId="2C4D82D1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5BF0D709" w14:textId="77777777" w:rsidR="00205192" w:rsidRDefault="00205192"/>
    <w:p w14:paraId="7ACB536F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 xml:space="preserve">Do you implement </w:t>
      </w:r>
      <w:r>
        <w:rPr>
          <w:rFonts w:hint="eastAsia"/>
        </w:rPr>
        <w:t>p</w:t>
      </w:r>
      <w:r>
        <w:rPr>
          <w:rFonts w:hint="eastAsia"/>
        </w:rPr>
        <w:t>revention measures for infection and fever</w:t>
      </w:r>
      <w:r>
        <w:rPr>
          <w:rFonts w:hint="eastAsia"/>
        </w:rPr>
        <w:t>?</w:t>
      </w:r>
    </w:p>
    <w:p w14:paraId="0BD9BE3E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027117C8" w14:textId="77777777" w:rsidR="00205192" w:rsidRDefault="00205192"/>
    <w:p w14:paraId="0F0FB36F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 xml:space="preserve">Do you implement </w:t>
      </w:r>
      <w:r>
        <w:rPr>
          <w:rFonts w:hint="eastAsia"/>
        </w:rPr>
        <w:t>p</w:t>
      </w:r>
      <w:r>
        <w:rPr>
          <w:rFonts w:hint="eastAsia"/>
        </w:rPr>
        <w:t>revention measures for immobilization or restricted mobility</w:t>
      </w:r>
      <w:r>
        <w:rPr>
          <w:rFonts w:hint="eastAsia"/>
        </w:rPr>
        <w:t>?</w:t>
      </w:r>
    </w:p>
    <w:p w14:paraId="3895B035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3BBE8585" w14:textId="77777777" w:rsidR="00205192" w:rsidRDefault="00205192"/>
    <w:p w14:paraId="142B0B86" w14:textId="77777777" w:rsidR="00205192" w:rsidRDefault="006329E3">
      <w:pPr>
        <w:numPr>
          <w:ilvl w:val="0"/>
          <w:numId w:val="1"/>
        </w:numPr>
      </w:pPr>
      <w:r>
        <w:rPr>
          <w:rFonts w:hint="eastAsia"/>
        </w:rPr>
        <w:t xml:space="preserve">Do you implement </w:t>
      </w:r>
      <w:r>
        <w:rPr>
          <w:rFonts w:hint="eastAsia"/>
        </w:rPr>
        <w:t>p</w:t>
      </w:r>
      <w:r>
        <w:rPr>
          <w:rFonts w:hint="eastAsia"/>
        </w:rPr>
        <w:t>revention measures for pain</w:t>
      </w:r>
      <w:r>
        <w:rPr>
          <w:rFonts w:hint="eastAsia"/>
        </w:rPr>
        <w:t>?</w:t>
      </w:r>
    </w:p>
    <w:p w14:paraId="680B319B" w14:textId="77777777" w:rsidR="00205192" w:rsidRDefault="006329E3">
      <w:r>
        <w:rPr>
          <w:rFonts w:hint="eastAsia"/>
        </w:rPr>
        <w:sym w:font="Wingdings 2" w:char="00A3"/>
      </w:r>
      <w:r>
        <w:rPr>
          <w:rFonts w:hint="eastAsia"/>
        </w:rPr>
        <w:t>Yes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No</w:t>
      </w:r>
    </w:p>
    <w:p w14:paraId="2ABA0B16" w14:textId="77777777" w:rsidR="00205192" w:rsidRDefault="00205192"/>
    <w:p w14:paraId="55DA14DD" w14:textId="77777777" w:rsidR="00205192" w:rsidRDefault="00205192"/>
    <w:p w14:paraId="64CC99D6" w14:textId="77777777" w:rsidR="00205192" w:rsidRDefault="006329E3">
      <w:pPr>
        <w:numPr>
          <w:ilvl w:val="0"/>
          <w:numId w:val="1"/>
        </w:numPr>
      </w:pPr>
      <w:r>
        <w:t>What is the incidence rate of postoperative delirium among elderly fracture patients in your department from January to March 2023</w:t>
      </w:r>
      <w:r>
        <w:rPr>
          <w:rFonts w:hint="eastAsia"/>
        </w:rPr>
        <w:t>?</w:t>
      </w:r>
    </w:p>
    <w:p w14:paraId="702DFE45" w14:textId="77777777" w:rsidR="00205192" w:rsidRDefault="00205192"/>
    <w:p w14:paraId="3E656FB4" w14:textId="77777777" w:rsidR="00205192" w:rsidRDefault="00205192"/>
    <w:sectPr w:rsidR="00205192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1F6F" w14:textId="77777777" w:rsidR="006329E3" w:rsidRDefault="006329E3" w:rsidP="006329E3">
      <w:r>
        <w:separator/>
      </w:r>
    </w:p>
  </w:endnote>
  <w:endnote w:type="continuationSeparator" w:id="0">
    <w:p w14:paraId="2ABCC6AB" w14:textId="77777777" w:rsidR="006329E3" w:rsidRDefault="006329E3" w:rsidP="0063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FC46" w14:textId="0FB2F667" w:rsidR="006329E3" w:rsidRDefault="006329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A3938D" wp14:editId="2C96F1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867972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AAA90" w14:textId="773E2788" w:rsidR="006329E3" w:rsidRPr="006329E3" w:rsidRDefault="006329E3" w:rsidP="006329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9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393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F0AAA90" w14:textId="773E2788" w:rsidR="006329E3" w:rsidRPr="006329E3" w:rsidRDefault="006329E3" w:rsidP="006329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9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66ACD" w14:textId="64B07A5B" w:rsidR="006329E3" w:rsidRDefault="006329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52D1F8" wp14:editId="5A0E2450">
              <wp:simplePos x="1144921" y="98970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270060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9CE68" w14:textId="55B04099" w:rsidR="006329E3" w:rsidRPr="006329E3" w:rsidRDefault="006329E3" w:rsidP="006329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9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D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539CE68" w14:textId="55B04099" w:rsidR="006329E3" w:rsidRPr="006329E3" w:rsidRDefault="006329E3" w:rsidP="006329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9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C5300" w14:textId="405E773B" w:rsidR="006329E3" w:rsidRDefault="006329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10DFEA" wp14:editId="421EA6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44799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AEE85" w14:textId="69BD0642" w:rsidR="006329E3" w:rsidRPr="006329E3" w:rsidRDefault="006329E3" w:rsidP="006329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9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0D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39AEE85" w14:textId="69BD0642" w:rsidR="006329E3" w:rsidRPr="006329E3" w:rsidRDefault="006329E3" w:rsidP="006329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9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FED66" w14:textId="77777777" w:rsidR="006329E3" w:rsidRDefault="006329E3" w:rsidP="006329E3">
      <w:r>
        <w:separator/>
      </w:r>
    </w:p>
  </w:footnote>
  <w:footnote w:type="continuationSeparator" w:id="0">
    <w:p w14:paraId="2EF20D0D" w14:textId="77777777" w:rsidR="006329E3" w:rsidRDefault="006329E3" w:rsidP="0063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7D1B96"/>
    <w:multiLevelType w:val="multilevel"/>
    <w:tmpl w:val="EF7D1B9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37666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5ZTkzOTFmNDQxNGY3NGYwYjRlYjg0MWNjM2FhODgifQ=="/>
  </w:docVars>
  <w:rsids>
    <w:rsidRoot w:val="6DC416DF"/>
    <w:rsid w:val="001906B6"/>
    <w:rsid w:val="00205192"/>
    <w:rsid w:val="006329E3"/>
    <w:rsid w:val="0435562A"/>
    <w:rsid w:val="06043E9E"/>
    <w:rsid w:val="0E7F596B"/>
    <w:rsid w:val="15D75A66"/>
    <w:rsid w:val="1AC714F1"/>
    <w:rsid w:val="24A85EE5"/>
    <w:rsid w:val="27BE338B"/>
    <w:rsid w:val="28212EEF"/>
    <w:rsid w:val="2A842484"/>
    <w:rsid w:val="2AD64349"/>
    <w:rsid w:val="2FD006BD"/>
    <w:rsid w:val="32B97C0D"/>
    <w:rsid w:val="351F0E0B"/>
    <w:rsid w:val="3D6C1774"/>
    <w:rsid w:val="4A726C30"/>
    <w:rsid w:val="50736514"/>
    <w:rsid w:val="50A13664"/>
    <w:rsid w:val="5D746972"/>
    <w:rsid w:val="5F5C2DA0"/>
    <w:rsid w:val="695A7E8E"/>
    <w:rsid w:val="6DC416DF"/>
    <w:rsid w:val="7524335A"/>
    <w:rsid w:val="79100AF6"/>
    <w:rsid w:val="7D90323E"/>
    <w:rsid w:val="7FE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46C35"/>
  <w15:docId w15:val="{8941AD24-2340-4A7D-BB5E-50953662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29E3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older</dc:creator>
  <cp:lastModifiedBy>Olliver, Tania</cp:lastModifiedBy>
  <cp:revision>2</cp:revision>
  <dcterms:created xsi:type="dcterms:W3CDTF">2024-10-12T20:11:00Z</dcterms:created>
  <dcterms:modified xsi:type="dcterms:W3CDTF">2024-10-12T20:11:00Z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163969DC96FE421887EF0DF59050652B_13</vt:lpwstr>
  </property>
  <property fmtid="{D5CDD505-2E9C-101B-9397-08002B2CF9AE}" pid="4" name="ClassificationContentMarkingFooterShapeIds">
    <vt:lpwstr>6d2d373,766c1ee4,60fa248a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2024-10-12T20:11:44Z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fe232f81-f51c-4f08-8d0f-bfb7a9cd8ed9</vt:lpwstr>
  </property>
  <property fmtid="{D5CDD505-2E9C-101B-9397-08002B2CF9AE}" pid="13" name="MSIP_Label_2bbab825-a111-45e4-86a1-18cee0005896_ContentBits">
    <vt:lpwstr>2</vt:lpwstr>
  </property>
</Properties>
</file>