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2DC7" w14:textId="77777777" w:rsidR="00B0260B" w:rsidRDefault="00B0260B" w:rsidP="00B0260B">
      <w:pPr>
        <w:widowControl w:val="0"/>
        <w:autoSpaceDE w:val="0"/>
        <w:autoSpaceDN w:val="0"/>
        <w:adjustRightInd w:val="0"/>
        <w:spacing w:after="0" w:line="360" w:lineRule="auto"/>
        <w:jc w:val="both"/>
        <w:rPr>
          <w:rFonts w:ascii="Times New Roman" w:eastAsia="Times New Roman" w:hAnsi="Times New Roman" w:cs="Times New Roman"/>
          <w:color w:val="000000"/>
        </w:rPr>
      </w:pPr>
    </w:p>
    <w:p w14:paraId="7251DB29" w14:textId="77777777" w:rsidR="00CB4436" w:rsidRDefault="00CB4436" w:rsidP="00B0260B">
      <w:pPr>
        <w:rPr>
          <w:rFonts w:ascii="Times New Roman" w:eastAsia="Times New Roman" w:hAnsi="Times New Roman" w:cs="Times New Roman"/>
          <w:b/>
          <w:bCs/>
          <w:color w:val="000000"/>
          <w:sz w:val="24"/>
          <w:szCs w:val="24"/>
          <w:rtl/>
        </w:rPr>
      </w:pPr>
    </w:p>
    <w:p w14:paraId="26D726E4" w14:textId="38647052" w:rsidR="00CB4436" w:rsidRDefault="00D43D69" w:rsidP="00B0260B">
      <w:pPr>
        <w:rPr>
          <w:rFonts w:ascii="Times New Roman" w:eastAsia="Times New Roman" w:hAnsi="Times New Roman" w:cs="Times New Roman"/>
          <w:b/>
          <w:bCs/>
          <w:color w:val="000000"/>
          <w:sz w:val="24"/>
          <w:szCs w:val="24"/>
          <w:rtl/>
        </w:rPr>
      </w:pPr>
      <w:r>
        <w:rPr>
          <w:noProof/>
        </w:rPr>
        <w:drawing>
          <wp:inline distT="0" distB="0" distL="0" distR="0" wp14:anchorId="3AFEC0A6" wp14:editId="67D424E1">
            <wp:extent cx="5943600" cy="3235325"/>
            <wp:effectExtent l="0" t="0" r="0" b="3175"/>
            <wp:docPr id="16595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235325"/>
                    </a:xfrm>
                    <a:prstGeom prst="rect">
                      <a:avLst/>
                    </a:prstGeom>
                    <a:noFill/>
                    <a:ln>
                      <a:noFill/>
                    </a:ln>
                  </pic:spPr>
                </pic:pic>
              </a:graphicData>
            </a:graphic>
          </wp:inline>
        </w:drawing>
      </w:r>
    </w:p>
    <w:p w14:paraId="4C03AC4F" w14:textId="77777777" w:rsidR="00495EA0" w:rsidRDefault="00495EA0" w:rsidP="00495EA0">
      <w:pPr>
        <w:rPr>
          <w:rFonts w:ascii="Times New Roman" w:eastAsia="Times New Roman" w:hAnsi="Times New Roman" w:cs="Times New Roman"/>
          <w:b/>
          <w:bCs/>
          <w:color w:val="000000"/>
          <w:sz w:val="24"/>
          <w:szCs w:val="24"/>
          <w:rtl/>
        </w:rPr>
      </w:pPr>
      <w:r w:rsidRPr="00281219">
        <w:rPr>
          <w:rFonts w:ascii="Times New Roman" w:eastAsia="Times New Roman" w:hAnsi="Times New Roman" w:cs="Times New Roman"/>
          <w:b/>
          <w:bCs/>
          <w:color w:val="000000"/>
          <w:sz w:val="24"/>
          <w:szCs w:val="24"/>
        </w:rPr>
        <w:t>Supplementary Figure 1</w:t>
      </w:r>
      <w:r>
        <w:rPr>
          <w:rFonts w:ascii="Times New Roman" w:eastAsia="Times New Roman" w:hAnsi="Times New Roman" w:cs="Times New Roman"/>
          <w:b/>
          <w:bCs/>
          <w:color w:val="000000"/>
          <w:sz w:val="24"/>
          <w:szCs w:val="24"/>
        </w:rPr>
        <w:t xml:space="preserve">: </w:t>
      </w:r>
      <w:r w:rsidRPr="00EE1317">
        <w:rPr>
          <w:rFonts w:ascii="Times New Roman" w:eastAsia="Times New Roman" w:hAnsi="Times New Roman" w:cs="Times New Roman"/>
          <w:b/>
          <w:bCs/>
          <w:color w:val="000000"/>
          <w:sz w:val="24"/>
          <w:szCs w:val="24"/>
        </w:rPr>
        <w:t xml:space="preserve">The scenario </w:t>
      </w:r>
    </w:p>
    <w:p w14:paraId="25692052" w14:textId="77777777" w:rsidR="00CB4436" w:rsidRDefault="00CB4436" w:rsidP="00B0260B">
      <w:pPr>
        <w:rPr>
          <w:rFonts w:ascii="Times New Roman" w:eastAsia="Times New Roman" w:hAnsi="Times New Roman" w:cs="Times New Roman"/>
          <w:b/>
          <w:bCs/>
          <w:color w:val="000000"/>
          <w:sz w:val="24"/>
          <w:szCs w:val="24"/>
          <w:rtl/>
        </w:rPr>
      </w:pPr>
    </w:p>
    <w:p w14:paraId="364B1820" w14:textId="35243F5B" w:rsidR="00EE1317" w:rsidRPr="00EE1317" w:rsidRDefault="00EE1317" w:rsidP="00EE1317">
      <w:pPr>
        <w:jc w:val="both"/>
        <w:rPr>
          <w:b/>
          <w:bCs/>
          <w:rtl/>
        </w:rPr>
      </w:pPr>
      <w:r>
        <w:t xml:space="preserve">A scenario was developed by the researcher and presented to the students using a projector. The scenario described a situation where 220 “In a tertiary care hospital with three floors and a capacity of 150 beds, </w:t>
      </w:r>
      <w:proofErr w:type="gramStart"/>
      <w:r>
        <w:t>a fire</w:t>
      </w:r>
      <w:proofErr w:type="gramEnd"/>
      <w:r>
        <w:t xml:space="preserve"> broke out in one of the wards on the third floor due to an electrical short circuit. The fire quickly spread throughout the ward, and smoke began to fill the other wards on the same floor. A staff member notified the hospital’s operations manager, who then ordered an evacuation as AQ2 directed by the commander’s coordinator.”</w:t>
      </w:r>
      <w:r>
        <w:rPr>
          <w:rFonts w:hint="cs"/>
          <w:rtl/>
        </w:rPr>
        <w:t>)</w:t>
      </w:r>
      <w:r w:rsidRPr="00EE1317">
        <w:rPr>
          <w:b/>
          <w:bCs/>
        </w:rPr>
        <w:t xml:space="preserve"> Figure 1</w:t>
      </w:r>
      <w:r>
        <w:rPr>
          <w:rFonts w:hint="cs"/>
          <w:b/>
          <w:bCs/>
          <w:rtl/>
        </w:rPr>
        <w:t>(</w:t>
      </w:r>
    </w:p>
    <w:p w14:paraId="092FF9D9" w14:textId="79E952E5" w:rsidR="00CB4436" w:rsidRDefault="00CB4436" w:rsidP="00EE1317">
      <w:pPr>
        <w:jc w:val="both"/>
        <w:rPr>
          <w:rFonts w:ascii="Times New Roman" w:eastAsia="Times New Roman" w:hAnsi="Times New Roman" w:cs="Times New Roman"/>
          <w:b/>
          <w:bCs/>
          <w:color w:val="000000"/>
          <w:sz w:val="24"/>
          <w:szCs w:val="24"/>
          <w:rtl/>
        </w:rPr>
      </w:pPr>
    </w:p>
    <w:p w14:paraId="18726B97" w14:textId="77777777" w:rsidR="00CB4436" w:rsidRDefault="00CB4436" w:rsidP="00B0260B">
      <w:pPr>
        <w:rPr>
          <w:rFonts w:ascii="Times New Roman" w:eastAsia="Times New Roman" w:hAnsi="Times New Roman" w:cs="Times New Roman"/>
          <w:b/>
          <w:bCs/>
          <w:color w:val="000000"/>
          <w:sz w:val="24"/>
          <w:szCs w:val="24"/>
          <w:rtl/>
        </w:rPr>
      </w:pPr>
    </w:p>
    <w:p w14:paraId="3BB38857" w14:textId="77777777" w:rsidR="00CB4436" w:rsidRPr="00B0260B" w:rsidRDefault="00CB4436" w:rsidP="00CB4436">
      <w:pPr>
        <w:widowControl w:val="0"/>
        <w:autoSpaceDE w:val="0"/>
        <w:autoSpaceDN w:val="0"/>
        <w:adjustRightInd w:val="0"/>
        <w:spacing w:after="0" w:line="360" w:lineRule="auto"/>
        <w:jc w:val="both"/>
        <w:rPr>
          <w:rFonts w:ascii="Times New Roman" w:eastAsia="Times New Roman" w:hAnsi="Times New Roman" w:cs="Times New Roman"/>
          <w:color w:val="000000"/>
        </w:rPr>
      </w:pPr>
      <w:r w:rsidRPr="00B0260B">
        <w:rPr>
          <w:rFonts w:ascii="Times New Roman" w:eastAsia="Times New Roman" w:hAnsi="Times New Roman" w:cs="Times New Roman"/>
          <w:color w:val="000000"/>
        </w:rPr>
        <w:t xml:space="preserve">     </w:t>
      </w:r>
    </w:p>
    <w:p w14:paraId="7182430D" w14:textId="77777777" w:rsidR="00CB4436" w:rsidRPr="00B0260B" w:rsidRDefault="00CB4436" w:rsidP="00CB4436">
      <w:pPr>
        <w:keepNext/>
        <w:widowControl w:val="0"/>
        <w:autoSpaceDE w:val="0"/>
        <w:autoSpaceDN w:val="0"/>
        <w:adjustRightInd w:val="0"/>
        <w:spacing w:after="0" w:line="360" w:lineRule="auto"/>
        <w:jc w:val="both"/>
        <w:rPr>
          <w:rFonts w:ascii="Courier New" w:eastAsia="Times New Roman" w:hAnsi="Courier New" w:cs="Courier New"/>
          <w:color w:val="000000"/>
          <w:sz w:val="28"/>
          <w:szCs w:val="28"/>
        </w:rPr>
      </w:pPr>
      <w:r w:rsidRPr="00B0260B">
        <w:rPr>
          <w:rFonts w:ascii="Times New Roman" w:eastAsia="Times New Roman" w:hAnsi="Times New Roman" w:cs="Times New Roman"/>
          <w:noProof/>
          <w:color w:val="000000"/>
          <w14:ligatures w14:val="standardContextual"/>
        </w:rPr>
        <w:lastRenderedPageBreak/>
        <w:drawing>
          <wp:inline distT="0" distB="0" distL="0" distR="0" wp14:anchorId="6E426DDB" wp14:editId="057D5F60">
            <wp:extent cx="5886450" cy="3257550"/>
            <wp:effectExtent l="95250" t="95250" r="95250" b="95250"/>
            <wp:docPr id="280891444" name="صورة 3"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91444" name="صورة 3" descr="صورة تحتوي على نص&#10;&#10;تم إنشاء الوصف تلقائياً"/>
                    <pic:cNvPicPr/>
                  </pic:nvPicPr>
                  <pic:blipFill>
                    <a:blip r:embed="rId7">
                      <a:extLst>
                        <a:ext uri="{28A0092B-C50C-407E-A947-70E740481C1C}">
                          <a14:useLocalDpi xmlns:a14="http://schemas.microsoft.com/office/drawing/2010/main" val="0"/>
                        </a:ext>
                      </a:extLst>
                    </a:blip>
                    <a:stretch>
                      <a:fillRect/>
                    </a:stretch>
                  </pic:blipFill>
                  <pic:spPr>
                    <a:xfrm>
                      <a:off x="0" y="0"/>
                      <a:ext cx="5886450" cy="32575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D533492" w14:textId="45D46216" w:rsidR="00CB4436" w:rsidRPr="00B0260B" w:rsidRDefault="00CB4436" w:rsidP="00E714C1">
      <w:pPr>
        <w:widowControl w:val="0"/>
        <w:autoSpaceDE w:val="0"/>
        <w:autoSpaceDN w:val="0"/>
        <w:adjustRightInd w:val="0"/>
        <w:spacing w:after="0" w:line="360" w:lineRule="auto"/>
        <w:jc w:val="both"/>
        <w:rPr>
          <w:rFonts w:ascii="Times New Roman" w:eastAsia="Times New Roman" w:hAnsi="Times New Roman" w:cs="Times New Roman"/>
          <w:color w:val="000000"/>
        </w:rPr>
      </w:pPr>
      <w:r w:rsidRPr="00EE0D4A">
        <w:rPr>
          <w:rFonts w:ascii="Times New Roman" w:eastAsia="Times New Roman" w:hAnsi="Times New Roman" w:cs="Times New Roman"/>
          <w:b/>
          <w:bCs/>
          <w:color w:val="000000"/>
          <w:sz w:val="24"/>
          <w:szCs w:val="24"/>
        </w:rPr>
        <w:t xml:space="preserve">Supplementary Figure </w:t>
      </w:r>
      <w:r w:rsidR="00E714C1">
        <w:rPr>
          <w:rFonts w:ascii="Times New Roman" w:eastAsia="Times New Roman" w:hAnsi="Times New Roman" w:cs="Times New Roman"/>
          <w:b/>
          <w:bCs/>
          <w:color w:val="000000"/>
          <w:sz w:val="24"/>
          <w:szCs w:val="24"/>
        </w:rPr>
        <w:t xml:space="preserve">2: </w:t>
      </w:r>
      <w:r w:rsidR="00E714C1" w:rsidRPr="00E714C1">
        <w:rPr>
          <w:rFonts w:ascii="Times New Roman" w:eastAsia="Times New Roman" w:hAnsi="Times New Roman" w:cs="Times New Roman"/>
          <w:b/>
          <w:bCs/>
          <w:color w:val="000000"/>
          <w:sz w:val="24"/>
          <w:szCs w:val="24"/>
        </w:rPr>
        <w:t>The simulation lab board</w:t>
      </w:r>
    </w:p>
    <w:p w14:paraId="6C149FC6" w14:textId="77777777" w:rsidR="00CB4436" w:rsidRPr="00B0260B" w:rsidRDefault="00CB4436" w:rsidP="00CB4436">
      <w:pPr>
        <w:keepNext/>
        <w:widowControl w:val="0"/>
        <w:autoSpaceDE w:val="0"/>
        <w:autoSpaceDN w:val="0"/>
        <w:adjustRightInd w:val="0"/>
        <w:spacing w:after="0" w:line="360" w:lineRule="auto"/>
        <w:jc w:val="both"/>
        <w:rPr>
          <w:rFonts w:ascii="Courier New" w:eastAsia="Times New Roman" w:hAnsi="Courier New" w:cs="Courier New"/>
          <w:color w:val="000000"/>
          <w:sz w:val="28"/>
          <w:szCs w:val="28"/>
        </w:rPr>
      </w:pPr>
    </w:p>
    <w:p w14:paraId="39D05778" w14:textId="77777777" w:rsidR="00CB4436" w:rsidRDefault="00CB4436" w:rsidP="00B0260B">
      <w:pPr>
        <w:rPr>
          <w:rtl/>
        </w:rPr>
      </w:pPr>
    </w:p>
    <w:p w14:paraId="27595D04" w14:textId="5998E3BF" w:rsidR="00CB4436" w:rsidRDefault="00E714C1" w:rsidP="00E714C1">
      <w:pPr>
        <w:rPr>
          <w:rtl/>
        </w:rPr>
      </w:pPr>
      <w:bookmarkStart w:id="0" w:name="_Hlk189676562"/>
      <w:r w:rsidRPr="00E714C1">
        <w:t>The simulation lab board</w:t>
      </w:r>
      <w:bookmarkEnd w:id="0"/>
      <w:r w:rsidRPr="00E714C1">
        <w:t xml:space="preserve"> (Supplementary Figure 2) was prepared to represent the </w:t>
      </w:r>
      <w:r>
        <w:t>evacuation area</w:t>
      </w:r>
      <w:r w:rsidRPr="00E714C1">
        <w:t xml:space="preserve">. The layout included an inpatient department with three rooms, each containing three beds, </w:t>
      </w:r>
      <w:proofErr w:type="gramStart"/>
      <w:r w:rsidRPr="00E714C1">
        <w:t>225</w:t>
      </w:r>
      <w:proofErr w:type="gramEnd"/>
      <w:r w:rsidRPr="00E714C1">
        <w:t xml:space="preserve"> a Medium-Intensive Care Unit (MICU) with two beds, a diagnostic room, a storage room, and a nursing station, as well as two emergency exits.</w:t>
      </w:r>
    </w:p>
    <w:p w14:paraId="2B3410B8" w14:textId="77777777" w:rsidR="00CB4436" w:rsidRDefault="00CB4436" w:rsidP="00B0260B">
      <w:pPr>
        <w:rPr>
          <w:rtl/>
        </w:rPr>
      </w:pPr>
    </w:p>
    <w:p w14:paraId="42B1ACB7" w14:textId="77777777" w:rsidR="00CB4436" w:rsidRDefault="00CB4436" w:rsidP="00B0260B">
      <w:pPr>
        <w:rPr>
          <w:rtl/>
        </w:rPr>
      </w:pPr>
    </w:p>
    <w:p w14:paraId="4F92215C" w14:textId="77777777" w:rsidR="00CB4436" w:rsidRDefault="00CB4436" w:rsidP="00B0260B">
      <w:pPr>
        <w:rPr>
          <w:rtl/>
        </w:rPr>
      </w:pPr>
    </w:p>
    <w:p w14:paraId="71FD33B0" w14:textId="77777777" w:rsidR="00CB4436" w:rsidRPr="00B0260B" w:rsidRDefault="00CB4436" w:rsidP="00CB4436">
      <w:pPr>
        <w:widowControl w:val="0"/>
        <w:autoSpaceDE w:val="0"/>
        <w:autoSpaceDN w:val="0"/>
        <w:adjustRightInd w:val="0"/>
        <w:spacing w:after="0" w:line="360" w:lineRule="auto"/>
        <w:jc w:val="both"/>
        <w:rPr>
          <w:rFonts w:ascii="Times New Roman" w:eastAsia="Times New Roman" w:hAnsi="Times New Roman" w:cs="Times New Roman"/>
          <w:color w:val="000000"/>
        </w:rPr>
      </w:pPr>
    </w:p>
    <w:p w14:paraId="19B4D3A9" w14:textId="77777777" w:rsidR="00CB4436" w:rsidRPr="00B0260B" w:rsidRDefault="00CB4436" w:rsidP="00CB4436">
      <w:pPr>
        <w:keepNext/>
        <w:widowControl w:val="0"/>
        <w:autoSpaceDE w:val="0"/>
        <w:autoSpaceDN w:val="0"/>
        <w:adjustRightInd w:val="0"/>
        <w:spacing w:after="0" w:line="360" w:lineRule="auto"/>
        <w:jc w:val="both"/>
        <w:rPr>
          <w:rFonts w:ascii="Courier New" w:eastAsia="Times New Roman" w:hAnsi="Courier New" w:cs="Courier New"/>
          <w:color w:val="000000"/>
          <w:sz w:val="28"/>
          <w:szCs w:val="28"/>
        </w:rPr>
      </w:pPr>
    </w:p>
    <w:p w14:paraId="4928C373" w14:textId="77777777" w:rsidR="00CB4436" w:rsidRPr="00B0260B" w:rsidRDefault="00CB4436" w:rsidP="00CB4436">
      <w:pPr>
        <w:keepNext/>
        <w:widowControl w:val="0"/>
        <w:autoSpaceDE w:val="0"/>
        <w:autoSpaceDN w:val="0"/>
        <w:adjustRightInd w:val="0"/>
        <w:spacing w:after="0" w:line="360" w:lineRule="auto"/>
        <w:jc w:val="both"/>
        <w:rPr>
          <w:rFonts w:ascii="Courier New" w:eastAsia="Times New Roman" w:hAnsi="Courier New" w:cs="Courier New"/>
          <w:color w:val="000000"/>
          <w:sz w:val="28"/>
          <w:szCs w:val="28"/>
        </w:rPr>
      </w:pPr>
      <w:r w:rsidRPr="00B0260B">
        <w:rPr>
          <w:rFonts w:ascii="Times New Roman" w:eastAsia="Times New Roman" w:hAnsi="Times New Roman" w:cs="Times New Roman"/>
          <w:noProof/>
          <w:color w:val="000000"/>
          <w14:ligatures w14:val="standardContextual"/>
        </w:rPr>
        <w:drawing>
          <wp:inline distT="0" distB="0" distL="0" distR="0" wp14:anchorId="3751F582" wp14:editId="5E445F81">
            <wp:extent cx="5429250" cy="3190875"/>
            <wp:effectExtent l="95250" t="95250" r="95250" b="104775"/>
            <wp:docPr id="157640903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09033" name="صورة 15764090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0" cy="319087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BDEF070" w14:textId="37D45E84" w:rsidR="00CB4436" w:rsidRPr="007161B6" w:rsidRDefault="00CB4436" w:rsidP="007161B6">
      <w:pPr>
        <w:widowControl w:val="0"/>
        <w:autoSpaceDE w:val="0"/>
        <w:autoSpaceDN w:val="0"/>
        <w:adjustRightInd w:val="0"/>
        <w:spacing w:after="0" w:line="360" w:lineRule="auto"/>
        <w:jc w:val="both"/>
        <w:rPr>
          <w:rFonts w:ascii="Times New Roman" w:eastAsia="Times New Roman" w:hAnsi="Times New Roman" w:cs="Times New Roman"/>
          <w:b/>
          <w:bCs/>
          <w:color w:val="000000"/>
        </w:rPr>
      </w:pPr>
      <w:r w:rsidRPr="00AB7330">
        <w:rPr>
          <w:rFonts w:ascii="Times New Roman" w:eastAsia="Times New Roman" w:hAnsi="Times New Roman" w:cs="Times New Roman"/>
          <w:b/>
          <w:bCs/>
          <w:color w:val="000000"/>
          <w:sz w:val="24"/>
          <w:szCs w:val="24"/>
        </w:rPr>
        <w:t xml:space="preserve">Supplementary Figure </w:t>
      </w:r>
      <w:r>
        <w:rPr>
          <w:rFonts w:ascii="Times New Roman" w:eastAsia="Times New Roman" w:hAnsi="Times New Roman" w:cs="Times New Roman"/>
          <w:b/>
          <w:bCs/>
          <w:color w:val="000000"/>
          <w:sz w:val="24"/>
          <w:szCs w:val="24"/>
        </w:rPr>
        <w:t>3</w:t>
      </w:r>
      <w:r w:rsidR="007161B6">
        <w:rPr>
          <w:rFonts w:ascii="Times New Roman" w:eastAsia="Times New Roman" w:hAnsi="Times New Roman" w:cs="Times New Roman"/>
          <w:b/>
          <w:bCs/>
          <w:color w:val="000000"/>
          <w:sz w:val="24"/>
          <w:szCs w:val="24"/>
        </w:rPr>
        <w:t>:</w:t>
      </w:r>
      <w:r w:rsidRPr="00B0260B">
        <w:rPr>
          <w:rFonts w:ascii="Times New Roman" w:eastAsia="Times New Roman" w:hAnsi="Times New Roman" w:cs="Times New Roman"/>
          <w:color w:val="000000"/>
        </w:rPr>
        <w:t xml:space="preserve"> </w:t>
      </w:r>
      <w:r w:rsidR="007161B6" w:rsidRPr="007161B6">
        <w:rPr>
          <w:rFonts w:ascii="Times New Roman" w:eastAsia="Times New Roman" w:hAnsi="Times New Roman" w:cs="Times New Roman"/>
          <w:b/>
          <w:bCs/>
          <w:color w:val="000000"/>
        </w:rPr>
        <w:t xml:space="preserve">Students were divided into two groups </w:t>
      </w:r>
      <w:r w:rsidRPr="007161B6">
        <w:rPr>
          <w:rFonts w:ascii="Times New Roman" w:eastAsia="Times New Roman" w:hAnsi="Times New Roman" w:cs="Times New Roman"/>
          <w:b/>
          <w:bCs/>
          <w:color w:val="000000"/>
        </w:rPr>
        <w:t xml:space="preserve">    </w:t>
      </w:r>
    </w:p>
    <w:p w14:paraId="72BAD479" w14:textId="77777777" w:rsidR="00CB4436" w:rsidRPr="00B0260B" w:rsidRDefault="00CB4436" w:rsidP="00CB4436">
      <w:pPr>
        <w:widowControl w:val="0"/>
        <w:autoSpaceDE w:val="0"/>
        <w:autoSpaceDN w:val="0"/>
        <w:adjustRightInd w:val="0"/>
        <w:spacing w:after="0" w:line="360" w:lineRule="auto"/>
        <w:jc w:val="both"/>
        <w:rPr>
          <w:rFonts w:ascii="Times New Roman" w:eastAsia="Times New Roman" w:hAnsi="Times New Roman" w:cs="Times New Roman"/>
          <w:color w:val="000000"/>
        </w:rPr>
      </w:pPr>
    </w:p>
    <w:p w14:paraId="0476135B" w14:textId="6AFED99C" w:rsidR="00CB4436" w:rsidRPr="00B0260B" w:rsidRDefault="007161B6" w:rsidP="00CB4436">
      <w:pPr>
        <w:keepNext/>
        <w:widowControl w:val="0"/>
        <w:autoSpaceDE w:val="0"/>
        <w:autoSpaceDN w:val="0"/>
        <w:adjustRightInd w:val="0"/>
        <w:spacing w:after="0" w:line="360" w:lineRule="auto"/>
        <w:jc w:val="both"/>
        <w:rPr>
          <w:rFonts w:ascii="Courier New" w:eastAsia="Times New Roman" w:hAnsi="Courier New" w:cs="Courier New"/>
          <w:color w:val="000000"/>
          <w:sz w:val="28"/>
          <w:szCs w:val="28"/>
        </w:rPr>
      </w:pPr>
      <w:r>
        <w:t>Students were divided into two groups over two days—male students on the first day and female students on the second. Each day was split into two sessions: the first session from 8:00 a.m. to 12:00 p.m., and the second from 12:00 p.m. to 4:00 p.m. Upon arrival, students registered and received cards with a unique code. They were then directed 230 to the lecture hall</w:t>
      </w:r>
    </w:p>
    <w:p w14:paraId="40D14507" w14:textId="77777777" w:rsidR="00CB4436" w:rsidRPr="00B0260B" w:rsidRDefault="00CB4436" w:rsidP="00CB4436">
      <w:pPr>
        <w:widowControl w:val="0"/>
        <w:autoSpaceDE w:val="0"/>
        <w:autoSpaceDN w:val="0"/>
        <w:adjustRightInd w:val="0"/>
        <w:spacing w:after="0" w:line="360" w:lineRule="auto"/>
        <w:jc w:val="both"/>
        <w:rPr>
          <w:rFonts w:ascii="Times New Roman" w:eastAsia="Times New Roman" w:hAnsi="Times New Roman" w:cs="Times New Roman"/>
          <w:color w:val="000000"/>
        </w:rPr>
      </w:pPr>
    </w:p>
    <w:p w14:paraId="6251448C" w14:textId="77777777" w:rsidR="00CB4436" w:rsidRDefault="00CB4436" w:rsidP="00B0260B">
      <w:pPr>
        <w:rPr>
          <w:rtl/>
        </w:rPr>
      </w:pPr>
    </w:p>
    <w:p w14:paraId="1F5DCB73" w14:textId="77777777" w:rsidR="00CB4436" w:rsidRDefault="00CB4436" w:rsidP="00B0260B">
      <w:pPr>
        <w:rPr>
          <w:rtl/>
        </w:rPr>
      </w:pPr>
    </w:p>
    <w:p w14:paraId="3A8977B5" w14:textId="77777777" w:rsidR="00CB4436" w:rsidRDefault="00CB4436" w:rsidP="00B0260B">
      <w:pPr>
        <w:rPr>
          <w:rtl/>
        </w:rPr>
      </w:pPr>
    </w:p>
    <w:p w14:paraId="238AFB57" w14:textId="77777777" w:rsidR="00CB4436" w:rsidRDefault="00CB4436" w:rsidP="00B0260B">
      <w:pPr>
        <w:rPr>
          <w:rtl/>
        </w:rPr>
      </w:pPr>
    </w:p>
    <w:p w14:paraId="11EAC501" w14:textId="77777777" w:rsidR="00CB4436" w:rsidRDefault="00CB4436" w:rsidP="00B0260B">
      <w:pPr>
        <w:rPr>
          <w:rtl/>
        </w:rPr>
      </w:pPr>
    </w:p>
    <w:p w14:paraId="2CEB48A4" w14:textId="77777777" w:rsidR="00CB4436" w:rsidRPr="00B0260B" w:rsidRDefault="00CB4436" w:rsidP="00CB4436">
      <w:pPr>
        <w:widowControl w:val="0"/>
        <w:autoSpaceDE w:val="0"/>
        <w:autoSpaceDN w:val="0"/>
        <w:adjustRightInd w:val="0"/>
        <w:spacing w:after="0" w:line="360" w:lineRule="auto"/>
        <w:jc w:val="both"/>
        <w:rPr>
          <w:rFonts w:ascii="Times New Roman" w:eastAsia="Times New Roman" w:hAnsi="Times New Roman" w:cs="Times New Roman"/>
          <w:color w:val="000000"/>
        </w:rPr>
      </w:pPr>
    </w:p>
    <w:p w14:paraId="594E792B" w14:textId="77777777" w:rsidR="00CB4436" w:rsidRPr="00B0260B" w:rsidRDefault="00CB4436" w:rsidP="00CB4436">
      <w:pPr>
        <w:widowControl w:val="0"/>
        <w:autoSpaceDE w:val="0"/>
        <w:autoSpaceDN w:val="0"/>
        <w:adjustRightInd w:val="0"/>
        <w:spacing w:after="0" w:line="360" w:lineRule="auto"/>
        <w:jc w:val="both"/>
        <w:rPr>
          <w:rFonts w:ascii="Times New Roman" w:eastAsia="Times New Roman" w:hAnsi="Times New Roman" w:cs="Times New Roman"/>
          <w:color w:val="000000"/>
        </w:rPr>
      </w:pPr>
    </w:p>
    <w:p w14:paraId="328B4C4D" w14:textId="77777777" w:rsidR="00CB4436" w:rsidRPr="00B0260B" w:rsidRDefault="00CB4436" w:rsidP="00CB4436">
      <w:pPr>
        <w:keepNext/>
        <w:widowControl w:val="0"/>
        <w:autoSpaceDE w:val="0"/>
        <w:autoSpaceDN w:val="0"/>
        <w:adjustRightInd w:val="0"/>
        <w:spacing w:after="0" w:line="360" w:lineRule="auto"/>
        <w:jc w:val="both"/>
        <w:rPr>
          <w:rFonts w:ascii="Courier New" w:eastAsia="Times New Roman" w:hAnsi="Courier New" w:cs="Courier New"/>
          <w:color w:val="000000"/>
          <w:sz w:val="28"/>
          <w:szCs w:val="28"/>
        </w:rPr>
      </w:pPr>
      <w:r w:rsidRPr="00B0260B">
        <w:rPr>
          <w:rFonts w:ascii="Times New Roman" w:eastAsia="Times New Roman" w:hAnsi="Times New Roman" w:cs="Times New Roman"/>
          <w:noProof/>
          <w:color w:val="000000"/>
          <w14:ligatures w14:val="standardContextual"/>
        </w:rPr>
        <w:lastRenderedPageBreak/>
        <w:drawing>
          <wp:inline distT="0" distB="0" distL="0" distR="0" wp14:anchorId="5BF85555" wp14:editId="60EE9576">
            <wp:extent cx="6086475" cy="3448050"/>
            <wp:effectExtent l="95250" t="95250" r="104775" b="95250"/>
            <wp:docPr id="519615742" name="صورة 5" descr="صورة تحتوي على شخص, مجموعة, التموضع, طفل&#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15742" name="صورة 5" descr="صورة تحتوي على شخص, مجموعة, التموضع, طفل&#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6086475" cy="34480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4FAEC1C" w14:textId="7C5A8A52" w:rsidR="00CB4436" w:rsidRPr="00B0260B" w:rsidRDefault="00CB4436" w:rsidP="007161B6">
      <w:pPr>
        <w:widowControl w:val="0"/>
        <w:autoSpaceDE w:val="0"/>
        <w:autoSpaceDN w:val="0"/>
        <w:adjustRightInd w:val="0"/>
        <w:spacing w:after="200" w:line="240" w:lineRule="auto"/>
        <w:jc w:val="both"/>
        <w:rPr>
          <w:rFonts w:ascii="Times New Roman" w:eastAsia="Times New Roman" w:hAnsi="Times New Roman" w:cs="Times New Roman"/>
          <w:b/>
          <w:bCs/>
          <w:color w:val="000000"/>
          <w:sz w:val="24"/>
          <w:szCs w:val="24"/>
        </w:rPr>
      </w:pPr>
      <w:r w:rsidRPr="00D75BED">
        <w:rPr>
          <w:rFonts w:ascii="Times New Roman" w:eastAsia="Times New Roman" w:hAnsi="Times New Roman" w:cs="Times New Roman"/>
          <w:b/>
          <w:bCs/>
          <w:color w:val="000000"/>
          <w:sz w:val="24"/>
          <w:szCs w:val="24"/>
        </w:rPr>
        <w:t xml:space="preserve">Supplementary Figure </w:t>
      </w:r>
      <w:r w:rsidR="007161B6">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 xml:space="preserve">: </w:t>
      </w:r>
      <w:r w:rsidRPr="00B0260B">
        <w:rPr>
          <w:rFonts w:ascii="Times New Roman" w:eastAsia="Times New Roman" w:hAnsi="Times New Roman" w:cs="Times New Roman"/>
          <w:b/>
          <w:bCs/>
          <w:color w:val="000000"/>
          <w:sz w:val="24"/>
          <w:szCs w:val="24"/>
        </w:rPr>
        <w:t xml:space="preserve">one group of </w:t>
      </w:r>
      <w:r w:rsidR="007161B6" w:rsidRPr="00B0260B">
        <w:rPr>
          <w:rFonts w:ascii="Times New Roman" w:eastAsia="Times New Roman" w:hAnsi="Times New Roman" w:cs="Times New Roman"/>
          <w:b/>
          <w:bCs/>
          <w:color w:val="000000"/>
          <w:sz w:val="24"/>
          <w:szCs w:val="24"/>
        </w:rPr>
        <w:t>participants</w:t>
      </w:r>
      <w:r w:rsidR="007161B6" w:rsidRPr="007161B6">
        <w:rPr>
          <w:rFonts w:ascii="Times New Roman" w:eastAsia="Times New Roman" w:hAnsi="Times New Roman" w:cs="Times New Roman"/>
          <w:b/>
          <w:bCs/>
          <w:color w:val="000000"/>
          <w:sz w:val="24"/>
          <w:szCs w:val="24"/>
        </w:rPr>
        <w:t xml:space="preserve"> </w:t>
      </w:r>
      <w:r w:rsidR="007161B6">
        <w:rPr>
          <w:rFonts w:ascii="Times New Roman" w:eastAsia="Times New Roman" w:hAnsi="Times New Roman" w:cs="Times New Roman"/>
          <w:b/>
          <w:bCs/>
          <w:color w:val="000000"/>
          <w:sz w:val="24"/>
          <w:szCs w:val="24"/>
        </w:rPr>
        <w:t xml:space="preserve">after </w:t>
      </w:r>
      <w:r w:rsidR="00495EA0">
        <w:rPr>
          <w:rFonts w:ascii="Times New Roman" w:eastAsia="Times New Roman" w:hAnsi="Times New Roman" w:cs="Times New Roman"/>
          <w:b/>
          <w:bCs/>
          <w:color w:val="000000"/>
          <w:sz w:val="24"/>
          <w:szCs w:val="24"/>
        </w:rPr>
        <w:t>finishing</w:t>
      </w:r>
      <w:r w:rsidR="007161B6">
        <w:rPr>
          <w:rFonts w:ascii="Times New Roman" w:eastAsia="Times New Roman" w:hAnsi="Times New Roman" w:cs="Times New Roman"/>
          <w:b/>
          <w:bCs/>
          <w:color w:val="000000"/>
          <w:sz w:val="24"/>
          <w:szCs w:val="24"/>
        </w:rPr>
        <w:t xml:space="preserve"> the</w:t>
      </w:r>
      <w:r w:rsidR="007161B6" w:rsidRPr="007161B6">
        <w:rPr>
          <w:rFonts w:ascii="Times New Roman" w:eastAsia="Times New Roman" w:hAnsi="Times New Roman" w:cs="Times New Roman"/>
          <w:b/>
          <w:bCs/>
          <w:color w:val="000000"/>
          <w:sz w:val="24"/>
          <w:szCs w:val="24"/>
        </w:rPr>
        <w:t xml:space="preserve"> project</w:t>
      </w:r>
    </w:p>
    <w:p w14:paraId="4940A23F" w14:textId="77777777" w:rsidR="00CB4436" w:rsidRPr="00B0260B" w:rsidRDefault="00CB4436" w:rsidP="00CB4436">
      <w:pPr>
        <w:widowControl w:val="0"/>
        <w:autoSpaceDE w:val="0"/>
        <w:autoSpaceDN w:val="0"/>
        <w:adjustRightInd w:val="0"/>
        <w:spacing w:after="0" w:line="360" w:lineRule="auto"/>
        <w:jc w:val="both"/>
        <w:rPr>
          <w:rFonts w:ascii="Times New Roman" w:eastAsia="Times New Roman" w:hAnsi="Times New Roman" w:cs="Times New Roman"/>
          <w:color w:val="000000"/>
        </w:rPr>
      </w:pPr>
    </w:p>
    <w:p w14:paraId="4F9D2DF1" w14:textId="77777777" w:rsidR="00CB4436" w:rsidRDefault="00CB4436" w:rsidP="00CB4436"/>
    <w:p w14:paraId="39E1689A" w14:textId="77777777" w:rsidR="00CB4436" w:rsidRDefault="00CB4436" w:rsidP="00B0260B">
      <w:pPr>
        <w:rPr>
          <w:rtl/>
        </w:rPr>
      </w:pPr>
    </w:p>
    <w:p w14:paraId="3EDB40B2" w14:textId="77777777" w:rsidR="00CB4436" w:rsidRDefault="00CB4436" w:rsidP="00B0260B">
      <w:pPr>
        <w:rPr>
          <w:rtl/>
        </w:rPr>
      </w:pPr>
    </w:p>
    <w:p w14:paraId="695F0786" w14:textId="77777777" w:rsidR="00CB4436" w:rsidRDefault="00CB4436" w:rsidP="00B0260B"/>
    <w:sectPr w:rsidR="00CB4436">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8D1E" w14:textId="77777777" w:rsidR="00BE550A" w:rsidRDefault="00BE550A" w:rsidP="00BE550A">
      <w:pPr>
        <w:spacing w:after="0" w:line="240" w:lineRule="auto"/>
      </w:pPr>
      <w:r>
        <w:separator/>
      </w:r>
    </w:p>
  </w:endnote>
  <w:endnote w:type="continuationSeparator" w:id="0">
    <w:p w14:paraId="08D60D2E" w14:textId="77777777" w:rsidR="00BE550A" w:rsidRDefault="00BE550A" w:rsidP="00BE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4B0C" w14:textId="3B1D7BDD" w:rsidR="00BE550A" w:rsidRDefault="00BE550A">
    <w:pPr>
      <w:pStyle w:val="Footer"/>
    </w:pPr>
    <w:r>
      <w:rPr>
        <w:noProof/>
      </w:rPr>
      <mc:AlternateContent>
        <mc:Choice Requires="wps">
          <w:drawing>
            <wp:anchor distT="0" distB="0" distL="0" distR="0" simplePos="0" relativeHeight="251659264" behindDoc="0" locked="0" layoutInCell="1" allowOverlap="1" wp14:anchorId="7525986F" wp14:editId="654B5DA9">
              <wp:simplePos x="635" y="635"/>
              <wp:positionH relativeFrom="page">
                <wp:align>left</wp:align>
              </wp:positionH>
              <wp:positionV relativeFrom="page">
                <wp:align>bottom</wp:align>
              </wp:positionV>
              <wp:extent cx="2085975" cy="335280"/>
              <wp:effectExtent l="0" t="0" r="9525" b="0"/>
              <wp:wrapNone/>
              <wp:docPr id="161410745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372D739" w14:textId="27B78F6F" w:rsidR="00BE550A" w:rsidRPr="00BE550A" w:rsidRDefault="00BE550A" w:rsidP="00BE550A">
                          <w:pPr>
                            <w:spacing w:after="0"/>
                            <w:rPr>
                              <w:rFonts w:ascii="Rockwell" w:eastAsia="Rockwell" w:hAnsi="Rockwell" w:cs="Rockwell"/>
                              <w:noProof/>
                              <w:color w:val="0078D7"/>
                              <w:sz w:val="18"/>
                              <w:szCs w:val="18"/>
                            </w:rPr>
                          </w:pPr>
                          <w:r w:rsidRPr="00BE550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25986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4372D739" w14:textId="27B78F6F" w:rsidR="00BE550A" w:rsidRPr="00BE550A" w:rsidRDefault="00BE550A" w:rsidP="00BE550A">
                    <w:pPr>
                      <w:spacing w:after="0"/>
                      <w:rPr>
                        <w:rFonts w:ascii="Rockwell" w:eastAsia="Rockwell" w:hAnsi="Rockwell" w:cs="Rockwell"/>
                        <w:noProof/>
                        <w:color w:val="0078D7"/>
                        <w:sz w:val="18"/>
                        <w:szCs w:val="18"/>
                      </w:rPr>
                    </w:pPr>
                    <w:r w:rsidRPr="00BE550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016F" w14:textId="34AA689D" w:rsidR="00BE550A" w:rsidRDefault="00BE550A">
    <w:pPr>
      <w:pStyle w:val="Footer"/>
    </w:pPr>
    <w:r>
      <w:rPr>
        <w:noProof/>
      </w:rPr>
      <mc:AlternateContent>
        <mc:Choice Requires="wps">
          <w:drawing>
            <wp:anchor distT="0" distB="0" distL="0" distR="0" simplePos="0" relativeHeight="251660288" behindDoc="0" locked="0" layoutInCell="1" allowOverlap="1" wp14:anchorId="087C10D3" wp14:editId="6FFA13BD">
              <wp:simplePos x="914400" y="9430247"/>
              <wp:positionH relativeFrom="page">
                <wp:align>left</wp:align>
              </wp:positionH>
              <wp:positionV relativeFrom="page">
                <wp:align>bottom</wp:align>
              </wp:positionV>
              <wp:extent cx="2085975" cy="335280"/>
              <wp:effectExtent l="0" t="0" r="9525" b="0"/>
              <wp:wrapNone/>
              <wp:docPr id="59253020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E7876E4" w14:textId="3E75C020" w:rsidR="00BE550A" w:rsidRPr="00BE550A" w:rsidRDefault="00BE550A" w:rsidP="00BE550A">
                          <w:pPr>
                            <w:spacing w:after="0"/>
                            <w:rPr>
                              <w:rFonts w:ascii="Rockwell" w:eastAsia="Rockwell" w:hAnsi="Rockwell" w:cs="Rockwell"/>
                              <w:noProof/>
                              <w:color w:val="0078D7"/>
                              <w:sz w:val="18"/>
                              <w:szCs w:val="18"/>
                            </w:rPr>
                          </w:pPr>
                          <w:r w:rsidRPr="00BE550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7C10D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E7876E4" w14:textId="3E75C020" w:rsidR="00BE550A" w:rsidRPr="00BE550A" w:rsidRDefault="00BE550A" w:rsidP="00BE550A">
                    <w:pPr>
                      <w:spacing w:after="0"/>
                      <w:rPr>
                        <w:rFonts w:ascii="Rockwell" w:eastAsia="Rockwell" w:hAnsi="Rockwell" w:cs="Rockwell"/>
                        <w:noProof/>
                        <w:color w:val="0078D7"/>
                        <w:sz w:val="18"/>
                        <w:szCs w:val="18"/>
                      </w:rPr>
                    </w:pPr>
                    <w:r w:rsidRPr="00BE550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7440" w14:textId="62187A06" w:rsidR="00BE550A" w:rsidRDefault="00BE550A">
    <w:pPr>
      <w:pStyle w:val="Footer"/>
    </w:pPr>
    <w:r>
      <w:rPr>
        <w:noProof/>
      </w:rPr>
      <mc:AlternateContent>
        <mc:Choice Requires="wps">
          <w:drawing>
            <wp:anchor distT="0" distB="0" distL="0" distR="0" simplePos="0" relativeHeight="251658240" behindDoc="0" locked="0" layoutInCell="1" allowOverlap="1" wp14:anchorId="600E33A9" wp14:editId="248A89A6">
              <wp:simplePos x="635" y="635"/>
              <wp:positionH relativeFrom="page">
                <wp:align>left</wp:align>
              </wp:positionH>
              <wp:positionV relativeFrom="page">
                <wp:align>bottom</wp:align>
              </wp:positionV>
              <wp:extent cx="2085975" cy="335280"/>
              <wp:effectExtent l="0" t="0" r="9525" b="0"/>
              <wp:wrapNone/>
              <wp:docPr id="82686281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37F28BE" w14:textId="104AC476" w:rsidR="00BE550A" w:rsidRPr="00BE550A" w:rsidRDefault="00BE550A" w:rsidP="00BE550A">
                          <w:pPr>
                            <w:spacing w:after="0"/>
                            <w:rPr>
                              <w:rFonts w:ascii="Rockwell" w:eastAsia="Rockwell" w:hAnsi="Rockwell" w:cs="Rockwell"/>
                              <w:noProof/>
                              <w:color w:val="0078D7"/>
                              <w:sz w:val="18"/>
                              <w:szCs w:val="18"/>
                            </w:rPr>
                          </w:pPr>
                          <w:r w:rsidRPr="00BE550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E33A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137F28BE" w14:textId="104AC476" w:rsidR="00BE550A" w:rsidRPr="00BE550A" w:rsidRDefault="00BE550A" w:rsidP="00BE550A">
                    <w:pPr>
                      <w:spacing w:after="0"/>
                      <w:rPr>
                        <w:rFonts w:ascii="Rockwell" w:eastAsia="Rockwell" w:hAnsi="Rockwell" w:cs="Rockwell"/>
                        <w:noProof/>
                        <w:color w:val="0078D7"/>
                        <w:sz w:val="18"/>
                        <w:szCs w:val="18"/>
                      </w:rPr>
                    </w:pPr>
                    <w:r w:rsidRPr="00BE550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3EFF" w14:textId="77777777" w:rsidR="00BE550A" w:rsidRDefault="00BE550A" w:rsidP="00BE550A">
      <w:pPr>
        <w:spacing w:after="0" w:line="240" w:lineRule="auto"/>
      </w:pPr>
      <w:r>
        <w:separator/>
      </w:r>
    </w:p>
  </w:footnote>
  <w:footnote w:type="continuationSeparator" w:id="0">
    <w:p w14:paraId="54A265F4" w14:textId="77777777" w:rsidR="00BE550A" w:rsidRDefault="00BE550A" w:rsidP="00BE55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9D"/>
    <w:rsid w:val="00100802"/>
    <w:rsid w:val="00281219"/>
    <w:rsid w:val="0032407F"/>
    <w:rsid w:val="00333E37"/>
    <w:rsid w:val="00495EA0"/>
    <w:rsid w:val="007161B6"/>
    <w:rsid w:val="008D5B0A"/>
    <w:rsid w:val="00924B5D"/>
    <w:rsid w:val="00934BD5"/>
    <w:rsid w:val="009E4DEC"/>
    <w:rsid w:val="00B0260B"/>
    <w:rsid w:val="00B8294A"/>
    <w:rsid w:val="00BE550A"/>
    <w:rsid w:val="00CB4436"/>
    <w:rsid w:val="00D1039D"/>
    <w:rsid w:val="00D43D69"/>
    <w:rsid w:val="00D67D43"/>
    <w:rsid w:val="00DB3039"/>
    <w:rsid w:val="00DD3B90"/>
    <w:rsid w:val="00E714C1"/>
    <w:rsid w:val="00EE054E"/>
    <w:rsid w:val="00EE1317"/>
    <w:rsid w:val="00F439E5"/>
    <w:rsid w:val="00FD5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1AB5D"/>
  <w15:chartTrackingRefBased/>
  <w15:docId w15:val="{3E48492F-9436-4A9B-8E15-12376615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5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Pratt, Lucas</cp:lastModifiedBy>
  <cp:revision>2</cp:revision>
  <cp:lastPrinted>2024-10-07T02:03:00Z</cp:lastPrinted>
  <dcterms:created xsi:type="dcterms:W3CDTF">2025-02-06T20:56:00Z</dcterms:created>
  <dcterms:modified xsi:type="dcterms:W3CDTF">2025-02-06T20:56:00Z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48f23bc2ad0196b908528c3b20b977e5b93126fcb14d58d47c457ccded92b39e</vt:lpwstr>
  </property>
  <property fmtid="{D5CDD505-2E9C-101B-9397-08002B2CF9AE}" pid="3" name="ClassificationContentMarkingFooterShapeIds">
    <vt:lpwstr>3148ecdc,60355342,23514b20</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2025-02-06T20:56:09Z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f6ba489a-89c2-4925-9def-6fbdecd3f57d</vt:lpwstr>
  </property>
  <property fmtid="{D5CDD505-2E9C-101B-9397-08002B2CF9AE}" pid="12" name="MSIP_Label_2bbab825-a111-45e4-86a1-18cee0005896_ContentBits">
    <vt:lpwstr>2</vt:lpwstr>
  </property>
</Properties>
</file>