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3B1" w:rsidRPr="00F81638" w:rsidRDefault="00D05092" w:rsidP="00F81638">
      <w:pPr>
        <w:spacing w:line="480" w:lineRule="auto"/>
        <w:rPr>
          <w:rFonts w:ascii="Arial" w:eastAsia="宋体" w:hAnsi="Arial" w:cs="Arial"/>
          <w:b/>
          <w:sz w:val="20"/>
        </w:rPr>
      </w:pPr>
      <w:r w:rsidRPr="00F81638">
        <w:rPr>
          <w:rFonts w:ascii="Arial" w:eastAsia="宋体" w:hAnsi="Arial" w:cs="Arial"/>
          <w:b/>
          <w:sz w:val="20"/>
        </w:rPr>
        <w:t>Supplementary Online Content</w:t>
      </w:r>
    </w:p>
    <w:p w:rsidR="008443B1" w:rsidRPr="00D53355" w:rsidRDefault="008443B1" w:rsidP="00F81638">
      <w:pPr>
        <w:spacing w:line="480" w:lineRule="auto"/>
        <w:rPr>
          <w:rFonts w:ascii="Arial" w:eastAsia="宋体" w:hAnsi="Arial" w:cs="Arial"/>
          <w:sz w:val="20"/>
        </w:rPr>
      </w:pPr>
    </w:p>
    <w:p w:rsidR="008443B1" w:rsidRPr="00F81638" w:rsidRDefault="00D05092" w:rsidP="00F81638">
      <w:pPr>
        <w:spacing w:line="480" w:lineRule="auto"/>
        <w:rPr>
          <w:rFonts w:ascii="Arial" w:eastAsia="宋体" w:hAnsi="Arial" w:cs="Arial"/>
          <w:b/>
          <w:sz w:val="20"/>
        </w:rPr>
      </w:pPr>
      <w:r w:rsidRPr="00F81638">
        <w:rPr>
          <w:rFonts w:ascii="Arial" w:eastAsia="宋体" w:hAnsi="Arial" w:cs="Arial"/>
          <w:b/>
          <w:sz w:val="20"/>
        </w:rPr>
        <w:t>Supplementary Tables</w:t>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sz w:val="20"/>
        </w:rPr>
        <w:t>Table S1. Correlation matrix of the network in the NDS group</w:t>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sz w:val="20"/>
        </w:rPr>
        <w:t>Table S2. Correlation matrix of the network in the DS group</w:t>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sz w:val="20"/>
        </w:rPr>
        <w:t>Table S3. Comparison of node strength between DS and NDS groups</w:t>
      </w:r>
    </w:p>
    <w:p w:rsidR="008443B1" w:rsidRPr="00F81638" w:rsidRDefault="008443B1" w:rsidP="00F81638">
      <w:pPr>
        <w:spacing w:line="480" w:lineRule="auto"/>
        <w:rPr>
          <w:rFonts w:ascii="Arial" w:eastAsia="宋体" w:hAnsi="Arial" w:cs="Arial"/>
          <w:b/>
          <w:sz w:val="20"/>
        </w:rPr>
      </w:pPr>
    </w:p>
    <w:p w:rsidR="008443B1" w:rsidRPr="00F81638" w:rsidRDefault="00D05092" w:rsidP="00F81638">
      <w:pPr>
        <w:spacing w:line="480" w:lineRule="auto"/>
        <w:rPr>
          <w:rFonts w:ascii="Arial" w:eastAsia="宋体" w:hAnsi="Arial" w:cs="Arial"/>
          <w:b/>
          <w:sz w:val="20"/>
        </w:rPr>
      </w:pPr>
      <w:r w:rsidRPr="00F81638">
        <w:rPr>
          <w:rFonts w:ascii="Arial" w:eastAsia="宋体" w:hAnsi="Arial" w:cs="Arial"/>
          <w:b/>
          <w:sz w:val="20"/>
        </w:rPr>
        <w:t>Supplementary Figures</w:t>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sz w:val="20"/>
        </w:rPr>
        <w:t>Fig. S1. Heat map of correlation matrix in the NDS and DS groups</w:t>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sz w:val="20"/>
        </w:rPr>
        <w:t>Fig. S2. Bootstrapped 95% confidence intervals (CI) for the estimated edge weights in the networks</w:t>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sz w:val="20"/>
        </w:rPr>
        <w:t>Fig. S3. Case-dropping bootstrap for the networks</w:t>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sz w:val="20"/>
        </w:rPr>
        <w:t>Fig. S4. Bootstrapped difference tests of edge weights in the networks</w:t>
      </w:r>
    </w:p>
    <w:p w:rsidR="008443B1" w:rsidRPr="00D53355" w:rsidRDefault="00D05092" w:rsidP="00F81638">
      <w:pPr>
        <w:spacing w:line="480" w:lineRule="auto"/>
        <w:rPr>
          <w:rFonts w:ascii="Arial" w:eastAsia="宋体" w:hAnsi="Arial" w:cs="Arial"/>
          <w:sz w:val="20"/>
        </w:rPr>
      </w:pPr>
      <w:r w:rsidRPr="00F81638">
        <w:rPr>
          <w:rFonts w:ascii="Arial" w:eastAsia="宋体" w:hAnsi="Arial" w:cs="Arial"/>
          <w:sz w:val="20"/>
        </w:rPr>
        <w:t>Fig. S5. Bootstrapped difference tests of strength centrality in the networks</w:t>
      </w:r>
      <w:r w:rsidRPr="00F81638">
        <w:rPr>
          <w:rFonts w:ascii="Arial" w:eastAsia="宋体" w:hAnsi="Arial" w:cs="Arial" w:hint="eastAsia"/>
          <w:b/>
          <w:sz w:val="20"/>
        </w:rPr>
        <w:br w:type="page"/>
      </w:r>
    </w:p>
    <w:p w:rsidR="008443B1" w:rsidRPr="00D433A8" w:rsidRDefault="00D05092" w:rsidP="00F81638">
      <w:pPr>
        <w:spacing w:line="480" w:lineRule="auto"/>
        <w:jc w:val="center"/>
        <w:rPr>
          <w:rFonts w:ascii="Arial" w:eastAsia="宋体" w:hAnsi="Arial" w:cs="Arial"/>
          <w:b/>
          <w:sz w:val="20"/>
        </w:rPr>
      </w:pPr>
      <w:r w:rsidRPr="00F81638">
        <w:rPr>
          <w:rFonts w:ascii="Arial" w:eastAsia="宋体" w:hAnsi="Arial" w:cs="Arial" w:hint="eastAsia"/>
          <w:b/>
          <w:sz w:val="20"/>
        </w:rPr>
        <w:lastRenderedPageBreak/>
        <w:t>Table S1</w:t>
      </w:r>
      <w:r w:rsidRPr="00D433A8">
        <w:rPr>
          <w:rFonts w:ascii="Arial" w:eastAsia="宋体" w:hAnsi="Arial" w:cs="Arial"/>
          <w:b/>
          <w:sz w:val="20"/>
        </w:rPr>
        <w:t>. Correlation matrix of the network in the NDS group</w:t>
      </w:r>
    </w:p>
    <w:tbl>
      <w:tblPr>
        <w:tblW w:w="11199" w:type="dxa"/>
        <w:jc w:val="center"/>
        <w:tblLook w:val="04A0" w:firstRow="1" w:lastRow="0" w:firstColumn="1" w:lastColumn="0" w:noHBand="0" w:noVBand="1"/>
      </w:tblPr>
      <w:tblGrid>
        <w:gridCol w:w="851"/>
        <w:gridCol w:w="850"/>
        <w:gridCol w:w="851"/>
        <w:gridCol w:w="850"/>
        <w:gridCol w:w="851"/>
        <w:gridCol w:w="850"/>
        <w:gridCol w:w="816"/>
        <w:gridCol w:w="744"/>
        <w:gridCol w:w="694"/>
        <w:gridCol w:w="606"/>
        <w:gridCol w:w="826"/>
        <w:gridCol w:w="606"/>
        <w:gridCol w:w="953"/>
        <w:gridCol w:w="851"/>
      </w:tblGrid>
      <w:tr w:rsidR="00417C1B" w:rsidRPr="00F81638" w:rsidTr="005A1399">
        <w:trPr>
          <w:trHeight w:val="305"/>
          <w:jc w:val="center"/>
        </w:trPr>
        <w:tc>
          <w:tcPr>
            <w:tcW w:w="851" w:type="dxa"/>
            <w:tcBorders>
              <w:top w:val="single" w:sz="12" w:space="0" w:color="auto"/>
              <w:bottom w:val="single" w:sz="4" w:space="0" w:color="auto"/>
            </w:tcBorders>
            <w:shd w:val="clear" w:color="auto" w:fill="auto"/>
            <w:noWrap/>
            <w:vAlign w:val="bottom"/>
          </w:tcPr>
          <w:p w:rsidR="008443B1" w:rsidRPr="00B21705" w:rsidRDefault="008443B1" w:rsidP="00B21705">
            <w:pPr>
              <w:widowControl/>
              <w:spacing w:line="480" w:lineRule="auto"/>
              <w:jc w:val="left"/>
              <w:rPr>
                <w:rFonts w:ascii="Arial" w:eastAsia="宋体" w:hAnsi="Arial" w:cs="Arial"/>
                <w:kern w:val="0"/>
                <w:sz w:val="20"/>
              </w:rPr>
            </w:pPr>
          </w:p>
        </w:tc>
        <w:tc>
          <w:tcPr>
            <w:tcW w:w="850"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PHQ</w:t>
            </w:r>
            <w:r w:rsidRPr="00B21705">
              <w:rPr>
                <w:rFonts w:ascii="Arial" w:eastAsia="宋体" w:hAnsi="Arial" w:cs="Arial" w:hint="eastAsia"/>
                <w:kern w:val="0"/>
                <w:sz w:val="20"/>
              </w:rPr>
              <w:t>-</w:t>
            </w:r>
            <w:r w:rsidRPr="00B21705">
              <w:rPr>
                <w:rFonts w:ascii="Arial" w:eastAsia="宋体" w:hAnsi="Arial" w:cs="Arial"/>
                <w:kern w:val="0"/>
                <w:sz w:val="20"/>
              </w:rPr>
              <w:t>9</w:t>
            </w:r>
          </w:p>
        </w:tc>
        <w:tc>
          <w:tcPr>
            <w:tcW w:w="851"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proofErr w:type="spellStart"/>
            <w:r w:rsidRPr="00B21705">
              <w:rPr>
                <w:rFonts w:ascii="Arial" w:eastAsia="宋体" w:hAnsi="Arial" w:cs="Arial"/>
                <w:kern w:val="0"/>
                <w:sz w:val="20"/>
              </w:rPr>
              <w:t>Soc</w:t>
            </w:r>
            <w:proofErr w:type="spellEnd"/>
          </w:p>
        </w:tc>
        <w:tc>
          <w:tcPr>
            <w:tcW w:w="850"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proofErr w:type="spellStart"/>
            <w:r w:rsidRPr="00B21705">
              <w:rPr>
                <w:rFonts w:ascii="Arial" w:eastAsia="宋体" w:hAnsi="Arial" w:cs="Arial"/>
                <w:kern w:val="0"/>
                <w:sz w:val="20"/>
              </w:rPr>
              <w:t>Phy</w:t>
            </w:r>
            <w:proofErr w:type="spellEnd"/>
          </w:p>
        </w:tc>
        <w:tc>
          <w:tcPr>
            <w:tcW w:w="851"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Sap</w:t>
            </w:r>
          </w:p>
        </w:tc>
        <w:tc>
          <w:tcPr>
            <w:tcW w:w="850"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proofErr w:type="spellStart"/>
            <w:r w:rsidRPr="00B21705">
              <w:rPr>
                <w:rFonts w:ascii="Arial" w:eastAsia="宋体" w:hAnsi="Arial" w:cs="Arial"/>
                <w:kern w:val="0"/>
                <w:sz w:val="20"/>
              </w:rPr>
              <w:t>Scp</w:t>
            </w:r>
            <w:proofErr w:type="spellEnd"/>
          </w:p>
        </w:tc>
        <w:tc>
          <w:tcPr>
            <w:tcW w:w="816"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AUD</w:t>
            </w:r>
            <w:r w:rsidRPr="00B21705">
              <w:rPr>
                <w:rFonts w:ascii="Arial" w:eastAsia="宋体" w:hAnsi="Arial" w:cs="Arial" w:hint="eastAsia"/>
                <w:kern w:val="0"/>
                <w:sz w:val="20"/>
              </w:rPr>
              <w:t>IT</w:t>
            </w:r>
          </w:p>
        </w:tc>
        <w:tc>
          <w:tcPr>
            <w:tcW w:w="744"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HSI</w:t>
            </w:r>
          </w:p>
        </w:tc>
        <w:tc>
          <w:tcPr>
            <w:tcW w:w="694"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IACC</w:t>
            </w:r>
          </w:p>
        </w:tc>
        <w:tc>
          <w:tcPr>
            <w:tcW w:w="606"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AFL</w:t>
            </w:r>
          </w:p>
        </w:tc>
        <w:tc>
          <w:tcPr>
            <w:tcW w:w="826"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WE</w:t>
            </w:r>
          </w:p>
        </w:tc>
        <w:tc>
          <w:tcPr>
            <w:tcW w:w="606"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PL</w:t>
            </w:r>
          </w:p>
        </w:tc>
        <w:tc>
          <w:tcPr>
            <w:tcW w:w="953"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GAD</w:t>
            </w:r>
            <w:r w:rsidRPr="00B21705">
              <w:rPr>
                <w:rFonts w:ascii="Arial" w:eastAsia="宋体" w:hAnsi="Arial" w:cs="Arial" w:hint="eastAsia"/>
                <w:kern w:val="0"/>
                <w:sz w:val="20"/>
              </w:rPr>
              <w:t>-</w:t>
            </w:r>
            <w:r w:rsidRPr="00B21705">
              <w:rPr>
                <w:rFonts w:ascii="Arial" w:eastAsia="宋体" w:hAnsi="Arial" w:cs="Arial"/>
                <w:kern w:val="0"/>
                <w:sz w:val="20"/>
              </w:rPr>
              <w:t>7</w:t>
            </w:r>
          </w:p>
        </w:tc>
        <w:tc>
          <w:tcPr>
            <w:tcW w:w="851" w:type="dxa"/>
            <w:tcBorders>
              <w:top w:val="single" w:sz="12" w:space="0" w:color="auto"/>
              <w:bottom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ISI</w:t>
            </w:r>
          </w:p>
        </w:tc>
      </w:tr>
      <w:tr w:rsidR="00417C1B" w:rsidRPr="00F81638" w:rsidTr="005A1399">
        <w:trPr>
          <w:trHeight w:val="293"/>
          <w:jc w:val="center"/>
        </w:trPr>
        <w:tc>
          <w:tcPr>
            <w:tcW w:w="851"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PHQ</w:t>
            </w:r>
            <w:r w:rsidRPr="00B21705">
              <w:rPr>
                <w:rFonts w:ascii="Arial" w:eastAsia="宋体" w:hAnsi="Arial" w:cs="Arial" w:hint="eastAsia"/>
                <w:kern w:val="0"/>
                <w:sz w:val="20"/>
              </w:rPr>
              <w:t>-</w:t>
            </w:r>
            <w:r w:rsidRPr="00B21705">
              <w:rPr>
                <w:rFonts w:ascii="Arial" w:eastAsia="宋体" w:hAnsi="Arial" w:cs="Arial"/>
                <w:kern w:val="0"/>
                <w:sz w:val="20"/>
              </w:rPr>
              <w:t>9</w:t>
            </w:r>
          </w:p>
        </w:tc>
        <w:tc>
          <w:tcPr>
            <w:tcW w:w="850" w:type="dxa"/>
            <w:tcBorders>
              <w:top w:val="single" w:sz="4" w:space="0" w:color="auto"/>
            </w:tcBorders>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851"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0.07</w:t>
            </w:r>
          </w:p>
        </w:tc>
        <w:tc>
          <w:tcPr>
            <w:tcW w:w="744"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0.03</w:t>
            </w:r>
          </w:p>
        </w:tc>
        <w:tc>
          <w:tcPr>
            <w:tcW w:w="694"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26"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c>
          <w:tcPr>
            <w:tcW w:w="606"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c>
          <w:tcPr>
            <w:tcW w:w="953"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0.35</w:t>
            </w:r>
          </w:p>
        </w:tc>
        <w:tc>
          <w:tcPr>
            <w:tcW w:w="851" w:type="dxa"/>
            <w:tcBorders>
              <w:top w:val="single" w:sz="4"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0.21</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proofErr w:type="spellStart"/>
            <w:r w:rsidRPr="00B21705">
              <w:rPr>
                <w:rFonts w:ascii="Arial" w:eastAsia="宋体" w:hAnsi="Arial" w:cs="Arial"/>
                <w:kern w:val="0"/>
                <w:sz w:val="20"/>
              </w:rPr>
              <w:t>Soc</w:t>
            </w:r>
            <w:proofErr w:type="spellEnd"/>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0.82</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0.03</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0.01</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0.02</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0.02</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0.05</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proofErr w:type="spellStart"/>
            <w:r w:rsidRPr="00B21705">
              <w:rPr>
                <w:rFonts w:ascii="Arial" w:eastAsia="宋体" w:hAnsi="Arial" w:cs="Arial"/>
                <w:kern w:val="0"/>
                <w:sz w:val="20"/>
              </w:rPr>
              <w:t>Phy</w:t>
            </w:r>
            <w:proofErr w:type="spellEnd"/>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b/>
                <w:kern w:val="0"/>
                <w:sz w:val="20"/>
              </w:rPr>
            </w:pPr>
            <w:r w:rsidRPr="00B21705">
              <w:rPr>
                <w:rFonts w:ascii="Arial" w:eastAsia="宋体" w:hAnsi="Arial" w:cs="Arial"/>
                <w:b/>
                <w:kern w:val="0"/>
                <w:sz w:val="20"/>
              </w:rPr>
              <w:t>0.82</w:t>
            </w:r>
          </w:p>
        </w:tc>
        <w:tc>
          <w:tcPr>
            <w:tcW w:w="850"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0.02</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0.03</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Sap</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0.03</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0.89</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0.04</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0.11</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0.02</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proofErr w:type="spellStart"/>
            <w:r w:rsidRPr="00B21705">
              <w:rPr>
                <w:rFonts w:ascii="Arial" w:eastAsia="宋体" w:hAnsi="Arial" w:cs="Arial"/>
                <w:kern w:val="0"/>
                <w:sz w:val="20"/>
              </w:rPr>
              <w:t>Scp</w:t>
            </w:r>
            <w:proofErr w:type="spellEnd"/>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0.01</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0.02</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b/>
                <w:kern w:val="0"/>
                <w:sz w:val="20"/>
              </w:rPr>
            </w:pPr>
            <w:r w:rsidRPr="00B21705">
              <w:rPr>
                <w:rFonts w:ascii="Arial" w:eastAsia="宋体" w:hAnsi="Arial" w:cs="Arial"/>
                <w:b/>
                <w:kern w:val="0"/>
                <w:sz w:val="20"/>
              </w:rPr>
              <w:t>0.89</w:t>
            </w:r>
          </w:p>
        </w:tc>
        <w:tc>
          <w:tcPr>
            <w:tcW w:w="850"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0.03</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AUD</w:t>
            </w:r>
            <w:r w:rsidRPr="00B21705">
              <w:rPr>
                <w:rFonts w:ascii="Arial" w:eastAsia="宋体" w:hAnsi="Arial" w:cs="Arial" w:hint="eastAsia"/>
                <w:kern w:val="0"/>
                <w:sz w:val="20"/>
              </w:rPr>
              <w:t>IT</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0.07</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0.15</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HSI</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0.03</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0.02</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0.03</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0.04</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0.15</w:t>
            </w:r>
          </w:p>
        </w:tc>
        <w:tc>
          <w:tcPr>
            <w:tcW w:w="744"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0.04</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IACC</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94"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0.31</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0.24</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0.05</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AFL</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0.31</w:t>
            </w:r>
          </w:p>
        </w:tc>
        <w:tc>
          <w:tcPr>
            <w:tcW w:w="606"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b/>
                <w:kern w:val="0"/>
                <w:sz w:val="20"/>
              </w:rPr>
            </w:pPr>
            <w:r w:rsidRPr="00B21705">
              <w:rPr>
                <w:rFonts w:ascii="Arial" w:eastAsia="宋体" w:hAnsi="Arial" w:cs="Arial"/>
                <w:b/>
                <w:kern w:val="0"/>
                <w:sz w:val="20"/>
              </w:rPr>
              <w:t>0.47</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0.15</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0.11</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WE</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0.02</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0.11</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0.47</w:t>
            </w:r>
          </w:p>
        </w:tc>
        <w:tc>
          <w:tcPr>
            <w:tcW w:w="826"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0.43</w:t>
            </w: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0.05</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PL</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0.03</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0.24</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0.15</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0.43</w:t>
            </w:r>
          </w:p>
        </w:tc>
        <w:tc>
          <w:tcPr>
            <w:tcW w:w="606"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953"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0.03</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r>
      <w:tr w:rsidR="00417C1B" w:rsidRPr="00F81638" w:rsidTr="005A1399">
        <w:trPr>
          <w:trHeight w:val="293"/>
          <w:jc w:val="center"/>
        </w:trPr>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GAD</w:t>
            </w:r>
            <w:r w:rsidRPr="00B21705">
              <w:rPr>
                <w:rFonts w:ascii="Arial" w:eastAsia="宋体" w:hAnsi="Arial" w:cs="Arial" w:hint="eastAsia"/>
                <w:kern w:val="0"/>
                <w:sz w:val="20"/>
              </w:rPr>
              <w:t>-</w:t>
            </w:r>
            <w:r w:rsidRPr="00B21705">
              <w:rPr>
                <w:rFonts w:ascii="Arial" w:eastAsia="宋体" w:hAnsi="Arial" w:cs="Arial"/>
                <w:kern w:val="0"/>
                <w:sz w:val="20"/>
              </w:rPr>
              <w:t>7</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0.35</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0.02</w:t>
            </w:r>
          </w:p>
        </w:tc>
        <w:tc>
          <w:tcPr>
            <w:tcW w:w="850"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74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94"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0.05</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0.11</w:t>
            </w:r>
          </w:p>
        </w:tc>
        <w:tc>
          <w:tcPr>
            <w:tcW w:w="82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0.03</w:t>
            </w:r>
          </w:p>
        </w:tc>
        <w:tc>
          <w:tcPr>
            <w:tcW w:w="953" w:type="dxa"/>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c>
          <w:tcPr>
            <w:tcW w:w="851" w:type="dxa"/>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0.06</w:t>
            </w:r>
          </w:p>
        </w:tc>
      </w:tr>
      <w:tr w:rsidR="00417C1B" w:rsidRPr="00F81638" w:rsidTr="005A1399">
        <w:trPr>
          <w:trHeight w:val="293"/>
          <w:jc w:val="center"/>
        </w:trPr>
        <w:tc>
          <w:tcPr>
            <w:tcW w:w="851"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ISI</w:t>
            </w:r>
          </w:p>
        </w:tc>
        <w:tc>
          <w:tcPr>
            <w:tcW w:w="850"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0.21</w:t>
            </w:r>
          </w:p>
        </w:tc>
        <w:tc>
          <w:tcPr>
            <w:tcW w:w="851"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0.05</w:t>
            </w:r>
          </w:p>
        </w:tc>
        <w:tc>
          <w:tcPr>
            <w:tcW w:w="850"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0.01</w:t>
            </w:r>
          </w:p>
        </w:tc>
        <w:tc>
          <w:tcPr>
            <w:tcW w:w="851"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50"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16"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0.04</w:t>
            </w:r>
          </w:p>
        </w:tc>
        <w:tc>
          <w:tcPr>
            <w:tcW w:w="744"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sz w:val="20"/>
                <w:szCs w:val="21"/>
                <w:shd w:val="clear" w:color="auto" w:fill="FFFFFF"/>
              </w:rPr>
              <w:t>–</w:t>
            </w:r>
            <w:r w:rsidRPr="00B21705">
              <w:rPr>
                <w:rFonts w:ascii="Arial" w:eastAsia="宋体" w:hAnsi="Arial" w:cs="Arial"/>
                <w:kern w:val="0"/>
                <w:sz w:val="20"/>
              </w:rPr>
              <w:t>0.04</w:t>
            </w:r>
          </w:p>
        </w:tc>
        <w:tc>
          <w:tcPr>
            <w:tcW w:w="694"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606"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826"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0.05</w:t>
            </w:r>
          </w:p>
        </w:tc>
        <w:tc>
          <w:tcPr>
            <w:tcW w:w="606"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0.00</w:t>
            </w:r>
          </w:p>
        </w:tc>
        <w:tc>
          <w:tcPr>
            <w:tcW w:w="953" w:type="dxa"/>
            <w:tcBorders>
              <w:bottom w:val="single" w:sz="12" w:space="0" w:color="auto"/>
            </w:tcBorders>
            <w:shd w:val="clear" w:color="auto" w:fill="auto"/>
            <w:noWrap/>
            <w:vAlign w:val="bottom"/>
          </w:tcPr>
          <w:p w:rsidR="008443B1" w:rsidRPr="00B21705" w:rsidRDefault="00D05092" w:rsidP="00B21705">
            <w:pPr>
              <w:widowControl/>
              <w:spacing w:line="480" w:lineRule="auto"/>
              <w:jc w:val="center"/>
              <w:rPr>
                <w:rFonts w:ascii="Arial" w:eastAsia="宋体" w:hAnsi="Arial" w:cs="Arial"/>
                <w:kern w:val="0"/>
                <w:sz w:val="20"/>
              </w:rPr>
            </w:pPr>
            <w:r w:rsidRPr="00B21705">
              <w:rPr>
                <w:rFonts w:ascii="Arial" w:eastAsia="宋体" w:hAnsi="Arial" w:cs="Arial"/>
                <w:kern w:val="0"/>
                <w:sz w:val="20"/>
              </w:rPr>
              <w:t>0.06</w:t>
            </w:r>
          </w:p>
        </w:tc>
        <w:tc>
          <w:tcPr>
            <w:tcW w:w="851" w:type="dxa"/>
            <w:tcBorders>
              <w:bottom w:val="single" w:sz="12" w:space="0" w:color="auto"/>
            </w:tcBorders>
            <w:shd w:val="clear" w:color="auto" w:fill="auto"/>
            <w:noWrap/>
            <w:vAlign w:val="bottom"/>
          </w:tcPr>
          <w:p w:rsidR="008443B1" w:rsidRPr="00B21705" w:rsidRDefault="008443B1" w:rsidP="00B21705">
            <w:pPr>
              <w:widowControl/>
              <w:spacing w:line="480" w:lineRule="auto"/>
              <w:jc w:val="center"/>
              <w:rPr>
                <w:rFonts w:ascii="Arial" w:eastAsia="宋体" w:hAnsi="Arial" w:cs="Arial"/>
                <w:kern w:val="0"/>
                <w:sz w:val="20"/>
              </w:rPr>
            </w:pPr>
          </w:p>
        </w:tc>
      </w:tr>
    </w:tbl>
    <w:p w:rsidR="008443B1" w:rsidRPr="00F81638" w:rsidRDefault="00D05092" w:rsidP="005A1399">
      <w:pPr>
        <w:rPr>
          <w:rFonts w:ascii="Arial" w:eastAsia="宋体" w:hAnsi="Arial" w:cs="Arial"/>
          <w:b/>
          <w:sz w:val="20"/>
        </w:rPr>
        <w:sectPr w:rsidR="008443B1" w:rsidRPr="00F81638" w:rsidSect="00A027FF">
          <w:footerReference w:type="default" r:id="rId8"/>
          <w:pgSz w:w="11906" w:h="16838"/>
          <w:pgMar w:top="1701" w:right="1701" w:bottom="1701" w:left="1701" w:header="851" w:footer="992" w:gutter="0"/>
          <w:cols w:space="425"/>
          <w:docGrid w:type="lines" w:linePitch="312"/>
        </w:sectPr>
      </w:pPr>
      <w:r w:rsidRPr="00F81638">
        <w:rPr>
          <w:rFonts w:ascii="Arial" w:eastAsia="宋体" w:hAnsi="Arial" w:cs="Arial"/>
          <w:sz w:val="20"/>
          <w:szCs w:val="20"/>
        </w:rPr>
        <w:t>The names of the nodes ('PHQ-9', '</w:t>
      </w:r>
      <w:proofErr w:type="spellStart"/>
      <w:r w:rsidRPr="00F81638">
        <w:rPr>
          <w:rFonts w:ascii="Arial" w:eastAsia="宋体" w:hAnsi="Arial" w:cs="Arial"/>
          <w:sz w:val="20"/>
          <w:szCs w:val="20"/>
        </w:rPr>
        <w:t>Soc</w:t>
      </w:r>
      <w:proofErr w:type="spellEnd"/>
      <w:r w:rsidRPr="00F81638">
        <w:rPr>
          <w:rFonts w:ascii="Arial" w:eastAsia="宋体" w:hAnsi="Arial" w:cs="Arial"/>
          <w:sz w:val="20"/>
          <w:szCs w:val="20"/>
        </w:rPr>
        <w:t>', '</w:t>
      </w:r>
      <w:proofErr w:type="spellStart"/>
      <w:r w:rsidRPr="00F81638">
        <w:rPr>
          <w:rFonts w:ascii="Arial" w:eastAsia="宋体" w:hAnsi="Arial" w:cs="Arial"/>
          <w:sz w:val="20"/>
          <w:szCs w:val="20"/>
        </w:rPr>
        <w:t>Phy</w:t>
      </w:r>
      <w:proofErr w:type="spellEnd"/>
      <w:r w:rsidRPr="00F81638">
        <w:rPr>
          <w:rFonts w:ascii="Arial" w:eastAsia="宋体" w:hAnsi="Arial" w:cs="Arial"/>
          <w:sz w:val="20"/>
          <w:szCs w:val="20"/>
        </w:rPr>
        <w:t>', 'Sap', '</w:t>
      </w:r>
      <w:proofErr w:type="spellStart"/>
      <w:r w:rsidRPr="00F81638">
        <w:rPr>
          <w:rFonts w:ascii="Arial" w:eastAsia="宋体" w:hAnsi="Arial" w:cs="Arial"/>
          <w:sz w:val="20"/>
          <w:szCs w:val="20"/>
        </w:rPr>
        <w:t>Scp</w:t>
      </w:r>
      <w:proofErr w:type="spellEnd"/>
      <w:r w:rsidRPr="00F81638">
        <w:rPr>
          <w:rFonts w:ascii="Arial" w:eastAsia="宋体" w:hAnsi="Arial" w:cs="Arial"/>
          <w:sz w:val="20"/>
          <w:szCs w:val="20"/>
        </w:rPr>
        <w:t xml:space="preserve">', 'AUDIT', 'HSI', 'IACC', 'AFL', 'WE', 'PL', 'GAD-7', 'ISI') </w:t>
      </w:r>
      <w:r w:rsidR="00B21705" w:rsidRPr="00D433A8">
        <w:rPr>
          <w:rFonts w:ascii="Arial" w:eastAsia="宋体" w:hAnsi="Arial" w:cs="Arial"/>
          <w:sz w:val="20"/>
          <w:szCs w:val="20"/>
          <w:lang w:bidi="ar"/>
        </w:rPr>
        <w:t>a</w:t>
      </w:r>
      <w:r w:rsidRPr="00F81638">
        <w:rPr>
          <w:rFonts w:ascii="Arial" w:eastAsia="宋体" w:hAnsi="Arial" w:cs="Arial"/>
          <w:sz w:val="20"/>
          <w:szCs w:val="20"/>
        </w:rPr>
        <w:t xml:space="preserve">re 'PHQ-9 score', 'Social anhedonia', 'Physical anhedonia', 'Social anticipatory pleasure', 'Social </w:t>
      </w:r>
      <w:proofErr w:type="spellStart"/>
      <w:r w:rsidRPr="00F81638">
        <w:rPr>
          <w:rFonts w:ascii="Arial" w:eastAsia="宋体" w:hAnsi="Arial" w:cs="Arial"/>
          <w:sz w:val="20"/>
          <w:szCs w:val="20"/>
        </w:rPr>
        <w:t>consummatory</w:t>
      </w:r>
      <w:proofErr w:type="spellEnd"/>
      <w:r w:rsidRPr="00F81638">
        <w:rPr>
          <w:rFonts w:ascii="Arial" w:eastAsia="宋体" w:hAnsi="Arial" w:cs="Arial"/>
          <w:sz w:val="20"/>
          <w:szCs w:val="20"/>
        </w:rPr>
        <w:t xml:space="preserve"> pleasure', 'Smoking severity', 'AUDIT score', 'Inability to Control Craving', 'Anxiety and Feeling Lost', 'Withdrawal and Escape', 'Productivity Loss', 'GAD score', 'Help-seeking' and 'ISI score'. PHQ-9, the 9-item Patient Health Questionnaire. GAD-7, the 7-item Generalized Anxiety Disorder Scale. ISI, Insomnia Severity Index. HSI, Heaviness of Smoking Index. AUDIT, Alcohol Use Disorders Identification Test,</w:t>
      </w:r>
      <w:r w:rsidRPr="00F81638">
        <w:rPr>
          <w:rFonts w:ascii="Arial" w:eastAsia="宋体" w:hAnsi="Arial"/>
          <w:sz w:val="20"/>
        </w:rPr>
        <w:t xml:space="preserve"> </w:t>
      </w:r>
      <w:r w:rsidRPr="00F81638">
        <w:rPr>
          <w:rFonts w:ascii="Arial" w:eastAsia="宋体" w:hAnsi="Arial" w:cs="Arial"/>
          <w:sz w:val="20"/>
          <w:szCs w:val="20"/>
        </w:rPr>
        <w:t>the same as below. The top three positive edge weights list in bold font.</w:t>
      </w:r>
      <w:r w:rsidRPr="00F81638">
        <w:rPr>
          <w:rFonts w:ascii="Arial" w:eastAsia="宋体" w:hAnsi="Arial" w:cs="Arial"/>
          <w:b/>
          <w:sz w:val="20"/>
        </w:rPr>
        <w:t xml:space="preserve"> </w:t>
      </w:r>
    </w:p>
    <w:p w:rsidR="008443B1" w:rsidRPr="00D433A8" w:rsidRDefault="00D05092" w:rsidP="00F81638">
      <w:pPr>
        <w:spacing w:line="480" w:lineRule="auto"/>
        <w:jc w:val="center"/>
        <w:rPr>
          <w:rFonts w:ascii="Arial" w:eastAsia="宋体" w:hAnsi="Arial" w:cs="Arial"/>
          <w:b/>
          <w:sz w:val="20"/>
        </w:rPr>
      </w:pPr>
      <w:r w:rsidRPr="00F81638">
        <w:rPr>
          <w:rFonts w:ascii="Arial" w:eastAsia="宋体" w:hAnsi="Arial" w:cs="Arial" w:hint="eastAsia"/>
          <w:b/>
          <w:sz w:val="20"/>
        </w:rPr>
        <w:lastRenderedPageBreak/>
        <w:t>Table S2</w:t>
      </w:r>
      <w:r w:rsidRPr="00D433A8">
        <w:rPr>
          <w:rFonts w:ascii="Arial" w:eastAsia="宋体" w:hAnsi="Arial" w:cs="Arial"/>
          <w:b/>
          <w:sz w:val="20"/>
        </w:rPr>
        <w:t>. Correlation matrix of the network in the DS group</w:t>
      </w:r>
    </w:p>
    <w:tbl>
      <w:tblPr>
        <w:tblW w:w="11467" w:type="dxa"/>
        <w:jc w:val="center"/>
        <w:tblLook w:val="04A0" w:firstRow="1" w:lastRow="0" w:firstColumn="1" w:lastColumn="0" w:noHBand="0" w:noVBand="1"/>
      </w:tblPr>
      <w:tblGrid>
        <w:gridCol w:w="889"/>
        <w:gridCol w:w="889"/>
        <w:gridCol w:w="774"/>
        <w:gridCol w:w="838"/>
        <w:gridCol w:w="775"/>
        <w:gridCol w:w="774"/>
        <w:gridCol w:w="816"/>
        <w:gridCol w:w="766"/>
        <w:gridCol w:w="850"/>
        <w:gridCol w:w="852"/>
        <w:gridCol w:w="775"/>
        <w:gridCol w:w="774"/>
        <w:gridCol w:w="889"/>
        <w:gridCol w:w="806"/>
      </w:tblGrid>
      <w:tr w:rsidR="008443B1" w:rsidRPr="00F81638" w:rsidTr="005A1399">
        <w:trPr>
          <w:trHeight w:val="277"/>
          <w:jc w:val="center"/>
        </w:trPr>
        <w:tc>
          <w:tcPr>
            <w:tcW w:w="889" w:type="dxa"/>
            <w:tcBorders>
              <w:top w:val="single" w:sz="12" w:space="0" w:color="auto"/>
              <w:bottom w:val="single" w:sz="4" w:space="0" w:color="auto"/>
            </w:tcBorders>
            <w:shd w:val="clear" w:color="auto" w:fill="auto"/>
            <w:noWrap/>
            <w:vAlign w:val="bottom"/>
          </w:tcPr>
          <w:p w:rsidR="008443B1" w:rsidRPr="005A1399" w:rsidRDefault="008443B1" w:rsidP="00F81638">
            <w:pPr>
              <w:widowControl/>
              <w:spacing w:line="480" w:lineRule="auto"/>
              <w:jc w:val="left"/>
              <w:rPr>
                <w:rFonts w:ascii="Arial" w:eastAsia="宋体" w:hAnsi="Arial" w:cs="Arial"/>
                <w:kern w:val="0"/>
                <w:sz w:val="20"/>
              </w:rPr>
            </w:pPr>
          </w:p>
        </w:tc>
        <w:tc>
          <w:tcPr>
            <w:tcW w:w="889"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PHQ</w:t>
            </w:r>
            <w:r w:rsidRPr="005A1399">
              <w:rPr>
                <w:rFonts w:ascii="Arial" w:eastAsia="宋体" w:hAnsi="Arial" w:cs="Arial" w:hint="eastAsia"/>
                <w:kern w:val="0"/>
                <w:sz w:val="20"/>
              </w:rPr>
              <w:t>-</w:t>
            </w:r>
            <w:r w:rsidRPr="005A1399">
              <w:rPr>
                <w:rFonts w:ascii="Arial" w:eastAsia="宋体" w:hAnsi="Arial" w:cs="Arial"/>
                <w:kern w:val="0"/>
                <w:sz w:val="20"/>
              </w:rPr>
              <w:t>9</w:t>
            </w:r>
          </w:p>
        </w:tc>
        <w:tc>
          <w:tcPr>
            <w:tcW w:w="774"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Soc</w:t>
            </w:r>
            <w:proofErr w:type="spellEnd"/>
          </w:p>
        </w:tc>
        <w:tc>
          <w:tcPr>
            <w:tcW w:w="838"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Phy</w:t>
            </w:r>
            <w:proofErr w:type="spellEnd"/>
          </w:p>
        </w:tc>
        <w:tc>
          <w:tcPr>
            <w:tcW w:w="775"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Sap</w:t>
            </w:r>
          </w:p>
        </w:tc>
        <w:tc>
          <w:tcPr>
            <w:tcW w:w="774"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Scp</w:t>
            </w:r>
            <w:proofErr w:type="spellEnd"/>
          </w:p>
        </w:tc>
        <w:tc>
          <w:tcPr>
            <w:tcW w:w="816"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AUD</w:t>
            </w:r>
            <w:r w:rsidRPr="005A1399">
              <w:rPr>
                <w:rFonts w:ascii="Arial" w:eastAsia="宋体" w:hAnsi="Arial" w:cs="Arial" w:hint="eastAsia"/>
                <w:kern w:val="0"/>
                <w:sz w:val="20"/>
              </w:rPr>
              <w:t>IT</w:t>
            </w:r>
          </w:p>
        </w:tc>
        <w:tc>
          <w:tcPr>
            <w:tcW w:w="766"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HSI</w:t>
            </w:r>
          </w:p>
        </w:tc>
        <w:tc>
          <w:tcPr>
            <w:tcW w:w="850"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IACC</w:t>
            </w:r>
          </w:p>
        </w:tc>
        <w:tc>
          <w:tcPr>
            <w:tcW w:w="852"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AFL</w:t>
            </w:r>
          </w:p>
        </w:tc>
        <w:tc>
          <w:tcPr>
            <w:tcW w:w="775"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WE</w:t>
            </w:r>
          </w:p>
        </w:tc>
        <w:tc>
          <w:tcPr>
            <w:tcW w:w="774"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PL</w:t>
            </w:r>
          </w:p>
        </w:tc>
        <w:tc>
          <w:tcPr>
            <w:tcW w:w="889"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GAD</w:t>
            </w:r>
            <w:r w:rsidRPr="005A1399">
              <w:rPr>
                <w:rFonts w:ascii="Arial" w:eastAsia="宋体" w:hAnsi="Arial" w:cs="Arial" w:hint="eastAsia"/>
                <w:kern w:val="0"/>
                <w:sz w:val="20"/>
              </w:rPr>
              <w:t>-</w:t>
            </w:r>
            <w:r w:rsidRPr="005A1399">
              <w:rPr>
                <w:rFonts w:ascii="Arial" w:eastAsia="宋体" w:hAnsi="Arial" w:cs="Arial"/>
                <w:kern w:val="0"/>
                <w:sz w:val="20"/>
              </w:rPr>
              <w:t>7</w:t>
            </w:r>
          </w:p>
        </w:tc>
        <w:tc>
          <w:tcPr>
            <w:tcW w:w="806" w:type="dxa"/>
            <w:tcBorders>
              <w:top w:val="single" w:sz="12" w:space="0" w:color="auto"/>
              <w:bottom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ISI</w:t>
            </w:r>
          </w:p>
        </w:tc>
      </w:tr>
      <w:tr w:rsidR="008443B1" w:rsidRPr="00F81638" w:rsidTr="005A1399">
        <w:trPr>
          <w:trHeight w:val="265"/>
          <w:jc w:val="center"/>
        </w:trPr>
        <w:tc>
          <w:tcPr>
            <w:tcW w:w="889"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PHQ</w:t>
            </w:r>
            <w:r w:rsidRPr="005A1399">
              <w:rPr>
                <w:rFonts w:ascii="Arial" w:eastAsia="宋体" w:hAnsi="Arial" w:cs="Arial" w:hint="eastAsia"/>
                <w:kern w:val="0"/>
                <w:sz w:val="20"/>
              </w:rPr>
              <w:t>-</w:t>
            </w:r>
            <w:r w:rsidRPr="005A1399">
              <w:rPr>
                <w:rFonts w:ascii="Arial" w:eastAsia="宋体" w:hAnsi="Arial" w:cs="Arial"/>
                <w:kern w:val="0"/>
                <w:sz w:val="20"/>
              </w:rPr>
              <w:t>9</w:t>
            </w:r>
          </w:p>
        </w:tc>
        <w:tc>
          <w:tcPr>
            <w:tcW w:w="889" w:type="dxa"/>
            <w:tcBorders>
              <w:top w:val="single" w:sz="4" w:space="0" w:color="auto"/>
            </w:tcBorders>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774"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838"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0.02</w:t>
            </w:r>
          </w:p>
        </w:tc>
        <w:tc>
          <w:tcPr>
            <w:tcW w:w="775"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c>
          <w:tcPr>
            <w:tcW w:w="774"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16"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0.07</w:t>
            </w:r>
          </w:p>
        </w:tc>
        <w:tc>
          <w:tcPr>
            <w:tcW w:w="766"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c>
          <w:tcPr>
            <w:tcW w:w="850"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0.09</w:t>
            </w:r>
          </w:p>
        </w:tc>
        <w:tc>
          <w:tcPr>
            <w:tcW w:w="852"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89"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b/>
                <w:kern w:val="0"/>
                <w:sz w:val="20"/>
              </w:rPr>
            </w:pPr>
            <w:r w:rsidRPr="005A1399">
              <w:rPr>
                <w:rFonts w:ascii="Arial" w:eastAsia="宋体" w:hAnsi="Arial" w:cs="Arial"/>
                <w:b/>
                <w:kern w:val="0"/>
                <w:sz w:val="20"/>
              </w:rPr>
              <w:t>0.49</w:t>
            </w:r>
          </w:p>
        </w:tc>
        <w:tc>
          <w:tcPr>
            <w:tcW w:w="806" w:type="dxa"/>
            <w:tcBorders>
              <w:top w:val="single" w:sz="4"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0.29</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Soc</w:t>
            </w:r>
            <w:proofErr w:type="spellEnd"/>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774"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b/>
                <w:kern w:val="0"/>
                <w:sz w:val="20"/>
              </w:rPr>
            </w:pPr>
            <w:r w:rsidRPr="005A1399">
              <w:rPr>
                <w:rFonts w:ascii="Arial" w:eastAsia="宋体" w:hAnsi="Arial" w:cs="Arial"/>
                <w:b/>
                <w:kern w:val="0"/>
                <w:sz w:val="20"/>
              </w:rPr>
              <w:t>0.81</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0.05</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0.05</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0.03</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Phy</w:t>
            </w:r>
            <w:proofErr w:type="spellEnd"/>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0.02</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0.81</w:t>
            </w:r>
          </w:p>
        </w:tc>
        <w:tc>
          <w:tcPr>
            <w:tcW w:w="838"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Sap</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0.88</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0.03</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Scp</w:t>
            </w:r>
            <w:proofErr w:type="spellEnd"/>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b/>
                <w:kern w:val="0"/>
                <w:sz w:val="20"/>
              </w:rPr>
            </w:pPr>
            <w:r w:rsidRPr="005A1399">
              <w:rPr>
                <w:rFonts w:ascii="Arial" w:eastAsia="宋体" w:hAnsi="Arial" w:cs="Arial"/>
                <w:b/>
                <w:kern w:val="0"/>
                <w:sz w:val="20"/>
              </w:rPr>
              <w:t>0.88</w:t>
            </w:r>
          </w:p>
        </w:tc>
        <w:tc>
          <w:tcPr>
            <w:tcW w:w="774"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0.02</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0.02</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AUD</w:t>
            </w:r>
            <w:r w:rsidRPr="005A1399">
              <w:rPr>
                <w:rFonts w:ascii="Arial" w:eastAsia="宋体" w:hAnsi="Arial" w:cs="Arial" w:hint="eastAsia"/>
                <w:kern w:val="0"/>
                <w:sz w:val="20"/>
              </w:rPr>
              <w:t>IT</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0.07</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0.05</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0.03</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16"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0.22</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0.06</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HSI</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0.02</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0.22</w:t>
            </w:r>
          </w:p>
        </w:tc>
        <w:tc>
          <w:tcPr>
            <w:tcW w:w="766"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0.03</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IACC</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0.09</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0.05</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0.06</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0"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0.39</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0.14</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0.08</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AFL</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0.03</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0.02</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0.39</w:t>
            </w:r>
          </w:p>
        </w:tc>
        <w:tc>
          <w:tcPr>
            <w:tcW w:w="852"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0.28</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0.26</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WE</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0.28</w:t>
            </w:r>
          </w:p>
        </w:tc>
        <w:tc>
          <w:tcPr>
            <w:tcW w:w="775"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0.48</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0.06</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PL</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0.03</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0.14</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0.26</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0.48</w:t>
            </w:r>
          </w:p>
        </w:tc>
        <w:tc>
          <w:tcPr>
            <w:tcW w:w="774"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0.02</w:t>
            </w:r>
          </w:p>
        </w:tc>
      </w:tr>
      <w:tr w:rsidR="008443B1" w:rsidRPr="00F81638" w:rsidTr="005A1399">
        <w:trPr>
          <w:trHeight w:val="265"/>
          <w:jc w:val="center"/>
        </w:trPr>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GAD</w:t>
            </w:r>
            <w:r w:rsidRPr="005A1399">
              <w:rPr>
                <w:rFonts w:ascii="Arial" w:eastAsia="宋体" w:hAnsi="Arial" w:cs="Arial" w:hint="eastAsia"/>
                <w:kern w:val="0"/>
                <w:sz w:val="20"/>
              </w:rPr>
              <w:t>-</w:t>
            </w:r>
            <w:r w:rsidRPr="005A1399">
              <w:rPr>
                <w:rFonts w:ascii="Arial" w:eastAsia="宋体" w:hAnsi="Arial" w:cs="Arial"/>
                <w:kern w:val="0"/>
                <w:sz w:val="20"/>
              </w:rPr>
              <w:t>7</w:t>
            </w:r>
          </w:p>
        </w:tc>
        <w:tc>
          <w:tcPr>
            <w:tcW w:w="889"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0.49</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838"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0.01</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0.01</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1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6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850"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0.08</w:t>
            </w:r>
          </w:p>
        </w:tc>
        <w:tc>
          <w:tcPr>
            <w:tcW w:w="852"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c>
          <w:tcPr>
            <w:tcW w:w="775"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0.06</w:t>
            </w:r>
          </w:p>
        </w:tc>
        <w:tc>
          <w:tcPr>
            <w:tcW w:w="774"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89" w:type="dxa"/>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c>
          <w:tcPr>
            <w:tcW w:w="806" w:type="dxa"/>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0.07</w:t>
            </w:r>
          </w:p>
        </w:tc>
      </w:tr>
      <w:tr w:rsidR="008443B1" w:rsidRPr="00F81638" w:rsidTr="005A1399">
        <w:trPr>
          <w:trHeight w:val="265"/>
          <w:jc w:val="center"/>
        </w:trPr>
        <w:tc>
          <w:tcPr>
            <w:tcW w:w="889"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ISI</w:t>
            </w:r>
          </w:p>
        </w:tc>
        <w:tc>
          <w:tcPr>
            <w:tcW w:w="889"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0.29</w:t>
            </w:r>
          </w:p>
        </w:tc>
        <w:tc>
          <w:tcPr>
            <w:tcW w:w="774"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38"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775"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0.03</w:t>
            </w:r>
          </w:p>
        </w:tc>
        <w:tc>
          <w:tcPr>
            <w:tcW w:w="774"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16"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766"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0.04</w:t>
            </w:r>
          </w:p>
        </w:tc>
        <w:tc>
          <w:tcPr>
            <w:tcW w:w="850"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852"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5"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774"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sz w:val="20"/>
                <w:shd w:val="clear" w:color="auto" w:fill="FFFFFF"/>
              </w:rPr>
              <w:t>–</w:t>
            </w:r>
            <w:r w:rsidRPr="005A1399">
              <w:rPr>
                <w:rFonts w:ascii="Arial" w:eastAsia="宋体" w:hAnsi="Arial" w:cs="Arial"/>
                <w:kern w:val="0"/>
                <w:sz w:val="20"/>
              </w:rPr>
              <w:t>0.02</w:t>
            </w:r>
          </w:p>
        </w:tc>
        <w:tc>
          <w:tcPr>
            <w:tcW w:w="889" w:type="dxa"/>
            <w:tcBorders>
              <w:bottom w:val="single" w:sz="12" w:space="0" w:color="auto"/>
            </w:tcBorders>
            <w:shd w:val="clear" w:color="auto" w:fill="auto"/>
            <w:noWrap/>
            <w:vAlign w:val="bottom"/>
          </w:tcPr>
          <w:p w:rsidR="008443B1" w:rsidRPr="005A1399" w:rsidRDefault="00D05092" w:rsidP="00F81638">
            <w:pPr>
              <w:widowControl/>
              <w:spacing w:line="480" w:lineRule="auto"/>
              <w:jc w:val="center"/>
              <w:rPr>
                <w:rFonts w:ascii="Arial" w:eastAsia="宋体" w:hAnsi="Arial" w:cs="Arial"/>
                <w:kern w:val="0"/>
                <w:sz w:val="20"/>
              </w:rPr>
            </w:pPr>
            <w:r w:rsidRPr="005A1399">
              <w:rPr>
                <w:rFonts w:ascii="Arial" w:eastAsia="宋体" w:hAnsi="Arial" w:cs="Arial"/>
                <w:kern w:val="0"/>
                <w:sz w:val="20"/>
              </w:rPr>
              <w:t>0.07</w:t>
            </w:r>
          </w:p>
        </w:tc>
        <w:tc>
          <w:tcPr>
            <w:tcW w:w="806" w:type="dxa"/>
            <w:tcBorders>
              <w:bottom w:val="single" w:sz="12" w:space="0" w:color="auto"/>
            </w:tcBorders>
            <w:shd w:val="clear" w:color="auto" w:fill="auto"/>
            <w:noWrap/>
            <w:vAlign w:val="bottom"/>
          </w:tcPr>
          <w:p w:rsidR="008443B1" w:rsidRPr="005A1399" w:rsidRDefault="008443B1" w:rsidP="00F81638">
            <w:pPr>
              <w:widowControl/>
              <w:spacing w:line="480" w:lineRule="auto"/>
              <w:jc w:val="center"/>
              <w:rPr>
                <w:rFonts w:ascii="Arial" w:eastAsia="宋体" w:hAnsi="Arial" w:cs="Arial"/>
                <w:kern w:val="0"/>
                <w:sz w:val="20"/>
              </w:rPr>
            </w:pPr>
          </w:p>
        </w:tc>
      </w:tr>
    </w:tbl>
    <w:p w:rsidR="008443B1" w:rsidRPr="00F81638" w:rsidRDefault="00D05092" w:rsidP="005A1399">
      <w:pPr>
        <w:rPr>
          <w:rFonts w:ascii="Arial" w:eastAsia="宋体" w:hAnsi="Arial" w:cs="Arial"/>
          <w:sz w:val="20"/>
          <w:szCs w:val="20"/>
        </w:rPr>
      </w:pPr>
      <w:r w:rsidRPr="00F81638">
        <w:rPr>
          <w:rFonts w:ascii="Arial" w:eastAsia="宋体" w:hAnsi="Arial" w:cs="Arial"/>
          <w:sz w:val="20"/>
          <w:szCs w:val="20"/>
        </w:rPr>
        <w:t>The names of the nodes ('PHQ-9', '</w:t>
      </w:r>
      <w:proofErr w:type="spellStart"/>
      <w:r w:rsidRPr="00F81638">
        <w:rPr>
          <w:rFonts w:ascii="Arial" w:eastAsia="宋体" w:hAnsi="Arial" w:cs="Arial"/>
          <w:sz w:val="20"/>
          <w:szCs w:val="20"/>
        </w:rPr>
        <w:t>Soc</w:t>
      </w:r>
      <w:proofErr w:type="spellEnd"/>
      <w:r w:rsidRPr="00F81638">
        <w:rPr>
          <w:rFonts w:ascii="Arial" w:eastAsia="宋体" w:hAnsi="Arial" w:cs="Arial"/>
          <w:sz w:val="20"/>
          <w:szCs w:val="20"/>
        </w:rPr>
        <w:t>', '</w:t>
      </w:r>
      <w:proofErr w:type="spellStart"/>
      <w:r w:rsidRPr="00F81638">
        <w:rPr>
          <w:rFonts w:ascii="Arial" w:eastAsia="宋体" w:hAnsi="Arial" w:cs="Arial"/>
          <w:sz w:val="20"/>
          <w:szCs w:val="20"/>
        </w:rPr>
        <w:t>Phy</w:t>
      </w:r>
      <w:proofErr w:type="spellEnd"/>
      <w:r w:rsidRPr="00F81638">
        <w:rPr>
          <w:rFonts w:ascii="Arial" w:eastAsia="宋体" w:hAnsi="Arial" w:cs="Arial"/>
          <w:sz w:val="20"/>
          <w:szCs w:val="20"/>
        </w:rPr>
        <w:t>', 'Sap', '</w:t>
      </w:r>
      <w:proofErr w:type="spellStart"/>
      <w:r w:rsidRPr="00F81638">
        <w:rPr>
          <w:rFonts w:ascii="Arial" w:eastAsia="宋体" w:hAnsi="Arial" w:cs="Arial"/>
          <w:sz w:val="20"/>
          <w:szCs w:val="20"/>
        </w:rPr>
        <w:t>Scp</w:t>
      </w:r>
      <w:proofErr w:type="spellEnd"/>
      <w:r w:rsidRPr="00F81638">
        <w:rPr>
          <w:rFonts w:ascii="Arial" w:eastAsia="宋体" w:hAnsi="Arial" w:cs="Arial"/>
          <w:sz w:val="20"/>
          <w:szCs w:val="20"/>
        </w:rPr>
        <w:t xml:space="preserve">', 'AUDIT', 'HSI', 'IACC', 'AFL', 'WE', 'PL', 'GAD-7', 'ISI') </w:t>
      </w:r>
      <w:r w:rsidR="005A1399" w:rsidRPr="00D433A8">
        <w:rPr>
          <w:rFonts w:ascii="Arial" w:eastAsia="宋体" w:hAnsi="Arial" w:cs="Arial"/>
          <w:sz w:val="20"/>
          <w:szCs w:val="20"/>
          <w:lang w:bidi="ar"/>
        </w:rPr>
        <w:t>a</w:t>
      </w:r>
      <w:r w:rsidRPr="00F81638">
        <w:rPr>
          <w:rFonts w:ascii="Arial" w:eastAsia="宋体" w:hAnsi="Arial" w:cs="Arial"/>
          <w:sz w:val="20"/>
          <w:szCs w:val="20"/>
        </w:rPr>
        <w:t xml:space="preserve">re 'PHQ-9 score', 'Social anhedonia', 'Physical anhedonia', 'Social anticipatory pleasure', 'Social </w:t>
      </w:r>
      <w:proofErr w:type="spellStart"/>
      <w:r w:rsidRPr="00F81638">
        <w:rPr>
          <w:rFonts w:ascii="Arial" w:eastAsia="宋体" w:hAnsi="Arial" w:cs="Arial"/>
          <w:sz w:val="20"/>
          <w:szCs w:val="20"/>
        </w:rPr>
        <w:t>consummatory</w:t>
      </w:r>
      <w:proofErr w:type="spellEnd"/>
      <w:r w:rsidRPr="00F81638">
        <w:rPr>
          <w:rFonts w:ascii="Arial" w:eastAsia="宋体" w:hAnsi="Arial" w:cs="Arial"/>
          <w:sz w:val="20"/>
          <w:szCs w:val="20"/>
        </w:rPr>
        <w:t xml:space="preserve"> pleasure', 'Smoking severity', 'AUDIT score', 'Inability to Control Craving', 'Anxiety and Feeling Lost', 'Withdrawal and Escape', 'Productivity Loss', 'GAD score', 'Help-seeking' and 'ISI score'. PHQ-9, the 9-item Patient Health Questionnaire. GAD-7, the 7-item Generalized Anxiety Disorder Scale. ISI, Insomnia Severity Index. HSI, Heaviness of Smoking Index. AUDIT, Alcohol Use Disorders Identification Test,</w:t>
      </w:r>
      <w:r w:rsidRPr="00F81638">
        <w:rPr>
          <w:rFonts w:ascii="Arial" w:eastAsia="宋体" w:hAnsi="Arial"/>
          <w:sz w:val="20"/>
        </w:rPr>
        <w:t xml:space="preserve"> </w:t>
      </w:r>
      <w:r w:rsidRPr="00F81638">
        <w:rPr>
          <w:rFonts w:ascii="Arial" w:eastAsia="宋体" w:hAnsi="Arial" w:cs="Arial"/>
          <w:sz w:val="20"/>
          <w:szCs w:val="20"/>
        </w:rPr>
        <w:t>the same as below. The top three positive edge weights list in bold font.</w:t>
      </w:r>
    </w:p>
    <w:p w:rsidR="008443B1" w:rsidRPr="00F81638" w:rsidRDefault="008443B1" w:rsidP="00F81638">
      <w:pPr>
        <w:spacing w:line="360" w:lineRule="auto"/>
        <w:jc w:val="center"/>
        <w:rPr>
          <w:rFonts w:ascii="Arial" w:eastAsia="宋体" w:hAnsi="Arial" w:cs="Arial"/>
          <w:b/>
          <w:sz w:val="20"/>
        </w:rPr>
        <w:sectPr w:rsidR="008443B1" w:rsidRPr="00F81638" w:rsidSect="003548A6">
          <w:pgSz w:w="11906" w:h="16838"/>
          <w:pgMar w:top="1701" w:right="1701" w:bottom="1701" w:left="1701" w:header="851" w:footer="992" w:gutter="0"/>
          <w:cols w:space="425"/>
          <w:docGrid w:type="lines" w:linePitch="312"/>
        </w:sectPr>
      </w:pPr>
    </w:p>
    <w:p w:rsidR="008443B1" w:rsidRPr="00D433A8" w:rsidRDefault="00D05092" w:rsidP="00F81638">
      <w:pPr>
        <w:spacing w:line="480" w:lineRule="auto"/>
        <w:jc w:val="center"/>
        <w:rPr>
          <w:rFonts w:ascii="Arial" w:eastAsia="宋体" w:hAnsi="Arial" w:cs="Arial"/>
          <w:b/>
          <w:sz w:val="20"/>
        </w:rPr>
      </w:pPr>
      <w:r w:rsidRPr="00F81638">
        <w:rPr>
          <w:rFonts w:ascii="Arial" w:eastAsia="宋体" w:hAnsi="Arial" w:cs="Arial"/>
          <w:b/>
          <w:sz w:val="20"/>
        </w:rPr>
        <w:lastRenderedPageBreak/>
        <w:t>Table S3</w:t>
      </w:r>
      <w:r w:rsidRPr="00D433A8">
        <w:rPr>
          <w:rFonts w:ascii="Arial" w:eastAsia="宋体" w:hAnsi="Arial" w:cs="Arial"/>
          <w:b/>
          <w:sz w:val="20"/>
        </w:rPr>
        <w:t>. Comparison of node strength between DS and NDS groups</w:t>
      </w:r>
    </w:p>
    <w:tbl>
      <w:tblPr>
        <w:tblW w:w="10065" w:type="dxa"/>
        <w:jc w:val="center"/>
        <w:tblBorders>
          <w:top w:val="single" w:sz="8" w:space="0" w:color="auto"/>
          <w:bottom w:val="single" w:sz="8" w:space="0" w:color="auto"/>
        </w:tblBorders>
        <w:tblLook w:val="04A0" w:firstRow="1" w:lastRow="0" w:firstColumn="1" w:lastColumn="0" w:noHBand="0" w:noVBand="1"/>
      </w:tblPr>
      <w:tblGrid>
        <w:gridCol w:w="639"/>
        <w:gridCol w:w="921"/>
        <w:gridCol w:w="606"/>
        <w:gridCol w:w="606"/>
        <w:gridCol w:w="630"/>
        <w:gridCol w:w="606"/>
        <w:gridCol w:w="816"/>
        <w:gridCol w:w="846"/>
        <w:gridCol w:w="851"/>
        <w:gridCol w:w="606"/>
        <w:gridCol w:w="606"/>
        <w:gridCol w:w="606"/>
        <w:gridCol w:w="875"/>
        <w:gridCol w:w="851"/>
      </w:tblGrid>
      <w:tr w:rsidR="008443B1" w:rsidRPr="00F81638" w:rsidTr="005A1399">
        <w:trPr>
          <w:trHeight w:val="323"/>
          <w:jc w:val="center"/>
        </w:trPr>
        <w:tc>
          <w:tcPr>
            <w:tcW w:w="639"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Item</w:t>
            </w:r>
          </w:p>
        </w:tc>
        <w:tc>
          <w:tcPr>
            <w:tcW w:w="921"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PHQ</w:t>
            </w:r>
            <w:r w:rsidRPr="005A1399">
              <w:rPr>
                <w:rFonts w:ascii="Arial" w:eastAsia="宋体" w:hAnsi="Arial" w:cs="Arial" w:hint="eastAsia"/>
                <w:kern w:val="0"/>
                <w:sz w:val="20"/>
              </w:rPr>
              <w:t>-</w:t>
            </w:r>
            <w:r w:rsidRPr="005A1399">
              <w:rPr>
                <w:rFonts w:ascii="Arial" w:eastAsia="宋体" w:hAnsi="Arial" w:cs="Arial"/>
                <w:kern w:val="0"/>
                <w:sz w:val="20"/>
              </w:rPr>
              <w:t>9</w:t>
            </w:r>
          </w:p>
        </w:tc>
        <w:tc>
          <w:tcPr>
            <w:tcW w:w="60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Soc</w:t>
            </w:r>
            <w:proofErr w:type="spellEnd"/>
          </w:p>
        </w:tc>
        <w:tc>
          <w:tcPr>
            <w:tcW w:w="60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Phy</w:t>
            </w:r>
            <w:proofErr w:type="spellEnd"/>
          </w:p>
        </w:tc>
        <w:tc>
          <w:tcPr>
            <w:tcW w:w="630"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Sap</w:t>
            </w:r>
          </w:p>
        </w:tc>
        <w:tc>
          <w:tcPr>
            <w:tcW w:w="60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proofErr w:type="spellStart"/>
            <w:r w:rsidRPr="005A1399">
              <w:rPr>
                <w:rFonts w:ascii="Arial" w:eastAsia="宋体" w:hAnsi="Arial" w:cs="Arial"/>
                <w:kern w:val="0"/>
                <w:sz w:val="20"/>
              </w:rPr>
              <w:t>Scp</w:t>
            </w:r>
            <w:proofErr w:type="spellEnd"/>
          </w:p>
        </w:tc>
        <w:tc>
          <w:tcPr>
            <w:tcW w:w="81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AUD</w:t>
            </w:r>
            <w:r w:rsidRPr="005A1399">
              <w:rPr>
                <w:rFonts w:ascii="Arial" w:eastAsia="宋体" w:hAnsi="Arial" w:cs="Arial" w:hint="eastAsia"/>
                <w:kern w:val="0"/>
                <w:sz w:val="20"/>
              </w:rPr>
              <w:t>IT</w:t>
            </w:r>
          </w:p>
        </w:tc>
        <w:tc>
          <w:tcPr>
            <w:tcW w:w="84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HSI</w:t>
            </w:r>
          </w:p>
        </w:tc>
        <w:tc>
          <w:tcPr>
            <w:tcW w:w="851"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IACC</w:t>
            </w:r>
          </w:p>
        </w:tc>
        <w:tc>
          <w:tcPr>
            <w:tcW w:w="60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AFL</w:t>
            </w:r>
          </w:p>
        </w:tc>
        <w:tc>
          <w:tcPr>
            <w:tcW w:w="60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WE</w:t>
            </w:r>
          </w:p>
        </w:tc>
        <w:tc>
          <w:tcPr>
            <w:tcW w:w="606"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PL</w:t>
            </w:r>
          </w:p>
        </w:tc>
        <w:tc>
          <w:tcPr>
            <w:tcW w:w="875"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GAD</w:t>
            </w:r>
            <w:r w:rsidRPr="005A1399">
              <w:rPr>
                <w:rFonts w:ascii="Arial" w:eastAsia="宋体" w:hAnsi="Arial" w:cs="Arial" w:hint="eastAsia"/>
                <w:kern w:val="0"/>
                <w:sz w:val="20"/>
              </w:rPr>
              <w:t>-</w:t>
            </w:r>
            <w:r w:rsidRPr="005A1399">
              <w:rPr>
                <w:rFonts w:ascii="Arial" w:eastAsia="宋体" w:hAnsi="Arial" w:cs="Arial"/>
                <w:kern w:val="0"/>
                <w:sz w:val="20"/>
              </w:rPr>
              <w:t>7</w:t>
            </w:r>
          </w:p>
        </w:tc>
        <w:tc>
          <w:tcPr>
            <w:tcW w:w="851" w:type="dxa"/>
            <w:tcBorders>
              <w:top w:val="single" w:sz="12" w:space="0" w:color="auto"/>
              <w:bottom w:val="single" w:sz="8"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ISI</w:t>
            </w:r>
          </w:p>
        </w:tc>
      </w:tr>
      <w:tr w:rsidR="008443B1" w:rsidRPr="00F81638" w:rsidTr="005A1399">
        <w:trPr>
          <w:trHeight w:val="323"/>
          <w:jc w:val="center"/>
        </w:trPr>
        <w:tc>
          <w:tcPr>
            <w:tcW w:w="639"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DS</w:t>
            </w:r>
          </w:p>
        </w:tc>
        <w:tc>
          <w:tcPr>
            <w:tcW w:w="921"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0.86</w:t>
            </w:r>
          </w:p>
        </w:tc>
        <w:tc>
          <w:tcPr>
            <w:tcW w:w="60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0.77</w:t>
            </w:r>
          </w:p>
        </w:tc>
        <w:tc>
          <w:tcPr>
            <w:tcW w:w="60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0.19</w:t>
            </w:r>
          </w:p>
        </w:tc>
        <w:tc>
          <w:tcPr>
            <w:tcW w:w="630"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0.98</w:t>
            </w:r>
          </w:p>
        </w:tc>
        <w:tc>
          <w:tcPr>
            <w:tcW w:w="60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0.50</w:t>
            </w:r>
          </w:p>
        </w:tc>
        <w:tc>
          <w:tcPr>
            <w:tcW w:w="81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1.47</w:t>
            </w:r>
          </w:p>
        </w:tc>
        <w:tc>
          <w:tcPr>
            <w:tcW w:w="84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2.01</w:t>
            </w:r>
          </w:p>
        </w:tc>
        <w:tc>
          <w:tcPr>
            <w:tcW w:w="851"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0.08</w:t>
            </w:r>
          </w:p>
        </w:tc>
        <w:tc>
          <w:tcPr>
            <w:tcW w:w="60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0.64</w:t>
            </w:r>
          </w:p>
        </w:tc>
        <w:tc>
          <w:tcPr>
            <w:tcW w:w="60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0.37</w:t>
            </w:r>
          </w:p>
        </w:tc>
        <w:tc>
          <w:tcPr>
            <w:tcW w:w="606"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0.72</w:t>
            </w:r>
          </w:p>
        </w:tc>
        <w:tc>
          <w:tcPr>
            <w:tcW w:w="875"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0.19</w:t>
            </w:r>
          </w:p>
        </w:tc>
        <w:tc>
          <w:tcPr>
            <w:tcW w:w="851" w:type="dxa"/>
            <w:tcBorders>
              <w:top w:val="single" w:sz="8" w:space="0" w:color="auto"/>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1.45</w:t>
            </w:r>
          </w:p>
        </w:tc>
      </w:tr>
      <w:tr w:rsidR="008443B1" w:rsidRPr="00F81638" w:rsidTr="005A1399">
        <w:trPr>
          <w:trHeight w:val="323"/>
          <w:jc w:val="center"/>
        </w:trPr>
        <w:tc>
          <w:tcPr>
            <w:tcW w:w="639"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NDS</w:t>
            </w:r>
          </w:p>
        </w:tc>
        <w:tc>
          <w:tcPr>
            <w:tcW w:w="921"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0.21</w:t>
            </w:r>
          </w:p>
        </w:tc>
        <w:tc>
          <w:tcPr>
            <w:tcW w:w="60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0.57</w:t>
            </w:r>
          </w:p>
        </w:tc>
        <w:tc>
          <w:tcPr>
            <w:tcW w:w="60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0.79</w:t>
            </w:r>
          </w:p>
        </w:tc>
        <w:tc>
          <w:tcPr>
            <w:tcW w:w="630"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1.03</w:t>
            </w:r>
          </w:p>
        </w:tc>
        <w:tc>
          <w:tcPr>
            <w:tcW w:w="60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0.54</w:t>
            </w:r>
          </w:p>
        </w:tc>
        <w:tc>
          <w:tcPr>
            <w:tcW w:w="81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1.70</w:t>
            </w:r>
          </w:p>
        </w:tc>
        <w:tc>
          <w:tcPr>
            <w:tcW w:w="84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1.67</w:t>
            </w:r>
          </w:p>
        </w:tc>
        <w:tc>
          <w:tcPr>
            <w:tcW w:w="851"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0.24</w:t>
            </w:r>
          </w:p>
        </w:tc>
        <w:tc>
          <w:tcPr>
            <w:tcW w:w="60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0.99</w:t>
            </w:r>
          </w:p>
        </w:tc>
        <w:tc>
          <w:tcPr>
            <w:tcW w:w="60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1.11</w:t>
            </w:r>
          </w:p>
        </w:tc>
        <w:tc>
          <w:tcPr>
            <w:tcW w:w="606"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0.43</w:t>
            </w:r>
          </w:p>
        </w:tc>
        <w:tc>
          <w:tcPr>
            <w:tcW w:w="875"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0.53</w:t>
            </w:r>
          </w:p>
        </w:tc>
        <w:tc>
          <w:tcPr>
            <w:tcW w:w="851" w:type="dxa"/>
            <w:tcBorders>
              <w:top w:val="nil"/>
              <w:bottom w:val="nil"/>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sz w:val="20"/>
                <w:szCs w:val="21"/>
                <w:shd w:val="clear" w:color="auto" w:fill="FFFFFF"/>
              </w:rPr>
              <w:t>–</w:t>
            </w:r>
            <w:r w:rsidRPr="005A1399">
              <w:rPr>
                <w:rFonts w:ascii="Arial" w:eastAsia="宋体" w:hAnsi="Arial" w:cs="Arial"/>
                <w:kern w:val="0"/>
                <w:sz w:val="20"/>
              </w:rPr>
              <w:t>1.11</w:t>
            </w:r>
          </w:p>
        </w:tc>
      </w:tr>
      <w:tr w:rsidR="008443B1" w:rsidRPr="00F81638" w:rsidTr="005A1399">
        <w:trPr>
          <w:trHeight w:val="323"/>
          <w:jc w:val="center"/>
        </w:trPr>
        <w:tc>
          <w:tcPr>
            <w:tcW w:w="639"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i/>
                <w:iCs/>
                <w:kern w:val="0"/>
                <w:sz w:val="20"/>
              </w:rPr>
            </w:pPr>
            <w:r w:rsidRPr="005A1399">
              <w:rPr>
                <w:rFonts w:ascii="Arial" w:eastAsia="宋体" w:hAnsi="Arial" w:cs="Arial"/>
                <w:i/>
                <w:iCs/>
                <w:kern w:val="0"/>
                <w:sz w:val="20"/>
              </w:rPr>
              <w:t>p</w:t>
            </w:r>
          </w:p>
        </w:tc>
        <w:tc>
          <w:tcPr>
            <w:tcW w:w="921"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0.00</w:t>
            </w:r>
          </w:p>
        </w:tc>
        <w:tc>
          <w:tcPr>
            <w:tcW w:w="60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0.23</w:t>
            </w:r>
          </w:p>
        </w:tc>
        <w:tc>
          <w:tcPr>
            <w:tcW w:w="60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0.12</w:t>
            </w:r>
          </w:p>
        </w:tc>
        <w:tc>
          <w:tcPr>
            <w:tcW w:w="630"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0.91</w:t>
            </w:r>
          </w:p>
        </w:tc>
        <w:tc>
          <w:tcPr>
            <w:tcW w:w="60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0.45</w:t>
            </w:r>
          </w:p>
        </w:tc>
        <w:tc>
          <w:tcPr>
            <w:tcW w:w="81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0.05</w:t>
            </w:r>
          </w:p>
        </w:tc>
        <w:tc>
          <w:tcPr>
            <w:tcW w:w="84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0.43</w:t>
            </w:r>
          </w:p>
        </w:tc>
        <w:tc>
          <w:tcPr>
            <w:tcW w:w="851"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0.07</w:t>
            </w:r>
          </w:p>
        </w:tc>
        <w:tc>
          <w:tcPr>
            <w:tcW w:w="60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0.43</w:t>
            </w:r>
          </w:p>
        </w:tc>
        <w:tc>
          <w:tcPr>
            <w:tcW w:w="60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0.06</w:t>
            </w:r>
          </w:p>
        </w:tc>
        <w:tc>
          <w:tcPr>
            <w:tcW w:w="606"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0.11</w:t>
            </w:r>
          </w:p>
        </w:tc>
        <w:tc>
          <w:tcPr>
            <w:tcW w:w="875"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0.04</w:t>
            </w:r>
          </w:p>
        </w:tc>
        <w:tc>
          <w:tcPr>
            <w:tcW w:w="851" w:type="dxa"/>
            <w:tcBorders>
              <w:top w:val="nil"/>
              <w:bottom w:val="single" w:sz="12" w:space="0" w:color="auto"/>
            </w:tcBorders>
            <w:shd w:val="clear" w:color="auto" w:fill="auto"/>
            <w:noWrap/>
            <w:vAlign w:val="center"/>
          </w:tcPr>
          <w:p w:rsidR="008443B1" w:rsidRPr="005A1399" w:rsidRDefault="00D05092" w:rsidP="005A1399">
            <w:pPr>
              <w:widowControl/>
              <w:spacing w:line="480" w:lineRule="auto"/>
              <w:jc w:val="center"/>
              <w:rPr>
                <w:rFonts w:ascii="Arial" w:eastAsia="宋体" w:hAnsi="Arial" w:cs="Arial"/>
                <w:kern w:val="0"/>
                <w:sz w:val="20"/>
              </w:rPr>
            </w:pPr>
            <w:r w:rsidRPr="005A1399">
              <w:rPr>
                <w:rFonts w:ascii="Arial" w:eastAsia="宋体" w:hAnsi="Arial" w:cs="Arial"/>
                <w:kern w:val="0"/>
                <w:sz w:val="20"/>
              </w:rPr>
              <w:t>0.57</w:t>
            </w:r>
          </w:p>
        </w:tc>
      </w:tr>
    </w:tbl>
    <w:p w:rsidR="008443B1" w:rsidRPr="00D53355" w:rsidRDefault="00D05092" w:rsidP="005A1399">
      <w:pPr>
        <w:rPr>
          <w:rFonts w:ascii="Arial" w:eastAsia="宋体" w:hAnsi="Arial" w:cs="Arial"/>
          <w:sz w:val="20"/>
          <w:szCs w:val="20"/>
        </w:rPr>
      </w:pPr>
      <w:r w:rsidRPr="00F81638">
        <w:rPr>
          <w:rFonts w:ascii="Arial" w:eastAsia="宋体" w:hAnsi="Arial" w:cs="Arial"/>
          <w:sz w:val="20"/>
          <w:szCs w:val="20"/>
        </w:rPr>
        <w:t>Results of permutation test are presented in p value (uncorrected).</w:t>
      </w:r>
      <w:r w:rsidRPr="00F81638">
        <w:rPr>
          <w:rFonts w:ascii="Arial" w:eastAsia="宋体" w:hAnsi="Arial" w:cs="Arial" w:hint="eastAsia"/>
          <w:b/>
          <w:sz w:val="20"/>
        </w:rPr>
        <w:br w:type="page"/>
      </w:r>
    </w:p>
    <w:p w:rsidR="008443B1" w:rsidRPr="00F81638" w:rsidRDefault="00D05092" w:rsidP="00F81638">
      <w:pPr>
        <w:spacing w:line="480" w:lineRule="auto"/>
        <w:rPr>
          <w:rFonts w:ascii="Arial" w:eastAsia="宋体" w:hAnsi="Arial" w:cs="Arial"/>
          <w:b/>
          <w:sz w:val="20"/>
        </w:rPr>
      </w:pPr>
      <w:r w:rsidRPr="00F81638">
        <w:rPr>
          <w:rFonts w:ascii="Arial" w:eastAsia="宋体" w:hAnsi="Arial" w:cs="Arial" w:hint="eastAsia"/>
          <w:b/>
          <w:sz w:val="20"/>
        </w:rPr>
        <w:lastRenderedPageBreak/>
        <w:t>S</w:t>
      </w:r>
      <w:r w:rsidRPr="00F81638">
        <w:rPr>
          <w:rFonts w:ascii="Arial" w:eastAsia="宋体" w:hAnsi="Arial" w:cs="Arial"/>
          <w:b/>
          <w:sz w:val="20"/>
        </w:rPr>
        <w:t>upplementary Figures</w:t>
      </w:r>
    </w:p>
    <w:p w:rsidR="008443B1" w:rsidRPr="00F81638" w:rsidRDefault="00D05092" w:rsidP="00F81638">
      <w:pPr>
        <w:spacing w:line="480" w:lineRule="auto"/>
        <w:jc w:val="center"/>
        <w:rPr>
          <w:rFonts w:ascii="Arial" w:eastAsia="宋体" w:hAnsi="Arial" w:cs="Arial"/>
          <w:b/>
          <w:sz w:val="20"/>
          <w:szCs w:val="20"/>
        </w:rPr>
      </w:pPr>
      <w:r w:rsidRPr="00F81638">
        <w:rPr>
          <w:rFonts w:ascii="Arial" w:eastAsia="宋体" w:hAnsi="Arial" w:cs="Arial"/>
          <w:b/>
          <w:noProof/>
          <w:sz w:val="20"/>
          <w:szCs w:val="20"/>
        </w:rPr>
        <mc:AlternateContent>
          <mc:Choice Requires="wps">
            <w:drawing>
              <wp:anchor distT="0" distB="0" distL="114300" distR="114300" simplePos="0" relativeHeight="251665408" behindDoc="0" locked="0" layoutInCell="1" allowOverlap="1">
                <wp:simplePos x="0" y="0"/>
                <wp:positionH relativeFrom="column">
                  <wp:posOffset>861060</wp:posOffset>
                </wp:positionH>
                <wp:positionV relativeFrom="paragraph">
                  <wp:posOffset>113665</wp:posOffset>
                </wp:positionV>
                <wp:extent cx="474980" cy="4089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A</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8pt;margin-top:8.95pt;width:37.4pt;height:32.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" filled="f" stroked="f">
                <v:textbox>
                  <w:txbxContent>
                    <w:p w:rsidR="00B21705" w:rsidRDefault="00B21705">
                      <w:pPr>
                        <w:rPr>
                          <w:rFonts w:ascii="Arial" w:hAnsi="Arial" w:cs="Arial"/>
                        </w:rPr>
                      </w:pPr>
                      <w:r>
                        <w:rPr>
                          <w:rFonts w:ascii="Arial" w:hAnsi="Arial" w:cs="Arial"/>
                        </w:rPr>
                        <w:t>A</w:t>
                      </w:r>
                    </w:p>
                  </w:txbxContent>
                </v:textbox>
              </v:shape>
            </w:pict>
          </mc:Fallback>
        </mc:AlternateContent>
      </w:r>
      <w:r w:rsidRPr="00F81638">
        <w:rPr>
          <w:rFonts w:ascii="Arial" w:eastAsia="宋体" w:hAnsi="Arial" w:cs="Arial"/>
          <w:b/>
          <w:noProof/>
          <w:sz w:val="20"/>
          <w:szCs w:val="20"/>
        </w:rPr>
        <mc:AlternateContent>
          <mc:Choice Requires="wps">
            <w:drawing>
              <wp:anchor distT="0" distB="0" distL="114300" distR="114300" simplePos="0" relativeHeight="251667456" behindDoc="0" locked="0" layoutInCell="1" allowOverlap="1">
                <wp:simplePos x="0" y="0"/>
                <wp:positionH relativeFrom="column">
                  <wp:posOffset>861060</wp:posOffset>
                </wp:positionH>
                <wp:positionV relativeFrom="paragraph">
                  <wp:posOffset>3893185</wp:posOffset>
                </wp:positionV>
                <wp:extent cx="474980" cy="40894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B</w:t>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67.8pt;margin-top:306.55pt;width:37.4pt;height:32.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" filled="f" stroked="f">
                <v:textbox>
                  <w:txbxContent>
                    <w:p w:rsidR="00B21705" w:rsidRDefault="00B21705">
                      <w:pPr>
                        <w:rPr>
                          <w:rFonts w:ascii="Arial" w:hAnsi="Arial" w:cs="Arial"/>
                        </w:rPr>
                      </w:pPr>
                      <w:r>
                        <w:rPr>
                          <w:rFonts w:ascii="Arial" w:hAnsi="Arial" w:cs="Arial"/>
                        </w:rPr>
                        <w:t>B</w:t>
                      </w:r>
                    </w:p>
                  </w:txbxContent>
                </v:textbox>
              </v:shape>
            </w:pict>
          </mc:Fallback>
        </mc:AlternateContent>
      </w:r>
      <w:r w:rsidR="005407BB" w:rsidRPr="00F81638">
        <w:rPr>
          <w:rFonts w:ascii="Arial" w:eastAsia="宋体" w:hAnsi="Arial" w:cs="Arial"/>
          <w:b/>
          <w:noProof/>
          <w:sz w:val="20"/>
          <w:szCs w:val="20"/>
        </w:rPr>
        <w:drawing>
          <wp:inline distT="0" distB="0" distL="0" distR="0" wp14:anchorId="0BE24CA5" wp14:editId="03A32033">
            <wp:extent cx="3420000" cy="3420000"/>
            <wp:effectExtent l="0" t="0" r="9525" b="9525"/>
            <wp:docPr id="18" name="图片 18" descr="D:\r_history\anhedonia_students\analysis_results_20230310\mat_n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r_history\anhedonia_students\analysis_results_20230310\mat_nds.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20000" cy="3420000"/>
                    </a:xfrm>
                    <a:prstGeom prst="rect">
                      <a:avLst/>
                    </a:prstGeom>
                    <a:noFill/>
                    <a:ln>
                      <a:noFill/>
                    </a:ln>
                  </pic:spPr>
                </pic:pic>
              </a:graphicData>
            </a:graphic>
          </wp:inline>
        </w:drawing>
      </w:r>
    </w:p>
    <w:p w:rsidR="008443B1" w:rsidRPr="00F81638" w:rsidRDefault="00D05092" w:rsidP="00F81638">
      <w:pPr>
        <w:spacing w:line="480" w:lineRule="auto"/>
        <w:jc w:val="center"/>
        <w:rPr>
          <w:rFonts w:ascii="Arial" w:eastAsia="宋体" w:hAnsi="Arial" w:cs="Arial"/>
          <w:b/>
          <w:sz w:val="20"/>
          <w:szCs w:val="20"/>
        </w:rPr>
      </w:pPr>
      <w:r w:rsidRPr="00F81638">
        <w:rPr>
          <w:rFonts w:ascii="Arial" w:eastAsia="宋体" w:hAnsi="Arial" w:cs="Arial"/>
          <w:b/>
          <w:noProof/>
          <w:sz w:val="20"/>
          <w:szCs w:val="20"/>
        </w:rPr>
        <w:drawing>
          <wp:inline distT="0" distB="0" distL="0" distR="0">
            <wp:extent cx="3420000" cy="3420000"/>
            <wp:effectExtent l="0" t="0" r="9525" b="9525"/>
            <wp:docPr id="20" name="图片 20" descr="D:\r_history\anhedonia_students\analysis_results_20230310\mat_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r_history\anhedonia_students\analysis_results_20230310\mat_ds.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20000" cy="3420000"/>
                    </a:xfrm>
                    <a:prstGeom prst="rect">
                      <a:avLst/>
                    </a:prstGeom>
                    <a:noFill/>
                    <a:ln>
                      <a:noFill/>
                    </a:ln>
                  </pic:spPr>
                </pic:pic>
              </a:graphicData>
            </a:graphic>
          </wp:inline>
        </w:drawing>
      </w:r>
    </w:p>
    <w:p w:rsidR="008443B1" w:rsidRPr="00F81638" w:rsidRDefault="00D05092" w:rsidP="005A1399">
      <w:pPr>
        <w:spacing w:line="480" w:lineRule="auto"/>
        <w:rPr>
          <w:rFonts w:ascii="Arial" w:eastAsia="宋体" w:hAnsi="Arial" w:cs="Arial"/>
          <w:b/>
          <w:sz w:val="20"/>
        </w:rPr>
      </w:pPr>
      <w:r w:rsidRPr="00F81638">
        <w:rPr>
          <w:rFonts w:ascii="Arial" w:eastAsia="宋体" w:hAnsi="Arial" w:cs="Arial"/>
          <w:b/>
          <w:sz w:val="20"/>
        </w:rPr>
        <w:t>Fig. S1</w:t>
      </w:r>
      <w:r w:rsidRPr="00D433A8">
        <w:rPr>
          <w:rFonts w:ascii="Arial" w:eastAsia="宋体" w:hAnsi="Arial" w:cs="Arial"/>
          <w:b/>
          <w:sz w:val="20"/>
        </w:rPr>
        <w:t>. Heat map of correlation matrix in the NDS and DS groups</w:t>
      </w:r>
    </w:p>
    <w:p w:rsidR="00417C1B" w:rsidRPr="00F81638" w:rsidRDefault="00DC2846" w:rsidP="00F81638">
      <w:pPr>
        <w:rPr>
          <w:rFonts w:ascii="Arial" w:eastAsia="宋体" w:hAnsi="Arial" w:cs="Arial"/>
          <w:sz w:val="20"/>
          <w:szCs w:val="20"/>
          <w:lang w:bidi="ar"/>
        </w:rPr>
      </w:pPr>
      <w:r w:rsidRPr="00595B95">
        <w:rPr>
          <w:rFonts w:ascii="Arial" w:eastAsia="宋体" w:hAnsi="Arial" w:cs="Arial"/>
          <w:color w:val="4874CB" w:themeColor="accent1"/>
          <w:sz w:val="20"/>
          <w:szCs w:val="20"/>
          <w:lang w:bidi="ar"/>
        </w:rPr>
        <w:t>(A)</w:t>
      </w:r>
      <w:r>
        <w:rPr>
          <w:rFonts w:ascii="Arial" w:eastAsia="宋体" w:hAnsi="Arial" w:cs="Arial"/>
          <w:sz w:val="20"/>
          <w:szCs w:val="20"/>
          <w:lang w:bidi="ar"/>
        </w:rPr>
        <w:t xml:space="preserve"> </w:t>
      </w:r>
      <w:r w:rsidR="00D05092" w:rsidRPr="00F81638">
        <w:rPr>
          <w:rFonts w:ascii="Arial" w:eastAsia="宋体" w:hAnsi="Arial" w:cs="Arial"/>
          <w:sz w:val="20"/>
          <w:szCs w:val="20"/>
          <w:lang w:bidi="ar"/>
        </w:rPr>
        <w:t>The non-depressive symptom (NDS) group. (B) The depressive symptom (DS) group. Heat map of Pearson correlation coefficients (</w:t>
      </w:r>
      <w:r w:rsidR="00D05092" w:rsidRPr="00F81638">
        <w:rPr>
          <w:rFonts w:ascii="Arial" w:eastAsia="宋体" w:hAnsi="Arial" w:cs="Arial"/>
          <w:i/>
          <w:iCs/>
          <w:sz w:val="20"/>
          <w:szCs w:val="20"/>
          <w:lang w:bidi="ar"/>
        </w:rPr>
        <w:t>r</w:t>
      </w:r>
      <w:r w:rsidR="00D05092" w:rsidRPr="00F81638">
        <w:rPr>
          <w:rFonts w:ascii="Arial" w:eastAsia="宋体" w:hAnsi="Arial" w:cs="Arial"/>
          <w:sz w:val="20"/>
          <w:szCs w:val="20"/>
          <w:lang w:bidi="ar"/>
        </w:rPr>
        <w:t xml:space="preserve"> values) between each two variables.</w:t>
      </w:r>
    </w:p>
    <w:p w:rsidR="008443B1" w:rsidRPr="00B21705" w:rsidRDefault="00D05092" w:rsidP="005A1399">
      <w:pPr>
        <w:spacing w:line="480" w:lineRule="auto"/>
        <w:rPr>
          <w:rFonts w:ascii="Arial" w:eastAsia="宋体" w:hAnsi="Arial" w:cs="Arial"/>
          <w:sz w:val="20"/>
        </w:rPr>
      </w:pPr>
      <w:r w:rsidRPr="00F81638">
        <w:rPr>
          <w:rFonts w:ascii="Arial" w:eastAsia="宋体" w:hAnsi="Arial" w:cs="Arial"/>
          <w:b/>
          <w:noProof/>
          <w:sz w:val="20"/>
        </w:rPr>
        <w:lastRenderedPageBreak/>
        <w:drawing>
          <wp:inline distT="0" distB="0" distL="0" distR="0">
            <wp:extent cx="2283470" cy="6851015"/>
            <wp:effectExtent l="0" t="0" r="2540" b="6985"/>
            <wp:docPr id="30" name="图片 30" descr="D:\r_history\anhedonia_students\analysis_results_20230310\edge_ci_net_n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r_history\anhedonia_students\analysis_results_20230310\edge_ci_net_nds.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83812" cy="6852041"/>
                    </a:xfrm>
                    <a:prstGeom prst="rect">
                      <a:avLst/>
                    </a:prstGeom>
                    <a:noFill/>
                    <a:ln>
                      <a:noFill/>
                    </a:ln>
                  </pic:spPr>
                </pic:pic>
              </a:graphicData>
            </a:graphic>
          </wp:inline>
        </w:drawing>
      </w:r>
      <w:r w:rsidRPr="00F81638">
        <w:rPr>
          <w:rFonts w:ascii="Arial" w:eastAsia="宋体" w:hAnsi="Arial" w:cs="Arial"/>
          <w:b/>
          <w:noProof/>
          <w:sz w:val="20"/>
        </w:rPr>
        <w:drawing>
          <wp:inline distT="0" distB="0" distL="0" distR="0">
            <wp:extent cx="2283399" cy="6850800"/>
            <wp:effectExtent l="0" t="0" r="3175" b="7620"/>
            <wp:docPr id="31" name="图片 31" descr="D:\r_history\anhedonia_students\analysis_results_20230310\edge_ci_net_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r_history\anhedonia_students\analysis_results_20230310\edge_ci_net_ds.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83399" cy="6850800"/>
                    </a:xfrm>
                    <a:prstGeom prst="rect">
                      <a:avLst/>
                    </a:prstGeom>
                    <a:noFill/>
                    <a:ln>
                      <a:noFill/>
                    </a:ln>
                  </pic:spPr>
                </pic:pic>
              </a:graphicData>
            </a:graphic>
          </wp:inline>
        </w:drawing>
      </w:r>
      <w:r w:rsidRPr="00F81638">
        <w:rPr>
          <w:rFonts w:ascii="Arial" w:eastAsia="宋体" w:hAnsi="Arial" w:cs="Arial"/>
          <w:b/>
          <w:noProof/>
          <w:sz w:val="20"/>
          <w:szCs w:val="20"/>
        </w:rPr>
        <mc:AlternateContent>
          <mc:Choice Requires="wps">
            <w:drawing>
              <wp:anchor distT="0" distB="0" distL="114300" distR="114300" simplePos="0" relativeHeight="251649024" behindDoc="0" locked="0" layoutInCell="1" allowOverlap="1">
                <wp:simplePos x="0" y="0"/>
                <wp:positionH relativeFrom="column">
                  <wp:posOffset>99695</wp:posOffset>
                </wp:positionH>
                <wp:positionV relativeFrom="paragraph">
                  <wp:posOffset>22225</wp:posOffset>
                </wp:positionV>
                <wp:extent cx="474980" cy="4089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A</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7.85pt;margin-top:1.75pt;width:37.4pt;height:32.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" filled="f" stroked="f">
                <v:textbox>
                  <w:txbxContent>
                    <w:p w:rsidR="00B21705" w:rsidRDefault="00B21705">
                      <w:pPr>
                        <w:rPr>
                          <w:rFonts w:ascii="Arial" w:hAnsi="Arial" w:cs="Arial"/>
                        </w:rPr>
                      </w:pPr>
                      <w:r>
                        <w:rPr>
                          <w:rFonts w:ascii="Arial" w:hAnsi="Arial" w:cs="Arial"/>
                        </w:rPr>
                        <w:t>A</w:t>
                      </w:r>
                    </w:p>
                  </w:txbxContent>
                </v:textbox>
              </v:shape>
            </w:pict>
          </mc:Fallback>
        </mc:AlternateContent>
      </w:r>
      <w:r w:rsidRPr="00F81638">
        <w:rPr>
          <w:rFonts w:ascii="Arial" w:eastAsia="宋体" w:hAnsi="Arial" w:cs="Arial"/>
          <w:b/>
          <w:noProof/>
          <w:sz w:val="20"/>
          <w:szCs w:val="20"/>
        </w:rPr>
        <mc:AlternateContent>
          <mc:Choice Requires="wps">
            <w:drawing>
              <wp:anchor distT="0" distB="0" distL="114300" distR="114300" simplePos="0" relativeHeight="251651072" behindDoc="0" locked="0" layoutInCell="1" allowOverlap="1">
                <wp:simplePos x="0" y="0"/>
                <wp:positionH relativeFrom="column">
                  <wp:posOffset>2545715</wp:posOffset>
                </wp:positionH>
                <wp:positionV relativeFrom="paragraph">
                  <wp:posOffset>6985</wp:posOffset>
                </wp:positionV>
                <wp:extent cx="474980" cy="4095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ln>
                      </wps:spPr>
                      <wps:txbx>
                        <w:txbxContent>
                          <w:p w:rsidR="00B21705" w:rsidRDefault="00B21705">
                            <w:pPr>
                              <w:rPr>
                                <w:rFonts w:ascii="Arial" w:hAnsi="Arial" w:cs="Arial"/>
                              </w:rPr>
                            </w:pPr>
                            <w:r>
                              <w:rPr>
                                <w:rFonts w:ascii="Arial" w:hAnsi="Arial" w:cs="Arial"/>
                              </w:rPr>
                              <w:t>B</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200.45pt;margin-top:.55pt;width:37.4pt;height:32.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" filled="f" stroked="f">
                <v:textbox>
                  <w:txbxContent>
                    <w:p w:rsidR="00B21705" w:rsidRDefault="00B21705">
                      <w:pPr>
                        <w:rPr>
                          <w:rFonts w:ascii="Arial" w:hAnsi="Arial" w:cs="Arial"/>
                        </w:rPr>
                      </w:pPr>
                      <w:r>
                        <w:rPr>
                          <w:rFonts w:ascii="Arial" w:hAnsi="Arial" w:cs="Arial"/>
                        </w:rPr>
                        <w:t>B</w:t>
                      </w:r>
                    </w:p>
                  </w:txbxContent>
                </v:textbox>
              </v:shape>
            </w:pict>
          </mc:Fallback>
        </mc:AlternateContent>
      </w:r>
      <w:r w:rsidRPr="00F81638">
        <w:rPr>
          <w:rFonts w:ascii="Arial" w:eastAsia="宋体" w:hAnsi="Arial" w:cs="Arial"/>
          <w:b/>
          <w:sz w:val="20"/>
          <w:szCs w:val="20"/>
        </w:rPr>
        <w:br w:type="textWrapping" w:clear="all"/>
      </w:r>
      <w:r w:rsidRPr="00F81638">
        <w:rPr>
          <w:rFonts w:ascii="Arial" w:eastAsia="宋体" w:hAnsi="Arial" w:cs="Arial"/>
          <w:b/>
          <w:sz w:val="20"/>
        </w:rPr>
        <w:t>Fig. S2</w:t>
      </w:r>
      <w:r w:rsidRPr="00D433A8">
        <w:rPr>
          <w:rFonts w:ascii="Arial" w:eastAsia="宋体" w:hAnsi="Arial" w:cs="Arial"/>
          <w:b/>
          <w:sz w:val="20"/>
        </w:rPr>
        <w:t>. Bootstrapped 95% confidence intervals (CI) for the estimated edge weights in the networks</w:t>
      </w:r>
    </w:p>
    <w:p w:rsidR="00417C1B" w:rsidRPr="00F81638" w:rsidRDefault="00DC2846" w:rsidP="00F81638">
      <w:pPr>
        <w:pStyle w:val="a4"/>
        <w:autoSpaceDN w:val="0"/>
        <w:rPr>
          <w:rFonts w:ascii="Arial" w:eastAsia="宋体" w:hAnsi="Arial" w:cs="Arial"/>
          <w:sz w:val="20"/>
          <w:szCs w:val="20"/>
          <w:lang w:bidi="ar"/>
        </w:rPr>
      </w:pPr>
      <w:r w:rsidRPr="00595B95">
        <w:rPr>
          <w:rFonts w:ascii="Arial" w:eastAsia="宋体" w:hAnsi="Arial" w:cs="Arial"/>
          <w:color w:val="4874CB" w:themeColor="accent1"/>
          <w:sz w:val="20"/>
          <w:szCs w:val="20"/>
          <w:lang w:bidi="ar"/>
        </w:rPr>
        <w:t>(A)</w:t>
      </w:r>
      <w:r>
        <w:rPr>
          <w:rFonts w:ascii="Arial" w:eastAsia="宋体" w:hAnsi="Arial" w:cs="Arial"/>
          <w:color w:val="FF0000"/>
          <w:sz w:val="20"/>
          <w:szCs w:val="20"/>
          <w:lang w:bidi="ar"/>
        </w:rPr>
        <w:t xml:space="preserve"> </w:t>
      </w:r>
      <w:r w:rsidR="00D05092" w:rsidRPr="00F81638">
        <w:rPr>
          <w:rFonts w:ascii="Arial" w:eastAsia="宋体" w:hAnsi="Arial" w:cs="Arial"/>
          <w:sz w:val="20"/>
          <w:szCs w:val="20"/>
          <w:lang w:bidi="ar"/>
        </w:rPr>
        <w:t>The non-depressive symptom (NDS) group. (B) The depressive symptom (DS) group. The red line indicates the sample values and the gray area the bootstrapped CIs. Each horizontal line represents one edge of the network, ordered from the edge with the highest edge-weight to the edge with the lowest edge-weight.</w:t>
      </w:r>
      <w:r w:rsidR="00417C1B" w:rsidRPr="00F81638">
        <w:rPr>
          <w:rFonts w:ascii="Arial" w:eastAsia="宋体" w:hAnsi="Arial" w:cs="Arial"/>
          <w:sz w:val="20"/>
          <w:szCs w:val="20"/>
          <w:lang w:bidi="ar"/>
        </w:rPr>
        <w:br w:type="page"/>
      </w:r>
    </w:p>
    <w:p w:rsidR="008443B1" w:rsidRPr="00F81638" w:rsidRDefault="00D05092" w:rsidP="00F81638">
      <w:pPr>
        <w:spacing w:line="480" w:lineRule="auto"/>
        <w:rPr>
          <w:rFonts w:ascii="Arial" w:eastAsia="宋体" w:hAnsi="Arial" w:cs="Arial"/>
          <w:sz w:val="20"/>
        </w:rPr>
      </w:pPr>
      <w:r w:rsidRPr="00F81638">
        <w:rPr>
          <w:rFonts w:ascii="Arial" w:eastAsia="宋体" w:hAnsi="Arial" w:cs="Arial"/>
          <w:noProof/>
          <w:sz w:val="20"/>
        </w:rPr>
        <w:lastRenderedPageBreak/>
        <mc:AlternateContent>
          <mc:Choice Requires="wps">
            <w:drawing>
              <wp:anchor distT="0" distB="0" distL="114300" distR="114300" simplePos="0" relativeHeight="251655168" behindDoc="0" locked="0" layoutInCell="1" allowOverlap="1">
                <wp:simplePos x="0" y="0"/>
                <wp:positionH relativeFrom="column">
                  <wp:posOffset>2590800</wp:posOffset>
                </wp:positionH>
                <wp:positionV relativeFrom="paragraph">
                  <wp:posOffset>7620</wp:posOffset>
                </wp:positionV>
                <wp:extent cx="474980" cy="40894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B</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204pt;margin-top:.6pt;width:37.4pt;height:32.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" filled="f" stroked="f">
                <v:textbox>
                  <w:txbxContent>
                    <w:p w:rsidR="00B21705" w:rsidRDefault="00B21705">
                      <w:pPr>
                        <w:rPr>
                          <w:rFonts w:ascii="Arial" w:hAnsi="Arial" w:cs="Arial"/>
                        </w:rPr>
                      </w:pPr>
                      <w:r>
                        <w:rPr>
                          <w:rFonts w:ascii="Arial" w:hAnsi="Arial" w:cs="Arial"/>
                        </w:rPr>
                        <w:t>B</w:t>
                      </w:r>
                    </w:p>
                  </w:txbxContent>
                </v:textbox>
              </v:shape>
            </w:pict>
          </mc:Fallback>
        </mc:AlternateContent>
      </w:r>
      <w:r w:rsidRPr="00F81638">
        <w:rPr>
          <w:rFonts w:ascii="Arial" w:eastAsia="宋体" w:hAnsi="Arial" w:cs="Arial"/>
          <w:noProof/>
          <w:sz w:val="20"/>
        </w:rPr>
        <mc:AlternateContent>
          <mc:Choice Requires="wps">
            <w:drawing>
              <wp:anchor distT="0" distB="0" distL="114300" distR="114300" simplePos="0" relativeHeight="251653120" behindDoc="0" locked="0" layoutInCell="1" allowOverlap="1">
                <wp:simplePos x="0" y="0"/>
                <wp:positionH relativeFrom="column">
                  <wp:posOffset>144780</wp:posOffset>
                </wp:positionH>
                <wp:positionV relativeFrom="paragraph">
                  <wp:posOffset>22860</wp:posOffset>
                </wp:positionV>
                <wp:extent cx="474980" cy="4095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ln>
                      </wps:spPr>
                      <wps:txbx>
                        <w:txbxContent>
                          <w:p w:rsidR="00B21705" w:rsidRDefault="00B21705">
                            <w:pPr>
                              <w:rPr>
                                <w:rFonts w:ascii="Arial" w:hAnsi="Arial" w:cs="Arial"/>
                              </w:rPr>
                            </w:pPr>
                            <w:r>
                              <w:rPr>
                                <w:rFonts w:ascii="Arial" w:hAnsi="Arial" w:cs="Arial"/>
                              </w:rPr>
                              <w:t>A</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1.4pt;margin-top:1.8pt;width:37.4pt;height:32.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" filled="f" stroked="f">
                <v:textbox>
                  <w:txbxContent>
                    <w:p w:rsidR="00B21705" w:rsidRDefault="00B21705">
                      <w:pPr>
                        <w:rPr>
                          <w:rFonts w:ascii="Arial" w:hAnsi="Arial" w:cs="Arial"/>
                        </w:rPr>
                      </w:pPr>
                      <w:r>
                        <w:rPr>
                          <w:rFonts w:ascii="Arial" w:hAnsi="Arial" w:cs="Arial"/>
                        </w:rPr>
                        <w:t>A</w:t>
                      </w:r>
                    </w:p>
                  </w:txbxContent>
                </v:textbox>
              </v:shape>
            </w:pict>
          </mc:Fallback>
        </mc:AlternateContent>
      </w:r>
      <w:r w:rsidRPr="00F81638">
        <w:rPr>
          <w:rFonts w:ascii="Arial" w:eastAsia="宋体" w:hAnsi="Arial" w:cs="Arial"/>
          <w:noProof/>
          <w:sz w:val="20"/>
        </w:rPr>
        <w:drawing>
          <wp:inline distT="0" distB="0" distL="0" distR="0">
            <wp:extent cx="2591435" cy="3110230"/>
            <wp:effectExtent l="0" t="0" r="0" b="0"/>
            <wp:docPr id="4" name="图片 4" descr="D:\r_history\anhedonia_students\analysis_results_20230127\stability\dropping_net_n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r_history\anhedonia_students\analysis_results_20230127\stability\dropping_net_nds.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2000" cy="3110400"/>
                    </a:xfrm>
                    <a:prstGeom prst="rect">
                      <a:avLst/>
                    </a:prstGeom>
                    <a:noFill/>
                    <a:ln>
                      <a:noFill/>
                    </a:ln>
                  </pic:spPr>
                </pic:pic>
              </a:graphicData>
            </a:graphic>
          </wp:inline>
        </w:drawing>
      </w:r>
      <w:r w:rsidRPr="00F81638">
        <w:rPr>
          <w:rFonts w:ascii="Arial" w:eastAsia="宋体" w:hAnsi="Arial" w:cs="Arial"/>
          <w:noProof/>
          <w:sz w:val="20"/>
        </w:rPr>
        <w:drawing>
          <wp:inline distT="0" distB="0" distL="0" distR="0">
            <wp:extent cx="2591435" cy="3110230"/>
            <wp:effectExtent l="0" t="0" r="0" b="0"/>
            <wp:docPr id="6" name="图片 6" descr="D:\r_history\anhedonia_students\analysis_results_20230127\stability\dropping_net_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r_history\anhedonia_students\analysis_results_20230127\stability\dropping_net_ds.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2000" cy="3110400"/>
                    </a:xfrm>
                    <a:prstGeom prst="rect">
                      <a:avLst/>
                    </a:prstGeom>
                    <a:noFill/>
                    <a:ln>
                      <a:noFill/>
                    </a:ln>
                  </pic:spPr>
                </pic:pic>
              </a:graphicData>
            </a:graphic>
          </wp:inline>
        </w:drawing>
      </w:r>
    </w:p>
    <w:p w:rsidR="008443B1" w:rsidRPr="00F81638" w:rsidRDefault="008443B1" w:rsidP="00F81638">
      <w:pPr>
        <w:spacing w:line="480" w:lineRule="auto"/>
        <w:rPr>
          <w:rFonts w:ascii="Arial" w:eastAsia="宋体" w:hAnsi="Arial" w:cs="Arial"/>
          <w:sz w:val="20"/>
        </w:rPr>
      </w:pPr>
    </w:p>
    <w:p w:rsidR="008443B1" w:rsidRPr="00D433A8" w:rsidRDefault="00D05092" w:rsidP="00F81638">
      <w:pPr>
        <w:spacing w:line="480" w:lineRule="auto"/>
        <w:rPr>
          <w:rFonts w:ascii="Arial" w:eastAsia="宋体" w:hAnsi="Arial" w:cs="Arial"/>
          <w:b/>
          <w:sz w:val="20"/>
        </w:rPr>
      </w:pPr>
      <w:r w:rsidRPr="00F81638">
        <w:rPr>
          <w:rFonts w:ascii="Arial" w:eastAsia="宋体" w:hAnsi="Arial" w:cs="Arial"/>
          <w:b/>
          <w:sz w:val="20"/>
        </w:rPr>
        <w:t>Fig. S3</w:t>
      </w:r>
      <w:r w:rsidRPr="00D433A8">
        <w:rPr>
          <w:rFonts w:ascii="Arial" w:eastAsia="宋体" w:hAnsi="Arial" w:cs="Arial"/>
          <w:b/>
          <w:sz w:val="20"/>
        </w:rPr>
        <w:t>. Case-dropping bootstrap for the networks</w:t>
      </w:r>
    </w:p>
    <w:p w:rsidR="00417C1B" w:rsidRPr="00F81638" w:rsidRDefault="00DC2846" w:rsidP="005A1399">
      <w:pPr>
        <w:rPr>
          <w:rFonts w:ascii="Arial" w:eastAsia="宋体" w:hAnsi="Arial" w:cs="Arial"/>
          <w:sz w:val="20"/>
          <w:szCs w:val="20"/>
          <w:lang w:bidi="ar"/>
        </w:rPr>
      </w:pPr>
      <w:r w:rsidRPr="00595B95">
        <w:rPr>
          <w:rFonts w:ascii="Arial" w:eastAsia="宋体" w:hAnsi="Arial" w:cs="Arial"/>
          <w:color w:val="4874CB" w:themeColor="accent1"/>
          <w:sz w:val="20"/>
          <w:szCs w:val="20"/>
          <w:lang w:bidi="ar"/>
        </w:rPr>
        <w:t>(A)</w:t>
      </w:r>
      <w:r>
        <w:rPr>
          <w:rFonts w:ascii="Arial" w:eastAsia="宋体" w:hAnsi="Arial" w:cs="Arial"/>
          <w:color w:val="FF0000"/>
          <w:sz w:val="20"/>
          <w:szCs w:val="20"/>
          <w:lang w:bidi="ar"/>
        </w:rPr>
        <w:t xml:space="preserve"> </w:t>
      </w:r>
      <w:r w:rsidR="00D05092" w:rsidRPr="00F81638">
        <w:rPr>
          <w:rFonts w:ascii="Arial" w:eastAsia="宋体" w:hAnsi="Arial" w:cs="Arial"/>
          <w:sz w:val="20"/>
          <w:szCs w:val="20"/>
          <w:lang w:bidi="ar"/>
        </w:rPr>
        <w:t>The non-depressive symptom (NDS) group. (B) The depressive symptom (DS) group. Average correlations between the centrality measures estimated with the full sample and the centrality measures estimated with smaller samples. Full line indicates the mean correlation while the colored area indicates the 2.5th quartile to the 97.5th quartile range.</w:t>
      </w:r>
      <w:r w:rsidR="00417C1B" w:rsidRPr="00F81638">
        <w:rPr>
          <w:rFonts w:ascii="Arial" w:eastAsia="宋体" w:hAnsi="Arial" w:cs="Arial"/>
          <w:sz w:val="20"/>
          <w:szCs w:val="20"/>
          <w:lang w:bidi="ar"/>
        </w:rPr>
        <w:br w:type="page"/>
      </w:r>
    </w:p>
    <w:p w:rsidR="008443B1" w:rsidRPr="00F81638" w:rsidRDefault="00D05092" w:rsidP="00F81638">
      <w:pPr>
        <w:spacing w:line="480" w:lineRule="auto"/>
        <w:jc w:val="center"/>
        <w:rPr>
          <w:rFonts w:ascii="Arial" w:eastAsia="宋体" w:hAnsi="Arial" w:cs="Arial"/>
          <w:sz w:val="20"/>
          <w:szCs w:val="20"/>
        </w:rPr>
      </w:pPr>
      <w:r w:rsidRPr="00F81638">
        <w:rPr>
          <w:rFonts w:ascii="Arial" w:eastAsia="宋体" w:hAnsi="Arial" w:cs="Arial"/>
          <w:noProof/>
          <w:sz w:val="20"/>
          <w:szCs w:val="20"/>
        </w:rPr>
        <w:lastRenderedPageBreak/>
        <w:drawing>
          <wp:inline distT="0" distB="0" distL="0" distR="0">
            <wp:extent cx="3599815" cy="3599815"/>
            <wp:effectExtent l="0" t="0" r="635" b="635"/>
            <wp:docPr id="26" name="图片 26" descr="D:\r_history\anhedonia_students\analysis_results_20230310\diff_edges_net_n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r_history\anhedonia_students\analysis_results_20230310\diff_edges_net_nds.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00000" cy="3600000"/>
                    </a:xfrm>
                    <a:prstGeom prst="rect">
                      <a:avLst/>
                    </a:prstGeom>
                    <a:noFill/>
                    <a:ln>
                      <a:noFill/>
                    </a:ln>
                  </pic:spPr>
                </pic:pic>
              </a:graphicData>
            </a:graphic>
          </wp:inline>
        </w:drawing>
      </w:r>
      <w:r w:rsidRPr="00F81638">
        <w:rPr>
          <w:rFonts w:ascii="Arial" w:eastAsia="宋体" w:hAnsi="Arial" w:cs="Arial"/>
          <w:noProof/>
          <w:sz w:val="20"/>
          <w:szCs w:val="20"/>
        </w:rPr>
        <mc:AlternateContent>
          <mc:Choice Requires="wps">
            <w:drawing>
              <wp:anchor distT="0" distB="0" distL="114300" distR="114300" simplePos="0" relativeHeight="251657216" behindDoc="0" locked="0" layoutInCell="1" allowOverlap="1">
                <wp:simplePos x="0" y="0"/>
                <wp:positionH relativeFrom="column">
                  <wp:posOffset>510540</wp:posOffset>
                </wp:positionH>
                <wp:positionV relativeFrom="paragraph">
                  <wp:posOffset>121920</wp:posOffset>
                </wp:positionV>
                <wp:extent cx="474980" cy="40894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A</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40.2pt;margin-top:9.6pt;width:37.4pt;height:32.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" filled="f" stroked="f">
                <v:textbox>
                  <w:txbxContent>
                    <w:p w:rsidR="00B21705" w:rsidRDefault="00B21705">
                      <w:pPr>
                        <w:rPr>
                          <w:rFonts w:ascii="Arial" w:hAnsi="Arial" w:cs="Arial"/>
                        </w:rPr>
                      </w:pPr>
                      <w:r>
                        <w:rPr>
                          <w:rFonts w:ascii="Arial" w:hAnsi="Arial" w:cs="Arial"/>
                        </w:rPr>
                        <w:t>A</w:t>
                      </w:r>
                    </w:p>
                  </w:txbxContent>
                </v:textbox>
              </v:shape>
            </w:pict>
          </mc:Fallback>
        </mc:AlternateContent>
      </w:r>
    </w:p>
    <w:p w:rsidR="008443B1" w:rsidRPr="00F81638" w:rsidRDefault="00D05092" w:rsidP="00F81638">
      <w:pPr>
        <w:tabs>
          <w:tab w:val="left" w:pos="636"/>
        </w:tabs>
        <w:spacing w:line="480" w:lineRule="auto"/>
        <w:jc w:val="center"/>
        <w:rPr>
          <w:rFonts w:ascii="Arial" w:eastAsia="宋体" w:hAnsi="Arial" w:cs="Arial"/>
          <w:sz w:val="20"/>
          <w:szCs w:val="20"/>
        </w:rPr>
      </w:pPr>
      <w:r w:rsidRPr="00F81638">
        <w:rPr>
          <w:rFonts w:ascii="Arial" w:eastAsia="宋体" w:hAnsi="Arial" w:cs="Arial"/>
          <w:noProof/>
          <w:sz w:val="20"/>
          <w:szCs w:val="20"/>
        </w:rPr>
        <w:drawing>
          <wp:inline distT="0" distB="0" distL="0" distR="0">
            <wp:extent cx="3599815" cy="3599815"/>
            <wp:effectExtent l="0" t="0" r="635" b="635"/>
            <wp:docPr id="29" name="图片 29" descr="D:\r_history\anhedonia_students\analysis_results_20230310\diff_edges_net_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r_history\anhedonia_students\analysis_results_20230310\diff_edges_net_ds.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00000" cy="3600000"/>
                    </a:xfrm>
                    <a:prstGeom prst="rect">
                      <a:avLst/>
                    </a:prstGeom>
                    <a:noFill/>
                    <a:ln>
                      <a:noFill/>
                    </a:ln>
                  </pic:spPr>
                </pic:pic>
              </a:graphicData>
            </a:graphic>
          </wp:inline>
        </w:drawing>
      </w:r>
      <w:r w:rsidRPr="00F81638">
        <w:rPr>
          <w:rFonts w:ascii="Arial" w:eastAsia="宋体" w:hAnsi="Arial"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510540</wp:posOffset>
                </wp:positionH>
                <wp:positionV relativeFrom="paragraph">
                  <wp:posOffset>137160</wp:posOffset>
                </wp:positionV>
                <wp:extent cx="474980" cy="40894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B</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40.2pt;margin-top:10.8pt;width:37.4pt;height:3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" filled="f" stroked="f">
                <v:textbox>
                  <w:txbxContent>
                    <w:p w:rsidR="00B21705" w:rsidRDefault="00B21705">
                      <w:pPr>
                        <w:rPr>
                          <w:rFonts w:ascii="Arial" w:hAnsi="Arial" w:cs="Arial"/>
                        </w:rPr>
                      </w:pPr>
                      <w:r>
                        <w:rPr>
                          <w:rFonts w:ascii="Arial" w:hAnsi="Arial" w:cs="Arial"/>
                        </w:rPr>
                        <w:t>B</w:t>
                      </w:r>
                    </w:p>
                  </w:txbxContent>
                </v:textbox>
              </v:shape>
            </w:pict>
          </mc:Fallback>
        </mc:AlternateContent>
      </w:r>
    </w:p>
    <w:p w:rsidR="008443B1" w:rsidRPr="00D433A8" w:rsidRDefault="00D05092" w:rsidP="005A1399">
      <w:pPr>
        <w:spacing w:line="480" w:lineRule="auto"/>
        <w:rPr>
          <w:rFonts w:ascii="Arial" w:eastAsia="宋体" w:hAnsi="Arial" w:cs="Arial"/>
          <w:b/>
          <w:sz w:val="20"/>
        </w:rPr>
      </w:pPr>
      <w:r w:rsidRPr="00F81638">
        <w:rPr>
          <w:rFonts w:ascii="Arial" w:eastAsia="宋体" w:hAnsi="Arial" w:cs="Arial"/>
          <w:b/>
          <w:sz w:val="20"/>
        </w:rPr>
        <w:t>Fig. S4</w:t>
      </w:r>
      <w:r w:rsidRPr="00D433A8">
        <w:rPr>
          <w:rFonts w:ascii="Arial" w:eastAsia="宋体" w:hAnsi="Arial" w:cs="Arial"/>
          <w:b/>
          <w:sz w:val="20"/>
        </w:rPr>
        <w:t>. Bootstrapped difference tests of edge weights in the networks</w:t>
      </w:r>
    </w:p>
    <w:p w:rsidR="002521AA" w:rsidRPr="00F81638" w:rsidRDefault="00DC2846" w:rsidP="00F81638">
      <w:pPr>
        <w:rPr>
          <w:rFonts w:ascii="Arial" w:eastAsia="宋体" w:hAnsi="Arial" w:cs="Arial"/>
          <w:sz w:val="20"/>
          <w:szCs w:val="20"/>
          <w:lang w:bidi="ar"/>
        </w:rPr>
      </w:pPr>
      <w:r w:rsidRPr="00595B95">
        <w:rPr>
          <w:rFonts w:ascii="Arial" w:eastAsia="宋体" w:hAnsi="Arial" w:cs="Arial"/>
          <w:color w:val="4874CB" w:themeColor="accent1"/>
          <w:sz w:val="20"/>
          <w:szCs w:val="20"/>
          <w:lang w:bidi="ar"/>
        </w:rPr>
        <w:t>(A)</w:t>
      </w:r>
      <w:r w:rsidRPr="00D433A8">
        <w:rPr>
          <w:rFonts w:ascii="Arial" w:eastAsia="宋体" w:hAnsi="Arial" w:cs="Arial"/>
          <w:sz w:val="20"/>
          <w:szCs w:val="20"/>
          <w:lang w:bidi="ar"/>
        </w:rPr>
        <w:t xml:space="preserve"> </w:t>
      </w:r>
      <w:r w:rsidR="00D05092" w:rsidRPr="00F81638">
        <w:rPr>
          <w:rFonts w:ascii="Arial" w:eastAsia="宋体" w:hAnsi="Arial" w:cs="Arial"/>
          <w:sz w:val="20"/>
          <w:szCs w:val="20"/>
          <w:lang w:bidi="ar"/>
        </w:rPr>
        <w:t>The non-depressive symptom (NDS) group. (B) The depressive symptom (DS) group. Black boxes indicate a significant difference between two edges (alpha = 0.05). Grey boxes indicate no significant difference.</w:t>
      </w:r>
    </w:p>
    <w:p w:rsidR="008443B1" w:rsidRPr="00F81638" w:rsidRDefault="00D05092" w:rsidP="00F81638">
      <w:pPr>
        <w:spacing w:line="480" w:lineRule="auto"/>
        <w:rPr>
          <w:rFonts w:ascii="Arial" w:eastAsia="宋体" w:hAnsi="Arial" w:cs="Arial"/>
          <w:sz w:val="20"/>
          <w:szCs w:val="20"/>
        </w:rPr>
      </w:pPr>
      <w:r w:rsidRPr="00F81638">
        <w:rPr>
          <w:rFonts w:ascii="Arial" w:eastAsia="宋体" w:hAnsi="Arial" w:cs="Arial"/>
          <w:noProof/>
          <w:sz w:val="20"/>
          <w:szCs w:val="20"/>
        </w:rPr>
        <w:lastRenderedPageBreak/>
        <mc:AlternateContent>
          <mc:Choice Requires="wps">
            <w:drawing>
              <wp:anchor distT="0" distB="0" distL="114300" distR="114300" simplePos="0" relativeHeight="251661312" behindDoc="0" locked="0" layoutInCell="1" allowOverlap="1">
                <wp:simplePos x="0" y="0"/>
                <wp:positionH relativeFrom="column">
                  <wp:posOffset>472440</wp:posOffset>
                </wp:positionH>
                <wp:positionV relativeFrom="paragraph">
                  <wp:posOffset>99060</wp:posOffset>
                </wp:positionV>
                <wp:extent cx="474980" cy="4089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A</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7.2pt;margin-top:7.8pt;width:37.4pt;height:3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" filled="f" stroked="f">
                <v:textbox>
                  <w:txbxContent>
                    <w:p w:rsidR="00B21705" w:rsidRDefault="00B21705">
                      <w:pPr>
                        <w:rPr>
                          <w:rFonts w:ascii="Arial" w:hAnsi="Arial" w:cs="Arial"/>
                        </w:rPr>
                      </w:pPr>
                      <w:r>
                        <w:rPr>
                          <w:rFonts w:ascii="Arial" w:hAnsi="Arial" w:cs="Arial"/>
                        </w:rPr>
                        <w:t>A</w:t>
                      </w:r>
                    </w:p>
                  </w:txbxContent>
                </v:textbox>
              </v:shape>
            </w:pict>
          </mc:Fallback>
        </mc:AlternateContent>
      </w:r>
    </w:p>
    <w:p w:rsidR="008443B1" w:rsidRPr="00F81638" w:rsidRDefault="00D05092" w:rsidP="00F81638">
      <w:pPr>
        <w:spacing w:line="360" w:lineRule="auto"/>
        <w:jc w:val="center"/>
        <w:rPr>
          <w:rFonts w:ascii="Arial" w:eastAsia="宋体" w:hAnsi="Arial" w:cs="Arial"/>
          <w:sz w:val="20"/>
          <w:szCs w:val="20"/>
        </w:rPr>
      </w:pPr>
      <w:r w:rsidRPr="00F81638">
        <w:rPr>
          <w:rFonts w:ascii="Arial" w:eastAsia="宋体" w:hAnsi="Arial" w:cs="Arial"/>
          <w:noProof/>
          <w:sz w:val="20"/>
          <w:szCs w:val="20"/>
        </w:rPr>
        <w:drawing>
          <wp:inline distT="0" distB="0" distL="0" distR="0">
            <wp:extent cx="3420000" cy="3420000"/>
            <wp:effectExtent l="0" t="0" r="9525" b="9525"/>
            <wp:docPr id="24" name="图片 24" descr="D:\r_history\anhedonia_students\analysis_results_20230310\diff_stregth_net_n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r_history\anhedonia_students\analysis_results_20230310\diff_stregth_net_nds.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20000" cy="3420000"/>
                    </a:xfrm>
                    <a:prstGeom prst="rect">
                      <a:avLst/>
                    </a:prstGeom>
                    <a:noFill/>
                    <a:ln>
                      <a:noFill/>
                    </a:ln>
                  </pic:spPr>
                </pic:pic>
              </a:graphicData>
            </a:graphic>
          </wp:inline>
        </w:drawing>
      </w:r>
    </w:p>
    <w:p w:rsidR="008443B1" w:rsidRPr="00F81638" w:rsidRDefault="00D05092" w:rsidP="00F81638">
      <w:pPr>
        <w:spacing w:line="480" w:lineRule="auto"/>
        <w:jc w:val="center"/>
        <w:rPr>
          <w:rFonts w:ascii="Arial" w:eastAsia="宋体" w:hAnsi="Arial" w:cs="Arial"/>
          <w:b/>
          <w:sz w:val="20"/>
          <w:szCs w:val="20"/>
        </w:rPr>
      </w:pPr>
      <w:r w:rsidRPr="00F81638">
        <w:rPr>
          <w:rFonts w:ascii="Arial" w:eastAsia="宋体"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472440</wp:posOffset>
                </wp:positionH>
                <wp:positionV relativeFrom="paragraph">
                  <wp:posOffset>7620</wp:posOffset>
                </wp:positionV>
                <wp:extent cx="474980" cy="4089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08940"/>
                        </a:xfrm>
                        <a:prstGeom prst="rect">
                          <a:avLst/>
                        </a:prstGeom>
                        <a:noFill/>
                        <a:ln w="9525">
                          <a:noFill/>
                          <a:miter lim="800000"/>
                        </a:ln>
                      </wps:spPr>
                      <wps:txbx>
                        <w:txbxContent>
                          <w:p w:rsidR="00B21705" w:rsidRDefault="00B21705">
                            <w:pPr>
                              <w:rPr>
                                <w:rFonts w:ascii="Arial" w:hAnsi="Arial" w:cs="Arial"/>
                              </w:rPr>
                            </w:pPr>
                            <w:r>
                              <w:rPr>
                                <w:rFonts w:ascii="Arial" w:hAnsi="Arial" w:cs="Arial"/>
                              </w:rPr>
                              <w:t>B</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7.2pt;margin-top:.6pt;width:37.4pt;height:3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" filled="f" stroked="f">
                <v:textbox>
                  <w:txbxContent>
                    <w:p w:rsidR="00B21705" w:rsidRDefault="00B21705">
                      <w:pPr>
                        <w:rPr>
                          <w:rFonts w:ascii="Arial" w:hAnsi="Arial" w:cs="Arial"/>
                        </w:rPr>
                      </w:pPr>
                      <w:r>
                        <w:rPr>
                          <w:rFonts w:ascii="Arial" w:hAnsi="Arial" w:cs="Arial"/>
                        </w:rPr>
                        <w:t>B</w:t>
                      </w:r>
                    </w:p>
                  </w:txbxContent>
                </v:textbox>
              </v:shape>
            </w:pict>
          </mc:Fallback>
        </mc:AlternateContent>
      </w:r>
      <w:r w:rsidRPr="00F81638">
        <w:rPr>
          <w:rFonts w:ascii="Arial" w:eastAsia="宋体" w:hAnsi="Arial" w:cs="Arial"/>
          <w:b/>
          <w:noProof/>
          <w:sz w:val="20"/>
          <w:szCs w:val="20"/>
        </w:rPr>
        <w:drawing>
          <wp:inline distT="0" distB="0" distL="0" distR="0">
            <wp:extent cx="3420000" cy="3420000"/>
            <wp:effectExtent l="0" t="0" r="9525" b="9525"/>
            <wp:docPr id="25" name="图片 25" descr="D:\r_history\anhedonia_students\analysis_results_20230310\diff_stregth_net_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_history\anhedonia_students\analysis_results_20230310\diff_stregth_net_ds.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20000" cy="3420000"/>
                    </a:xfrm>
                    <a:prstGeom prst="rect">
                      <a:avLst/>
                    </a:prstGeom>
                    <a:noFill/>
                    <a:ln>
                      <a:noFill/>
                    </a:ln>
                  </pic:spPr>
                </pic:pic>
              </a:graphicData>
            </a:graphic>
          </wp:inline>
        </w:drawing>
      </w:r>
    </w:p>
    <w:p w:rsidR="008443B1" w:rsidRPr="00D433A8" w:rsidRDefault="00D05092" w:rsidP="005A1399">
      <w:pPr>
        <w:spacing w:line="480" w:lineRule="auto"/>
        <w:rPr>
          <w:rFonts w:ascii="Arial" w:eastAsia="宋体" w:hAnsi="Arial" w:cs="Arial"/>
          <w:b/>
          <w:sz w:val="20"/>
          <w:lang w:bidi="ar"/>
        </w:rPr>
      </w:pPr>
      <w:r w:rsidRPr="005A1399">
        <w:rPr>
          <w:rFonts w:ascii="Arial" w:eastAsia="宋体" w:hAnsi="Arial" w:cs="Arial"/>
          <w:b/>
          <w:sz w:val="20"/>
          <w:lang w:bidi="ar"/>
        </w:rPr>
        <w:t>Fig. S5</w:t>
      </w:r>
      <w:r w:rsidRPr="00D433A8">
        <w:rPr>
          <w:rFonts w:ascii="Arial" w:eastAsia="宋体" w:hAnsi="Arial" w:cs="Arial"/>
          <w:b/>
          <w:sz w:val="20"/>
          <w:lang w:bidi="ar"/>
        </w:rPr>
        <w:t>. Bootstrapped difference tests of strength centrality in the networks</w:t>
      </w:r>
    </w:p>
    <w:p w:rsidR="008443B1" w:rsidRPr="005A1399" w:rsidRDefault="00DC2846" w:rsidP="00F81638">
      <w:pPr>
        <w:rPr>
          <w:rFonts w:ascii="Arial" w:eastAsia="宋体" w:hAnsi="Arial" w:cs="Arial"/>
          <w:sz w:val="20"/>
          <w:szCs w:val="20"/>
        </w:rPr>
      </w:pPr>
      <w:bookmarkStart w:id="0" w:name="_GoBack"/>
      <w:r w:rsidRPr="00595B95">
        <w:rPr>
          <w:rFonts w:ascii="Arial" w:eastAsia="宋体" w:hAnsi="Arial" w:cs="Arial"/>
          <w:color w:val="4874CB" w:themeColor="accent1"/>
          <w:sz w:val="20"/>
          <w:szCs w:val="20"/>
          <w:lang w:bidi="ar"/>
        </w:rPr>
        <w:t>(A)</w:t>
      </w:r>
      <w:bookmarkEnd w:id="0"/>
      <w:r w:rsidRPr="00D433A8">
        <w:rPr>
          <w:rFonts w:ascii="Arial" w:eastAsia="宋体" w:hAnsi="Arial" w:cs="Arial"/>
          <w:sz w:val="20"/>
          <w:szCs w:val="20"/>
          <w:lang w:bidi="ar"/>
        </w:rPr>
        <w:t xml:space="preserve"> </w:t>
      </w:r>
      <w:r w:rsidR="00D05092" w:rsidRPr="005A1399">
        <w:rPr>
          <w:rFonts w:ascii="Arial" w:eastAsia="宋体" w:hAnsi="Arial" w:cs="Arial"/>
          <w:sz w:val="20"/>
          <w:szCs w:val="20"/>
          <w:lang w:bidi="ar"/>
        </w:rPr>
        <w:t>The non-depressive symptom (NDS) group. (B) The depressive symptom (DS) group. Black boxes indicate a significant difference between the strength centrality of two nodes (alpha = 0.05). Grey boxes indicate no significant difference.</w:t>
      </w:r>
    </w:p>
    <w:sectPr w:rsidR="008443B1" w:rsidRPr="005A1399" w:rsidSect="003548A6">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698" w:rsidRDefault="00847698" w:rsidP="00D32A6D">
      <w:r>
        <w:separator/>
      </w:r>
    </w:p>
  </w:endnote>
  <w:endnote w:type="continuationSeparator" w:id="0">
    <w:p w:rsidR="00847698" w:rsidRDefault="00847698" w:rsidP="00D32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768920"/>
      <w:docPartObj>
        <w:docPartGallery w:val="Page Numbers (Bottom of Page)"/>
        <w:docPartUnique/>
      </w:docPartObj>
    </w:sdtPr>
    <w:sdtEndPr>
      <w:rPr>
        <w:rFonts w:ascii="Arial" w:eastAsia="宋体" w:hAnsi="Arial"/>
        <w:sz w:val="20"/>
      </w:rPr>
    </w:sdtEndPr>
    <w:sdtContent>
      <w:p w:rsidR="00D32A6D" w:rsidRPr="00D32A6D" w:rsidRDefault="00D32A6D" w:rsidP="00D32A6D">
        <w:pPr>
          <w:pStyle w:val="a8"/>
          <w:spacing w:line="480" w:lineRule="auto"/>
          <w:jc w:val="center"/>
          <w:rPr>
            <w:rFonts w:ascii="Arial" w:eastAsia="宋体" w:hAnsi="Arial"/>
            <w:sz w:val="20"/>
          </w:rPr>
        </w:pPr>
        <w:r w:rsidRPr="00D32A6D">
          <w:rPr>
            <w:rFonts w:ascii="Arial" w:eastAsia="宋体" w:hAnsi="Arial"/>
            <w:sz w:val="20"/>
          </w:rPr>
          <w:fldChar w:fldCharType="begin"/>
        </w:r>
        <w:r w:rsidRPr="00D32A6D">
          <w:rPr>
            <w:rFonts w:ascii="Arial" w:eastAsia="宋体" w:hAnsi="Arial"/>
            <w:sz w:val="20"/>
          </w:rPr>
          <w:instrText>PAGE   \* MERGEFORMAT</w:instrText>
        </w:r>
        <w:r w:rsidRPr="00D32A6D">
          <w:rPr>
            <w:rFonts w:ascii="Arial" w:eastAsia="宋体" w:hAnsi="Arial"/>
            <w:sz w:val="20"/>
          </w:rPr>
          <w:fldChar w:fldCharType="separate"/>
        </w:r>
        <w:r w:rsidR="00595B95" w:rsidRPr="00595B95">
          <w:rPr>
            <w:rFonts w:ascii="Arial" w:eastAsia="宋体" w:hAnsi="Arial"/>
            <w:noProof/>
            <w:sz w:val="20"/>
            <w:lang w:val="zh-CN"/>
          </w:rPr>
          <w:t>8</w:t>
        </w:r>
        <w:r w:rsidRPr="00D32A6D">
          <w:rPr>
            <w:rFonts w:ascii="Arial" w:eastAsia="宋体" w:hAnsi="Arial"/>
            <w:sz w:val="20"/>
          </w:rPr>
          <w:fldChar w:fldCharType="end"/>
        </w:r>
      </w:p>
    </w:sdtContent>
  </w:sdt>
  <w:p w:rsidR="00D32A6D" w:rsidRDefault="00D32A6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698" w:rsidRDefault="00847698" w:rsidP="00D32A6D">
      <w:r>
        <w:separator/>
      </w:r>
    </w:p>
  </w:footnote>
  <w:footnote w:type="continuationSeparator" w:id="0">
    <w:p w:rsidR="00847698" w:rsidRDefault="00847698" w:rsidP="00D32A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4NGIwZmNmZTU5MWFkMjc1MThlYzYyY2UyNThkNDgifQ=="/>
  </w:docVars>
  <w:rsids>
    <w:rsidRoot w:val="12EF0F52"/>
    <w:rsid w:val="002521AA"/>
    <w:rsid w:val="003548A6"/>
    <w:rsid w:val="003B6E1E"/>
    <w:rsid w:val="00417C1B"/>
    <w:rsid w:val="00510874"/>
    <w:rsid w:val="005407BB"/>
    <w:rsid w:val="00595B95"/>
    <w:rsid w:val="005A1399"/>
    <w:rsid w:val="005C5AAC"/>
    <w:rsid w:val="00822FEE"/>
    <w:rsid w:val="008443B1"/>
    <w:rsid w:val="00847698"/>
    <w:rsid w:val="008915C5"/>
    <w:rsid w:val="009F6EC2"/>
    <w:rsid w:val="00A027FF"/>
    <w:rsid w:val="00B21705"/>
    <w:rsid w:val="00B6426E"/>
    <w:rsid w:val="00CC1F21"/>
    <w:rsid w:val="00D05092"/>
    <w:rsid w:val="00D32A6D"/>
    <w:rsid w:val="00D433A8"/>
    <w:rsid w:val="00D53355"/>
    <w:rsid w:val="00DC2846"/>
    <w:rsid w:val="00F02BA0"/>
    <w:rsid w:val="00F81638"/>
    <w:rsid w:val="12EF0F52"/>
    <w:rsid w:val="21491BDE"/>
    <w:rsid w:val="4F013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3FE3E3B-ACD6-455F-8BC6-12D73B31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35"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ordWrap w:val="0"/>
      <w:autoSpaceDE w:val="0"/>
      <w:autoSpaceDN w:val="0"/>
      <w:spacing w:after="200" w:line="276" w:lineRule="auto"/>
    </w:pPr>
    <w:rPr>
      <w:rFonts w:asciiTheme="majorHAnsi" w:eastAsia="黑体" w:hAnsiTheme="majorHAnsi" w:cstheme="majorBidi"/>
      <w:sz w:val="20"/>
      <w:szCs w:val="20"/>
      <w:lang w:eastAsia="ko-KR"/>
    </w:rPr>
  </w:style>
  <w:style w:type="paragraph" w:styleId="a4">
    <w:name w:val="Normal (Web)"/>
    <w:basedOn w:val="a"/>
    <w:rPr>
      <w:sz w:val="24"/>
    </w:rPr>
  </w:style>
  <w:style w:type="paragraph" w:styleId="a5">
    <w:name w:val="Balloon Text"/>
    <w:basedOn w:val="a"/>
    <w:link w:val="Char"/>
    <w:rsid w:val="00B6426E"/>
    <w:rPr>
      <w:sz w:val="18"/>
      <w:szCs w:val="18"/>
    </w:rPr>
  </w:style>
  <w:style w:type="character" w:customStyle="1" w:styleId="Char">
    <w:name w:val="批注框文本 Char"/>
    <w:basedOn w:val="a0"/>
    <w:link w:val="a5"/>
    <w:rsid w:val="00B6426E"/>
    <w:rPr>
      <w:rFonts w:asciiTheme="minorHAnsi" w:eastAsiaTheme="minorEastAsia" w:hAnsiTheme="minorHAnsi" w:cstheme="minorBidi"/>
      <w:kern w:val="2"/>
      <w:sz w:val="18"/>
      <w:szCs w:val="18"/>
    </w:rPr>
  </w:style>
  <w:style w:type="character" w:styleId="a6">
    <w:name w:val="line number"/>
    <w:basedOn w:val="a0"/>
    <w:rsid w:val="00F02BA0"/>
  </w:style>
  <w:style w:type="paragraph" w:styleId="a7">
    <w:name w:val="header"/>
    <w:basedOn w:val="a"/>
    <w:link w:val="Char0"/>
    <w:rsid w:val="00D32A6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D32A6D"/>
    <w:rPr>
      <w:rFonts w:asciiTheme="minorHAnsi" w:eastAsiaTheme="minorEastAsia" w:hAnsiTheme="minorHAnsi" w:cstheme="minorBidi"/>
      <w:kern w:val="2"/>
      <w:sz w:val="18"/>
      <w:szCs w:val="18"/>
    </w:rPr>
  </w:style>
  <w:style w:type="paragraph" w:styleId="a8">
    <w:name w:val="footer"/>
    <w:basedOn w:val="a"/>
    <w:link w:val="Char1"/>
    <w:uiPriority w:val="99"/>
    <w:rsid w:val="00D32A6D"/>
    <w:pPr>
      <w:tabs>
        <w:tab w:val="center" w:pos="4153"/>
        <w:tab w:val="right" w:pos="8306"/>
      </w:tabs>
      <w:snapToGrid w:val="0"/>
      <w:jc w:val="left"/>
    </w:pPr>
    <w:rPr>
      <w:sz w:val="18"/>
      <w:szCs w:val="18"/>
    </w:rPr>
  </w:style>
  <w:style w:type="character" w:customStyle="1" w:styleId="Char1">
    <w:name w:val="页脚 Char"/>
    <w:basedOn w:val="a0"/>
    <w:link w:val="a8"/>
    <w:uiPriority w:val="99"/>
    <w:rsid w:val="00D32A6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AC5BB0-F85A-4337-9908-F6FAE30D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9</Pages>
  <Words>923</Words>
  <Characters>5262</Characters>
  <Application>Microsoft Office Word</Application>
  <DocSecurity>0</DocSecurity>
  <Lines>43</Lines>
  <Paragraphs>12</Paragraphs>
  <ScaleCrop>false</ScaleCrop>
  <Company/>
  <LinksUpToDate>false</LinksUpToDate>
  <CharactersWithSpaces>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冰天雪人</dc:creator>
  <cp:lastModifiedBy>dell</cp:lastModifiedBy>
  <cp:revision>14</cp:revision>
  <dcterms:created xsi:type="dcterms:W3CDTF">2024-05-15T13:04:00Z</dcterms:created>
  <dcterms:modified xsi:type="dcterms:W3CDTF">2024-09-15T12:07:00Z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3044859F18C44DF79E79481B42FBDEF9_11</vt:lpwstr>
  </property>
</Properties>
</file>