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A382E" w14:textId="44351D29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  <w:r w:rsidRPr="00AD601C">
        <w:rPr>
          <w:noProof/>
        </w:rPr>
        <w:drawing>
          <wp:anchor distT="0" distB="0" distL="114300" distR="114300" simplePos="0" relativeHeight="251659264" behindDoc="0" locked="0" layoutInCell="1" allowOverlap="1" wp14:anchorId="383D29F2" wp14:editId="241C47D6">
            <wp:simplePos x="0" y="0"/>
            <wp:positionH relativeFrom="column">
              <wp:posOffset>359343</wp:posOffset>
            </wp:positionH>
            <wp:positionV relativeFrom="paragraph">
              <wp:posOffset>569</wp:posOffset>
            </wp:positionV>
            <wp:extent cx="4630420" cy="1694815"/>
            <wp:effectExtent l="0" t="0" r="0" b="0"/>
            <wp:wrapSquare wrapText="bothSides"/>
            <wp:docPr id="20446608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B3CD4" w14:textId="7FD908D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2ACBBE5E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50469645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73305D14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5650ED73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44235007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3FF0AC77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39D1A6D5" w14:textId="77777777" w:rsidR="002F62C2" w:rsidRPr="00AD601C" w:rsidRDefault="002F62C2" w:rsidP="00557B02">
      <w:pPr>
        <w:jc w:val="center"/>
        <w:rPr>
          <w:rFonts w:ascii="Times New Roman" w:hAnsi="Times New Roman" w:cs="Times New Roman"/>
          <w:b/>
          <w:szCs w:val="21"/>
        </w:rPr>
      </w:pPr>
    </w:p>
    <w:p w14:paraId="17B0D49A" w14:textId="0A9BC18E" w:rsidR="007F2304" w:rsidRPr="00AD601C" w:rsidRDefault="007F2304" w:rsidP="00557B02">
      <w:pPr>
        <w:jc w:val="center"/>
        <w:rPr>
          <w:rFonts w:ascii="Times New Roman" w:hAnsi="Times New Roman" w:cs="Times New Roman"/>
          <w:bCs/>
          <w:szCs w:val="21"/>
        </w:rPr>
      </w:pPr>
      <w:r w:rsidRPr="00AD601C">
        <w:rPr>
          <w:rFonts w:ascii="Times New Roman" w:hAnsi="Times New Roman" w:cs="Times New Roman"/>
          <w:b/>
          <w:szCs w:val="21"/>
        </w:rPr>
        <w:t>Fig</w:t>
      </w:r>
      <w:r w:rsidR="00B16D02" w:rsidRPr="00AD601C">
        <w:rPr>
          <w:rFonts w:ascii="Times New Roman" w:hAnsi="Times New Roman" w:cs="Times New Roman"/>
          <w:b/>
          <w:szCs w:val="21"/>
        </w:rPr>
        <w:t>.</w:t>
      </w:r>
      <w:r w:rsidRPr="00AD601C">
        <w:rPr>
          <w:rFonts w:ascii="Times New Roman" w:hAnsi="Times New Roman" w:cs="Times New Roman"/>
          <w:b/>
          <w:szCs w:val="21"/>
        </w:rPr>
        <w:t xml:space="preserve"> S1. </w:t>
      </w:r>
      <w:r w:rsidR="00B16D02" w:rsidRPr="00AD601C">
        <w:rPr>
          <w:rFonts w:ascii="Times New Roman" w:hAnsi="Times New Roman" w:cs="Times New Roman"/>
          <w:bCs/>
          <w:szCs w:val="21"/>
        </w:rPr>
        <w:t>The picture of RH steam</w:t>
      </w:r>
      <w:r w:rsidR="00B16D02" w:rsidRPr="00AD601C">
        <w:rPr>
          <w:rFonts w:ascii="Times New Roman" w:hAnsi="Times New Roman" w:cs="Times New Roman" w:hint="eastAsia"/>
          <w:bCs/>
          <w:szCs w:val="21"/>
        </w:rPr>
        <w:t>ed</w:t>
      </w:r>
      <w:r w:rsidR="00B16D02" w:rsidRPr="00AD601C">
        <w:rPr>
          <w:rFonts w:ascii="Times New Roman" w:hAnsi="Times New Roman" w:cs="Times New Roman"/>
          <w:bCs/>
          <w:szCs w:val="21"/>
        </w:rPr>
        <w:t xml:space="preserve"> with wine before and after</w:t>
      </w:r>
    </w:p>
    <w:p w14:paraId="3741D26A" w14:textId="31A9656C" w:rsidR="007F2304" w:rsidRPr="00AD601C" w:rsidRDefault="00557B02">
      <w:r w:rsidRPr="00AD601C">
        <w:rPr>
          <w:noProof/>
        </w:rPr>
        <w:drawing>
          <wp:anchor distT="0" distB="0" distL="114300" distR="114300" simplePos="0" relativeHeight="251660288" behindDoc="0" locked="0" layoutInCell="1" allowOverlap="1" wp14:anchorId="32279614" wp14:editId="6BFC94DD">
            <wp:simplePos x="0" y="0"/>
            <wp:positionH relativeFrom="column">
              <wp:posOffset>177733</wp:posOffset>
            </wp:positionH>
            <wp:positionV relativeFrom="paragraph">
              <wp:posOffset>308744</wp:posOffset>
            </wp:positionV>
            <wp:extent cx="4966736" cy="1998401"/>
            <wp:effectExtent l="0" t="0" r="5715" b="1905"/>
            <wp:wrapSquare wrapText="bothSides"/>
            <wp:docPr id="11782577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36" cy="199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F72221" w14:textId="71E5242D" w:rsidR="00AA489F" w:rsidRPr="00AD601C" w:rsidRDefault="00AA489F" w:rsidP="00AA489F"/>
    <w:p w14:paraId="7EA9CA87" w14:textId="763318A1" w:rsidR="00AA489F" w:rsidRPr="00AD601C" w:rsidRDefault="00AA489F" w:rsidP="00557B02">
      <w:pPr>
        <w:jc w:val="center"/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hAnsi="Times New Roman" w:cs="Times New Roman"/>
          <w:b/>
          <w:szCs w:val="21"/>
        </w:rPr>
        <w:t>Fig</w:t>
      </w:r>
      <w:r w:rsidR="00557B02" w:rsidRPr="00AD601C">
        <w:rPr>
          <w:rFonts w:ascii="Times New Roman" w:hAnsi="Times New Roman" w:cs="Times New Roman"/>
          <w:b/>
          <w:szCs w:val="21"/>
        </w:rPr>
        <w:t>.</w:t>
      </w:r>
      <w:r w:rsidRPr="00AD601C">
        <w:rPr>
          <w:rFonts w:ascii="Times New Roman" w:hAnsi="Times New Roman" w:cs="Times New Roman"/>
          <w:b/>
          <w:szCs w:val="21"/>
        </w:rPr>
        <w:t xml:space="preserve"> S</w:t>
      </w:r>
      <w:r w:rsidR="007F2304" w:rsidRPr="00AD601C">
        <w:rPr>
          <w:rFonts w:ascii="Times New Roman" w:hAnsi="Times New Roman" w:cs="Times New Roman"/>
          <w:b/>
          <w:szCs w:val="21"/>
        </w:rPr>
        <w:t>2</w:t>
      </w:r>
      <w:r w:rsidRPr="00AD601C">
        <w:rPr>
          <w:rFonts w:ascii="Times New Roman" w:hAnsi="Times New Roman" w:cs="Times New Roman"/>
          <w:b/>
          <w:szCs w:val="21"/>
        </w:rPr>
        <w:t>.</w:t>
      </w:r>
      <w:r w:rsidRPr="00AD601C">
        <w:rPr>
          <w:rFonts w:ascii="Times New Roman" w:hAnsi="Times New Roman" w:cs="Times New Roman"/>
          <w:bCs/>
          <w:szCs w:val="21"/>
        </w:rPr>
        <w:t xml:space="preserve"> The result of appearance and behavior in each group (</w:t>
      </w:r>
      <w:r w:rsidRPr="00AD601C">
        <w:rPr>
          <w:rFonts w:ascii="Times New Roman" w:hAnsi="Times New Roman" w:cs="Times New Roman"/>
          <w:szCs w:val="21"/>
        </w:rPr>
        <w:t>A:</w:t>
      </w:r>
      <w:r w:rsidRPr="00AD601C">
        <w:rPr>
          <w:rFonts w:ascii="Times New Roman" w:hAnsi="Times New Roman" w:cs="Times New Roman"/>
          <w:bCs/>
          <w:szCs w:val="21"/>
        </w:rPr>
        <w:t xml:space="preserve"> control group; B:</w:t>
      </w:r>
      <w:bookmarkStart w:id="0" w:name="_Hlk22975715"/>
      <w:r w:rsidRPr="00AD601C">
        <w:rPr>
          <w:rFonts w:ascii="Times New Roman" w:eastAsia="SimSun" w:hAnsi="Times New Roman" w:cs="Times New Roman"/>
          <w:szCs w:val="21"/>
        </w:rPr>
        <w:t xml:space="preserve"> administration</w:t>
      </w:r>
      <w:bookmarkEnd w:id="0"/>
      <w:r w:rsidRPr="00AD601C">
        <w:rPr>
          <w:rFonts w:ascii="Times New Roman" w:eastAsia="SimSun" w:hAnsi="Times New Roman" w:cs="Times New Roman"/>
          <w:szCs w:val="21"/>
        </w:rPr>
        <w:t xml:space="preserve"> group)</w:t>
      </w:r>
    </w:p>
    <w:p w14:paraId="7EF25100" w14:textId="4AA4BEF2" w:rsidR="00F53410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eastAsia="SimSun" w:hAnsi="Times New Roman" w:cs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FA27AC0" wp14:editId="53E7C97F">
            <wp:simplePos x="0" y="0"/>
            <wp:positionH relativeFrom="column">
              <wp:posOffset>669591</wp:posOffset>
            </wp:positionH>
            <wp:positionV relativeFrom="paragraph">
              <wp:posOffset>47558</wp:posOffset>
            </wp:positionV>
            <wp:extent cx="3796631" cy="3180507"/>
            <wp:effectExtent l="0" t="0" r="0" b="1270"/>
            <wp:wrapSquare wrapText="bothSides"/>
            <wp:docPr id="9223036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31" cy="318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FC56BE" w14:textId="112A66FA" w:rsidR="00F53410" w:rsidRPr="00AD601C" w:rsidRDefault="00F53410" w:rsidP="00AA489F">
      <w:pPr>
        <w:rPr>
          <w:rFonts w:ascii="Times New Roman" w:eastAsia="SimSun" w:hAnsi="Times New Roman" w:cs="Times New Roman"/>
          <w:szCs w:val="21"/>
        </w:rPr>
      </w:pPr>
    </w:p>
    <w:p w14:paraId="5425B20D" w14:textId="79FD2EA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9651A99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04C04D4D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344B1A61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6AC47E9C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42295132" w14:textId="0430CDA8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7A7B594" w14:textId="552E793D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1A648C32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D3C6E24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09D52B3C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B253F07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120D2F42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45067E9B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2F3E214" w14:textId="77777777" w:rsidR="00F80CDD" w:rsidRPr="00AD601C" w:rsidRDefault="00F80CDD" w:rsidP="00AA489F">
      <w:pPr>
        <w:rPr>
          <w:rFonts w:ascii="Times New Roman" w:eastAsia="SimSun" w:hAnsi="Times New Roman" w:cs="Times New Roman"/>
          <w:szCs w:val="21"/>
        </w:rPr>
      </w:pPr>
    </w:p>
    <w:p w14:paraId="54405A09" w14:textId="77777777" w:rsidR="002F62C2" w:rsidRPr="00AD601C" w:rsidRDefault="002F62C2" w:rsidP="00AA489F">
      <w:pPr>
        <w:rPr>
          <w:rFonts w:ascii="Times New Roman" w:eastAsia="SimSun" w:hAnsi="Times New Roman" w:cs="Times New Roman"/>
          <w:szCs w:val="21"/>
        </w:rPr>
      </w:pPr>
    </w:p>
    <w:p w14:paraId="3A55C5E4" w14:textId="6D47D2A4" w:rsidR="00F80CDD" w:rsidRPr="00AD601C" w:rsidRDefault="00F80CDD" w:rsidP="00F80CDD">
      <w:pPr>
        <w:jc w:val="center"/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hAnsi="Times New Roman" w:cs="Times New Roman"/>
          <w:b/>
          <w:szCs w:val="21"/>
        </w:rPr>
        <w:t>Fig. S3.</w:t>
      </w:r>
      <w:r w:rsidRPr="00AD601C">
        <w:rPr>
          <w:rFonts w:ascii="Times New Roman" w:hAnsi="Times New Roman" w:cs="Times New Roman"/>
          <w:bCs/>
          <w:szCs w:val="21"/>
        </w:rPr>
        <w:t xml:space="preserve"> </w:t>
      </w:r>
      <w:r w:rsidRPr="00AD601C">
        <w:rPr>
          <w:rFonts w:ascii="Times New Roman" w:hAnsi="Times New Roman" w:cs="Times New Roman"/>
          <w:szCs w:val="21"/>
        </w:rPr>
        <w:t>The fecal morphology of each group</w:t>
      </w:r>
    </w:p>
    <w:p w14:paraId="04D4339A" w14:textId="43CAE868" w:rsidR="00F53410" w:rsidRPr="00AD601C" w:rsidRDefault="00F53410" w:rsidP="00AA489F">
      <w:pPr>
        <w:rPr>
          <w:rFonts w:ascii="Times New Roman" w:eastAsia="SimSun" w:hAnsi="Times New Roman" w:cs="Times New Roman"/>
          <w:szCs w:val="21"/>
        </w:rPr>
      </w:pPr>
    </w:p>
    <w:p w14:paraId="096DA9CA" w14:textId="77777777" w:rsidR="002F62C2" w:rsidRPr="00AD601C" w:rsidRDefault="002F62C2" w:rsidP="00AA489F">
      <w:pPr>
        <w:rPr>
          <w:rFonts w:ascii="Times New Roman" w:eastAsia="SimSun" w:hAnsi="Times New Roman" w:cs="Times New Roman"/>
          <w:szCs w:val="21"/>
        </w:rPr>
      </w:pPr>
    </w:p>
    <w:p w14:paraId="50082C1E" w14:textId="77777777" w:rsidR="002F62C2" w:rsidRPr="00AD601C" w:rsidRDefault="002F62C2" w:rsidP="00AA489F">
      <w:pPr>
        <w:rPr>
          <w:rFonts w:ascii="Times New Roman" w:eastAsia="SimSun" w:hAnsi="Times New Roman" w:cs="Times New Roman"/>
          <w:szCs w:val="21"/>
        </w:rPr>
      </w:pPr>
    </w:p>
    <w:p w14:paraId="711108E9" w14:textId="5042CF9C" w:rsidR="002F62C2" w:rsidRPr="00AD601C" w:rsidRDefault="004D06CF" w:rsidP="00AA489F">
      <w:pPr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eastAsia="SimSun" w:hAnsi="Times New Roman" w:cs="Times New Roman"/>
          <w:noProof/>
          <w:szCs w:val="21"/>
        </w:rPr>
        <w:drawing>
          <wp:inline distT="0" distB="0" distL="0" distR="0" wp14:anchorId="340A7F9C" wp14:editId="1282DADF">
            <wp:extent cx="5434754" cy="7465060"/>
            <wp:effectExtent l="0" t="0" r="0" b="2540"/>
            <wp:docPr id="5399791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51" cy="749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C29B5" w14:textId="77777777" w:rsidR="002F62C2" w:rsidRPr="00AD601C" w:rsidRDefault="002F62C2" w:rsidP="00AA489F">
      <w:pPr>
        <w:rPr>
          <w:rFonts w:ascii="Times New Roman" w:eastAsia="SimSun" w:hAnsi="Times New Roman" w:cs="Times New Roman"/>
          <w:szCs w:val="21"/>
        </w:rPr>
      </w:pPr>
    </w:p>
    <w:p w14:paraId="651329E9" w14:textId="6DD46714" w:rsidR="00DD2F00" w:rsidRPr="00AD601C" w:rsidRDefault="00511002" w:rsidP="000D7868">
      <w:pPr>
        <w:jc w:val="center"/>
        <w:rPr>
          <w:rFonts w:ascii="Times New Roman" w:eastAsia="SimSun" w:hAnsi="Times New Roman"/>
          <w:szCs w:val="21"/>
        </w:rPr>
      </w:pPr>
      <w:bookmarkStart w:id="1" w:name="_Hlk24039470"/>
      <w:r w:rsidRPr="00AD601C">
        <w:rPr>
          <w:rFonts w:ascii="Times New Roman" w:hAnsi="Times New Roman"/>
          <w:b/>
          <w:bCs/>
          <w:sz w:val="24"/>
          <w:szCs w:val="24"/>
        </w:rPr>
        <w:t>Fig.</w:t>
      </w:r>
      <w:r w:rsidR="000D7868" w:rsidRPr="00AD601C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0D7868" w:rsidRPr="00AD601C">
        <w:rPr>
          <w:rFonts w:ascii="Times New Roman" w:hAnsi="Times New Roman"/>
          <w:b/>
          <w:bCs/>
          <w:sz w:val="24"/>
          <w:szCs w:val="24"/>
        </w:rPr>
        <w:t>S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>4</w:t>
      </w:r>
      <w:r w:rsidR="000D7868" w:rsidRPr="00AD601C">
        <w:rPr>
          <w:rFonts w:ascii="Times New Roman" w:hAnsi="Times New Roman"/>
          <w:sz w:val="24"/>
          <w:szCs w:val="24"/>
        </w:rPr>
        <w:t>.</w:t>
      </w:r>
      <w:r w:rsidR="000D7868" w:rsidRPr="00AD601C">
        <w:rPr>
          <w:rFonts w:ascii="Times New Roman" w:hAnsi="Times New Roman" w:hint="eastAsia"/>
          <w:sz w:val="24"/>
          <w:szCs w:val="24"/>
        </w:rPr>
        <w:t xml:space="preserve"> </w:t>
      </w:r>
      <w:r w:rsidR="000D7868" w:rsidRPr="00AD601C">
        <w:rPr>
          <w:rFonts w:ascii="Times New Roman" w:hAnsi="Times New Roman"/>
          <w:sz w:val="24"/>
          <w:szCs w:val="24"/>
        </w:rPr>
        <w:t>Base</w:t>
      </w:r>
      <w:r w:rsidR="000D7868" w:rsidRPr="00AD601C">
        <w:rPr>
          <w:rFonts w:ascii="Times New Roman" w:hAnsi="Times New Roman"/>
          <w:bCs/>
          <w:sz w:val="24"/>
          <w:szCs w:val="24"/>
        </w:rPr>
        <w:t xml:space="preserve"> peak intensity </w:t>
      </w:r>
      <w:r w:rsidR="000D7868" w:rsidRPr="00AD601C">
        <w:rPr>
          <w:rFonts w:ascii="Times New Roman" w:hAnsi="Times New Roman" w:hint="eastAsia"/>
          <w:bCs/>
          <w:sz w:val="24"/>
          <w:szCs w:val="24"/>
        </w:rPr>
        <w:t xml:space="preserve">(BPI) </w:t>
      </w:r>
      <w:r w:rsidR="000D7868" w:rsidRPr="00AD601C">
        <w:rPr>
          <w:rFonts w:ascii="Times New Roman" w:hAnsi="Times New Roman"/>
          <w:bCs/>
          <w:sz w:val="24"/>
          <w:szCs w:val="24"/>
        </w:rPr>
        <w:t xml:space="preserve">chromatogram of </w:t>
      </w:r>
      <w:r w:rsidR="000D7868" w:rsidRPr="00AD601C">
        <w:rPr>
          <w:rFonts w:ascii="Times New Roman" w:hAnsi="Times New Roman" w:hint="eastAsia"/>
          <w:bCs/>
          <w:sz w:val="24"/>
          <w:szCs w:val="24"/>
        </w:rPr>
        <w:t xml:space="preserve">serum </w:t>
      </w:r>
      <w:r w:rsidR="000D7868" w:rsidRPr="00AD601C">
        <w:rPr>
          <w:rFonts w:ascii="Times New Roman" w:hAnsi="Times New Roman"/>
          <w:bCs/>
          <w:sz w:val="24"/>
          <w:szCs w:val="24"/>
        </w:rPr>
        <w:t>samples (</w:t>
      </w:r>
      <w:r w:rsidR="000D7868" w:rsidRPr="00AD601C">
        <w:rPr>
          <w:rFonts w:ascii="Times New Roman" w:eastAsia="SimSun" w:hAnsi="Times New Roman" w:cs="Times New Roman" w:hint="eastAsia"/>
          <w:szCs w:val="21"/>
        </w:rPr>
        <w:t>ESI</w:t>
      </w:r>
      <w:r w:rsidR="000D7868" w:rsidRPr="00AD601C">
        <w:rPr>
          <w:rFonts w:ascii="Times New Roman" w:eastAsia="SimSun" w:hAnsi="Times New Roman" w:cs="Times New Roman"/>
          <w:szCs w:val="21"/>
          <w:vertAlign w:val="superscript"/>
        </w:rPr>
        <w:t>+</w:t>
      </w:r>
      <w:r w:rsidR="000D7868" w:rsidRPr="00AD601C">
        <w:rPr>
          <w:rFonts w:ascii="Times New Roman" w:eastAsia="SimSun" w:hAnsi="Times New Roman" w:cs="Times New Roman" w:hint="eastAsia"/>
          <w:szCs w:val="21"/>
        </w:rPr>
        <w:t>；</w:t>
      </w:r>
      <w:r w:rsidR="000D7868" w:rsidRPr="00AD601C">
        <w:rPr>
          <w:rFonts w:ascii="Times New Roman" w:hAnsi="Times New Roman"/>
          <w:bCs/>
          <w:sz w:val="24"/>
          <w:szCs w:val="24"/>
        </w:rPr>
        <w:t xml:space="preserve">A, </w:t>
      </w:r>
      <w:r w:rsidR="000D7868" w:rsidRPr="00AD601C">
        <w:rPr>
          <w:rFonts w:ascii="Times New Roman" w:eastAsia="SimSun" w:hAnsi="Times New Roman" w:cs="Times New Roman"/>
          <w:szCs w:val="21"/>
        </w:rPr>
        <w:t xml:space="preserve">Control; B, </w:t>
      </w:r>
      <w:r w:rsidR="004D06CF" w:rsidRPr="00AD601C">
        <w:rPr>
          <w:rFonts w:ascii="Times New Roman" w:eastAsia="SimSun" w:hAnsi="Times New Roman" w:cs="Times New Roman"/>
          <w:szCs w:val="21"/>
        </w:rPr>
        <w:t>RH-H</w:t>
      </w:r>
      <w:r w:rsidR="000D7868" w:rsidRPr="00AD601C">
        <w:rPr>
          <w:rFonts w:ascii="Times New Roman" w:eastAsia="SimSun" w:hAnsi="Times New Roman" w:cs="Times New Roman"/>
          <w:szCs w:val="21"/>
        </w:rPr>
        <w:t>; C,</w:t>
      </w:r>
      <w:r w:rsidR="000D7868" w:rsidRPr="00AD601C">
        <w:rPr>
          <w:rFonts w:ascii="Times New Roman" w:eastAsia="SimSun" w:hAnsi="Times New Roman"/>
          <w:szCs w:val="21"/>
        </w:rPr>
        <w:t xml:space="preserve"> </w:t>
      </w:r>
      <w:r w:rsidR="004D06CF" w:rsidRPr="00AD601C">
        <w:rPr>
          <w:rFonts w:ascii="Times New Roman" w:eastAsia="SimSun" w:hAnsi="Times New Roman"/>
          <w:szCs w:val="21"/>
        </w:rPr>
        <w:t>PRH-H</w:t>
      </w:r>
      <w:r w:rsidR="000D7868" w:rsidRPr="00AD601C">
        <w:rPr>
          <w:rFonts w:ascii="Times New Roman" w:eastAsia="SimSun" w:hAnsi="Times New Roman"/>
          <w:szCs w:val="21"/>
        </w:rPr>
        <w:t>)</w:t>
      </w:r>
      <w:bookmarkEnd w:id="1"/>
    </w:p>
    <w:p w14:paraId="30C1101B" w14:textId="77777777" w:rsidR="000D7868" w:rsidRPr="00AD601C" w:rsidRDefault="000D7868" w:rsidP="000D78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FD3E6A" w14:textId="23B48CE0" w:rsidR="000D7868" w:rsidRPr="00AD601C" w:rsidRDefault="007C3CD0" w:rsidP="00DD2F00">
      <w:pPr>
        <w:widowControl/>
        <w:jc w:val="center"/>
        <w:outlineLvl w:val="0"/>
        <w:rPr>
          <w:rFonts w:ascii="Times New Roman" w:eastAsia="SimSun" w:hAnsi="Times New Roman" w:cs="Times New Roman"/>
          <w:b/>
          <w:bCs/>
          <w:szCs w:val="21"/>
        </w:rPr>
      </w:pPr>
      <w:r w:rsidRPr="00AD601C">
        <w:rPr>
          <w:rFonts w:ascii="Times New Roman" w:eastAsia="SimSu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7DA5045" wp14:editId="5DCF457B">
            <wp:extent cx="5337802" cy="7454452"/>
            <wp:effectExtent l="0" t="0" r="0" b="0"/>
            <wp:docPr id="12256580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50" cy="747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A317A" w14:textId="77777777" w:rsidR="007C3CD0" w:rsidRPr="00AD601C" w:rsidRDefault="007C3CD0" w:rsidP="00DD2F00">
      <w:pPr>
        <w:widowControl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150C190" w14:textId="3467719D" w:rsidR="000D7868" w:rsidRPr="00AD601C" w:rsidRDefault="000D7868" w:rsidP="00DD2F00">
      <w:pPr>
        <w:widowControl/>
        <w:jc w:val="center"/>
        <w:outlineLvl w:val="0"/>
        <w:rPr>
          <w:rFonts w:ascii="Times New Roman" w:eastAsia="SimSun" w:hAnsi="Times New Roman" w:cs="Times New Roman"/>
          <w:b/>
          <w:bCs/>
          <w:szCs w:val="21"/>
        </w:rPr>
      </w:pPr>
      <w:r w:rsidRPr="00AD601C">
        <w:rPr>
          <w:rFonts w:ascii="Times New Roman" w:hAnsi="Times New Roman"/>
          <w:b/>
          <w:bCs/>
          <w:sz w:val="24"/>
          <w:szCs w:val="24"/>
        </w:rPr>
        <w:t>Fig</w:t>
      </w:r>
      <w:r w:rsidR="007C3CD0" w:rsidRPr="00AD601C">
        <w:rPr>
          <w:rFonts w:ascii="Times New Roman" w:hAnsi="Times New Roman"/>
          <w:b/>
          <w:bCs/>
          <w:sz w:val="24"/>
          <w:szCs w:val="24"/>
        </w:rPr>
        <w:t>.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AD601C">
        <w:rPr>
          <w:rFonts w:ascii="Times New Roman" w:hAnsi="Times New Roman"/>
          <w:b/>
          <w:bCs/>
          <w:sz w:val="24"/>
          <w:szCs w:val="24"/>
        </w:rPr>
        <w:t>S</w:t>
      </w:r>
      <w:r w:rsidR="00511002" w:rsidRPr="00AD601C">
        <w:rPr>
          <w:rFonts w:ascii="Times New Roman" w:hAnsi="Times New Roman" w:hint="eastAsia"/>
          <w:b/>
          <w:bCs/>
          <w:sz w:val="24"/>
          <w:szCs w:val="24"/>
        </w:rPr>
        <w:t>5</w:t>
      </w:r>
      <w:r w:rsidRPr="00AD601C">
        <w:rPr>
          <w:rFonts w:ascii="Times New Roman" w:hAnsi="Times New Roman"/>
          <w:sz w:val="24"/>
          <w:szCs w:val="24"/>
        </w:rPr>
        <w:t>.</w:t>
      </w:r>
      <w:r w:rsidRPr="00AD601C">
        <w:rPr>
          <w:rFonts w:ascii="Times New Roman" w:hAnsi="Times New Roman" w:hint="eastAsia"/>
          <w:sz w:val="24"/>
          <w:szCs w:val="24"/>
        </w:rPr>
        <w:t xml:space="preserve"> </w:t>
      </w:r>
      <w:r w:rsidRPr="00AD601C">
        <w:rPr>
          <w:rFonts w:ascii="Times New Roman" w:hAnsi="Times New Roman"/>
          <w:sz w:val="24"/>
          <w:szCs w:val="24"/>
        </w:rPr>
        <w:t>Base</w:t>
      </w:r>
      <w:r w:rsidRPr="00AD601C">
        <w:rPr>
          <w:rFonts w:ascii="Times New Roman" w:hAnsi="Times New Roman"/>
          <w:bCs/>
          <w:sz w:val="24"/>
          <w:szCs w:val="24"/>
        </w:rPr>
        <w:t xml:space="preserve"> peak intensity </w:t>
      </w:r>
      <w:r w:rsidRPr="00AD601C">
        <w:rPr>
          <w:rFonts w:ascii="Times New Roman" w:hAnsi="Times New Roman" w:hint="eastAsia"/>
          <w:bCs/>
          <w:sz w:val="24"/>
          <w:szCs w:val="24"/>
        </w:rPr>
        <w:t xml:space="preserve">(BPI) </w:t>
      </w:r>
      <w:r w:rsidRPr="00AD601C">
        <w:rPr>
          <w:rFonts w:ascii="Times New Roman" w:hAnsi="Times New Roman"/>
          <w:bCs/>
          <w:sz w:val="24"/>
          <w:szCs w:val="24"/>
        </w:rPr>
        <w:t xml:space="preserve">chromatogram of </w:t>
      </w:r>
      <w:r w:rsidRPr="00AD601C">
        <w:rPr>
          <w:rFonts w:ascii="Times New Roman" w:hAnsi="Times New Roman" w:hint="eastAsia"/>
          <w:bCs/>
          <w:sz w:val="24"/>
          <w:szCs w:val="24"/>
        </w:rPr>
        <w:t xml:space="preserve">serum </w:t>
      </w:r>
      <w:r w:rsidRPr="00AD601C">
        <w:rPr>
          <w:rFonts w:ascii="Times New Roman" w:hAnsi="Times New Roman"/>
          <w:bCs/>
          <w:sz w:val="24"/>
          <w:szCs w:val="24"/>
        </w:rPr>
        <w:t>samples (</w:t>
      </w:r>
      <w:r w:rsidRPr="00AD601C">
        <w:rPr>
          <w:rFonts w:ascii="Times New Roman" w:eastAsia="SimSun" w:hAnsi="Times New Roman" w:cs="Times New Roman" w:hint="eastAsia"/>
          <w:szCs w:val="21"/>
        </w:rPr>
        <w:t>ESI</w:t>
      </w:r>
      <w:r w:rsidRPr="00AD601C">
        <w:rPr>
          <w:rFonts w:ascii="Times New Roman" w:eastAsia="SimSun" w:hAnsi="Times New Roman" w:cs="Times New Roman"/>
          <w:szCs w:val="21"/>
          <w:vertAlign w:val="superscript"/>
        </w:rPr>
        <w:t>-</w:t>
      </w:r>
      <w:r w:rsidRPr="00AD601C">
        <w:rPr>
          <w:rFonts w:ascii="Times New Roman" w:eastAsia="SimSun" w:hAnsi="Times New Roman" w:cs="Times New Roman" w:hint="eastAsia"/>
          <w:szCs w:val="21"/>
        </w:rPr>
        <w:t>；</w:t>
      </w:r>
      <w:r w:rsidR="007C3CD0" w:rsidRPr="00AD601C">
        <w:rPr>
          <w:rFonts w:ascii="Times New Roman" w:hAnsi="Times New Roman"/>
          <w:bCs/>
          <w:sz w:val="24"/>
          <w:szCs w:val="24"/>
        </w:rPr>
        <w:t xml:space="preserve">A, </w:t>
      </w:r>
      <w:r w:rsidR="007C3CD0" w:rsidRPr="00AD601C">
        <w:rPr>
          <w:rFonts w:ascii="Times New Roman" w:eastAsia="SimSun" w:hAnsi="Times New Roman" w:cs="Times New Roman"/>
          <w:szCs w:val="21"/>
        </w:rPr>
        <w:t>Control; B, RH-H; C,</w:t>
      </w:r>
      <w:r w:rsidR="007C3CD0" w:rsidRPr="00AD601C">
        <w:rPr>
          <w:rFonts w:ascii="Times New Roman" w:eastAsia="SimSun" w:hAnsi="Times New Roman"/>
          <w:szCs w:val="21"/>
        </w:rPr>
        <w:t xml:space="preserve"> PRH-H)</w:t>
      </w:r>
    </w:p>
    <w:p w14:paraId="4C8F8504" w14:textId="77777777" w:rsidR="00AB609C" w:rsidRPr="00AD601C" w:rsidRDefault="00AB609C" w:rsidP="00AB609C"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 w14:paraId="0A49159E" w14:textId="3A45547E" w:rsidR="004E18FA" w:rsidRPr="00AD601C" w:rsidRDefault="004E18FA" w:rsidP="004E18F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766AFA55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  <w:sectPr w:rsidR="0045675A" w:rsidRPr="00AD601C">
          <w:footerReference w:type="even" r:id="rId12"/>
          <w:footerReference w:type="defaul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1F10D1" w14:textId="3386B7FE" w:rsidR="004E18FA" w:rsidRPr="00AD601C" w:rsidRDefault="00D85CF8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AD601C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680768" behindDoc="0" locked="0" layoutInCell="1" allowOverlap="1" wp14:anchorId="6EC98F5E" wp14:editId="3E019E93">
            <wp:simplePos x="0" y="0"/>
            <wp:positionH relativeFrom="column">
              <wp:posOffset>329184</wp:posOffset>
            </wp:positionH>
            <wp:positionV relativeFrom="paragraph">
              <wp:posOffset>254</wp:posOffset>
            </wp:positionV>
            <wp:extent cx="7847604" cy="4413504"/>
            <wp:effectExtent l="0" t="0" r="1270" b="6350"/>
            <wp:wrapSquare wrapText="bothSides"/>
            <wp:docPr id="1257669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604" cy="44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97BE5" w14:textId="3AA8E001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CF13483" w14:textId="2456DDC6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04CE2A13" w14:textId="750CC029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A627CBC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351BCA4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7E79FCEB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01E08FF8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49E3D7C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531FCC6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2C6B58C9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223EC094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FB5E4F3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4D763BB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5B6599B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4826E6E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0E89004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0626EF3C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0CAB1578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7068042C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078B52B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38251FF5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FB2823A" w14:textId="77777777" w:rsidR="0045675A" w:rsidRPr="00AD601C" w:rsidRDefault="0045675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11950B6" w14:textId="53EF9963" w:rsidR="004E18FA" w:rsidRPr="00AD601C" w:rsidRDefault="004E18FA" w:rsidP="0045675A">
      <w:pPr>
        <w:widowControl/>
        <w:jc w:val="center"/>
        <w:outlineLvl w:val="0"/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hAnsi="Times New Roman"/>
          <w:b/>
          <w:bCs/>
          <w:szCs w:val="21"/>
        </w:rPr>
        <w:t>Fig.</w:t>
      </w:r>
      <w:r w:rsidRPr="00AD601C">
        <w:rPr>
          <w:rFonts w:ascii="Times New Roman" w:hAnsi="Times New Roman" w:hint="eastAsia"/>
          <w:b/>
          <w:bCs/>
          <w:szCs w:val="21"/>
        </w:rPr>
        <w:t xml:space="preserve"> </w:t>
      </w:r>
      <w:r w:rsidRPr="00AD601C">
        <w:rPr>
          <w:rFonts w:ascii="Times New Roman" w:hAnsi="Times New Roman"/>
          <w:b/>
          <w:bCs/>
          <w:szCs w:val="21"/>
        </w:rPr>
        <w:t>S</w:t>
      </w:r>
      <w:r w:rsidRPr="00AD601C">
        <w:rPr>
          <w:rFonts w:ascii="Times New Roman" w:hAnsi="Times New Roman" w:hint="eastAsia"/>
          <w:b/>
          <w:bCs/>
          <w:szCs w:val="21"/>
        </w:rPr>
        <w:t>6</w:t>
      </w:r>
      <w:r w:rsidRPr="00AD601C">
        <w:rPr>
          <w:rFonts w:ascii="Times New Roman" w:hAnsi="Times New Roman"/>
          <w:szCs w:val="21"/>
        </w:rPr>
        <w:t>.</w:t>
      </w:r>
      <w:r w:rsidRPr="00AD601C">
        <w:rPr>
          <w:rFonts w:ascii="Times New Roman" w:hAnsi="Times New Roman" w:hint="eastAsia"/>
          <w:szCs w:val="21"/>
        </w:rPr>
        <w:t xml:space="preserve"> </w:t>
      </w:r>
      <w:r w:rsidR="0073024E" w:rsidRPr="00AD601C">
        <w:rPr>
          <w:rFonts w:ascii="Times New Roman" w:hAnsi="Times New Roman" w:hint="eastAsia"/>
          <w:szCs w:val="21"/>
        </w:rPr>
        <w:t>The representative MRM chromatograms of standard soluti</w:t>
      </w:r>
      <w:r w:rsidR="0073024E" w:rsidRPr="00AD601C">
        <w:rPr>
          <w:rFonts w:ascii="Times New Roman" w:hAnsi="Times New Roman" w:cs="Times New Roman"/>
          <w:szCs w:val="21"/>
        </w:rPr>
        <w:t>ons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 w:hint="eastAsia"/>
          <w:szCs w:val="21"/>
        </w:rPr>
        <w:t>(</w:t>
      </w:r>
      <w:r w:rsidR="00393A94" w:rsidRPr="00AD601C">
        <w:rPr>
          <w:rFonts w:ascii="Times New Roman" w:hAnsi="Times New Roman" w:cs="Times New Roman"/>
          <w:szCs w:val="21"/>
        </w:rPr>
        <w:t>Sennoside B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1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Rhein-8-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O</w:t>
      </w:r>
      <w:r w:rsidR="00393A94" w:rsidRPr="00AD601C">
        <w:rPr>
          <w:rFonts w:ascii="Times New Roman" w:hAnsi="Times New Roman" w:cs="Times New Roman"/>
          <w:szCs w:val="21"/>
        </w:rPr>
        <w:t>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β</w:t>
      </w:r>
      <w:r w:rsidR="00393A94" w:rsidRPr="00AD601C">
        <w:rPr>
          <w:rFonts w:ascii="Times New Roman" w:hAnsi="Times New Roman" w:cs="Times New Roman"/>
          <w:szCs w:val="21"/>
        </w:rPr>
        <w:t>-D-glucopyranoside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2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Emodin-8-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O</w:t>
      </w:r>
      <w:r w:rsidR="00393A94" w:rsidRPr="00AD601C">
        <w:rPr>
          <w:rFonts w:ascii="Times New Roman" w:hAnsi="Times New Roman" w:cs="Times New Roman"/>
          <w:szCs w:val="21"/>
        </w:rPr>
        <w:t>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β</w:t>
      </w:r>
      <w:r w:rsidR="00393A94" w:rsidRPr="00AD601C">
        <w:rPr>
          <w:rFonts w:ascii="Times New Roman" w:hAnsi="Times New Roman" w:cs="Times New Roman"/>
          <w:szCs w:val="21"/>
        </w:rPr>
        <w:t>-D-glucopyranoside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3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Aloe-emodin-3-(hydroxymethyl)-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O</w:t>
      </w:r>
      <w:r w:rsidR="00393A94" w:rsidRPr="00AD601C">
        <w:rPr>
          <w:rFonts w:ascii="Times New Roman" w:hAnsi="Times New Roman" w:cs="Times New Roman"/>
          <w:szCs w:val="21"/>
        </w:rPr>
        <w:t>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β</w:t>
      </w:r>
      <w:r w:rsidR="00393A94" w:rsidRPr="00AD601C">
        <w:rPr>
          <w:rFonts w:ascii="Times New Roman" w:hAnsi="Times New Roman" w:cs="Times New Roman"/>
          <w:szCs w:val="21"/>
        </w:rPr>
        <w:t>-D-glucopyranoside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4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Chrysophanol-8-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O</w:t>
      </w:r>
      <w:r w:rsidR="00393A94" w:rsidRPr="00AD601C">
        <w:rPr>
          <w:rFonts w:ascii="Times New Roman" w:hAnsi="Times New Roman" w:cs="Times New Roman"/>
          <w:szCs w:val="21"/>
        </w:rPr>
        <w:t>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β</w:t>
      </w:r>
      <w:r w:rsidR="00393A94" w:rsidRPr="00AD601C">
        <w:rPr>
          <w:rFonts w:ascii="Times New Roman" w:hAnsi="Times New Roman" w:cs="Times New Roman"/>
          <w:szCs w:val="21"/>
        </w:rPr>
        <w:t>-D-glucoside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5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Physcion-8-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O</w:t>
      </w:r>
      <w:r w:rsidR="00393A94" w:rsidRPr="00AD601C">
        <w:rPr>
          <w:rFonts w:ascii="Times New Roman" w:hAnsi="Times New Roman" w:cs="Times New Roman"/>
          <w:szCs w:val="21"/>
        </w:rPr>
        <w:t>-</w:t>
      </w:r>
      <w:r w:rsidR="00393A94" w:rsidRPr="00AD601C">
        <w:rPr>
          <w:rFonts w:ascii="Times New Roman" w:hAnsi="Times New Roman" w:cs="Times New Roman"/>
          <w:i/>
          <w:iCs/>
          <w:szCs w:val="21"/>
        </w:rPr>
        <w:t>β</w:t>
      </w:r>
      <w:r w:rsidR="00393A94" w:rsidRPr="00AD601C">
        <w:rPr>
          <w:rFonts w:ascii="Times New Roman" w:hAnsi="Times New Roman" w:cs="Times New Roman"/>
          <w:szCs w:val="21"/>
        </w:rPr>
        <w:t>-D-glucopyranoside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6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Aloe emodin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7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bookmarkStart w:id="2" w:name="OLE_LINK34"/>
      <w:r w:rsidR="00393A94" w:rsidRPr="00AD601C">
        <w:rPr>
          <w:rFonts w:ascii="Times New Roman" w:hAnsi="Times New Roman" w:cs="Times New Roman"/>
          <w:szCs w:val="21"/>
        </w:rPr>
        <w:t>Emodin</w:t>
      </w:r>
      <w:bookmarkEnd w:id="2"/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8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Chrysophanic acid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9</w:t>
      </w:r>
      <w:r w:rsidR="00393A94" w:rsidRPr="00AD601C">
        <w:rPr>
          <w:rFonts w:ascii="Times New Roman" w:hAnsi="Times New Roman" w:cs="Times New Roman" w:hint="eastAsia"/>
          <w:szCs w:val="21"/>
        </w:rPr>
        <w:t>;</w:t>
      </w:r>
      <w:r w:rsidR="00393A94" w:rsidRPr="00AD601C">
        <w:rPr>
          <w:rFonts w:ascii="Times New Roman" w:hAnsi="Times New Roman" w:cs="Times New Roman"/>
          <w:szCs w:val="21"/>
        </w:rPr>
        <w:t xml:space="preserve"> Physcion</w:t>
      </w:r>
      <w:r w:rsidR="00393A94" w:rsidRPr="00AD601C">
        <w:rPr>
          <w:rFonts w:ascii="Times New Roman" w:hAnsi="Times New Roman" w:cs="Times New Roman" w:hint="eastAsia"/>
          <w:szCs w:val="21"/>
        </w:rPr>
        <w:t>,</w:t>
      </w:r>
      <w:r w:rsidR="00393A94" w:rsidRPr="00AD601C">
        <w:rPr>
          <w:rFonts w:ascii="Times New Roman" w:hAnsi="Times New Roman" w:cs="Times New Roman"/>
          <w:szCs w:val="21"/>
        </w:rPr>
        <w:t xml:space="preserve"> </w:t>
      </w:r>
      <w:r w:rsidR="00393A94" w:rsidRPr="00AD601C">
        <w:rPr>
          <w:rFonts w:ascii="Times New Roman" w:hAnsi="Times New Roman" w:cs="Times New Roman"/>
          <w:b/>
          <w:szCs w:val="21"/>
        </w:rPr>
        <w:t>10</w:t>
      </w:r>
      <w:r w:rsidR="00393A94" w:rsidRPr="00AD601C">
        <w:rPr>
          <w:rFonts w:ascii="Times New Roman" w:hAnsi="Times New Roman" w:cs="Times New Roman"/>
          <w:szCs w:val="21"/>
        </w:rPr>
        <w:t>)</w:t>
      </w:r>
    </w:p>
    <w:p w14:paraId="081FB13C" w14:textId="39E7F572" w:rsidR="0045675A" w:rsidRPr="00AD601C" w:rsidRDefault="00A774D7" w:rsidP="00A774D7">
      <w:pPr>
        <w:widowControl/>
        <w:outlineLvl w:val="0"/>
        <w:rPr>
          <w:rFonts w:ascii="Times New Roman" w:eastAsia="SimSun" w:hAnsi="Times New Roman" w:cs="Times New Roman"/>
          <w:b/>
          <w:bCs/>
          <w:szCs w:val="21"/>
        </w:rPr>
      </w:pPr>
      <w:r w:rsidRPr="00AD601C">
        <w:rPr>
          <w:rFonts w:ascii="Times New Roman" w:eastAsia="SimSun" w:hAnsi="Times New Roman"/>
          <w:noProof/>
          <w:szCs w:val="21"/>
        </w:rPr>
        <w:lastRenderedPageBreak/>
        <w:drawing>
          <wp:anchor distT="0" distB="0" distL="114300" distR="114300" simplePos="0" relativeHeight="251681792" behindDoc="0" locked="0" layoutInCell="1" allowOverlap="1" wp14:anchorId="349C6FB9" wp14:editId="16D2387A">
            <wp:simplePos x="0" y="0"/>
            <wp:positionH relativeFrom="column">
              <wp:posOffset>109220</wp:posOffset>
            </wp:positionH>
            <wp:positionV relativeFrom="paragraph">
              <wp:posOffset>2540</wp:posOffset>
            </wp:positionV>
            <wp:extent cx="8533765" cy="4450080"/>
            <wp:effectExtent l="0" t="0" r="635" b="7620"/>
            <wp:wrapSquare wrapText="bothSides"/>
            <wp:docPr id="79673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76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E2208" w14:textId="17C2E15A" w:rsidR="0045675A" w:rsidRPr="00AD601C" w:rsidRDefault="0045675A" w:rsidP="0045675A">
      <w:pPr>
        <w:widowControl/>
        <w:jc w:val="center"/>
        <w:rPr>
          <w:rFonts w:ascii="Times New Roman" w:eastAsia="SimSun" w:hAnsi="Times New Roman"/>
          <w:szCs w:val="21"/>
        </w:rPr>
      </w:pPr>
      <w:r w:rsidRPr="00AD601C">
        <w:rPr>
          <w:rFonts w:ascii="Times New Roman" w:hAnsi="Times New Roman"/>
          <w:b/>
          <w:bCs/>
          <w:sz w:val="24"/>
          <w:szCs w:val="24"/>
        </w:rPr>
        <w:t>Fig.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AD601C">
        <w:rPr>
          <w:rFonts w:ascii="Times New Roman" w:hAnsi="Times New Roman"/>
          <w:b/>
          <w:bCs/>
          <w:sz w:val="24"/>
          <w:szCs w:val="24"/>
        </w:rPr>
        <w:t>S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>7</w:t>
      </w:r>
      <w:r w:rsidRPr="00AD601C">
        <w:rPr>
          <w:rFonts w:ascii="Times New Roman" w:hAnsi="Times New Roman"/>
          <w:sz w:val="24"/>
          <w:szCs w:val="24"/>
        </w:rPr>
        <w:t>.</w:t>
      </w:r>
      <w:r w:rsidRPr="00AD601C">
        <w:rPr>
          <w:rFonts w:ascii="Times New Roman" w:hAnsi="Times New Roman" w:hint="eastAsia"/>
          <w:sz w:val="24"/>
          <w:szCs w:val="24"/>
        </w:rPr>
        <w:t xml:space="preserve"> The representative MRM chromatograms of RH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 w:hint="eastAsia"/>
          <w:szCs w:val="21"/>
        </w:rPr>
        <w:t>(</w:t>
      </w:r>
      <w:r w:rsidR="00A774D7" w:rsidRPr="00AD601C">
        <w:rPr>
          <w:rFonts w:ascii="Times New Roman" w:hAnsi="Times New Roman" w:cs="Times New Roman"/>
          <w:szCs w:val="21"/>
        </w:rPr>
        <w:t>Sennoside B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1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Rhein-8-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2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Emodin-8-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3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Aloe-emodin-3-(hydroxymethyl)-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4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Chrysophanol-8-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5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Physcion-8-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6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Aloe emodin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7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Emodin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8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Chrysophanic acid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9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Physcion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10</w:t>
      </w:r>
      <w:r w:rsidR="00A774D7" w:rsidRPr="00AD601C">
        <w:rPr>
          <w:rFonts w:ascii="Times New Roman" w:hAnsi="Times New Roman" w:cs="Times New Roman"/>
          <w:szCs w:val="21"/>
        </w:rPr>
        <w:t>)</w:t>
      </w:r>
    </w:p>
    <w:p w14:paraId="6D118EC3" w14:textId="5B9C2CE4" w:rsidR="0045675A" w:rsidRPr="00AD601C" w:rsidRDefault="00A774D7" w:rsidP="004E18FA">
      <w:pPr>
        <w:widowControl/>
        <w:jc w:val="left"/>
        <w:rPr>
          <w:rFonts w:ascii="Times New Roman" w:eastAsia="SimSun" w:hAnsi="Times New Roman"/>
          <w:szCs w:val="21"/>
        </w:rPr>
      </w:pPr>
      <w:r w:rsidRPr="00AD601C">
        <w:rPr>
          <w:rFonts w:ascii="Times New Roman" w:eastAsia="SimSun" w:hAnsi="Times New Roman"/>
          <w:noProof/>
          <w:szCs w:val="21"/>
        </w:rPr>
        <w:lastRenderedPageBreak/>
        <w:drawing>
          <wp:anchor distT="0" distB="0" distL="114300" distR="114300" simplePos="0" relativeHeight="251682816" behindDoc="0" locked="0" layoutInCell="1" allowOverlap="1" wp14:anchorId="0D80C98F" wp14:editId="395B7902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8058785" cy="4332605"/>
            <wp:effectExtent l="0" t="0" r="0" b="0"/>
            <wp:wrapSquare wrapText="bothSides"/>
            <wp:docPr id="13934374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73EB00" w14:textId="7B070201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5C6A84D" w14:textId="6949592E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BBC07BF" w14:textId="4CB87638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0F50F49F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8F641E5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00FA1751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2C362EE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657E8F53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05FA1489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3A95E52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54F17B2F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67EA917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E06E245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71D9910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774ABE38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977C5D0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C9E9EE2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6B33A9E2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5206CB85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343EB6F0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53377612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654F1357" w14:textId="19CD5765" w:rsidR="0045675A" w:rsidRPr="00AD601C" w:rsidRDefault="0045675A" w:rsidP="0045675A">
      <w:pPr>
        <w:widowControl/>
        <w:jc w:val="center"/>
        <w:rPr>
          <w:rFonts w:ascii="Times New Roman" w:hAnsi="Times New Roman"/>
          <w:sz w:val="24"/>
          <w:szCs w:val="24"/>
        </w:rPr>
      </w:pPr>
      <w:r w:rsidRPr="00AD601C">
        <w:rPr>
          <w:rFonts w:ascii="Times New Roman" w:hAnsi="Times New Roman"/>
          <w:b/>
          <w:bCs/>
          <w:sz w:val="24"/>
          <w:szCs w:val="24"/>
        </w:rPr>
        <w:t>Fig.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AD601C">
        <w:rPr>
          <w:rFonts w:ascii="Times New Roman" w:hAnsi="Times New Roman"/>
          <w:b/>
          <w:bCs/>
          <w:sz w:val="24"/>
          <w:szCs w:val="24"/>
        </w:rPr>
        <w:t>S</w:t>
      </w:r>
      <w:r w:rsidRPr="00AD601C">
        <w:rPr>
          <w:rFonts w:ascii="Times New Roman" w:hAnsi="Times New Roman" w:hint="eastAsia"/>
          <w:b/>
          <w:bCs/>
          <w:sz w:val="24"/>
          <w:szCs w:val="24"/>
        </w:rPr>
        <w:t>8</w:t>
      </w:r>
      <w:r w:rsidRPr="00AD601C">
        <w:rPr>
          <w:rFonts w:ascii="Times New Roman" w:hAnsi="Times New Roman"/>
          <w:sz w:val="24"/>
          <w:szCs w:val="24"/>
        </w:rPr>
        <w:t>.</w:t>
      </w:r>
      <w:r w:rsidRPr="00AD601C">
        <w:rPr>
          <w:rFonts w:ascii="Times New Roman" w:hAnsi="Times New Roman" w:hint="eastAsia"/>
          <w:sz w:val="24"/>
          <w:szCs w:val="24"/>
        </w:rPr>
        <w:t xml:space="preserve"> The representative MRM chromatograms of PRH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 w:hint="eastAsia"/>
          <w:szCs w:val="21"/>
        </w:rPr>
        <w:t>(</w:t>
      </w:r>
      <w:r w:rsidR="00A774D7" w:rsidRPr="00AD601C">
        <w:rPr>
          <w:rFonts w:ascii="Times New Roman" w:hAnsi="Times New Roman" w:cs="Times New Roman"/>
          <w:szCs w:val="21"/>
        </w:rPr>
        <w:t>Sennoside B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1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Rhein-8-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2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Emodin-8-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3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Aloe-emodin-3-(hydroxymethyl)-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4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Chrysophanol-8-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5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Physcion-8-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O</w:t>
      </w:r>
      <w:r w:rsidR="00A774D7" w:rsidRPr="00AD601C">
        <w:rPr>
          <w:rFonts w:ascii="Times New Roman" w:hAnsi="Times New Roman" w:cs="Times New Roman"/>
          <w:szCs w:val="21"/>
        </w:rPr>
        <w:t>-</w:t>
      </w:r>
      <w:r w:rsidR="00A774D7" w:rsidRPr="00AD601C">
        <w:rPr>
          <w:rFonts w:ascii="Times New Roman" w:hAnsi="Times New Roman" w:cs="Times New Roman"/>
          <w:i/>
          <w:iCs/>
          <w:szCs w:val="21"/>
        </w:rPr>
        <w:t>β</w:t>
      </w:r>
      <w:r w:rsidR="00A774D7" w:rsidRPr="00AD601C">
        <w:rPr>
          <w:rFonts w:ascii="Times New Roman" w:hAnsi="Times New Roman" w:cs="Times New Roman"/>
          <w:szCs w:val="21"/>
        </w:rPr>
        <w:t>-D-glucopyranoside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6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Aloe emodin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7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Emodin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8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Chrysophanic acid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9</w:t>
      </w:r>
      <w:r w:rsidR="00A774D7" w:rsidRPr="00AD601C">
        <w:rPr>
          <w:rFonts w:ascii="Times New Roman" w:hAnsi="Times New Roman" w:cs="Times New Roman" w:hint="eastAsia"/>
          <w:szCs w:val="21"/>
        </w:rPr>
        <w:t>;</w:t>
      </w:r>
      <w:r w:rsidR="00A774D7" w:rsidRPr="00AD601C">
        <w:rPr>
          <w:rFonts w:ascii="Times New Roman" w:hAnsi="Times New Roman" w:cs="Times New Roman"/>
          <w:szCs w:val="21"/>
        </w:rPr>
        <w:t xml:space="preserve"> Physcion</w:t>
      </w:r>
      <w:r w:rsidR="00A774D7" w:rsidRPr="00AD601C">
        <w:rPr>
          <w:rFonts w:ascii="Times New Roman" w:hAnsi="Times New Roman" w:cs="Times New Roman" w:hint="eastAsia"/>
          <w:szCs w:val="21"/>
        </w:rPr>
        <w:t>,</w:t>
      </w:r>
      <w:r w:rsidR="00A774D7" w:rsidRPr="00AD601C">
        <w:rPr>
          <w:rFonts w:ascii="Times New Roman" w:hAnsi="Times New Roman" w:cs="Times New Roman"/>
          <w:szCs w:val="21"/>
        </w:rPr>
        <w:t xml:space="preserve"> </w:t>
      </w:r>
      <w:r w:rsidR="00A774D7" w:rsidRPr="00AD601C">
        <w:rPr>
          <w:rFonts w:ascii="Times New Roman" w:hAnsi="Times New Roman" w:cs="Times New Roman"/>
          <w:b/>
          <w:szCs w:val="21"/>
        </w:rPr>
        <w:t>10</w:t>
      </w:r>
      <w:r w:rsidR="00A774D7" w:rsidRPr="00AD601C">
        <w:rPr>
          <w:rFonts w:ascii="Times New Roman" w:hAnsi="Times New Roman" w:cs="Times New Roman"/>
          <w:szCs w:val="21"/>
        </w:rPr>
        <w:t>)</w:t>
      </w:r>
    </w:p>
    <w:p w14:paraId="088C6804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2BE5F8F7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  <w:sectPr w:rsidR="0045675A" w:rsidRPr="00AD601C" w:rsidSect="0045675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587E86D" w14:textId="77777777" w:rsidR="0045675A" w:rsidRPr="00AD601C" w:rsidRDefault="0045675A" w:rsidP="004E18FA">
      <w:pPr>
        <w:widowControl/>
        <w:jc w:val="left"/>
        <w:rPr>
          <w:rFonts w:ascii="Times New Roman" w:eastAsia="SimSun" w:hAnsi="Times New Roman"/>
          <w:szCs w:val="21"/>
        </w:rPr>
      </w:pPr>
    </w:p>
    <w:p w14:paraId="6697A957" w14:textId="77777777" w:rsidR="006D0C90" w:rsidRPr="00AD601C" w:rsidRDefault="006D0C90" w:rsidP="004E18FA">
      <w:pPr>
        <w:widowControl/>
        <w:jc w:val="left"/>
        <w:rPr>
          <w:rFonts w:ascii="Times New Roman" w:eastAsia="SimSun" w:hAnsi="Times New Roman" w:cs="Times New Roman"/>
          <w:b/>
          <w:bCs/>
          <w:szCs w:val="21"/>
        </w:rPr>
      </w:pPr>
    </w:p>
    <w:p w14:paraId="56674E6E" w14:textId="69C557B5" w:rsidR="007C3CD0" w:rsidRPr="00AD601C" w:rsidRDefault="007C3CD0" w:rsidP="00D1202A">
      <w:pPr>
        <w:widowControl/>
        <w:jc w:val="center"/>
        <w:rPr>
          <w:rFonts w:ascii="Times New Roman" w:eastAsia="SimSun" w:hAnsi="Times New Roman" w:cs="Times New Roman"/>
          <w:b/>
          <w:bCs/>
          <w:szCs w:val="21"/>
        </w:rPr>
      </w:pPr>
      <w:r w:rsidRPr="00AD601C">
        <w:rPr>
          <w:rFonts w:ascii="Times New Roman" w:hAnsi="Times New Roman" w:cs="Times New Roman"/>
          <w:b/>
          <w:bCs/>
          <w:szCs w:val="21"/>
        </w:rPr>
        <w:t>Table S1</w:t>
      </w:r>
      <w:r w:rsidRPr="00AD601C">
        <w:rPr>
          <w:rFonts w:ascii="Times New Roman" w:hAnsi="Times New Roman" w:cs="Times New Roman"/>
          <w:szCs w:val="21"/>
        </w:rPr>
        <w:t>. Identiﬁcation results of potential serum metabolites (n=6</w:t>
      </w:r>
      <w:r w:rsidRPr="00AD601C">
        <w:rPr>
          <w:rFonts w:ascii="Times New Roman" w:hAnsi="Times New Roman" w:cs="Times New Roman" w:hint="eastAsia"/>
          <w:szCs w:val="21"/>
        </w:rPr>
        <w:t>,</w:t>
      </w:r>
      <w:r w:rsidRPr="00AD601C">
        <w:rPr>
          <w:rFonts w:ascii="Times New Roman" w:hAnsi="Times New Roman" w:cs="Times New Roman"/>
          <w:szCs w:val="21"/>
        </w:rPr>
        <w:t xml:space="preserve"> Control vs </w:t>
      </w:r>
      <w:r w:rsidR="00E9295C" w:rsidRPr="00AD601C">
        <w:rPr>
          <w:rFonts w:ascii="Times New Roman" w:hAnsi="Times New Roman" w:cs="Times New Roman"/>
          <w:szCs w:val="21"/>
        </w:rPr>
        <w:t>P</w:t>
      </w:r>
      <w:r w:rsidRPr="00AD601C">
        <w:rPr>
          <w:rFonts w:ascii="Times New Roman" w:hAnsi="Times New Roman" w:cs="Times New Roman"/>
          <w:szCs w:val="21"/>
        </w:rPr>
        <w:t>RH-H)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5077"/>
        <w:gridCol w:w="1233"/>
        <w:gridCol w:w="1402"/>
      </w:tblGrid>
      <w:tr w:rsidR="00AD601C" w:rsidRPr="00AD601C" w14:paraId="6161570A" w14:textId="77777777" w:rsidTr="004E18FA">
        <w:trPr>
          <w:jc w:val="center"/>
        </w:trPr>
        <w:tc>
          <w:tcPr>
            <w:tcW w:w="358" w:type="pct"/>
            <w:tcBorders>
              <w:top w:val="single" w:sz="12" w:space="0" w:color="auto"/>
              <w:bottom w:val="single" w:sz="8" w:space="0" w:color="auto"/>
            </w:tcBorders>
          </w:tcPr>
          <w:p w14:paraId="5438BA7C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No</w:t>
            </w:r>
          </w:p>
        </w:tc>
        <w:tc>
          <w:tcPr>
            <w:tcW w:w="3056" w:type="pct"/>
            <w:tcBorders>
              <w:top w:val="single" w:sz="12" w:space="0" w:color="auto"/>
              <w:bottom w:val="single" w:sz="8" w:space="0" w:color="auto"/>
            </w:tcBorders>
          </w:tcPr>
          <w:p w14:paraId="1F570FCD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Metabolite</w:t>
            </w:r>
          </w:p>
        </w:tc>
        <w:tc>
          <w:tcPr>
            <w:tcW w:w="742" w:type="pct"/>
            <w:tcBorders>
              <w:top w:val="single" w:sz="12" w:space="0" w:color="auto"/>
              <w:bottom w:val="single" w:sz="8" w:space="0" w:color="auto"/>
            </w:tcBorders>
          </w:tcPr>
          <w:p w14:paraId="6A05DC66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FC</w:t>
            </w:r>
          </w:p>
        </w:tc>
        <w:tc>
          <w:tcPr>
            <w:tcW w:w="845" w:type="pct"/>
            <w:tcBorders>
              <w:top w:val="single" w:sz="12" w:space="0" w:color="auto"/>
              <w:bottom w:val="single" w:sz="8" w:space="0" w:color="auto"/>
            </w:tcBorders>
          </w:tcPr>
          <w:p w14:paraId="7DE52658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VIP</w:t>
            </w:r>
          </w:p>
        </w:tc>
      </w:tr>
      <w:tr w:rsidR="00AD601C" w:rsidRPr="00AD601C" w14:paraId="0FF73D40" w14:textId="77777777" w:rsidTr="004E18FA">
        <w:trPr>
          <w:jc w:val="center"/>
        </w:trPr>
        <w:tc>
          <w:tcPr>
            <w:tcW w:w="358" w:type="pct"/>
            <w:tcBorders>
              <w:top w:val="single" w:sz="8" w:space="0" w:color="auto"/>
            </w:tcBorders>
          </w:tcPr>
          <w:p w14:paraId="6E5508ED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</w:t>
            </w:r>
          </w:p>
        </w:tc>
        <w:tc>
          <w:tcPr>
            <w:tcW w:w="3056" w:type="pct"/>
            <w:tcBorders>
              <w:top w:val="single" w:sz="8" w:space="0" w:color="auto"/>
            </w:tcBorders>
            <w:vAlign w:val="center"/>
          </w:tcPr>
          <w:p w14:paraId="4F44545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(R)-Lipoic acid</w:t>
            </w:r>
          </w:p>
        </w:tc>
        <w:tc>
          <w:tcPr>
            <w:tcW w:w="742" w:type="pct"/>
            <w:tcBorders>
              <w:top w:val="single" w:sz="8" w:space="0" w:color="auto"/>
            </w:tcBorders>
            <w:vAlign w:val="center"/>
          </w:tcPr>
          <w:p w14:paraId="0B63C11B" w14:textId="18D3EF2D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1.191 </w:t>
            </w:r>
          </w:p>
        </w:tc>
        <w:tc>
          <w:tcPr>
            <w:tcW w:w="845" w:type="pct"/>
            <w:tcBorders>
              <w:top w:val="single" w:sz="8" w:space="0" w:color="auto"/>
            </w:tcBorders>
            <w:vAlign w:val="center"/>
          </w:tcPr>
          <w:p w14:paraId="0CF3F131" w14:textId="74E46269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1.687 </w:t>
            </w:r>
          </w:p>
        </w:tc>
      </w:tr>
      <w:tr w:rsidR="00AD601C" w:rsidRPr="00AD601C" w14:paraId="00DBFFFD" w14:textId="77777777" w:rsidTr="004E18FA">
        <w:trPr>
          <w:jc w:val="center"/>
        </w:trPr>
        <w:tc>
          <w:tcPr>
            <w:tcW w:w="358" w:type="pct"/>
          </w:tcPr>
          <w:p w14:paraId="1AF576FD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</w:t>
            </w:r>
          </w:p>
        </w:tc>
        <w:tc>
          <w:tcPr>
            <w:tcW w:w="3056" w:type="pct"/>
            <w:vAlign w:val="center"/>
          </w:tcPr>
          <w:p w14:paraId="55E2829E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Salicylaldehyde</w:t>
            </w:r>
          </w:p>
        </w:tc>
        <w:tc>
          <w:tcPr>
            <w:tcW w:w="742" w:type="pct"/>
            <w:vAlign w:val="center"/>
          </w:tcPr>
          <w:p w14:paraId="6DB9BA27" w14:textId="1C2C7532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0.731 </w:t>
            </w:r>
          </w:p>
        </w:tc>
        <w:tc>
          <w:tcPr>
            <w:tcW w:w="845" w:type="pct"/>
            <w:vAlign w:val="center"/>
          </w:tcPr>
          <w:p w14:paraId="09276F18" w14:textId="39AA6B41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2.721 </w:t>
            </w:r>
          </w:p>
        </w:tc>
      </w:tr>
      <w:tr w:rsidR="00AD601C" w:rsidRPr="00AD601C" w14:paraId="4363E1A5" w14:textId="77777777" w:rsidTr="004E18FA">
        <w:trPr>
          <w:jc w:val="center"/>
        </w:trPr>
        <w:tc>
          <w:tcPr>
            <w:tcW w:w="358" w:type="pct"/>
          </w:tcPr>
          <w:p w14:paraId="12F838AC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3</w:t>
            </w:r>
          </w:p>
        </w:tc>
        <w:tc>
          <w:tcPr>
            <w:tcW w:w="3056" w:type="pct"/>
            <w:vAlign w:val="center"/>
          </w:tcPr>
          <w:p w14:paraId="57A2D4F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Aflatoxin G1</w:t>
            </w:r>
          </w:p>
        </w:tc>
        <w:tc>
          <w:tcPr>
            <w:tcW w:w="742" w:type="pct"/>
            <w:vAlign w:val="center"/>
          </w:tcPr>
          <w:p w14:paraId="1CD0A25F" w14:textId="2F741372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0.841 </w:t>
            </w:r>
          </w:p>
        </w:tc>
        <w:tc>
          <w:tcPr>
            <w:tcW w:w="845" w:type="pct"/>
            <w:vAlign w:val="center"/>
          </w:tcPr>
          <w:p w14:paraId="0AF1CCC3" w14:textId="367C34FD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1.598 </w:t>
            </w:r>
          </w:p>
        </w:tc>
      </w:tr>
      <w:tr w:rsidR="00AD601C" w:rsidRPr="00AD601C" w14:paraId="09332981" w14:textId="77777777" w:rsidTr="004E18FA">
        <w:trPr>
          <w:jc w:val="center"/>
        </w:trPr>
        <w:tc>
          <w:tcPr>
            <w:tcW w:w="358" w:type="pct"/>
          </w:tcPr>
          <w:p w14:paraId="69D43F8B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4</w:t>
            </w:r>
          </w:p>
        </w:tc>
        <w:tc>
          <w:tcPr>
            <w:tcW w:w="3056" w:type="pct"/>
            <w:vAlign w:val="center"/>
          </w:tcPr>
          <w:p w14:paraId="0E96B814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4-coumaroylshikimate</w:t>
            </w:r>
          </w:p>
        </w:tc>
        <w:tc>
          <w:tcPr>
            <w:tcW w:w="742" w:type="pct"/>
            <w:vAlign w:val="center"/>
          </w:tcPr>
          <w:p w14:paraId="47207F0D" w14:textId="06FF1446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0.783 </w:t>
            </w:r>
          </w:p>
        </w:tc>
        <w:tc>
          <w:tcPr>
            <w:tcW w:w="845" w:type="pct"/>
            <w:vAlign w:val="center"/>
          </w:tcPr>
          <w:p w14:paraId="44B700DF" w14:textId="4CA5F4B6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2.754 </w:t>
            </w:r>
          </w:p>
        </w:tc>
      </w:tr>
      <w:tr w:rsidR="00AD601C" w:rsidRPr="00AD601C" w14:paraId="2DD0899D" w14:textId="77777777" w:rsidTr="004E18FA">
        <w:trPr>
          <w:jc w:val="center"/>
        </w:trPr>
        <w:tc>
          <w:tcPr>
            <w:tcW w:w="358" w:type="pct"/>
          </w:tcPr>
          <w:p w14:paraId="0ACBDCB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5</w:t>
            </w:r>
          </w:p>
        </w:tc>
        <w:tc>
          <w:tcPr>
            <w:tcW w:w="3056" w:type="pct"/>
            <w:vAlign w:val="center"/>
          </w:tcPr>
          <w:p w14:paraId="49DED0FD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Cephalosporin C</w:t>
            </w:r>
          </w:p>
        </w:tc>
        <w:tc>
          <w:tcPr>
            <w:tcW w:w="742" w:type="pct"/>
            <w:vAlign w:val="center"/>
          </w:tcPr>
          <w:p w14:paraId="04044D76" w14:textId="1E9047EC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1.218 </w:t>
            </w:r>
          </w:p>
        </w:tc>
        <w:tc>
          <w:tcPr>
            <w:tcW w:w="845" w:type="pct"/>
            <w:vAlign w:val="center"/>
          </w:tcPr>
          <w:p w14:paraId="341C4949" w14:textId="3044B7D8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1.829 </w:t>
            </w:r>
          </w:p>
        </w:tc>
      </w:tr>
      <w:tr w:rsidR="00AD601C" w:rsidRPr="00AD601C" w14:paraId="4AF24601" w14:textId="77777777" w:rsidTr="004E18FA">
        <w:trPr>
          <w:jc w:val="center"/>
        </w:trPr>
        <w:tc>
          <w:tcPr>
            <w:tcW w:w="358" w:type="pct"/>
          </w:tcPr>
          <w:p w14:paraId="343C2906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6</w:t>
            </w:r>
          </w:p>
        </w:tc>
        <w:tc>
          <w:tcPr>
            <w:tcW w:w="3056" w:type="pct"/>
            <w:vAlign w:val="center"/>
          </w:tcPr>
          <w:p w14:paraId="02FE8E9F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Luteolin</w:t>
            </w:r>
          </w:p>
        </w:tc>
        <w:tc>
          <w:tcPr>
            <w:tcW w:w="742" w:type="pct"/>
            <w:vAlign w:val="center"/>
          </w:tcPr>
          <w:p w14:paraId="7AB20927" w14:textId="1E28053D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0.583 </w:t>
            </w:r>
          </w:p>
        </w:tc>
        <w:tc>
          <w:tcPr>
            <w:tcW w:w="845" w:type="pct"/>
            <w:vAlign w:val="center"/>
          </w:tcPr>
          <w:p w14:paraId="1B16217F" w14:textId="5A54F5D6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3.545 </w:t>
            </w:r>
          </w:p>
        </w:tc>
      </w:tr>
      <w:tr w:rsidR="00AD601C" w:rsidRPr="00AD601C" w14:paraId="6B14A1BB" w14:textId="77777777" w:rsidTr="004E18FA">
        <w:trPr>
          <w:jc w:val="center"/>
        </w:trPr>
        <w:tc>
          <w:tcPr>
            <w:tcW w:w="358" w:type="pct"/>
          </w:tcPr>
          <w:p w14:paraId="4B74677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7</w:t>
            </w:r>
          </w:p>
        </w:tc>
        <w:tc>
          <w:tcPr>
            <w:tcW w:w="3056" w:type="pct"/>
            <w:vAlign w:val="center"/>
          </w:tcPr>
          <w:p w14:paraId="4BB1DE34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Coniferaldehyde</w:t>
            </w:r>
          </w:p>
        </w:tc>
        <w:tc>
          <w:tcPr>
            <w:tcW w:w="742" w:type="pct"/>
            <w:vAlign w:val="center"/>
          </w:tcPr>
          <w:p w14:paraId="01A63D8C" w14:textId="25E45253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0.770 </w:t>
            </w:r>
          </w:p>
        </w:tc>
        <w:tc>
          <w:tcPr>
            <w:tcW w:w="845" w:type="pct"/>
            <w:vAlign w:val="center"/>
          </w:tcPr>
          <w:p w14:paraId="6193D05D" w14:textId="17FCCA02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2.480 </w:t>
            </w:r>
          </w:p>
        </w:tc>
      </w:tr>
      <w:tr w:rsidR="00AD601C" w:rsidRPr="00AD601C" w14:paraId="296A604C" w14:textId="77777777" w:rsidTr="004E18FA">
        <w:trPr>
          <w:jc w:val="center"/>
        </w:trPr>
        <w:tc>
          <w:tcPr>
            <w:tcW w:w="358" w:type="pct"/>
          </w:tcPr>
          <w:p w14:paraId="118D823D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8</w:t>
            </w:r>
          </w:p>
        </w:tc>
        <w:tc>
          <w:tcPr>
            <w:tcW w:w="3056" w:type="pct"/>
            <w:vAlign w:val="center"/>
          </w:tcPr>
          <w:p w14:paraId="7CCA290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Sn-glycero-3-Phosphoethanolamine</w:t>
            </w:r>
          </w:p>
        </w:tc>
        <w:tc>
          <w:tcPr>
            <w:tcW w:w="742" w:type="pct"/>
            <w:vAlign w:val="center"/>
          </w:tcPr>
          <w:p w14:paraId="72944389" w14:textId="327FBD69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0.676 </w:t>
            </w:r>
          </w:p>
        </w:tc>
        <w:tc>
          <w:tcPr>
            <w:tcW w:w="845" w:type="pct"/>
            <w:vAlign w:val="center"/>
          </w:tcPr>
          <w:p w14:paraId="3CEFCAE4" w14:textId="0AB1E7D3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2.898 </w:t>
            </w:r>
          </w:p>
        </w:tc>
      </w:tr>
      <w:tr w:rsidR="00AD601C" w:rsidRPr="00AD601C" w14:paraId="342AFAA6" w14:textId="77777777" w:rsidTr="004E18FA">
        <w:trPr>
          <w:jc w:val="center"/>
        </w:trPr>
        <w:tc>
          <w:tcPr>
            <w:tcW w:w="358" w:type="pct"/>
          </w:tcPr>
          <w:p w14:paraId="70FD09F7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9</w:t>
            </w:r>
          </w:p>
        </w:tc>
        <w:tc>
          <w:tcPr>
            <w:tcW w:w="3056" w:type="pct"/>
            <w:vAlign w:val="center"/>
          </w:tcPr>
          <w:p w14:paraId="3674381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PG(13:0/18:0)</w:t>
            </w:r>
          </w:p>
        </w:tc>
        <w:tc>
          <w:tcPr>
            <w:tcW w:w="742" w:type="pct"/>
            <w:vAlign w:val="center"/>
          </w:tcPr>
          <w:p w14:paraId="239807BF" w14:textId="6F0EA5EE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>1.2</w:t>
            </w:r>
            <w:r w:rsidR="00A14D60" w:rsidRPr="00AD601C">
              <w:rPr>
                <w:rFonts w:eastAsia="DengXian"/>
                <w:sz w:val="21"/>
                <w:szCs w:val="21"/>
              </w:rPr>
              <w:t>6</w:t>
            </w:r>
            <w:r w:rsidRPr="00AD601C">
              <w:rPr>
                <w:rFonts w:eastAsia="DengXian"/>
                <w:sz w:val="21"/>
                <w:szCs w:val="21"/>
              </w:rPr>
              <w:t xml:space="preserve">5 </w:t>
            </w:r>
          </w:p>
        </w:tc>
        <w:tc>
          <w:tcPr>
            <w:tcW w:w="845" w:type="pct"/>
            <w:vAlign w:val="center"/>
          </w:tcPr>
          <w:p w14:paraId="1A6DF1DF" w14:textId="23157DBC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2.104 </w:t>
            </w:r>
          </w:p>
        </w:tc>
      </w:tr>
      <w:tr w:rsidR="00AD601C" w:rsidRPr="00AD601C" w14:paraId="2DD0F3BD" w14:textId="77777777" w:rsidTr="004E18FA">
        <w:trPr>
          <w:jc w:val="center"/>
        </w:trPr>
        <w:tc>
          <w:tcPr>
            <w:tcW w:w="358" w:type="pct"/>
          </w:tcPr>
          <w:p w14:paraId="6FDE6E9F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10</w:t>
            </w:r>
          </w:p>
        </w:tc>
        <w:tc>
          <w:tcPr>
            <w:tcW w:w="3056" w:type="pct"/>
            <w:vAlign w:val="center"/>
          </w:tcPr>
          <w:p w14:paraId="4346AC11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Gentisic acid</w:t>
            </w:r>
          </w:p>
        </w:tc>
        <w:tc>
          <w:tcPr>
            <w:tcW w:w="742" w:type="pct"/>
            <w:vAlign w:val="center"/>
          </w:tcPr>
          <w:p w14:paraId="0943EE02" w14:textId="4C873D66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  <w:highlight w:val="yellow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0.548 </w:t>
            </w:r>
          </w:p>
        </w:tc>
        <w:tc>
          <w:tcPr>
            <w:tcW w:w="845" w:type="pct"/>
            <w:vAlign w:val="center"/>
          </w:tcPr>
          <w:p w14:paraId="0E0E7070" w14:textId="373CDA7B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  <w:highlight w:val="yellow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3.907 </w:t>
            </w:r>
          </w:p>
        </w:tc>
      </w:tr>
      <w:tr w:rsidR="00AD601C" w:rsidRPr="00AD601C" w14:paraId="0B5DCD23" w14:textId="77777777" w:rsidTr="004E18FA">
        <w:trPr>
          <w:jc w:val="center"/>
        </w:trPr>
        <w:tc>
          <w:tcPr>
            <w:tcW w:w="358" w:type="pct"/>
          </w:tcPr>
          <w:p w14:paraId="4423735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11</w:t>
            </w:r>
          </w:p>
        </w:tc>
        <w:tc>
          <w:tcPr>
            <w:tcW w:w="3056" w:type="pct"/>
            <w:vAlign w:val="center"/>
          </w:tcPr>
          <w:p w14:paraId="1F0D076F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Pretyrosine</w:t>
            </w:r>
          </w:p>
        </w:tc>
        <w:tc>
          <w:tcPr>
            <w:tcW w:w="742" w:type="pct"/>
            <w:vAlign w:val="center"/>
          </w:tcPr>
          <w:p w14:paraId="51E2E897" w14:textId="114F9184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0.442 </w:t>
            </w:r>
          </w:p>
        </w:tc>
        <w:tc>
          <w:tcPr>
            <w:tcW w:w="845" w:type="pct"/>
            <w:vAlign w:val="center"/>
          </w:tcPr>
          <w:p w14:paraId="0901DCB3" w14:textId="0A7748E9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3.649 </w:t>
            </w:r>
          </w:p>
        </w:tc>
      </w:tr>
      <w:tr w:rsidR="00AD601C" w:rsidRPr="00AD601C" w14:paraId="2C826CF9" w14:textId="77777777" w:rsidTr="004E18FA">
        <w:trPr>
          <w:jc w:val="center"/>
        </w:trPr>
        <w:tc>
          <w:tcPr>
            <w:tcW w:w="358" w:type="pct"/>
          </w:tcPr>
          <w:p w14:paraId="28937C3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12</w:t>
            </w:r>
          </w:p>
        </w:tc>
        <w:tc>
          <w:tcPr>
            <w:tcW w:w="3056" w:type="pct"/>
            <w:vAlign w:val="center"/>
          </w:tcPr>
          <w:p w14:paraId="3D108B1E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Isopropylmaleic acid</w:t>
            </w:r>
          </w:p>
        </w:tc>
        <w:tc>
          <w:tcPr>
            <w:tcW w:w="742" w:type="pct"/>
            <w:vAlign w:val="center"/>
          </w:tcPr>
          <w:p w14:paraId="3EB5C887" w14:textId="4CA09669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0.792 </w:t>
            </w:r>
          </w:p>
        </w:tc>
        <w:tc>
          <w:tcPr>
            <w:tcW w:w="845" w:type="pct"/>
            <w:vAlign w:val="center"/>
          </w:tcPr>
          <w:p w14:paraId="5EDAB995" w14:textId="0B203644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2.382 </w:t>
            </w:r>
          </w:p>
        </w:tc>
      </w:tr>
      <w:tr w:rsidR="00AD601C" w:rsidRPr="00AD601C" w14:paraId="75F6E51A" w14:textId="77777777" w:rsidTr="004E18FA">
        <w:trPr>
          <w:jc w:val="center"/>
        </w:trPr>
        <w:tc>
          <w:tcPr>
            <w:tcW w:w="358" w:type="pct"/>
          </w:tcPr>
          <w:p w14:paraId="229B4A5A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13</w:t>
            </w:r>
          </w:p>
        </w:tc>
        <w:tc>
          <w:tcPr>
            <w:tcW w:w="3056" w:type="pct"/>
            <w:vAlign w:val="center"/>
          </w:tcPr>
          <w:p w14:paraId="3A80138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Hydroxyphenylacetylglycine</w:t>
            </w:r>
          </w:p>
        </w:tc>
        <w:tc>
          <w:tcPr>
            <w:tcW w:w="742" w:type="pct"/>
            <w:vAlign w:val="center"/>
          </w:tcPr>
          <w:p w14:paraId="5E79B154" w14:textId="536A1488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0.886 </w:t>
            </w:r>
          </w:p>
        </w:tc>
        <w:tc>
          <w:tcPr>
            <w:tcW w:w="845" w:type="pct"/>
            <w:vAlign w:val="center"/>
          </w:tcPr>
          <w:p w14:paraId="7D94BF73" w14:textId="28985709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1.720 </w:t>
            </w:r>
          </w:p>
        </w:tc>
      </w:tr>
      <w:tr w:rsidR="00AD601C" w:rsidRPr="00AD601C" w14:paraId="23BE8B05" w14:textId="77777777" w:rsidTr="004E18FA">
        <w:trPr>
          <w:jc w:val="center"/>
        </w:trPr>
        <w:tc>
          <w:tcPr>
            <w:tcW w:w="358" w:type="pct"/>
          </w:tcPr>
          <w:p w14:paraId="1BC0080A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14</w:t>
            </w:r>
          </w:p>
        </w:tc>
        <w:tc>
          <w:tcPr>
            <w:tcW w:w="3056" w:type="pct"/>
            <w:vAlign w:val="center"/>
          </w:tcPr>
          <w:p w14:paraId="31012932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7-Methylxanthosine</w:t>
            </w:r>
          </w:p>
        </w:tc>
        <w:tc>
          <w:tcPr>
            <w:tcW w:w="742" w:type="pct"/>
            <w:vAlign w:val="center"/>
          </w:tcPr>
          <w:p w14:paraId="14963A89" w14:textId="21069967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0.591 </w:t>
            </w:r>
          </w:p>
        </w:tc>
        <w:tc>
          <w:tcPr>
            <w:tcW w:w="845" w:type="pct"/>
            <w:vAlign w:val="center"/>
          </w:tcPr>
          <w:p w14:paraId="6250454D" w14:textId="4B46DDFB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3.980 </w:t>
            </w:r>
          </w:p>
        </w:tc>
      </w:tr>
      <w:tr w:rsidR="00AD601C" w:rsidRPr="00AD601C" w14:paraId="5D2D1D07" w14:textId="77777777" w:rsidTr="004E18FA">
        <w:trPr>
          <w:jc w:val="center"/>
        </w:trPr>
        <w:tc>
          <w:tcPr>
            <w:tcW w:w="358" w:type="pct"/>
          </w:tcPr>
          <w:p w14:paraId="5FE8083F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15</w:t>
            </w:r>
          </w:p>
        </w:tc>
        <w:tc>
          <w:tcPr>
            <w:tcW w:w="3056" w:type="pct"/>
            <w:vAlign w:val="center"/>
          </w:tcPr>
          <w:p w14:paraId="63913306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Apigenin</w:t>
            </w:r>
          </w:p>
        </w:tc>
        <w:tc>
          <w:tcPr>
            <w:tcW w:w="742" w:type="pct"/>
            <w:vAlign w:val="center"/>
          </w:tcPr>
          <w:p w14:paraId="545F5AB9" w14:textId="1AB562E5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0.872 </w:t>
            </w:r>
          </w:p>
        </w:tc>
        <w:tc>
          <w:tcPr>
            <w:tcW w:w="845" w:type="pct"/>
            <w:vAlign w:val="center"/>
          </w:tcPr>
          <w:p w14:paraId="69285A79" w14:textId="4B51DB66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1.604 </w:t>
            </w:r>
          </w:p>
        </w:tc>
      </w:tr>
      <w:tr w:rsidR="00AD601C" w:rsidRPr="00AD601C" w14:paraId="55F82FC1" w14:textId="77777777" w:rsidTr="004E18FA">
        <w:trPr>
          <w:jc w:val="center"/>
        </w:trPr>
        <w:tc>
          <w:tcPr>
            <w:tcW w:w="358" w:type="pct"/>
          </w:tcPr>
          <w:p w14:paraId="26BF705C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16</w:t>
            </w:r>
          </w:p>
        </w:tc>
        <w:tc>
          <w:tcPr>
            <w:tcW w:w="3056" w:type="pct"/>
            <w:vAlign w:val="center"/>
          </w:tcPr>
          <w:p w14:paraId="1946499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Salidroside</w:t>
            </w:r>
          </w:p>
        </w:tc>
        <w:tc>
          <w:tcPr>
            <w:tcW w:w="742" w:type="pct"/>
            <w:vAlign w:val="center"/>
          </w:tcPr>
          <w:p w14:paraId="388233B2" w14:textId="759C9788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0.522 </w:t>
            </w:r>
          </w:p>
        </w:tc>
        <w:tc>
          <w:tcPr>
            <w:tcW w:w="845" w:type="pct"/>
            <w:vAlign w:val="center"/>
          </w:tcPr>
          <w:p w14:paraId="76060795" w14:textId="1A785812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4.344 </w:t>
            </w:r>
          </w:p>
        </w:tc>
      </w:tr>
      <w:tr w:rsidR="00AD601C" w:rsidRPr="00AD601C" w14:paraId="6C41F635" w14:textId="77777777" w:rsidTr="004E18FA">
        <w:trPr>
          <w:jc w:val="center"/>
        </w:trPr>
        <w:tc>
          <w:tcPr>
            <w:tcW w:w="358" w:type="pct"/>
          </w:tcPr>
          <w:p w14:paraId="2D4CDC07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17</w:t>
            </w:r>
          </w:p>
        </w:tc>
        <w:tc>
          <w:tcPr>
            <w:tcW w:w="3056" w:type="pct"/>
            <w:vAlign w:val="center"/>
          </w:tcPr>
          <w:p w14:paraId="78A1B502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Ascorbic Acid</w:t>
            </w:r>
          </w:p>
        </w:tc>
        <w:tc>
          <w:tcPr>
            <w:tcW w:w="742" w:type="pct"/>
            <w:vAlign w:val="center"/>
          </w:tcPr>
          <w:p w14:paraId="6EA9FDF7" w14:textId="05CA8D6D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0.588 </w:t>
            </w:r>
          </w:p>
        </w:tc>
        <w:tc>
          <w:tcPr>
            <w:tcW w:w="845" w:type="pct"/>
            <w:vAlign w:val="center"/>
          </w:tcPr>
          <w:p w14:paraId="0A80F0D5" w14:textId="03864263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3.054 </w:t>
            </w:r>
          </w:p>
        </w:tc>
      </w:tr>
      <w:tr w:rsidR="00E9295C" w:rsidRPr="00AD601C" w14:paraId="4A17786F" w14:textId="77777777" w:rsidTr="004E18FA">
        <w:trPr>
          <w:jc w:val="center"/>
        </w:trPr>
        <w:tc>
          <w:tcPr>
            <w:tcW w:w="358" w:type="pct"/>
            <w:tcBorders>
              <w:bottom w:val="single" w:sz="12" w:space="0" w:color="auto"/>
            </w:tcBorders>
          </w:tcPr>
          <w:p w14:paraId="398F40C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18</w:t>
            </w:r>
          </w:p>
        </w:tc>
        <w:tc>
          <w:tcPr>
            <w:tcW w:w="3056" w:type="pct"/>
            <w:tcBorders>
              <w:bottom w:val="single" w:sz="12" w:space="0" w:color="auto"/>
            </w:tcBorders>
            <w:vAlign w:val="center"/>
          </w:tcPr>
          <w:p w14:paraId="47B4A69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Genistein</w:t>
            </w:r>
          </w:p>
        </w:tc>
        <w:tc>
          <w:tcPr>
            <w:tcW w:w="742" w:type="pct"/>
            <w:tcBorders>
              <w:bottom w:val="single" w:sz="12" w:space="0" w:color="auto"/>
            </w:tcBorders>
            <w:vAlign w:val="center"/>
          </w:tcPr>
          <w:p w14:paraId="78681E09" w14:textId="0AF45D05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0.466 </w:t>
            </w:r>
          </w:p>
        </w:tc>
        <w:tc>
          <w:tcPr>
            <w:tcW w:w="845" w:type="pct"/>
            <w:tcBorders>
              <w:bottom w:val="single" w:sz="12" w:space="0" w:color="auto"/>
            </w:tcBorders>
            <w:vAlign w:val="center"/>
          </w:tcPr>
          <w:p w14:paraId="4D553309" w14:textId="2A1CE8CC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3.271 </w:t>
            </w:r>
          </w:p>
        </w:tc>
      </w:tr>
    </w:tbl>
    <w:p w14:paraId="017408EE" w14:textId="77777777" w:rsidR="007C3CD0" w:rsidRPr="00AD601C" w:rsidRDefault="007C3CD0" w:rsidP="007C3CD0">
      <w:pPr>
        <w:rPr>
          <w:rFonts w:ascii="Times New Roman" w:hAnsi="Times New Roman" w:cs="Times New Roman"/>
          <w:bCs/>
          <w:szCs w:val="21"/>
        </w:rPr>
      </w:pPr>
    </w:p>
    <w:p w14:paraId="36A7A539" w14:textId="77777777" w:rsidR="0073024E" w:rsidRPr="00AD601C" w:rsidRDefault="0073024E" w:rsidP="007C3CD0">
      <w:pPr>
        <w:rPr>
          <w:rFonts w:ascii="Times New Roman" w:hAnsi="Times New Roman" w:cs="Times New Roman"/>
          <w:bCs/>
          <w:szCs w:val="21"/>
        </w:rPr>
      </w:pPr>
    </w:p>
    <w:p w14:paraId="1903AE03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13ACCCE6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343F9690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735CF3CE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7B1E7A89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1FDA691C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0AD27948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1B134888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17BE0186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7EA2952C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7A6A382E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36F9C394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36015198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0DD09D3D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31C38718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02BF9C19" w14:textId="77777777" w:rsidR="00393A94" w:rsidRPr="00AD601C" w:rsidRDefault="00393A94" w:rsidP="007C3CD0">
      <w:pPr>
        <w:rPr>
          <w:rFonts w:ascii="Times New Roman" w:hAnsi="Times New Roman" w:cs="Times New Roman"/>
          <w:bCs/>
          <w:szCs w:val="21"/>
        </w:rPr>
      </w:pPr>
    </w:p>
    <w:p w14:paraId="5B873454" w14:textId="2EFA0A4F" w:rsidR="007C3CD0" w:rsidRPr="00AD601C" w:rsidRDefault="007C3CD0" w:rsidP="007C3CD0">
      <w:pPr>
        <w:spacing w:line="400" w:lineRule="exact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AD601C">
        <w:rPr>
          <w:rFonts w:ascii="Times New Roman" w:hAnsi="Times New Roman" w:cs="Times New Roman"/>
          <w:b/>
          <w:bCs/>
          <w:szCs w:val="21"/>
        </w:rPr>
        <w:t>Table S1</w:t>
      </w:r>
      <w:r w:rsidRPr="00AD601C">
        <w:rPr>
          <w:rFonts w:ascii="Times New Roman" w:hAnsi="Times New Roman" w:cs="Times New Roman"/>
          <w:szCs w:val="21"/>
        </w:rPr>
        <w:t>. Continued</w:t>
      </w:r>
    </w:p>
    <w:tbl>
      <w:tblPr>
        <w:tblStyle w:val="TableGrid"/>
        <w:tblW w:w="66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"/>
        <w:gridCol w:w="4045"/>
        <w:gridCol w:w="982"/>
        <w:gridCol w:w="1118"/>
      </w:tblGrid>
      <w:tr w:rsidR="00AD601C" w:rsidRPr="00AD601C" w14:paraId="7C166868" w14:textId="77777777" w:rsidTr="007C3CD0">
        <w:trPr>
          <w:jc w:val="center"/>
        </w:trPr>
        <w:tc>
          <w:tcPr>
            <w:tcW w:w="474" w:type="dxa"/>
            <w:tcBorders>
              <w:top w:val="single" w:sz="12" w:space="0" w:color="auto"/>
              <w:bottom w:val="single" w:sz="8" w:space="0" w:color="auto"/>
            </w:tcBorders>
          </w:tcPr>
          <w:p w14:paraId="6CEF5840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No</w:t>
            </w:r>
          </w:p>
        </w:tc>
        <w:tc>
          <w:tcPr>
            <w:tcW w:w="4045" w:type="dxa"/>
            <w:tcBorders>
              <w:top w:val="single" w:sz="12" w:space="0" w:color="auto"/>
              <w:bottom w:val="single" w:sz="8" w:space="0" w:color="auto"/>
            </w:tcBorders>
          </w:tcPr>
          <w:p w14:paraId="35197D78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Metabolite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8" w:space="0" w:color="auto"/>
            </w:tcBorders>
          </w:tcPr>
          <w:p w14:paraId="2DEF45ED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FC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8" w:space="0" w:color="auto"/>
            </w:tcBorders>
          </w:tcPr>
          <w:p w14:paraId="4F5A6D10" w14:textId="77777777" w:rsidR="007C3CD0" w:rsidRPr="00AD601C" w:rsidRDefault="007C3CD0" w:rsidP="001E3D61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VIP</w:t>
            </w:r>
          </w:p>
        </w:tc>
      </w:tr>
      <w:tr w:rsidR="00AD601C" w:rsidRPr="00AD601C" w14:paraId="3F74A4E6" w14:textId="77777777" w:rsidTr="007C3CD0">
        <w:trPr>
          <w:jc w:val="center"/>
        </w:trPr>
        <w:tc>
          <w:tcPr>
            <w:tcW w:w="474" w:type="dxa"/>
            <w:tcBorders>
              <w:top w:val="single" w:sz="8" w:space="0" w:color="auto"/>
            </w:tcBorders>
          </w:tcPr>
          <w:p w14:paraId="02B0608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19</w:t>
            </w:r>
          </w:p>
        </w:tc>
        <w:tc>
          <w:tcPr>
            <w:tcW w:w="4045" w:type="dxa"/>
            <w:tcBorders>
              <w:top w:val="single" w:sz="8" w:space="0" w:color="auto"/>
            </w:tcBorders>
            <w:vAlign w:val="center"/>
          </w:tcPr>
          <w:p w14:paraId="437419E6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Kaempferol</w:t>
            </w:r>
          </w:p>
        </w:tc>
        <w:tc>
          <w:tcPr>
            <w:tcW w:w="982" w:type="dxa"/>
            <w:tcBorders>
              <w:top w:val="single" w:sz="8" w:space="0" w:color="auto"/>
            </w:tcBorders>
            <w:vAlign w:val="center"/>
          </w:tcPr>
          <w:p w14:paraId="581253E3" w14:textId="18165DE7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0.757 </w:t>
            </w:r>
          </w:p>
        </w:tc>
        <w:tc>
          <w:tcPr>
            <w:tcW w:w="1118" w:type="dxa"/>
            <w:tcBorders>
              <w:top w:val="single" w:sz="8" w:space="0" w:color="auto"/>
            </w:tcBorders>
            <w:vAlign w:val="center"/>
          </w:tcPr>
          <w:p w14:paraId="5229194F" w14:textId="4D8F7CE4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2.107 </w:t>
            </w:r>
          </w:p>
        </w:tc>
      </w:tr>
      <w:tr w:rsidR="00AD601C" w:rsidRPr="00AD601C" w14:paraId="1397282C" w14:textId="77777777" w:rsidTr="007C3CD0">
        <w:trPr>
          <w:jc w:val="center"/>
        </w:trPr>
        <w:tc>
          <w:tcPr>
            <w:tcW w:w="474" w:type="dxa"/>
          </w:tcPr>
          <w:p w14:paraId="78E6EE62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20</w:t>
            </w:r>
          </w:p>
        </w:tc>
        <w:tc>
          <w:tcPr>
            <w:tcW w:w="4045" w:type="dxa"/>
            <w:vAlign w:val="center"/>
          </w:tcPr>
          <w:p w14:paraId="4E5415D8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P-Coumaric Acid</w:t>
            </w:r>
          </w:p>
        </w:tc>
        <w:tc>
          <w:tcPr>
            <w:tcW w:w="982" w:type="dxa"/>
            <w:vAlign w:val="center"/>
          </w:tcPr>
          <w:p w14:paraId="0AD6DD35" w14:textId="52D4CBFB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0.832 </w:t>
            </w:r>
          </w:p>
        </w:tc>
        <w:tc>
          <w:tcPr>
            <w:tcW w:w="1118" w:type="dxa"/>
            <w:vAlign w:val="center"/>
          </w:tcPr>
          <w:p w14:paraId="6FF0F6A5" w14:textId="4D5509D0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2.211 </w:t>
            </w:r>
          </w:p>
        </w:tc>
      </w:tr>
      <w:tr w:rsidR="00AD601C" w:rsidRPr="00AD601C" w14:paraId="0B4B128C" w14:textId="77777777" w:rsidTr="007C3CD0">
        <w:trPr>
          <w:jc w:val="center"/>
        </w:trPr>
        <w:tc>
          <w:tcPr>
            <w:tcW w:w="474" w:type="dxa"/>
          </w:tcPr>
          <w:p w14:paraId="28ECC946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21</w:t>
            </w:r>
          </w:p>
        </w:tc>
        <w:tc>
          <w:tcPr>
            <w:tcW w:w="4045" w:type="dxa"/>
            <w:vAlign w:val="center"/>
          </w:tcPr>
          <w:p w14:paraId="1EF23921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Tetrahydrofolyl-[Glu](2)</w:t>
            </w:r>
          </w:p>
        </w:tc>
        <w:tc>
          <w:tcPr>
            <w:tcW w:w="982" w:type="dxa"/>
            <w:vAlign w:val="center"/>
          </w:tcPr>
          <w:p w14:paraId="4D867164" w14:textId="126C90F1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0.617 </w:t>
            </w:r>
          </w:p>
        </w:tc>
        <w:tc>
          <w:tcPr>
            <w:tcW w:w="1118" w:type="dxa"/>
            <w:vAlign w:val="center"/>
          </w:tcPr>
          <w:p w14:paraId="39B8F154" w14:textId="373BBA5F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3.480 </w:t>
            </w:r>
          </w:p>
        </w:tc>
      </w:tr>
      <w:tr w:rsidR="00AD601C" w:rsidRPr="00AD601C" w14:paraId="60D1918A" w14:textId="77777777" w:rsidTr="007C3CD0">
        <w:trPr>
          <w:jc w:val="center"/>
        </w:trPr>
        <w:tc>
          <w:tcPr>
            <w:tcW w:w="474" w:type="dxa"/>
          </w:tcPr>
          <w:p w14:paraId="5A133D21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22</w:t>
            </w:r>
          </w:p>
        </w:tc>
        <w:tc>
          <w:tcPr>
            <w:tcW w:w="4045" w:type="dxa"/>
            <w:vAlign w:val="center"/>
          </w:tcPr>
          <w:p w14:paraId="2F1D04A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4-Isopropylbenzoic Acid</w:t>
            </w:r>
          </w:p>
        </w:tc>
        <w:tc>
          <w:tcPr>
            <w:tcW w:w="982" w:type="dxa"/>
            <w:vAlign w:val="center"/>
          </w:tcPr>
          <w:p w14:paraId="0747BF67" w14:textId="7F26E9EF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0.803 </w:t>
            </w:r>
          </w:p>
        </w:tc>
        <w:tc>
          <w:tcPr>
            <w:tcW w:w="1118" w:type="dxa"/>
            <w:vAlign w:val="center"/>
          </w:tcPr>
          <w:p w14:paraId="66869241" w14:textId="1FD87A45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2.039 </w:t>
            </w:r>
          </w:p>
        </w:tc>
      </w:tr>
      <w:tr w:rsidR="00AD601C" w:rsidRPr="00AD601C" w14:paraId="41C7C437" w14:textId="77777777" w:rsidTr="007C3CD0">
        <w:trPr>
          <w:jc w:val="center"/>
        </w:trPr>
        <w:tc>
          <w:tcPr>
            <w:tcW w:w="474" w:type="dxa"/>
          </w:tcPr>
          <w:p w14:paraId="62C93592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23</w:t>
            </w:r>
          </w:p>
        </w:tc>
        <w:tc>
          <w:tcPr>
            <w:tcW w:w="4045" w:type="dxa"/>
            <w:vAlign w:val="center"/>
          </w:tcPr>
          <w:p w14:paraId="5C190518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Allantoic acid</w:t>
            </w:r>
          </w:p>
        </w:tc>
        <w:tc>
          <w:tcPr>
            <w:tcW w:w="982" w:type="dxa"/>
            <w:vAlign w:val="center"/>
          </w:tcPr>
          <w:p w14:paraId="46E54881" w14:textId="22B4ED08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0.704 </w:t>
            </w:r>
          </w:p>
        </w:tc>
        <w:tc>
          <w:tcPr>
            <w:tcW w:w="1118" w:type="dxa"/>
            <w:vAlign w:val="center"/>
          </w:tcPr>
          <w:p w14:paraId="651B4E15" w14:textId="381FC57F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2.326 </w:t>
            </w:r>
          </w:p>
        </w:tc>
      </w:tr>
      <w:tr w:rsidR="00AD601C" w:rsidRPr="00AD601C" w14:paraId="33649679" w14:textId="77777777" w:rsidTr="007C3CD0">
        <w:trPr>
          <w:jc w:val="center"/>
        </w:trPr>
        <w:tc>
          <w:tcPr>
            <w:tcW w:w="474" w:type="dxa"/>
          </w:tcPr>
          <w:p w14:paraId="27BF5B68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24</w:t>
            </w:r>
          </w:p>
        </w:tc>
        <w:tc>
          <w:tcPr>
            <w:tcW w:w="4045" w:type="dxa"/>
            <w:vAlign w:val="center"/>
          </w:tcPr>
          <w:p w14:paraId="73226E0F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Isoquercitroside</w:t>
            </w:r>
          </w:p>
        </w:tc>
        <w:tc>
          <w:tcPr>
            <w:tcW w:w="982" w:type="dxa"/>
            <w:vAlign w:val="center"/>
          </w:tcPr>
          <w:p w14:paraId="0AE52805" w14:textId="282A638E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0.706 </w:t>
            </w:r>
          </w:p>
        </w:tc>
        <w:tc>
          <w:tcPr>
            <w:tcW w:w="1118" w:type="dxa"/>
            <w:vAlign w:val="center"/>
          </w:tcPr>
          <w:p w14:paraId="143CF0F4" w14:textId="2E765630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2.604 </w:t>
            </w:r>
          </w:p>
        </w:tc>
      </w:tr>
      <w:tr w:rsidR="00AD601C" w:rsidRPr="00AD601C" w14:paraId="2284633C" w14:textId="77777777" w:rsidTr="007C3CD0">
        <w:trPr>
          <w:jc w:val="center"/>
        </w:trPr>
        <w:tc>
          <w:tcPr>
            <w:tcW w:w="474" w:type="dxa"/>
          </w:tcPr>
          <w:p w14:paraId="34ED6890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25</w:t>
            </w:r>
          </w:p>
        </w:tc>
        <w:tc>
          <w:tcPr>
            <w:tcW w:w="4045" w:type="dxa"/>
            <w:vAlign w:val="center"/>
          </w:tcPr>
          <w:p w14:paraId="12D13687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Pimelic Acid</w:t>
            </w:r>
          </w:p>
        </w:tc>
        <w:tc>
          <w:tcPr>
            <w:tcW w:w="982" w:type="dxa"/>
            <w:vAlign w:val="center"/>
          </w:tcPr>
          <w:p w14:paraId="7F25A731" w14:textId="37B10BD1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0.747 </w:t>
            </w:r>
          </w:p>
        </w:tc>
        <w:tc>
          <w:tcPr>
            <w:tcW w:w="1118" w:type="dxa"/>
            <w:vAlign w:val="center"/>
          </w:tcPr>
          <w:p w14:paraId="628BEDF2" w14:textId="6B525284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1.883 </w:t>
            </w:r>
          </w:p>
        </w:tc>
      </w:tr>
      <w:tr w:rsidR="00AD601C" w:rsidRPr="00AD601C" w14:paraId="6936FA26" w14:textId="77777777" w:rsidTr="007C3CD0">
        <w:trPr>
          <w:jc w:val="center"/>
        </w:trPr>
        <w:tc>
          <w:tcPr>
            <w:tcW w:w="474" w:type="dxa"/>
          </w:tcPr>
          <w:p w14:paraId="4BDFB6F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26</w:t>
            </w:r>
          </w:p>
        </w:tc>
        <w:tc>
          <w:tcPr>
            <w:tcW w:w="4045" w:type="dxa"/>
            <w:vAlign w:val="center"/>
          </w:tcPr>
          <w:p w14:paraId="607ABDC1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Trans-Resveratrol</w:t>
            </w:r>
          </w:p>
        </w:tc>
        <w:tc>
          <w:tcPr>
            <w:tcW w:w="982" w:type="dxa"/>
            <w:vAlign w:val="center"/>
          </w:tcPr>
          <w:p w14:paraId="5FCE6C67" w14:textId="295459EF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0.782 </w:t>
            </w:r>
          </w:p>
        </w:tc>
        <w:tc>
          <w:tcPr>
            <w:tcW w:w="1118" w:type="dxa"/>
            <w:vAlign w:val="center"/>
          </w:tcPr>
          <w:p w14:paraId="0D219CB7" w14:textId="0BA9DC5A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1.643 </w:t>
            </w:r>
          </w:p>
        </w:tc>
      </w:tr>
      <w:tr w:rsidR="00AD601C" w:rsidRPr="00AD601C" w14:paraId="2BB2BA75" w14:textId="77777777" w:rsidTr="007C3CD0">
        <w:trPr>
          <w:jc w:val="center"/>
        </w:trPr>
        <w:tc>
          <w:tcPr>
            <w:tcW w:w="474" w:type="dxa"/>
          </w:tcPr>
          <w:p w14:paraId="7D2778B0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27</w:t>
            </w:r>
          </w:p>
        </w:tc>
        <w:tc>
          <w:tcPr>
            <w:tcW w:w="4045" w:type="dxa"/>
            <w:vAlign w:val="center"/>
          </w:tcPr>
          <w:p w14:paraId="6E4E05ED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Adenylosuccinic acid</w:t>
            </w:r>
          </w:p>
        </w:tc>
        <w:tc>
          <w:tcPr>
            <w:tcW w:w="982" w:type="dxa"/>
            <w:vAlign w:val="center"/>
          </w:tcPr>
          <w:p w14:paraId="42463707" w14:textId="51B79431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0.709 </w:t>
            </w:r>
          </w:p>
        </w:tc>
        <w:tc>
          <w:tcPr>
            <w:tcW w:w="1118" w:type="dxa"/>
            <w:vAlign w:val="center"/>
          </w:tcPr>
          <w:p w14:paraId="1AB9F0F8" w14:textId="09DCBD08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2.598 </w:t>
            </w:r>
          </w:p>
        </w:tc>
      </w:tr>
      <w:tr w:rsidR="00AD601C" w:rsidRPr="00AD601C" w14:paraId="1E1ECC6E" w14:textId="77777777" w:rsidTr="007C3CD0">
        <w:trPr>
          <w:jc w:val="center"/>
        </w:trPr>
        <w:tc>
          <w:tcPr>
            <w:tcW w:w="474" w:type="dxa"/>
          </w:tcPr>
          <w:p w14:paraId="02A7F146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28</w:t>
            </w:r>
          </w:p>
        </w:tc>
        <w:tc>
          <w:tcPr>
            <w:tcW w:w="4045" w:type="dxa"/>
            <w:vAlign w:val="center"/>
          </w:tcPr>
          <w:p w14:paraId="7FDFCAF0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Secologanin</w:t>
            </w:r>
          </w:p>
        </w:tc>
        <w:tc>
          <w:tcPr>
            <w:tcW w:w="982" w:type="dxa"/>
            <w:vAlign w:val="center"/>
          </w:tcPr>
          <w:p w14:paraId="47796874" w14:textId="10338EB7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  <w:highlight w:val="yellow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0.697 </w:t>
            </w:r>
          </w:p>
        </w:tc>
        <w:tc>
          <w:tcPr>
            <w:tcW w:w="1118" w:type="dxa"/>
            <w:vAlign w:val="center"/>
          </w:tcPr>
          <w:p w14:paraId="17A90016" w14:textId="38C94CE7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  <w:highlight w:val="yellow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2.606 </w:t>
            </w:r>
          </w:p>
        </w:tc>
      </w:tr>
      <w:tr w:rsidR="00AD601C" w:rsidRPr="00AD601C" w14:paraId="69487E37" w14:textId="77777777" w:rsidTr="007C3CD0">
        <w:trPr>
          <w:jc w:val="center"/>
        </w:trPr>
        <w:tc>
          <w:tcPr>
            <w:tcW w:w="474" w:type="dxa"/>
          </w:tcPr>
          <w:p w14:paraId="1E95613E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29</w:t>
            </w:r>
          </w:p>
        </w:tc>
        <w:tc>
          <w:tcPr>
            <w:tcW w:w="4045" w:type="dxa"/>
            <w:vAlign w:val="center"/>
          </w:tcPr>
          <w:p w14:paraId="63C053B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2,3-Dihydroxycarbamazepine</w:t>
            </w:r>
          </w:p>
        </w:tc>
        <w:tc>
          <w:tcPr>
            <w:tcW w:w="982" w:type="dxa"/>
            <w:vAlign w:val="center"/>
          </w:tcPr>
          <w:p w14:paraId="6458D5FE" w14:textId="2A332CB5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0.753 </w:t>
            </w:r>
          </w:p>
        </w:tc>
        <w:tc>
          <w:tcPr>
            <w:tcW w:w="1118" w:type="dxa"/>
            <w:vAlign w:val="center"/>
          </w:tcPr>
          <w:p w14:paraId="3F165FCB" w14:textId="6D7753F1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2.270 </w:t>
            </w:r>
          </w:p>
        </w:tc>
      </w:tr>
      <w:tr w:rsidR="00AD601C" w:rsidRPr="00AD601C" w14:paraId="545A4D05" w14:textId="77777777" w:rsidTr="007C3CD0">
        <w:trPr>
          <w:jc w:val="center"/>
        </w:trPr>
        <w:tc>
          <w:tcPr>
            <w:tcW w:w="474" w:type="dxa"/>
          </w:tcPr>
          <w:p w14:paraId="1D1EED08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30</w:t>
            </w:r>
          </w:p>
        </w:tc>
        <w:tc>
          <w:tcPr>
            <w:tcW w:w="4045" w:type="dxa"/>
            <w:vAlign w:val="center"/>
          </w:tcPr>
          <w:p w14:paraId="467818B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3-deoxy-D-manno-octulosonate 8-phosphate</w:t>
            </w:r>
          </w:p>
        </w:tc>
        <w:tc>
          <w:tcPr>
            <w:tcW w:w="982" w:type="dxa"/>
            <w:vAlign w:val="center"/>
          </w:tcPr>
          <w:p w14:paraId="0858B891" w14:textId="24DB5ECF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0.726 </w:t>
            </w:r>
          </w:p>
        </w:tc>
        <w:tc>
          <w:tcPr>
            <w:tcW w:w="1118" w:type="dxa"/>
            <w:vAlign w:val="center"/>
          </w:tcPr>
          <w:p w14:paraId="4EAD39DD" w14:textId="3A35E0AD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2.414 </w:t>
            </w:r>
          </w:p>
        </w:tc>
      </w:tr>
      <w:tr w:rsidR="00AD601C" w:rsidRPr="00AD601C" w14:paraId="0963A418" w14:textId="77777777" w:rsidTr="007C3CD0">
        <w:trPr>
          <w:jc w:val="center"/>
        </w:trPr>
        <w:tc>
          <w:tcPr>
            <w:tcW w:w="474" w:type="dxa"/>
          </w:tcPr>
          <w:p w14:paraId="2749AE75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31</w:t>
            </w:r>
          </w:p>
        </w:tc>
        <w:tc>
          <w:tcPr>
            <w:tcW w:w="4045" w:type="dxa"/>
            <w:vAlign w:val="center"/>
          </w:tcPr>
          <w:p w14:paraId="50B678B9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Citalopram propionic acid</w:t>
            </w:r>
          </w:p>
        </w:tc>
        <w:tc>
          <w:tcPr>
            <w:tcW w:w="982" w:type="dxa"/>
            <w:vAlign w:val="center"/>
          </w:tcPr>
          <w:p w14:paraId="03423038" w14:textId="36D8439E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>0.79</w:t>
            </w:r>
            <w:r w:rsidR="002A6AE8" w:rsidRPr="00AD601C">
              <w:rPr>
                <w:rFonts w:eastAsia="DengXian"/>
                <w:sz w:val="21"/>
                <w:szCs w:val="21"/>
              </w:rPr>
              <w:t>8</w:t>
            </w:r>
            <w:r w:rsidRPr="00AD601C">
              <w:rPr>
                <w:rFonts w:eastAsia="DengXian"/>
                <w:sz w:val="21"/>
                <w:szCs w:val="21"/>
              </w:rPr>
              <w:t xml:space="preserve"> </w:t>
            </w:r>
          </w:p>
        </w:tc>
        <w:tc>
          <w:tcPr>
            <w:tcW w:w="1118" w:type="dxa"/>
            <w:vAlign w:val="center"/>
          </w:tcPr>
          <w:p w14:paraId="1D40941C" w14:textId="54A15BDC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2.110 </w:t>
            </w:r>
          </w:p>
        </w:tc>
      </w:tr>
      <w:tr w:rsidR="00AD601C" w:rsidRPr="00AD601C" w14:paraId="62187BD2" w14:textId="77777777" w:rsidTr="007C3CD0">
        <w:trPr>
          <w:jc w:val="center"/>
        </w:trPr>
        <w:tc>
          <w:tcPr>
            <w:tcW w:w="474" w:type="dxa"/>
          </w:tcPr>
          <w:p w14:paraId="4E9AF553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32</w:t>
            </w:r>
          </w:p>
        </w:tc>
        <w:tc>
          <w:tcPr>
            <w:tcW w:w="4045" w:type="dxa"/>
            <w:vAlign w:val="center"/>
          </w:tcPr>
          <w:p w14:paraId="29C24B5E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Deoxyloganin</w:t>
            </w:r>
          </w:p>
        </w:tc>
        <w:tc>
          <w:tcPr>
            <w:tcW w:w="982" w:type="dxa"/>
            <w:vAlign w:val="center"/>
          </w:tcPr>
          <w:p w14:paraId="1DD2234D" w14:textId="698B045A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0.776 </w:t>
            </w:r>
          </w:p>
        </w:tc>
        <w:tc>
          <w:tcPr>
            <w:tcW w:w="1118" w:type="dxa"/>
            <w:vAlign w:val="center"/>
          </w:tcPr>
          <w:p w14:paraId="21A105C2" w14:textId="3EF992EB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2.296 </w:t>
            </w:r>
          </w:p>
        </w:tc>
      </w:tr>
      <w:tr w:rsidR="00E9295C" w:rsidRPr="00AD601C" w14:paraId="45FE0F0D" w14:textId="77777777" w:rsidTr="007C3CD0">
        <w:trPr>
          <w:jc w:val="center"/>
        </w:trPr>
        <w:tc>
          <w:tcPr>
            <w:tcW w:w="474" w:type="dxa"/>
            <w:tcBorders>
              <w:bottom w:val="single" w:sz="12" w:space="0" w:color="auto"/>
            </w:tcBorders>
          </w:tcPr>
          <w:p w14:paraId="605316DB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szCs w:val="21"/>
              </w:rPr>
              <w:t>33</w:t>
            </w:r>
          </w:p>
        </w:tc>
        <w:tc>
          <w:tcPr>
            <w:tcW w:w="4045" w:type="dxa"/>
            <w:tcBorders>
              <w:bottom w:val="single" w:sz="12" w:space="0" w:color="auto"/>
            </w:tcBorders>
            <w:vAlign w:val="center"/>
          </w:tcPr>
          <w:p w14:paraId="6EA0BB27" w14:textId="77777777" w:rsidR="00E9295C" w:rsidRPr="00AD601C" w:rsidRDefault="00E9295C" w:rsidP="00E9295C">
            <w:pPr>
              <w:spacing w:line="400" w:lineRule="exact"/>
              <w:jc w:val="center"/>
              <w:rPr>
                <w:szCs w:val="21"/>
              </w:rPr>
            </w:pPr>
            <w:r w:rsidRPr="00AD601C">
              <w:rPr>
                <w:rFonts w:eastAsia="DengXian"/>
                <w:szCs w:val="21"/>
              </w:rPr>
              <w:t>D-Sedoheptulose 7-phosphate</w:t>
            </w:r>
          </w:p>
        </w:tc>
        <w:tc>
          <w:tcPr>
            <w:tcW w:w="982" w:type="dxa"/>
            <w:tcBorders>
              <w:bottom w:val="single" w:sz="12" w:space="0" w:color="auto"/>
            </w:tcBorders>
            <w:vAlign w:val="center"/>
          </w:tcPr>
          <w:p w14:paraId="2738C114" w14:textId="5B7EF9B0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0.719 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4753E41F" w14:textId="3EA39A3B" w:rsidR="00E9295C" w:rsidRPr="00AD601C" w:rsidRDefault="00E9295C" w:rsidP="00E9295C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AD601C">
              <w:rPr>
                <w:rFonts w:eastAsia="DengXian"/>
                <w:sz w:val="21"/>
                <w:szCs w:val="21"/>
              </w:rPr>
              <w:t xml:space="preserve">2.719 </w:t>
            </w:r>
          </w:p>
        </w:tc>
      </w:tr>
    </w:tbl>
    <w:p w14:paraId="6A68F83A" w14:textId="7A688DA7" w:rsidR="000D7868" w:rsidRPr="00AD601C" w:rsidRDefault="000D7868" w:rsidP="00DD2F00">
      <w:pPr>
        <w:widowControl/>
        <w:jc w:val="center"/>
        <w:outlineLvl w:val="0"/>
        <w:rPr>
          <w:rFonts w:ascii="Times New Roman" w:eastAsia="SimSun" w:hAnsi="Times New Roman" w:cs="Times New Roman"/>
          <w:b/>
          <w:bCs/>
          <w:szCs w:val="21"/>
        </w:rPr>
      </w:pPr>
    </w:p>
    <w:p w14:paraId="701935F0" w14:textId="77777777" w:rsidR="007C3CD0" w:rsidRPr="00AD601C" w:rsidRDefault="007C3CD0" w:rsidP="00DD2F00">
      <w:pPr>
        <w:widowControl/>
        <w:jc w:val="center"/>
        <w:outlineLvl w:val="0"/>
        <w:rPr>
          <w:rFonts w:ascii="Times New Roman" w:eastAsia="SimSun" w:hAnsi="Times New Roman" w:cs="Times New Roman"/>
          <w:b/>
          <w:bCs/>
          <w:szCs w:val="21"/>
        </w:rPr>
      </w:pPr>
    </w:p>
    <w:p w14:paraId="24182B34" w14:textId="4E3E1D24" w:rsidR="000D7868" w:rsidRPr="00AD601C" w:rsidRDefault="000D7868" w:rsidP="00DD2F00">
      <w:pPr>
        <w:widowControl/>
        <w:jc w:val="center"/>
        <w:outlineLvl w:val="0"/>
        <w:rPr>
          <w:rFonts w:ascii="Times New Roman" w:eastAsia="SimSun" w:hAnsi="Times New Roman" w:cs="Times New Roman"/>
          <w:b/>
          <w:bCs/>
          <w:szCs w:val="21"/>
        </w:rPr>
      </w:pPr>
    </w:p>
    <w:p w14:paraId="6D9A3F1A" w14:textId="77777777" w:rsidR="00E9295C" w:rsidRPr="00AD601C" w:rsidRDefault="00E9295C" w:rsidP="00AB609C">
      <w:pPr>
        <w:adjustRightInd w:val="0"/>
        <w:snapToGrid w:val="0"/>
        <w:rPr>
          <w:rFonts w:ascii="Times New Roman" w:eastAsia="SimSun" w:hAnsi="Times New Roman" w:cs="Times New Roman"/>
          <w:b/>
          <w:bCs/>
          <w:szCs w:val="21"/>
        </w:rPr>
      </w:pPr>
    </w:p>
    <w:p w14:paraId="60F9A4A8" w14:textId="77777777" w:rsidR="00E9295C" w:rsidRPr="00AD601C" w:rsidRDefault="00E9295C" w:rsidP="000D7868">
      <w:pPr>
        <w:adjustRightInd w:val="0"/>
        <w:snapToGrid w:val="0"/>
        <w:jc w:val="center"/>
        <w:rPr>
          <w:rFonts w:ascii="Times New Roman" w:eastAsia="SimSun" w:hAnsi="Times New Roman" w:cs="Times New Roman"/>
          <w:b/>
          <w:bCs/>
          <w:szCs w:val="21"/>
        </w:rPr>
      </w:pPr>
    </w:p>
    <w:p w14:paraId="6AD8901B" w14:textId="77777777" w:rsidR="00E9295C" w:rsidRPr="00AD601C" w:rsidRDefault="00E9295C" w:rsidP="000D7868">
      <w:pPr>
        <w:adjustRightInd w:val="0"/>
        <w:snapToGrid w:val="0"/>
        <w:jc w:val="center"/>
        <w:rPr>
          <w:rFonts w:ascii="Times New Roman" w:eastAsia="SimSun" w:hAnsi="Times New Roman" w:cs="Times New Roman"/>
          <w:b/>
          <w:bCs/>
          <w:szCs w:val="21"/>
        </w:rPr>
      </w:pPr>
    </w:p>
    <w:p w14:paraId="299A07E0" w14:textId="77777777" w:rsidR="00E9295C" w:rsidRPr="00AD601C" w:rsidRDefault="00E9295C" w:rsidP="000D7868">
      <w:pPr>
        <w:adjustRightInd w:val="0"/>
        <w:snapToGrid w:val="0"/>
        <w:jc w:val="center"/>
        <w:rPr>
          <w:rFonts w:ascii="Times New Roman" w:eastAsia="SimSun" w:hAnsi="Times New Roman" w:cs="Times New Roman"/>
          <w:b/>
          <w:bCs/>
          <w:szCs w:val="21"/>
        </w:rPr>
      </w:pPr>
    </w:p>
    <w:p w14:paraId="78F70D43" w14:textId="77777777" w:rsidR="00E9295C" w:rsidRPr="00AD601C" w:rsidRDefault="00E9295C" w:rsidP="000D7868">
      <w:pPr>
        <w:adjustRightInd w:val="0"/>
        <w:snapToGrid w:val="0"/>
        <w:jc w:val="center"/>
        <w:rPr>
          <w:rFonts w:ascii="Times New Roman" w:eastAsia="SimSun" w:hAnsi="Times New Roman" w:cs="Times New Roman"/>
          <w:b/>
          <w:bCs/>
          <w:szCs w:val="21"/>
        </w:rPr>
      </w:pPr>
    </w:p>
    <w:p w14:paraId="39D5AC90" w14:textId="152CF671" w:rsidR="000D7868" w:rsidRPr="00AD601C" w:rsidRDefault="000D7868" w:rsidP="00D1202A">
      <w:pPr>
        <w:adjustRightInd w:val="0"/>
        <w:snapToGrid w:val="0"/>
        <w:jc w:val="center"/>
      </w:pPr>
      <w:r w:rsidRPr="00AD601C">
        <w:rPr>
          <w:rFonts w:ascii="Times New Roman" w:eastAsia="SimSun" w:hAnsi="Times New Roman" w:cs="Times New Roman"/>
          <w:b/>
          <w:bCs/>
          <w:szCs w:val="21"/>
        </w:rPr>
        <w:t>Table S</w:t>
      </w:r>
      <w:r w:rsidR="00E9295C" w:rsidRPr="00AD601C">
        <w:rPr>
          <w:rFonts w:ascii="Times New Roman" w:eastAsia="SimSun" w:hAnsi="Times New Roman" w:cs="Times New Roman"/>
          <w:b/>
          <w:bCs/>
          <w:szCs w:val="21"/>
        </w:rPr>
        <w:t>2</w:t>
      </w:r>
      <w:r w:rsidRPr="00AD601C">
        <w:rPr>
          <w:rFonts w:ascii="Times New Roman" w:eastAsia="SimSun" w:hAnsi="Times New Roman" w:cs="Times New Roman"/>
          <w:szCs w:val="21"/>
        </w:rPr>
        <w:t>. Pathway analysis of potential biomarkers</w:t>
      </w:r>
    </w:p>
    <w:tbl>
      <w:tblPr>
        <w:tblW w:w="836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11"/>
        <w:gridCol w:w="992"/>
        <w:gridCol w:w="567"/>
        <w:gridCol w:w="1134"/>
        <w:gridCol w:w="993"/>
      </w:tblGrid>
      <w:tr w:rsidR="00AD601C" w:rsidRPr="00AD601C" w14:paraId="16EF078A" w14:textId="77777777" w:rsidTr="00E9295C">
        <w:trPr>
          <w:trHeight w:val="293"/>
          <w:jc w:val="center"/>
        </w:trPr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</w:tcPr>
          <w:p w14:paraId="5549E31B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 w:hint="eastAsia"/>
                <w:szCs w:val="21"/>
              </w:rPr>
              <w:t>No</w:t>
            </w:r>
            <w:r w:rsidRPr="00AD601C">
              <w:rPr>
                <w:rFonts w:ascii="Times New Roman" w:eastAsia="SimSun" w:hAnsi="Times New Roman" w:cs="Times New Roman"/>
                <w:szCs w:val="21"/>
              </w:rPr>
              <w:t>.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8" w:space="0" w:color="auto"/>
            </w:tcBorders>
          </w:tcPr>
          <w:p w14:paraId="0E9A7800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Pathway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56FA4EC6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 w:hint="eastAsia"/>
                <w:szCs w:val="21"/>
              </w:rPr>
              <w:t>To</w:t>
            </w:r>
            <w:r w:rsidRPr="00AD601C">
              <w:rPr>
                <w:rFonts w:ascii="Times New Roman" w:eastAsia="SimSun" w:hAnsi="Times New Roman" w:cs="Times New Roman"/>
                <w:szCs w:val="21"/>
              </w:rPr>
              <w:t>tal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</w:tcPr>
          <w:p w14:paraId="5BACD34D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 w:hint="eastAsia"/>
                <w:szCs w:val="21"/>
              </w:rPr>
              <w:t>H</w:t>
            </w:r>
            <w:r w:rsidRPr="00AD601C">
              <w:rPr>
                <w:rFonts w:ascii="Times New Roman" w:eastAsia="SimSun" w:hAnsi="Times New Roman" w:cs="Times New Roman"/>
                <w:szCs w:val="21"/>
              </w:rPr>
              <w:t>its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103314DB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Raw p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</w:tcPr>
          <w:p w14:paraId="12B3CDE8" w14:textId="77777777" w:rsidR="000D7868" w:rsidRPr="00AD601C" w:rsidRDefault="000D7868" w:rsidP="0002135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Impact</w:t>
            </w:r>
          </w:p>
        </w:tc>
      </w:tr>
      <w:tr w:rsidR="00AD601C" w:rsidRPr="00AD601C" w14:paraId="1413FB51" w14:textId="77777777" w:rsidTr="00E9295C">
        <w:trPr>
          <w:trHeight w:val="293"/>
          <w:jc w:val="center"/>
        </w:trPr>
        <w:tc>
          <w:tcPr>
            <w:tcW w:w="567" w:type="dxa"/>
            <w:tcBorders>
              <w:top w:val="single" w:sz="8" w:space="0" w:color="auto"/>
              <w:bottom w:val="nil"/>
            </w:tcBorders>
          </w:tcPr>
          <w:p w14:paraId="6B00ECD5" w14:textId="77777777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4111" w:type="dxa"/>
            <w:tcBorders>
              <w:top w:val="single" w:sz="8" w:space="0" w:color="auto"/>
            </w:tcBorders>
            <w:vAlign w:val="center"/>
          </w:tcPr>
          <w:p w14:paraId="1D8A8DF5" w14:textId="30E595F9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Glycerophospholipid metabolism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774BD1A" w14:textId="79527C80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4878B21" w14:textId="648684F8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5EF12E0E" w14:textId="235ACC6D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0.018003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6580AA59" w14:textId="477E2608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0.06185</w:t>
            </w:r>
          </w:p>
        </w:tc>
      </w:tr>
      <w:tr w:rsidR="00AD601C" w:rsidRPr="00AD601C" w14:paraId="155FA80B" w14:textId="77777777" w:rsidTr="00E9295C">
        <w:trPr>
          <w:trHeight w:val="293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14:paraId="5D9D03E1" w14:textId="77777777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14:paraId="6BAAA414" w14:textId="5A6E6B3E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Pentose phosphate pathway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C658F33" w14:textId="19A9F05E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22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2F335BCA" w14:textId="1E471347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0551A11" w14:textId="56536319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0.12436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3BD5D52B" w14:textId="1D2E8D33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0.02775</w:t>
            </w:r>
          </w:p>
        </w:tc>
      </w:tr>
      <w:tr w:rsidR="00E9295C" w:rsidRPr="00AD601C" w14:paraId="7564E29F" w14:textId="77777777" w:rsidTr="00E9295C">
        <w:trPr>
          <w:trHeight w:val="293"/>
          <w:jc w:val="center"/>
        </w:trPr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14:paraId="11BE642C" w14:textId="77777777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4111" w:type="dxa"/>
            <w:tcBorders>
              <w:top w:val="nil"/>
              <w:bottom w:val="single" w:sz="12" w:space="0" w:color="auto"/>
            </w:tcBorders>
            <w:vAlign w:val="center"/>
          </w:tcPr>
          <w:p w14:paraId="5015ABF9" w14:textId="3E74E61C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Alanine, aspartate and glutamate metabolism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center"/>
          </w:tcPr>
          <w:p w14:paraId="6A734DF0" w14:textId="673EB20C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28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vAlign w:val="center"/>
          </w:tcPr>
          <w:p w14:paraId="6481F243" w14:textId="47717AE0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6837DAC4" w14:textId="44047865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0.1558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vAlign w:val="center"/>
          </w:tcPr>
          <w:p w14:paraId="41D076A8" w14:textId="56808614" w:rsidR="00E9295C" w:rsidRPr="00AD601C" w:rsidRDefault="00E9295C" w:rsidP="00E9295C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D601C">
              <w:rPr>
                <w:rFonts w:ascii="Times New Roman" w:eastAsia="DengXian" w:hAnsi="Times New Roman" w:cs="Times New Roman"/>
                <w:szCs w:val="21"/>
              </w:rPr>
              <w:t>0.02163</w:t>
            </w:r>
          </w:p>
        </w:tc>
      </w:tr>
    </w:tbl>
    <w:p w14:paraId="64EC4015" w14:textId="6054BC8C" w:rsidR="00851C5B" w:rsidRPr="00AD601C" w:rsidRDefault="00851C5B" w:rsidP="000D7868">
      <w:pPr>
        <w:widowControl/>
        <w:outlineLvl w:val="0"/>
        <w:rPr>
          <w:rFonts w:ascii="Times New Roman" w:eastAsia="SimSun" w:hAnsi="Times New Roman" w:cs="Times New Roman"/>
          <w:b/>
          <w:bCs/>
          <w:szCs w:val="21"/>
        </w:rPr>
      </w:pPr>
    </w:p>
    <w:p w14:paraId="4ED594CA" w14:textId="77777777" w:rsidR="006D0C90" w:rsidRPr="00AD601C" w:rsidRDefault="006D0C90">
      <w:pPr>
        <w:widowControl/>
        <w:jc w:val="left"/>
        <w:rPr>
          <w:rFonts w:ascii="Times New Roman" w:eastAsia="SimSun" w:hAnsi="Times New Roman" w:cs="Times New Roman"/>
          <w:b/>
          <w:bCs/>
          <w:szCs w:val="21"/>
        </w:rPr>
      </w:pPr>
    </w:p>
    <w:p w14:paraId="3C7A9AB4" w14:textId="49CD1C52" w:rsidR="006D0C90" w:rsidRPr="00AD601C" w:rsidRDefault="006D0C90">
      <w:pPr>
        <w:widowControl/>
        <w:jc w:val="left"/>
        <w:rPr>
          <w:rFonts w:ascii="Times New Roman" w:eastAsia="SimSun" w:hAnsi="Times New Roman" w:cs="Times New Roman"/>
          <w:b/>
          <w:bCs/>
          <w:szCs w:val="21"/>
        </w:rPr>
      </w:pPr>
      <w:r w:rsidRPr="00AD601C">
        <w:rPr>
          <w:rFonts w:ascii="Times New Roman" w:eastAsia="SimSun" w:hAnsi="Times New Roman" w:cs="Times New Roman"/>
          <w:b/>
          <w:bCs/>
          <w:szCs w:val="21"/>
        </w:rPr>
        <w:br w:type="page"/>
      </w:r>
    </w:p>
    <w:p w14:paraId="7AE3F5F5" w14:textId="77777777" w:rsidR="00D1202A" w:rsidRPr="00AD601C" w:rsidRDefault="00D1202A">
      <w:pPr>
        <w:widowControl/>
        <w:jc w:val="left"/>
        <w:rPr>
          <w:rFonts w:ascii="Times New Roman" w:eastAsia="SimSun" w:hAnsi="Times New Roman" w:cs="Times New Roman"/>
          <w:b/>
          <w:bCs/>
          <w:szCs w:val="21"/>
        </w:rPr>
      </w:pPr>
    </w:p>
    <w:p w14:paraId="2D0F3058" w14:textId="6A0F2E75" w:rsidR="00D1202A" w:rsidRPr="00AD601C" w:rsidRDefault="00D1202A" w:rsidP="00D1202A">
      <w:pPr>
        <w:widowControl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AD601C">
        <w:rPr>
          <w:rFonts w:ascii="Times New Roman" w:eastAsia="SimSun" w:hAnsi="Times New Roman" w:cs="Times New Roman"/>
          <w:b/>
          <w:bCs/>
          <w:szCs w:val="21"/>
        </w:rPr>
        <w:t>Table S</w:t>
      </w:r>
      <w:r w:rsidRPr="00AD601C">
        <w:rPr>
          <w:rFonts w:ascii="Times New Roman" w:eastAsia="SimSun" w:hAnsi="Times New Roman" w:cs="Times New Roman" w:hint="eastAsia"/>
          <w:b/>
          <w:bCs/>
          <w:szCs w:val="21"/>
        </w:rPr>
        <w:t>3</w:t>
      </w:r>
      <w:r w:rsidRPr="00AD601C">
        <w:rPr>
          <w:rFonts w:ascii="Times New Roman" w:eastAsia="SimSun" w:hAnsi="Times New Roman" w:cs="Times New Roman"/>
          <w:szCs w:val="21"/>
        </w:rPr>
        <w:t>. MS parameters of targeted analytes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10"/>
        <w:gridCol w:w="2552"/>
      </w:tblGrid>
      <w:tr w:rsidR="00AD601C" w:rsidRPr="00AD601C" w14:paraId="1907F813" w14:textId="77777777" w:rsidTr="00A774D7">
        <w:trPr>
          <w:trHeight w:val="510"/>
          <w:jc w:val="center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DFF39E7" w14:textId="4C6ACD73" w:rsidR="00D1202A" w:rsidRPr="00AD601C" w:rsidRDefault="00D1202A" w:rsidP="007A14B5">
            <w:pPr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Compounds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35D14DC" w14:textId="2A7C0F7C" w:rsidR="00D1202A" w:rsidRPr="00AD601C" w:rsidRDefault="00D1202A" w:rsidP="007A14B5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Molecular</w:t>
            </w:r>
            <w:r w:rsidRPr="00AD601C">
              <w:rPr>
                <w:rFonts w:hint="eastAsia"/>
                <w:sz w:val="21"/>
                <w:szCs w:val="21"/>
              </w:rPr>
              <w:t xml:space="preserve"> </w:t>
            </w:r>
            <w:r w:rsidRPr="00AD601C">
              <w:rPr>
                <w:sz w:val="21"/>
                <w:szCs w:val="21"/>
              </w:rPr>
              <w:t>Weight (MW)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F5E967" w14:textId="746ACDCD" w:rsidR="00D1202A" w:rsidRPr="00AD601C" w:rsidRDefault="00D1202A" w:rsidP="007A14B5">
            <w:pPr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Ion Transitions (m/z)</w:t>
            </w:r>
          </w:p>
        </w:tc>
      </w:tr>
      <w:tr w:rsidR="00AD601C" w:rsidRPr="00AD601C" w14:paraId="44D13653" w14:textId="77777777" w:rsidTr="00A774D7">
        <w:trPr>
          <w:trHeight w:val="510"/>
          <w:jc w:val="center"/>
        </w:trPr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61C4BADB" w14:textId="578F9921" w:rsidR="00D1202A" w:rsidRPr="00AD601C" w:rsidRDefault="00D1202A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vAlign w:val="center"/>
          </w:tcPr>
          <w:p w14:paraId="5341481D" w14:textId="3A4F3964" w:rsidR="00D1202A" w:rsidRPr="00AD601C" w:rsidRDefault="00542F6D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863.74</w:t>
            </w:r>
          </w:p>
        </w:tc>
        <w:tc>
          <w:tcPr>
            <w:tcW w:w="2552" w:type="dxa"/>
            <w:tcBorders>
              <w:top w:val="single" w:sz="8" w:space="0" w:color="auto"/>
            </w:tcBorders>
            <w:vAlign w:val="center"/>
          </w:tcPr>
          <w:p w14:paraId="0A78513D" w14:textId="26958903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861.400/386.200</w:t>
            </w:r>
          </w:p>
        </w:tc>
      </w:tr>
      <w:tr w:rsidR="00AD601C" w:rsidRPr="00AD601C" w14:paraId="3DAA3D5F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291DEB97" w14:textId="3AF25BA8" w:rsidR="00D1202A" w:rsidRPr="00AD601C" w:rsidRDefault="00D1202A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410" w:type="dxa"/>
            <w:vAlign w:val="center"/>
          </w:tcPr>
          <w:p w14:paraId="7BE3C6BC" w14:textId="7984EFE1" w:rsidR="00D1202A" w:rsidRPr="00AD601C" w:rsidRDefault="00542F6D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488.46</w:t>
            </w:r>
          </w:p>
        </w:tc>
        <w:tc>
          <w:tcPr>
            <w:tcW w:w="2552" w:type="dxa"/>
            <w:vAlign w:val="center"/>
          </w:tcPr>
          <w:p w14:paraId="6C4C140E" w14:textId="7FBADBF0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445.100/239.100</w:t>
            </w:r>
          </w:p>
        </w:tc>
      </w:tr>
      <w:tr w:rsidR="00AD601C" w:rsidRPr="00AD601C" w14:paraId="20B1C76B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4F582BE3" w14:textId="6229B6B1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2410" w:type="dxa"/>
            <w:vAlign w:val="center"/>
          </w:tcPr>
          <w:p w14:paraId="04988553" w14:textId="725AC1C6" w:rsidR="00D1202A" w:rsidRPr="00AD601C" w:rsidRDefault="00542F6D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432.38</w:t>
            </w:r>
          </w:p>
        </w:tc>
        <w:tc>
          <w:tcPr>
            <w:tcW w:w="2552" w:type="dxa"/>
            <w:vAlign w:val="center"/>
          </w:tcPr>
          <w:p w14:paraId="6A3F7D2B" w14:textId="7D128317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431.200/269.000</w:t>
            </w:r>
          </w:p>
        </w:tc>
      </w:tr>
      <w:tr w:rsidR="00AD601C" w:rsidRPr="00AD601C" w14:paraId="37B8F564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5F3C23D1" w14:textId="7D274DE9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2410" w:type="dxa"/>
            <w:vAlign w:val="center"/>
          </w:tcPr>
          <w:p w14:paraId="213701DD" w14:textId="00CD2746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432.38</w:t>
            </w:r>
          </w:p>
        </w:tc>
        <w:tc>
          <w:tcPr>
            <w:tcW w:w="2552" w:type="dxa"/>
            <w:vAlign w:val="center"/>
          </w:tcPr>
          <w:p w14:paraId="564F3534" w14:textId="544DDBF3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431.200/268.200</w:t>
            </w:r>
          </w:p>
        </w:tc>
      </w:tr>
      <w:tr w:rsidR="00AD601C" w:rsidRPr="00AD601C" w14:paraId="08E5ED7D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4DAACD93" w14:textId="5167E033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2410" w:type="dxa"/>
            <w:vAlign w:val="center"/>
          </w:tcPr>
          <w:p w14:paraId="2C9D6ED9" w14:textId="54203FCA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416.38</w:t>
            </w:r>
          </w:p>
        </w:tc>
        <w:tc>
          <w:tcPr>
            <w:tcW w:w="2552" w:type="dxa"/>
            <w:vAlign w:val="center"/>
          </w:tcPr>
          <w:p w14:paraId="2EB24AA2" w14:textId="5B4A22BE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415.200/253.100</w:t>
            </w:r>
          </w:p>
        </w:tc>
      </w:tr>
      <w:tr w:rsidR="00AD601C" w:rsidRPr="00AD601C" w14:paraId="62096284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77D49692" w14:textId="3ADB8388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2410" w:type="dxa"/>
            <w:vAlign w:val="center"/>
          </w:tcPr>
          <w:p w14:paraId="31A147CA" w14:textId="7ECC566F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446.41</w:t>
            </w:r>
          </w:p>
        </w:tc>
        <w:tc>
          <w:tcPr>
            <w:tcW w:w="2552" w:type="dxa"/>
            <w:vAlign w:val="center"/>
          </w:tcPr>
          <w:p w14:paraId="134BE7D4" w14:textId="7DC1043B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445.200/283.100</w:t>
            </w:r>
          </w:p>
        </w:tc>
      </w:tr>
      <w:tr w:rsidR="00AD601C" w:rsidRPr="00AD601C" w14:paraId="199B4AC5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1D154C21" w14:textId="672F75BD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2410" w:type="dxa"/>
            <w:vAlign w:val="center"/>
          </w:tcPr>
          <w:p w14:paraId="55165039" w14:textId="5713813F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270.23</w:t>
            </w:r>
          </w:p>
        </w:tc>
        <w:tc>
          <w:tcPr>
            <w:tcW w:w="2552" w:type="dxa"/>
            <w:vAlign w:val="center"/>
          </w:tcPr>
          <w:p w14:paraId="54108A6D" w14:textId="27301A7B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269.100 240.100</w:t>
            </w:r>
          </w:p>
        </w:tc>
      </w:tr>
      <w:tr w:rsidR="00AD601C" w:rsidRPr="00AD601C" w14:paraId="1DFAFB4C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759032DE" w14:textId="71CA506E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2410" w:type="dxa"/>
            <w:vAlign w:val="center"/>
          </w:tcPr>
          <w:p w14:paraId="37FC5D8B" w14:textId="7EBA50C9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270.23</w:t>
            </w:r>
          </w:p>
        </w:tc>
        <w:tc>
          <w:tcPr>
            <w:tcW w:w="2552" w:type="dxa"/>
            <w:vAlign w:val="center"/>
          </w:tcPr>
          <w:p w14:paraId="679D70BD" w14:textId="5E7FDD7E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269.100/225.100</w:t>
            </w:r>
          </w:p>
        </w:tc>
      </w:tr>
      <w:tr w:rsidR="00AD601C" w:rsidRPr="00AD601C" w14:paraId="7D1397DA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40875705" w14:textId="3AF74EF9" w:rsidR="00D1202A" w:rsidRPr="00AD601C" w:rsidRDefault="00393A94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2410" w:type="dxa"/>
            <w:vAlign w:val="center"/>
          </w:tcPr>
          <w:p w14:paraId="23222E70" w14:textId="5066E89C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254.24</w:t>
            </w:r>
          </w:p>
        </w:tc>
        <w:tc>
          <w:tcPr>
            <w:tcW w:w="2552" w:type="dxa"/>
            <w:vAlign w:val="center"/>
          </w:tcPr>
          <w:p w14:paraId="715C4D6F" w14:textId="279F6978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253.200/225.100</w:t>
            </w:r>
          </w:p>
        </w:tc>
      </w:tr>
      <w:tr w:rsidR="001373A1" w:rsidRPr="00AD601C" w14:paraId="2D624A00" w14:textId="77777777" w:rsidTr="00A774D7">
        <w:trPr>
          <w:trHeight w:val="510"/>
          <w:jc w:val="center"/>
        </w:trPr>
        <w:tc>
          <w:tcPr>
            <w:tcW w:w="1701" w:type="dxa"/>
            <w:vAlign w:val="center"/>
          </w:tcPr>
          <w:p w14:paraId="73B58233" w14:textId="7FB1C7E7" w:rsidR="00D1202A" w:rsidRPr="00AD601C" w:rsidRDefault="00D1202A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</w:t>
            </w:r>
            <w:r w:rsidR="00393A94" w:rsidRPr="00AD601C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2410" w:type="dxa"/>
            <w:vAlign w:val="center"/>
          </w:tcPr>
          <w:p w14:paraId="1550D00C" w14:textId="05C8AD7B" w:rsidR="00D1202A" w:rsidRPr="00AD601C" w:rsidRDefault="00016548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284.27</w:t>
            </w:r>
          </w:p>
        </w:tc>
        <w:tc>
          <w:tcPr>
            <w:tcW w:w="2552" w:type="dxa"/>
            <w:vAlign w:val="center"/>
          </w:tcPr>
          <w:p w14:paraId="584A1707" w14:textId="390EA029" w:rsidR="00D1202A" w:rsidRPr="00AD601C" w:rsidRDefault="001373A1" w:rsidP="007A14B5">
            <w:pPr>
              <w:widowControl/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283.200/240.200</w:t>
            </w:r>
          </w:p>
        </w:tc>
      </w:tr>
    </w:tbl>
    <w:p w14:paraId="2DD2329C" w14:textId="43841085" w:rsidR="00851C5B" w:rsidRPr="00AD601C" w:rsidRDefault="00851C5B">
      <w:pPr>
        <w:widowControl/>
        <w:jc w:val="left"/>
        <w:rPr>
          <w:rFonts w:ascii="Times New Roman" w:eastAsia="SimSun" w:hAnsi="Times New Roman" w:cs="Times New Roman"/>
          <w:b/>
          <w:bCs/>
          <w:szCs w:val="21"/>
        </w:rPr>
      </w:pPr>
    </w:p>
    <w:p w14:paraId="60841461" w14:textId="759D5404" w:rsidR="00B920D9" w:rsidRPr="00AD601C" w:rsidRDefault="00B920D9" w:rsidP="006D0C90">
      <w:pPr>
        <w:widowControl/>
        <w:outlineLvl w:val="0"/>
        <w:rPr>
          <w:szCs w:val="21"/>
        </w:rPr>
        <w:sectPr w:rsidR="00B920D9" w:rsidRPr="00AD60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A8F940" w14:textId="70269FC9" w:rsidR="00542F6D" w:rsidRPr="00AD601C" w:rsidRDefault="00A44F39" w:rsidP="00016548">
      <w:pPr>
        <w:pStyle w:val="Caption"/>
        <w:keepNext/>
        <w:jc w:val="center"/>
        <w:rPr>
          <w:rFonts w:ascii="Times New Roman" w:eastAsia="SimSun" w:hAnsi="Times New Roman" w:cs="Times New Roman"/>
          <w:szCs w:val="21"/>
        </w:rPr>
      </w:pPr>
      <w:r w:rsidRPr="00AD601C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Table </w:t>
      </w:r>
      <w:r w:rsidR="004E18FA" w:rsidRPr="00AD601C">
        <w:rPr>
          <w:rFonts w:ascii="Times New Roman" w:hAnsi="Times New Roman" w:cs="Times New Roman" w:hint="eastAsia"/>
          <w:b/>
          <w:bCs/>
          <w:sz w:val="21"/>
          <w:szCs w:val="21"/>
        </w:rPr>
        <w:t>S</w:t>
      </w:r>
      <w:r w:rsidR="00D1202A" w:rsidRPr="00AD601C">
        <w:rPr>
          <w:rFonts w:ascii="Times New Roman" w:hAnsi="Times New Roman" w:cs="Times New Roman" w:hint="eastAsia"/>
          <w:b/>
          <w:bCs/>
          <w:sz w:val="21"/>
          <w:szCs w:val="21"/>
        </w:rPr>
        <w:t>4</w:t>
      </w:r>
      <w:r w:rsidR="007A14B5" w:rsidRPr="00AD601C">
        <w:rPr>
          <w:rFonts w:ascii="Times New Roman" w:eastAsia="SimSun" w:hAnsi="Times New Roman" w:cs="Times New Roman"/>
          <w:sz w:val="21"/>
          <w:szCs w:val="21"/>
        </w:rPr>
        <w:t xml:space="preserve"> </w:t>
      </w:r>
      <w:r w:rsidR="00542F6D" w:rsidRPr="00AD601C">
        <w:rPr>
          <w:rFonts w:ascii="Times New Roman" w:eastAsia="SimSun" w:hAnsi="Times New Roman" w:cs="Times New Roman"/>
          <w:szCs w:val="21"/>
        </w:rPr>
        <w:t>The linear regression equations</w:t>
      </w:r>
      <w:r w:rsidR="00542F6D" w:rsidRPr="00AD601C">
        <w:rPr>
          <w:rFonts w:ascii="Times New Roman" w:eastAsia="SimSun" w:hAnsi="Times New Roman" w:cs="Times New Roman" w:hint="eastAsia"/>
          <w:szCs w:val="21"/>
        </w:rPr>
        <w:t xml:space="preserve">, </w:t>
      </w:r>
      <w:r w:rsidR="00542F6D" w:rsidRPr="00AD601C">
        <w:rPr>
          <w:rFonts w:ascii="Times New Roman" w:eastAsia="SimSun" w:hAnsi="Times New Roman" w:cs="Times New Roman"/>
          <w:szCs w:val="21"/>
        </w:rPr>
        <w:t>linearity range</w:t>
      </w:r>
      <w:r w:rsidR="00542F6D" w:rsidRPr="00AD601C">
        <w:rPr>
          <w:rFonts w:ascii="Times New Roman" w:eastAsia="SimSun" w:hAnsi="Times New Roman" w:cs="Times New Roman" w:hint="eastAsia"/>
          <w:szCs w:val="21"/>
        </w:rPr>
        <w:t xml:space="preserve"> and </w:t>
      </w:r>
      <w:r w:rsidR="00542F6D" w:rsidRPr="00AD601C">
        <w:rPr>
          <w:rFonts w:ascii="Times New Roman" w:eastAsia="SimSun" w:hAnsi="Times New Roman" w:cs="Times New Roman"/>
          <w:szCs w:val="21"/>
        </w:rPr>
        <w:t xml:space="preserve">correlation coefficients </w:t>
      </w:r>
      <w:r w:rsidR="00542F6D" w:rsidRPr="00AD601C">
        <w:rPr>
          <w:rFonts w:ascii="Times New Roman" w:eastAsia="SimSun" w:hAnsi="Times New Roman" w:cs="Times New Roman" w:hint="eastAsia"/>
          <w:szCs w:val="21"/>
        </w:rPr>
        <w:t xml:space="preserve">for </w:t>
      </w:r>
      <w:r w:rsidR="00542F6D" w:rsidRPr="00AD601C">
        <w:rPr>
          <w:rFonts w:ascii="Times New Roman" w:eastAsia="SimSun" w:hAnsi="Times New Roman" w:cs="Times New Roman" w:hint="eastAsia"/>
          <w:bCs/>
          <w:szCs w:val="21"/>
        </w:rPr>
        <w:t>anthraquinone/anthrone</w:t>
      </w:r>
    </w:p>
    <w:tbl>
      <w:tblPr>
        <w:tblStyle w:val="TableGrid"/>
        <w:tblW w:w="8640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1923"/>
        <w:gridCol w:w="2236"/>
        <w:gridCol w:w="1909"/>
        <w:gridCol w:w="1340"/>
      </w:tblGrid>
      <w:tr w:rsidR="00AD601C" w:rsidRPr="00AD601C" w14:paraId="14634EDE" w14:textId="77777777" w:rsidTr="00611391">
        <w:trPr>
          <w:trHeight w:val="510"/>
          <w:jc w:val="center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6F77C30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Compounds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F641960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Regression equation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E2E4CD7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Correlation coefficient (r)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146D38F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Linear range (ng/mL)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52EEDBE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LOQ (ng/mL)</w:t>
            </w:r>
          </w:p>
        </w:tc>
      </w:tr>
      <w:tr w:rsidR="00AD601C" w:rsidRPr="00AD601C" w14:paraId="069EA50E" w14:textId="77777777" w:rsidTr="00611391">
        <w:trPr>
          <w:trHeight w:val="510"/>
          <w:jc w:val="center"/>
        </w:trPr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40D56102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bookmarkStart w:id="3" w:name="_Hlk178352556"/>
            <w:r w:rsidRPr="00AD601C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54F752B5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Y=19.779X+533.72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2F2CC073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R²=0.9992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2DFB552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24.328-4533.817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B3BF7CF" w14:textId="430CC9E2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23.501</w:t>
            </w:r>
          </w:p>
        </w:tc>
      </w:tr>
      <w:tr w:rsidR="00AD601C" w:rsidRPr="00AD601C" w14:paraId="5A9489ED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0F2ED04C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11F9AEA8" w14:textId="77777777" w:rsidR="00611391" w:rsidRPr="00AD601C" w:rsidRDefault="00611391" w:rsidP="00123341">
            <w:pPr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Y=4659X+10253</w:t>
            </w:r>
          </w:p>
        </w:tc>
        <w:tc>
          <w:tcPr>
            <w:tcW w:w="0" w:type="auto"/>
            <w:vAlign w:val="center"/>
          </w:tcPr>
          <w:p w14:paraId="32AE1B9A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R²=0.9997</w:t>
            </w:r>
          </w:p>
        </w:tc>
        <w:tc>
          <w:tcPr>
            <w:tcW w:w="0" w:type="auto"/>
            <w:vAlign w:val="center"/>
          </w:tcPr>
          <w:p w14:paraId="5C65C21A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25.399-5028.764</w:t>
            </w:r>
          </w:p>
        </w:tc>
        <w:tc>
          <w:tcPr>
            <w:tcW w:w="0" w:type="auto"/>
            <w:vAlign w:val="center"/>
          </w:tcPr>
          <w:p w14:paraId="46D45382" w14:textId="6D8F0749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46.287</w:t>
            </w:r>
          </w:p>
        </w:tc>
      </w:tr>
      <w:tr w:rsidR="00AD601C" w:rsidRPr="00AD601C" w14:paraId="1714A163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1A3B9094" w14:textId="0532FFF7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14:paraId="7A2633B6" w14:textId="77777777" w:rsidR="00611391" w:rsidRPr="00AD601C" w:rsidRDefault="00611391" w:rsidP="00123341">
            <w:pPr>
              <w:jc w:val="center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Y=4017.2X+56254</w:t>
            </w:r>
          </w:p>
        </w:tc>
        <w:tc>
          <w:tcPr>
            <w:tcW w:w="0" w:type="auto"/>
            <w:vAlign w:val="center"/>
          </w:tcPr>
          <w:p w14:paraId="269AC4EE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R²=0.9992</w:t>
            </w:r>
          </w:p>
        </w:tc>
        <w:tc>
          <w:tcPr>
            <w:tcW w:w="0" w:type="auto"/>
            <w:vAlign w:val="center"/>
          </w:tcPr>
          <w:p w14:paraId="1A81A306" w14:textId="77777777" w:rsidR="00611391" w:rsidRPr="00AD601C" w:rsidRDefault="00611391" w:rsidP="00611391">
            <w:pPr>
              <w:widowControl/>
              <w:ind w:firstLineChars="100" w:firstLine="210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0.986-1103.880</w:t>
            </w:r>
          </w:p>
        </w:tc>
        <w:tc>
          <w:tcPr>
            <w:tcW w:w="0" w:type="auto"/>
            <w:vAlign w:val="center"/>
          </w:tcPr>
          <w:p w14:paraId="7A57D85F" w14:textId="377C3E08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11.952</w:t>
            </w:r>
          </w:p>
        </w:tc>
      </w:tr>
      <w:tr w:rsidR="00AD601C" w:rsidRPr="00AD601C" w14:paraId="37AF7179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0D800399" w14:textId="59CC52BA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14:paraId="0316B3A4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Y=14783X+127264</w:t>
            </w:r>
          </w:p>
        </w:tc>
        <w:tc>
          <w:tcPr>
            <w:tcW w:w="0" w:type="auto"/>
            <w:vAlign w:val="center"/>
          </w:tcPr>
          <w:p w14:paraId="18F650C1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R²=0.9993</w:t>
            </w:r>
          </w:p>
        </w:tc>
        <w:tc>
          <w:tcPr>
            <w:tcW w:w="0" w:type="auto"/>
            <w:vAlign w:val="center"/>
          </w:tcPr>
          <w:p w14:paraId="3C84BC1B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0.987-1056.057</w:t>
            </w:r>
          </w:p>
        </w:tc>
        <w:tc>
          <w:tcPr>
            <w:tcW w:w="0" w:type="auto"/>
            <w:vAlign w:val="center"/>
          </w:tcPr>
          <w:p w14:paraId="4B3126EF" w14:textId="11FC7053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10.528</w:t>
            </w:r>
          </w:p>
        </w:tc>
      </w:tr>
      <w:tr w:rsidR="00AD601C" w:rsidRPr="00AD601C" w14:paraId="2E89E205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60A0EFD8" w14:textId="0D42BA16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14:paraId="191E16D9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Y=14918X+180361</w:t>
            </w:r>
          </w:p>
        </w:tc>
        <w:tc>
          <w:tcPr>
            <w:tcW w:w="0" w:type="auto"/>
            <w:vAlign w:val="center"/>
          </w:tcPr>
          <w:p w14:paraId="325F5375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R²=0.9991</w:t>
            </w:r>
          </w:p>
        </w:tc>
        <w:tc>
          <w:tcPr>
            <w:tcW w:w="0" w:type="auto"/>
            <w:vAlign w:val="center"/>
          </w:tcPr>
          <w:p w14:paraId="0E117411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0.993-1043.685</w:t>
            </w:r>
          </w:p>
        </w:tc>
        <w:tc>
          <w:tcPr>
            <w:tcW w:w="0" w:type="auto"/>
            <w:vAlign w:val="center"/>
          </w:tcPr>
          <w:p w14:paraId="4E9E6B5E" w14:textId="60D764ED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32.592</w:t>
            </w:r>
          </w:p>
        </w:tc>
      </w:tr>
      <w:tr w:rsidR="00AD601C" w:rsidRPr="00AD601C" w14:paraId="76C9C662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7AB0B0BB" w14:textId="42E8D57B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0" w:type="auto"/>
            <w:vAlign w:val="center"/>
          </w:tcPr>
          <w:p w14:paraId="6778EABF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Y=12689X-23266</w:t>
            </w:r>
          </w:p>
        </w:tc>
        <w:tc>
          <w:tcPr>
            <w:tcW w:w="0" w:type="auto"/>
            <w:vAlign w:val="center"/>
          </w:tcPr>
          <w:p w14:paraId="24D2821F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R²=0.9996</w:t>
            </w:r>
          </w:p>
        </w:tc>
        <w:tc>
          <w:tcPr>
            <w:tcW w:w="0" w:type="auto"/>
            <w:vAlign w:val="center"/>
          </w:tcPr>
          <w:p w14:paraId="3AD6A5D8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0.991-1239.356</w:t>
            </w:r>
          </w:p>
        </w:tc>
        <w:tc>
          <w:tcPr>
            <w:tcW w:w="0" w:type="auto"/>
            <w:vAlign w:val="center"/>
          </w:tcPr>
          <w:p w14:paraId="57A52D5A" w14:textId="0107A8AE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10.261</w:t>
            </w:r>
          </w:p>
        </w:tc>
      </w:tr>
      <w:tr w:rsidR="00AD601C" w:rsidRPr="00AD601C" w14:paraId="2CAB431B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35CCA4FF" w14:textId="73526A72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0" w:type="auto"/>
            <w:vAlign w:val="center"/>
          </w:tcPr>
          <w:p w14:paraId="06E2AD2C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Y=4026.1X+48060</w:t>
            </w:r>
          </w:p>
        </w:tc>
        <w:tc>
          <w:tcPr>
            <w:tcW w:w="0" w:type="auto"/>
            <w:vAlign w:val="center"/>
          </w:tcPr>
          <w:p w14:paraId="411A1EFE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R²=0.9994</w:t>
            </w:r>
          </w:p>
        </w:tc>
        <w:tc>
          <w:tcPr>
            <w:tcW w:w="0" w:type="auto"/>
            <w:vAlign w:val="center"/>
          </w:tcPr>
          <w:p w14:paraId="2223BDFB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0.999-1078.589</w:t>
            </w:r>
          </w:p>
        </w:tc>
        <w:tc>
          <w:tcPr>
            <w:tcW w:w="0" w:type="auto"/>
            <w:vAlign w:val="center"/>
          </w:tcPr>
          <w:p w14:paraId="503C1981" w14:textId="3100E4A8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15.594</w:t>
            </w:r>
          </w:p>
        </w:tc>
      </w:tr>
      <w:tr w:rsidR="00AD601C" w:rsidRPr="00AD601C" w14:paraId="736CE3BC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413A2319" w14:textId="61C64C95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0" w:type="auto"/>
            <w:vAlign w:val="center"/>
          </w:tcPr>
          <w:p w14:paraId="6E614A13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Y=3173.5X+27731</w:t>
            </w:r>
          </w:p>
        </w:tc>
        <w:tc>
          <w:tcPr>
            <w:tcW w:w="0" w:type="auto"/>
            <w:vAlign w:val="center"/>
          </w:tcPr>
          <w:p w14:paraId="2563AC7F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R²=0.9995</w:t>
            </w:r>
          </w:p>
        </w:tc>
        <w:tc>
          <w:tcPr>
            <w:tcW w:w="0" w:type="auto"/>
            <w:vAlign w:val="center"/>
          </w:tcPr>
          <w:p w14:paraId="7BDD45B2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0.992-1098.585</w:t>
            </w:r>
          </w:p>
        </w:tc>
        <w:tc>
          <w:tcPr>
            <w:tcW w:w="0" w:type="auto"/>
            <w:vAlign w:val="center"/>
          </w:tcPr>
          <w:p w14:paraId="72C7BB64" w14:textId="108A5A6A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13.026</w:t>
            </w:r>
          </w:p>
        </w:tc>
      </w:tr>
      <w:tr w:rsidR="00AD601C" w:rsidRPr="00AD601C" w14:paraId="59A26685" w14:textId="77777777" w:rsidTr="00611391">
        <w:trPr>
          <w:trHeight w:val="510"/>
          <w:jc w:val="center"/>
        </w:trPr>
        <w:tc>
          <w:tcPr>
            <w:tcW w:w="0" w:type="auto"/>
            <w:vAlign w:val="center"/>
          </w:tcPr>
          <w:p w14:paraId="33699F9B" w14:textId="0ED3DC80" w:rsidR="00611391" w:rsidRPr="00AD601C" w:rsidRDefault="00393A94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0" w:type="auto"/>
            <w:vAlign w:val="center"/>
          </w:tcPr>
          <w:p w14:paraId="761CBDF8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Y=962.04X+4473.6</w:t>
            </w:r>
          </w:p>
        </w:tc>
        <w:tc>
          <w:tcPr>
            <w:tcW w:w="0" w:type="auto"/>
            <w:vAlign w:val="center"/>
          </w:tcPr>
          <w:p w14:paraId="47B0C9EE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R²=0.9995</w:t>
            </w:r>
          </w:p>
        </w:tc>
        <w:tc>
          <w:tcPr>
            <w:tcW w:w="0" w:type="auto"/>
            <w:vAlign w:val="center"/>
          </w:tcPr>
          <w:p w14:paraId="643F8C98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1.036-1233.150</w:t>
            </w:r>
          </w:p>
        </w:tc>
        <w:tc>
          <w:tcPr>
            <w:tcW w:w="0" w:type="auto"/>
            <w:vAlign w:val="center"/>
          </w:tcPr>
          <w:p w14:paraId="75019AF4" w14:textId="7156669E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12.214</w:t>
            </w:r>
          </w:p>
        </w:tc>
      </w:tr>
      <w:tr w:rsidR="00A44F39" w:rsidRPr="00AD601C" w14:paraId="1CFBD7F0" w14:textId="77777777" w:rsidTr="00611391">
        <w:trPr>
          <w:trHeight w:val="510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643DB1A" w14:textId="657D4422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b/>
                <w:bCs/>
                <w:sz w:val="21"/>
                <w:szCs w:val="21"/>
              </w:rPr>
              <w:t>1</w:t>
            </w:r>
            <w:r w:rsidR="00393A94" w:rsidRPr="00AD601C">
              <w:rPr>
                <w:rFonts w:hint="eastAsia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43945AB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b/>
                <w:bCs/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Y=404.24X+1737.1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4328711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sz w:val="21"/>
                <w:szCs w:val="21"/>
              </w:rPr>
              <w:t>R²=0.9992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17457C3" w14:textId="77777777" w:rsidR="00611391" w:rsidRPr="00AD601C" w:rsidRDefault="00611391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1.002-1201.755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757C3B6" w14:textId="4D238759" w:rsidR="00611391" w:rsidRPr="00AD601C" w:rsidRDefault="00EE23B4" w:rsidP="00123341">
            <w:pPr>
              <w:widowControl/>
              <w:jc w:val="center"/>
              <w:outlineLvl w:val="0"/>
              <w:rPr>
                <w:sz w:val="21"/>
                <w:szCs w:val="21"/>
              </w:rPr>
            </w:pPr>
            <w:r w:rsidRPr="00AD601C">
              <w:rPr>
                <w:rFonts w:hint="eastAsia"/>
                <w:sz w:val="21"/>
                <w:szCs w:val="21"/>
              </w:rPr>
              <w:t>11.655</w:t>
            </w:r>
          </w:p>
        </w:tc>
      </w:tr>
      <w:bookmarkEnd w:id="3"/>
    </w:tbl>
    <w:p w14:paraId="4C1E6B53" w14:textId="1B21C6FF" w:rsidR="001C3FD3" w:rsidRPr="00AD601C" w:rsidRDefault="001C3FD3">
      <w:pPr>
        <w:widowControl/>
        <w:jc w:val="left"/>
      </w:pPr>
    </w:p>
    <w:p w14:paraId="38C93EE2" w14:textId="77777777" w:rsidR="00393A94" w:rsidRPr="00AD601C" w:rsidRDefault="00393A94">
      <w:pPr>
        <w:widowControl/>
        <w:jc w:val="left"/>
      </w:pPr>
    </w:p>
    <w:p w14:paraId="3D5AAE06" w14:textId="7BB9A174" w:rsidR="00E3072D" w:rsidRPr="00AD601C" w:rsidRDefault="00E3072D" w:rsidP="007A14B5">
      <w:pPr>
        <w:jc w:val="center"/>
        <w:rPr>
          <w:szCs w:val="21"/>
        </w:rPr>
      </w:pPr>
      <w:r w:rsidRPr="00AD601C">
        <w:rPr>
          <w:rFonts w:ascii="Times New Roman" w:hAnsi="Times New Roman" w:cs="Times New Roman"/>
          <w:b/>
          <w:bCs/>
          <w:szCs w:val="21"/>
        </w:rPr>
        <w:t>Table S</w:t>
      </w:r>
      <w:r w:rsidR="00D1202A" w:rsidRPr="00AD601C">
        <w:rPr>
          <w:rFonts w:ascii="Times New Roman" w:hAnsi="Times New Roman" w:cs="Times New Roman" w:hint="eastAsia"/>
          <w:b/>
          <w:bCs/>
          <w:szCs w:val="21"/>
        </w:rPr>
        <w:t>5</w:t>
      </w:r>
      <w:r w:rsidR="007A14B5" w:rsidRPr="00AD601C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A14B5" w:rsidRPr="00AD601C">
        <w:rPr>
          <w:rFonts w:ascii="Times New Roman" w:hAnsi="Times New Roman" w:cs="Times New Roman"/>
          <w:szCs w:val="21"/>
        </w:rPr>
        <w:t>The results of the precision, repeatability</w:t>
      </w:r>
      <w:r w:rsidR="007A14B5" w:rsidRPr="00AD601C">
        <w:rPr>
          <w:rFonts w:ascii="Times New Roman" w:hAnsi="Times New Roman" w:cs="Times New Roman" w:hint="eastAsia"/>
          <w:szCs w:val="21"/>
        </w:rPr>
        <w:t>,</w:t>
      </w:r>
      <w:r w:rsidR="007A14B5" w:rsidRPr="00AD601C">
        <w:rPr>
          <w:rFonts w:ascii="Times New Roman" w:hAnsi="Times New Roman" w:cs="Times New Roman"/>
          <w:szCs w:val="21"/>
        </w:rPr>
        <w:t xml:space="preserve"> stability and Recovery</w:t>
      </w:r>
      <w:r w:rsidR="007A14B5" w:rsidRPr="00AD601C">
        <w:rPr>
          <w:rFonts w:ascii="Times New Roman" w:hAnsi="Times New Roman" w:cs="Times New Roman" w:hint="eastAsia"/>
          <w:szCs w:val="21"/>
        </w:rPr>
        <w:t xml:space="preserve"> </w:t>
      </w:r>
      <w:r w:rsidR="007A14B5" w:rsidRPr="00AD601C">
        <w:rPr>
          <w:rFonts w:ascii="Times New Roman" w:hAnsi="Times New Roman" w:cs="Times New Roman"/>
          <w:szCs w:val="21"/>
        </w:rPr>
        <w:t>(n=6)</w:t>
      </w:r>
    </w:p>
    <w:tbl>
      <w:tblPr>
        <w:tblStyle w:val="TableGri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1385"/>
        <w:gridCol w:w="1385"/>
        <w:gridCol w:w="1385"/>
        <w:gridCol w:w="2065"/>
      </w:tblGrid>
      <w:tr w:rsidR="00AD601C" w:rsidRPr="00AD601C" w14:paraId="77D298B9" w14:textId="77777777" w:rsidTr="00E3072D">
        <w:trPr>
          <w:trHeight w:val="510"/>
        </w:trPr>
        <w:tc>
          <w:tcPr>
            <w:tcW w:w="125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75970AF" w14:textId="458E79E7" w:rsidR="00E501C8" w:rsidRPr="00AD601C" w:rsidRDefault="00E501C8" w:rsidP="00E501C8">
            <w:pPr>
              <w:jc w:val="center"/>
            </w:pPr>
            <w:r w:rsidRPr="00AD601C">
              <w:rPr>
                <w:sz w:val="21"/>
                <w:szCs w:val="21"/>
              </w:rPr>
              <w:t>Compounds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AC710FC" w14:textId="7C779DFA" w:rsidR="00611391" w:rsidRPr="00AD601C" w:rsidRDefault="00611391" w:rsidP="00611391">
            <w:pPr>
              <w:jc w:val="center"/>
            </w:pPr>
            <w:r w:rsidRPr="00AD601C">
              <w:rPr>
                <w:rFonts w:hint="eastAsia"/>
              </w:rPr>
              <w:t>Precision</w:t>
            </w:r>
          </w:p>
          <w:p w14:paraId="78DE72D3" w14:textId="4A53A078" w:rsidR="00E501C8" w:rsidRPr="00AD601C" w:rsidRDefault="00611391" w:rsidP="00611391">
            <w:pPr>
              <w:jc w:val="center"/>
            </w:pPr>
            <w:r w:rsidRPr="00AD601C">
              <w:rPr>
                <w:rFonts w:hint="eastAsia"/>
              </w:rPr>
              <w:t>RSD (%)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ECD6D06" w14:textId="77777777" w:rsidR="00611391" w:rsidRPr="00AD601C" w:rsidRDefault="00611391" w:rsidP="00611391">
            <w:pPr>
              <w:jc w:val="center"/>
            </w:pPr>
            <w:r w:rsidRPr="00AD601C">
              <w:rPr>
                <w:rFonts w:hint="eastAsia"/>
              </w:rPr>
              <w:t>Repeatability</w:t>
            </w:r>
          </w:p>
          <w:p w14:paraId="08E7FF1E" w14:textId="79DC26D0" w:rsidR="00E501C8" w:rsidRPr="00AD601C" w:rsidRDefault="00611391" w:rsidP="00611391">
            <w:pPr>
              <w:jc w:val="center"/>
            </w:pPr>
            <w:r w:rsidRPr="00AD601C">
              <w:rPr>
                <w:rFonts w:hint="eastAsia"/>
              </w:rPr>
              <w:t>RSD (%)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7A6C19B" w14:textId="77777777" w:rsidR="00611391" w:rsidRPr="00AD601C" w:rsidRDefault="00611391" w:rsidP="00611391">
            <w:pPr>
              <w:jc w:val="center"/>
              <w:rPr>
                <w:szCs w:val="21"/>
              </w:rPr>
            </w:pPr>
            <w:r w:rsidRPr="00AD601C">
              <w:rPr>
                <w:rFonts w:hint="eastAsia"/>
                <w:szCs w:val="21"/>
              </w:rPr>
              <w:t>Stability</w:t>
            </w:r>
          </w:p>
          <w:p w14:paraId="4732DC1E" w14:textId="735E0D7B" w:rsidR="00E501C8" w:rsidRPr="00AD601C" w:rsidRDefault="00611391" w:rsidP="00611391">
            <w:pPr>
              <w:jc w:val="center"/>
            </w:pPr>
            <w:r w:rsidRPr="00AD601C">
              <w:rPr>
                <w:rFonts w:hint="eastAsia"/>
                <w:szCs w:val="21"/>
              </w:rPr>
              <w:t>RSD (%)</w:t>
            </w:r>
          </w:p>
        </w:tc>
        <w:tc>
          <w:tcPr>
            <w:tcW w:w="124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42BC03F" w14:textId="77777777" w:rsidR="00611391" w:rsidRPr="00AD601C" w:rsidRDefault="00611391" w:rsidP="00611391">
            <w:pPr>
              <w:jc w:val="center"/>
              <w:rPr>
                <w:szCs w:val="21"/>
              </w:rPr>
            </w:pPr>
            <w:r w:rsidRPr="00AD601C">
              <w:rPr>
                <w:rFonts w:hint="eastAsia"/>
                <w:szCs w:val="21"/>
              </w:rPr>
              <w:t>Recovery</w:t>
            </w:r>
          </w:p>
          <w:p w14:paraId="053349E9" w14:textId="7D7B2ADE" w:rsidR="00E501C8" w:rsidRPr="00AD601C" w:rsidRDefault="00611391" w:rsidP="00611391">
            <w:pPr>
              <w:jc w:val="center"/>
            </w:pPr>
            <w:r w:rsidRPr="00AD601C">
              <w:rPr>
                <w:rFonts w:hint="eastAsia"/>
                <w:szCs w:val="21"/>
              </w:rPr>
              <w:t>RSD (%)</w:t>
            </w:r>
          </w:p>
        </w:tc>
      </w:tr>
      <w:tr w:rsidR="00AD601C" w:rsidRPr="00AD601C" w14:paraId="55A83EB5" w14:textId="77777777" w:rsidTr="00E3072D">
        <w:trPr>
          <w:trHeight w:val="510"/>
        </w:trPr>
        <w:tc>
          <w:tcPr>
            <w:tcW w:w="1258" w:type="pct"/>
            <w:tcBorders>
              <w:top w:val="single" w:sz="8" w:space="0" w:color="auto"/>
            </w:tcBorders>
            <w:vAlign w:val="center"/>
          </w:tcPr>
          <w:p w14:paraId="1A55A3E6" w14:textId="05E7681E" w:rsidR="00E501C8" w:rsidRPr="00AD601C" w:rsidRDefault="00E501C8" w:rsidP="00E501C8">
            <w:pPr>
              <w:jc w:val="center"/>
              <w:rPr>
                <w:b/>
                <w:bCs/>
              </w:rPr>
            </w:pPr>
            <w:r w:rsidRPr="00AD601C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6539D948" w14:textId="257C6E3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1.87</w:t>
            </w:r>
          </w:p>
        </w:tc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77518488" w14:textId="60972E81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2.25</w:t>
            </w:r>
          </w:p>
        </w:tc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0D564C65" w14:textId="703B5227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2.21</w:t>
            </w:r>
          </w:p>
        </w:tc>
        <w:tc>
          <w:tcPr>
            <w:tcW w:w="1242" w:type="pct"/>
            <w:tcBorders>
              <w:top w:val="single" w:sz="8" w:space="0" w:color="auto"/>
            </w:tcBorders>
            <w:vAlign w:val="center"/>
          </w:tcPr>
          <w:p w14:paraId="42BD8340" w14:textId="4475542E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1.68</w:t>
            </w:r>
          </w:p>
        </w:tc>
      </w:tr>
      <w:tr w:rsidR="00AD601C" w:rsidRPr="00AD601C" w14:paraId="2099C648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030EF194" w14:textId="1991E82B" w:rsidR="00E501C8" w:rsidRPr="00AD601C" w:rsidRDefault="00E501C8" w:rsidP="00E501C8">
            <w:pPr>
              <w:jc w:val="center"/>
              <w:rPr>
                <w:b/>
                <w:bCs/>
              </w:rPr>
            </w:pPr>
            <w:r w:rsidRPr="00AD601C"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833" w:type="pct"/>
            <w:vAlign w:val="center"/>
          </w:tcPr>
          <w:p w14:paraId="327A7CBF" w14:textId="1A67EBBF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2.25</w:t>
            </w:r>
          </w:p>
        </w:tc>
        <w:tc>
          <w:tcPr>
            <w:tcW w:w="833" w:type="pct"/>
            <w:vAlign w:val="center"/>
          </w:tcPr>
          <w:p w14:paraId="201080CF" w14:textId="5BE694D2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2.74</w:t>
            </w:r>
          </w:p>
        </w:tc>
        <w:tc>
          <w:tcPr>
            <w:tcW w:w="833" w:type="pct"/>
            <w:vAlign w:val="center"/>
          </w:tcPr>
          <w:p w14:paraId="342A3B60" w14:textId="50130F4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2.82</w:t>
            </w:r>
          </w:p>
        </w:tc>
        <w:tc>
          <w:tcPr>
            <w:tcW w:w="1242" w:type="pct"/>
            <w:vAlign w:val="center"/>
          </w:tcPr>
          <w:p w14:paraId="533491DD" w14:textId="60F8D9B7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2.94</w:t>
            </w:r>
          </w:p>
        </w:tc>
      </w:tr>
      <w:tr w:rsidR="00AD601C" w:rsidRPr="00AD601C" w14:paraId="0F23E57E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6C9956C1" w14:textId="048E8F63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3</w:t>
            </w:r>
          </w:p>
        </w:tc>
        <w:tc>
          <w:tcPr>
            <w:tcW w:w="833" w:type="pct"/>
            <w:vAlign w:val="center"/>
          </w:tcPr>
          <w:p w14:paraId="4C8F2D55" w14:textId="08615734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1.81</w:t>
            </w:r>
          </w:p>
        </w:tc>
        <w:tc>
          <w:tcPr>
            <w:tcW w:w="833" w:type="pct"/>
            <w:vAlign w:val="center"/>
          </w:tcPr>
          <w:p w14:paraId="2BCAFD52" w14:textId="482A7052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0.93</w:t>
            </w:r>
          </w:p>
        </w:tc>
        <w:tc>
          <w:tcPr>
            <w:tcW w:w="833" w:type="pct"/>
            <w:vAlign w:val="center"/>
          </w:tcPr>
          <w:p w14:paraId="2564F015" w14:textId="1E958CB4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1.39</w:t>
            </w:r>
          </w:p>
        </w:tc>
        <w:tc>
          <w:tcPr>
            <w:tcW w:w="1242" w:type="pct"/>
            <w:vAlign w:val="center"/>
          </w:tcPr>
          <w:p w14:paraId="2C5B1F6F" w14:textId="6422893B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2.06</w:t>
            </w:r>
          </w:p>
        </w:tc>
      </w:tr>
      <w:tr w:rsidR="00AD601C" w:rsidRPr="00AD601C" w14:paraId="71CD166F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542A4396" w14:textId="0D29E16B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4</w:t>
            </w:r>
          </w:p>
        </w:tc>
        <w:tc>
          <w:tcPr>
            <w:tcW w:w="833" w:type="pct"/>
            <w:vAlign w:val="center"/>
          </w:tcPr>
          <w:p w14:paraId="6F27DD8D" w14:textId="06BDD04E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2.49</w:t>
            </w:r>
          </w:p>
        </w:tc>
        <w:tc>
          <w:tcPr>
            <w:tcW w:w="833" w:type="pct"/>
            <w:vAlign w:val="center"/>
          </w:tcPr>
          <w:p w14:paraId="676B4EB3" w14:textId="3D88F3C6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2.21</w:t>
            </w:r>
          </w:p>
        </w:tc>
        <w:tc>
          <w:tcPr>
            <w:tcW w:w="833" w:type="pct"/>
            <w:vAlign w:val="center"/>
          </w:tcPr>
          <w:p w14:paraId="1AB71933" w14:textId="356BD26B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2.37</w:t>
            </w:r>
          </w:p>
        </w:tc>
        <w:tc>
          <w:tcPr>
            <w:tcW w:w="1242" w:type="pct"/>
            <w:vAlign w:val="center"/>
          </w:tcPr>
          <w:p w14:paraId="7D4E69C7" w14:textId="52C4C779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1.85</w:t>
            </w:r>
          </w:p>
        </w:tc>
      </w:tr>
      <w:tr w:rsidR="00AD601C" w:rsidRPr="00AD601C" w14:paraId="5D6AFFA3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7DD2AD9B" w14:textId="5979911B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5</w:t>
            </w:r>
          </w:p>
        </w:tc>
        <w:tc>
          <w:tcPr>
            <w:tcW w:w="833" w:type="pct"/>
            <w:vAlign w:val="center"/>
          </w:tcPr>
          <w:p w14:paraId="63E28BC5" w14:textId="3B3078B4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2.51</w:t>
            </w:r>
          </w:p>
        </w:tc>
        <w:tc>
          <w:tcPr>
            <w:tcW w:w="833" w:type="pct"/>
            <w:vAlign w:val="center"/>
          </w:tcPr>
          <w:p w14:paraId="0518F0B1" w14:textId="5F4F6EA5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2.89</w:t>
            </w:r>
          </w:p>
        </w:tc>
        <w:tc>
          <w:tcPr>
            <w:tcW w:w="833" w:type="pct"/>
            <w:vAlign w:val="center"/>
          </w:tcPr>
          <w:p w14:paraId="28D66DE6" w14:textId="1B91C680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2.63</w:t>
            </w:r>
          </w:p>
        </w:tc>
        <w:tc>
          <w:tcPr>
            <w:tcW w:w="1242" w:type="pct"/>
            <w:vAlign w:val="center"/>
          </w:tcPr>
          <w:p w14:paraId="4542E1DA" w14:textId="27E762D2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2.46</w:t>
            </w:r>
          </w:p>
        </w:tc>
      </w:tr>
      <w:tr w:rsidR="00AD601C" w:rsidRPr="00AD601C" w14:paraId="54F06131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3BE93E4A" w14:textId="2261F4FF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6</w:t>
            </w:r>
          </w:p>
        </w:tc>
        <w:tc>
          <w:tcPr>
            <w:tcW w:w="833" w:type="pct"/>
            <w:vAlign w:val="center"/>
          </w:tcPr>
          <w:p w14:paraId="6CDE0074" w14:textId="74BEE4F0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1.91</w:t>
            </w:r>
          </w:p>
        </w:tc>
        <w:tc>
          <w:tcPr>
            <w:tcW w:w="833" w:type="pct"/>
            <w:vAlign w:val="center"/>
          </w:tcPr>
          <w:p w14:paraId="1BC46618" w14:textId="0B6359EE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2.92</w:t>
            </w:r>
          </w:p>
        </w:tc>
        <w:tc>
          <w:tcPr>
            <w:tcW w:w="833" w:type="pct"/>
            <w:vAlign w:val="center"/>
          </w:tcPr>
          <w:p w14:paraId="588D5540" w14:textId="1523E09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2.89</w:t>
            </w:r>
          </w:p>
        </w:tc>
        <w:tc>
          <w:tcPr>
            <w:tcW w:w="1242" w:type="pct"/>
            <w:vAlign w:val="center"/>
          </w:tcPr>
          <w:p w14:paraId="410C4A5F" w14:textId="0450B4D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2.85</w:t>
            </w:r>
          </w:p>
        </w:tc>
      </w:tr>
      <w:tr w:rsidR="00AD601C" w:rsidRPr="00AD601C" w14:paraId="2FF2C1C1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7F9346AD" w14:textId="686CB3CA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7</w:t>
            </w:r>
          </w:p>
        </w:tc>
        <w:tc>
          <w:tcPr>
            <w:tcW w:w="833" w:type="pct"/>
            <w:vAlign w:val="center"/>
          </w:tcPr>
          <w:p w14:paraId="24CD892B" w14:textId="28C4B572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2.39</w:t>
            </w:r>
          </w:p>
        </w:tc>
        <w:tc>
          <w:tcPr>
            <w:tcW w:w="833" w:type="pct"/>
            <w:vAlign w:val="center"/>
          </w:tcPr>
          <w:p w14:paraId="7C13ED77" w14:textId="34E7B51B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2.59</w:t>
            </w:r>
          </w:p>
        </w:tc>
        <w:tc>
          <w:tcPr>
            <w:tcW w:w="833" w:type="pct"/>
            <w:vAlign w:val="center"/>
          </w:tcPr>
          <w:p w14:paraId="2389ECF0" w14:textId="320A195E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2.81</w:t>
            </w:r>
          </w:p>
        </w:tc>
        <w:tc>
          <w:tcPr>
            <w:tcW w:w="1242" w:type="pct"/>
            <w:vAlign w:val="center"/>
          </w:tcPr>
          <w:p w14:paraId="7D536CA7" w14:textId="77B8D9B5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2.65</w:t>
            </w:r>
          </w:p>
        </w:tc>
      </w:tr>
      <w:tr w:rsidR="00AD601C" w:rsidRPr="00AD601C" w14:paraId="7869159F" w14:textId="77777777" w:rsidTr="00E3072D">
        <w:trPr>
          <w:trHeight w:val="510"/>
        </w:trPr>
        <w:tc>
          <w:tcPr>
            <w:tcW w:w="1258" w:type="pct"/>
            <w:vAlign w:val="center"/>
          </w:tcPr>
          <w:p w14:paraId="5FA2489B" w14:textId="2EBBBDA2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</w:rPr>
              <w:t>8</w:t>
            </w:r>
          </w:p>
        </w:tc>
        <w:tc>
          <w:tcPr>
            <w:tcW w:w="833" w:type="pct"/>
            <w:vAlign w:val="center"/>
          </w:tcPr>
          <w:p w14:paraId="0EFFDCE3" w14:textId="1E8357E0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1.43</w:t>
            </w:r>
          </w:p>
        </w:tc>
        <w:tc>
          <w:tcPr>
            <w:tcW w:w="833" w:type="pct"/>
            <w:vAlign w:val="center"/>
          </w:tcPr>
          <w:p w14:paraId="08C9A6CB" w14:textId="4D8E13B3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2.87</w:t>
            </w:r>
          </w:p>
        </w:tc>
        <w:tc>
          <w:tcPr>
            <w:tcW w:w="833" w:type="pct"/>
            <w:vAlign w:val="center"/>
          </w:tcPr>
          <w:p w14:paraId="3B10614F" w14:textId="4965323A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1.58</w:t>
            </w:r>
          </w:p>
        </w:tc>
        <w:tc>
          <w:tcPr>
            <w:tcW w:w="1242" w:type="pct"/>
            <w:vAlign w:val="center"/>
          </w:tcPr>
          <w:p w14:paraId="7E71E9F0" w14:textId="2744FF2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1.46</w:t>
            </w:r>
          </w:p>
        </w:tc>
      </w:tr>
      <w:tr w:rsidR="00AD601C" w:rsidRPr="00AD601C" w14:paraId="162F2C73" w14:textId="77777777" w:rsidTr="00E3072D">
        <w:trPr>
          <w:trHeight w:val="510"/>
        </w:trPr>
        <w:tc>
          <w:tcPr>
            <w:tcW w:w="1258" w:type="pct"/>
            <w:tcBorders>
              <w:bottom w:val="nil"/>
            </w:tcBorders>
            <w:vAlign w:val="center"/>
          </w:tcPr>
          <w:p w14:paraId="708FE5C6" w14:textId="484BE8DF" w:rsidR="00E501C8" w:rsidRPr="00AD601C" w:rsidRDefault="00393A94" w:rsidP="00E501C8">
            <w:pPr>
              <w:jc w:val="center"/>
              <w:rPr>
                <w:b/>
                <w:bCs/>
              </w:rPr>
            </w:pPr>
            <w:r w:rsidRPr="00AD601C">
              <w:rPr>
                <w:rFonts w:hint="eastAs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833" w:type="pct"/>
            <w:tcBorders>
              <w:bottom w:val="nil"/>
            </w:tcBorders>
            <w:vAlign w:val="center"/>
          </w:tcPr>
          <w:p w14:paraId="726F6560" w14:textId="7D255383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1.25</w:t>
            </w:r>
          </w:p>
        </w:tc>
        <w:tc>
          <w:tcPr>
            <w:tcW w:w="833" w:type="pct"/>
            <w:tcBorders>
              <w:bottom w:val="nil"/>
            </w:tcBorders>
            <w:vAlign w:val="center"/>
          </w:tcPr>
          <w:p w14:paraId="36911461" w14:textId="4EFDB934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2.8</w:t>
            </w:r>
          </w:p>
        </w:tc>
        <w:tc>
          <w:tcPr>
            <w:tcW w:w="833" w:type="pct"/>
            <w:tcBorders>
              <w:bottom w:val="nil"/>
            </w:tcBorders>
            <w:vAlign w:val="center"/>
          </w:tcPr>
          <w:p w14:paraId="76C7947E" w14:textId="17070363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2.25</w:t>
            </w:r>
          </w:p>
        </w:tc>
        <w:tc>
          <w:tcPr>
            <w:tcW w:w="1242" w:type="pct"/>
            <w:tcBorders>
              <w:bottom w:val="nil"/>
            </w:tcBorders>
            <w:vAlign w:val="center"/>
          </w:tcPr>
          <w:p w14:paraId="61989C02" w14:textId="2C18ABB8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2.07</w:t>
            </w:r>
          </w:p>
        </w:tc>
      </w:tr>
      <w:tr w:rsidR="00611391" w:rsidRPr="00AD601C" w14:paraId="53BF05DE" w14:textId="77777777" w:rsidTr="00E3072D">
        <w:trPr>
          <w:trHeight w:val="510"/>
        </w:trPr>
        <w:tc>
          <w:tcPr>
            <w:tcW w:w="1258" w:type="pct"/>
            <w:tcBorders>
              <w:top w:val="nil"/>
              <w:bottom w:val="single" w:sz="12" w:space="0" w:color="auto"/>
            </w:tcBorders>
            <w:vAlign w:val="center"/>
          </w:tcPr>
          <w:p w14:paraId="651BFCB8" w14:textId="3E3D6125" w:rsidR="00E501C8" w:rsidRPr="00AD601C" w:rsidRDefault="00E501C8" w:rsidP="00E501C8">
            <w:pPr>
              <w:jc w:val="center"/>
              <w:rPr>
                <w:b/>
                <w:bCs/>
                <w:szCs w:val="21"/>
              </w:rPr>
            </w:pPr>
            <w:r w:rsidRPr="00AD601C">
              <w:rPr>
                <w:b/>
                <w:bCs/>
                <w:sz w:val="21"/>
                <w:szCs w:val="21"/>
              </w:rPr>
              <w:t>1</w:t>
            </w:r>
            <w:r w:rsidR="00393A94" w:rsidRPr="00AD601C">
              <w:rPr>
                <w:rFonts w:hint="eastAsia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center"/>
          </w:tcPr>
          <w:p w14:paraId="7DBAF8C1" w14:textId="1E2831F9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2.41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center"/>
          </w:tcPr>
          <w:p w14:paraId="08E6031F" w14:textId="483A9F04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1.85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center"/>
          </w:tcPr>
          <w:p w14:paraId="7B126B3D" w14:textId="1A7F3719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2.76</w:t>
            </w:r>
          </w:p>
        </w:tc>
        <w:tc>
          <w:tcPr>
            <w:tcW w:w="1242" w:type="pct"/>
            <w:tcBorders>
              <w:top w:val="nil"/>
              <w:bottom w:val="single" w:sz="12" w:space="0" w:color="auto"/>
            </w:tcBorders>
            <w:vAlign w:val="center"/>
          </w:tcPr>
          <w:p w14:paraId="0CA8FF18" w14:textId="2C5E16A2" w:rsidR="00E501C8" w:rsidRPr="00AD601C" w:rsidRDefault="00E501C8" w:rsidP="00E501C8">
            <w:pPr>
              <w:jc w:val="center"/>
            </w:pPr>
            <w:r w:rsidRPr="00AD601C">
              <w:rPr>
                <w:rFonts w:hint="eastAsia"/>
              </w:rPr>
              <w:t>1.98</w:t>
            </w:r>
          </w:p>
        </w:tc>
      </w:tr>
    </w:tbl>
    <w:p w14:paraId="080C7B08" w14:textId="40BEDAD2" w:rsidR="001C3FD3" w:rsidRPr="00AD601C" w:rsidRDefault="001C3FD3" w:rsidP="00016548">
      <w:pPr>
        <w:ind w:right="10290"/>
        <w:jc w:val="right"/>
      </w:pPr>
    </w:p>
    <w:sectPr w:rsidR="001C3FD3" w:rsidRPr="00AD601C" w:rsidSect="000D46B1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4618F" w14:textId="77777777" w:rsidR="00735ECB" w:rsidRDefault="00735ECB" w:rsidP="00AA489F">
      <w:r>
        <w:separator/>
      </w:r>
    </w:p>
  </w:endnote>
  <w:endnote w:type="continuationSeparator" w:id="0">
    <w:p w14:paraId="293A348E" w14:textId="77777777" w:rsidR="00735ECB" w:rsidRDefault="00735ECB" w:rsidP="00AA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DCF47" w14:textId="417FF335" w:rsidR="00AD601C" w:rsidRDefault="00AD6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A1FEFC" wp14:editId="5B04AD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4068711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3E725D" w14:textId="72B63532" w:rsidR="00AD601C" w:rsidRPr="00AD601C" w:rsidRDefault="00AD601C" w:rsidP="00AD601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01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1FE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C3E725D" w14:textId="72B63532" w:rsidR="00AD601C" w:rsidRPr="00AD601C" w:rsidRDefault="00AD601C" w:rsidP="00AD601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01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A1D37" w14:textId="1B83D5F6" w:rsidR="00AD601C" w:rsidRDefault="00AD6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BB3FCB6" wp14:editId="4C56EE52">
              <wp:simplePos x="914400" y="6778171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1261616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E32239" w14:textId="5CA4A48B" w:rsidR="00AD601C" w:rsidRPr="00AD601C" w:rsidRDefault="00AD601C" w:rsidP="00AD601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01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3FC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8E32239" w14:textId="5CA4A48B" w:rsidR="00AD601C" w:rsidRPr="00AD601C" w:rsidRDefault="00AD601C" w:rsidP="00AD601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01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B9360" w14:textId="0910E9B4" w:rsidR="00AD601C" w:rsidRDefault="00AD60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E2425B" wp14:editId="571877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1533787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D36AF6" w14:textId="6EBB518E" w:rsidR="00AD601C" w:rsidRPr="00AD601C" w:rsidRDefault="00AD601C" w:rsidP="00AD601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01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2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9D36AF6" w14:textId="6EBB518E" w:rsidR="00AD601C" w:rsidRPr="00AD601C" w:rsidRDefault="00AD601C" w:rsidP="00AD601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01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50B89" w14:textId="77777777" w:rsidR="00735ECB" w:rsidRDefault="00735ECB" w:rsidP="00AA489F">
      <w:r>
        <w:separator/>
      </w:r>
    </w:p>
  </w:footnote>
  <w:footnote w:type="continuationSeparator" w:id="0">
    <w:p w14:paraId="5273A7AA" w14:textId="77777777" w:rsidR="00735ECB" w:rsidRDefault="00735ECB" w:rsidP="00AA4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3D"/>
    <w:rsid w:val="000060D7"/>
    <w:rsid w:val="00016548"/>
    <w:rsid w:val="000268BC"/>
    <w:rsid w:val="000445D7"/>
    <w:rsid w:val="00073E47"/>
    <w:rsid w:val="00092BA0"/>
    <w:rsid w:val="000C35A6"/>
    <w:rsid w:val="000D46B1"/>
    <w:rsid w:val="000D7868"/>
    <w:rsid w:val="001047F7"/>
    <w:rsid w:val="00122DCE"/>
    <w:rsid w:val="00127642"/>
    <w:rsid w:val="001373A1"/>
    <w:rsid w:val="00150554"/>
    <w:rsid w:val="001536F3"/>
    <w:rsid w:val="00155AFC"/>
    <w:rsid w:val="001A5B3D"/>
    <w:rsid w:val="001C3FD3"/>
    <w:rsid w:val="001F03B4"/>
    <w:rsid w:val="00284808"/>
    <w:rsid w:val="00293C03"/>
    <w:rsid w:val="002A6AE8"/>
    <w:rsid w:val="002F62C2"/>
    <w:rsid w:val="00315818"/>
    <w:rsid w:val="00331C4D"/>
    <w:rsid w:val="00393A94"/>
    <w:rsid w:val="00393CAD"/>
    <w:rsid w:val="003B75A9"/>
    <w:rsid w:val="003D2253"/>
    <w:rsid w:val="003E672A"/>
    <w:rsid w:val="00437492"/>
    <w:rsid w:val="00444B2C"/>
    <w:rsid w:val="0045675A"/>
    <w:rsid w:val="004D06CF"/>
    <w:rsid w:val="004E18FA"/>
    <w:rsid w:val="00511002"/>
    <w:rsid w:val="005163EC"/>
    <w:rsid w:val="00526783"/>
    <w:rsid w:val="00536DE8"/>
    <w:rsid w:val="00542F6D"/>
    <w:rsid w:val="00557B02"/>
    <w:rsid w:val="005619CE"/>
    <w:rsid w:val="005B4D1E"/>
    <w:rsid w:val="00611391"/>
    <w:rsid w:val="006271EC"/>
    <w:rsid w:val="00672C58"/>
    <w:rsid w:val="006734E6"/>
    <w:rsid w:val="00696FE1"/>
    <w:rsid w:val="006D0C90"/>
    <w:rsid w:val="006F0800"/>
    <w:rsid w:val="00703594"/>
    <w:rsid w:val="0073024E"/>
    <w:rsid w:val="00735ECB"/>
    <w:rsid w:val="00750903"/>
    <w:rsid w:val="00777760"/>
    <w:rsid w:val="007A14B5"/>
    <w:rsid w:val="007C3CD0"/>
    <w:rsid w:val="007E3F09"/>
    <w:rsid w:val="007F2304"/>
    <w:rsid w:val="007F643B"/>
    <w:rsid w:val="007F76A6"/>
    <w:rsid w:val="0084691D"/>
    <w:rsid w:val="00847F70"/>
    <w:rsid w:val="00851C5B"/>
    <w:rsid w:val="00873EDE"/>
    <w:rsid w:val="00902642"/>
    <w:rsid w:val="00913CFD"/>
    <w:rsid w:val="009502FF"/>
    <w:rsid w:val="00983600"/>
    <w:rsid w:val="00985449"/>
    <w:rsid w:val="00A14D60"/>
    <w:rsid w:val="00A44F39"/>
    <w:rsid w:val="00A774D7"/>
    <w:rsid w:val="00AA189A"/>
    <w:rsid w:val="00AA489F"/>
    <w:rsid w:val="00AB609C"/>
    <w:rsid w:val="00AB7972"/>
    <w:rsid w:val="00AD601C"/>
    <w:rsid w:val="00B16D02"/>
    <w:rsid w:val="00B21418"/>
    <w:rsid w:val="00B31A7F"/>
    <w:rsid w:val="00B920D9"/>
    <w:rsid w:val="00BA7F19"/>
    <w:rsid w:val="00BD50FD"/>
    <w:rsid w:val="00BE56CA"/>
    <w:rsid w:val="00BE6597"/>
    <w:rsid w:val="00C75811"/>
    <w:rsid w:val="00C77FC2"/>
    <w:rsid w:val="00C809D8"/>
    <w:rsid w:val="00C862C6"/>
    <w:rsid w:val="00CA0E59"/>
    <w:rsid w:val="00CC3DD5"/>
    <w:rsid w:val="00CD643D"/>
    <w:rsid w:val="00CE1822"/>
    <w:rsid w:val="00D05094"/>
    <w:rsid w:val="00D1202A"/>
    <w:rsid w:val="00D15B5F"/>
    <w:rsid w:val="00D60420"/>
    <w:rsid w:val="00D647D0"/>
    <w:rsid w:val="00D752AA"/>
    <w:rsid w:val="00D84D24"/>
    <w:rsid w:val="00D85CF8"/>
    <w:rsid w:val="00DA43CC"/>
    <w:rsid w:val="00DC0BFF"/>
    <w:rsid w:val="00DC6FB2"/>
    <w:rsid w:val="00DD2F00"/>
    <w:rsid w:val="00DF3DB6"/>
    <w:rsid w:val="00E3072D"/>
    <w:rsid w:val="00E501C8"/>
    <w:rsid w:val="00E67D91"/>
    <w:rsid w:val="00E9295C"/>
    <w:rsid w:val="00ED5CCA"/>
    <w:rsid w:val="00ED774A"/>
    <w:rsid w:val="00EE23B4"/>
    <w:rsid w:val="00F10AE4"/>
    <w:rsid w:val="00F17B43"/>
    <w:rsid w:val="00F53410"/>
    <w:rsid w:val="00F77A0B"/>
    <w:rsid w:val="00F80CDD"/>
    <w:rsid w:val="00FE0650"/>
    <w:rsid w:val="00FE096E"/>
    <w:rsid w:val="00FE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94BB3"/>
  <w15:chartTrackingRefBased/>
  <w15:docId w15:val="{43C3DA16-3E84-4111-9B74-76284BBF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4B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489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4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489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055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55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5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5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5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54"/>
    <w:rPr>
      <w:sz w:val="18"/>
      <w:szCs w:val="18"/>
    </w:rPr>
  </w:style>
  <w:style w:type="table" w:styleId="TableGrid">
    <w:name w:val="Table Grid"/>
    <w:basedOn w:val="TableNormal"/>
    <w:rsid w:val="007C3CD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4F39"/>
    <w:rPr>
      <w:rFonts w:asciiTheme="majorHAnsi" w:eastAsia="SimHei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99FAF-AEFF-4A4F-9147-0A63E363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张桥</dc:creator>
  <cp:keywords/>
  <dc:description/>
  <cp:lastModifiedBy>Bartle, Claudia</cp:lastModifiedBy>
  <cp:revision>5</cp:revision>
  <dcterms:created xsi:type="dcterms:W3CDTF">2024-10-03T06:41:00Z</dcterms:created>
  <dcterms:modified xsi:type="dcterms:W3CDTF">2024-10-08T20:12:00Z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545c578e,203a3b0d,601e91e6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2024-10-08T20:12:40Z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1b1f73b0-9ae1-43ba-8cfd-6b2db2d5d83e</vt:lpwstr>
  </property>
  <property fmtid="{D5CDD505-2E9C-101B-9397-08002B2CF9AE}" pid="11" name="MSIP_Label_2bbab825-a111-45e4-86a1-18cee0005896_ContentBits">
    <vt:lpwstr>2</vt:lpwstr>
  </property>
</Properties>
</file>