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ajorEastAsia" w:hAnsi="Arial" w:cs="Arial"/>
          <w:color w:val="2F5496" w:themeColor="accent1" w:themeShade="BF"/>
          <w:kern w:val="0"/>
          <w:sz w:val="20"/>
          <w:szCs w:val="20"/>
          <w:lang w:val="zh-CN"/>
        </w:rPr>
        <w:id w:val="171312035"/>
        <w:docPartObj>
          <w:docPartGallery w:val="Table of Contents"/>
          <w:docPartUnique/>
        </w:docPartObj>
      </w:sdtPr>
      <w:sdtEndPr/>
      <w:sdtContent>
        <w:p w14:paraId="283E082B" w14:textId="2B4774BE" w:rsidR="006969A7" w:rsidRPr="00EA0A9C" w:rsidRDefault="006969A7" w:rsidP="00D3528C">
          <w:pPr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EA0A9C">
            <w:rPr>
              <w:rFonts w:ascii="Arial" w:hAnsi="Arial" w:cs="Arial"/>
              <w:sz w:val="20"/>
              <w:szCs w:val="20"/>
            </w:rPr>
            <w:t>Supplementary Material</w:t>
          </w:r>
          <w:r w:rsidR="003A1AFF">
            <w:rPr>
              <w:rFonts w:ascii="Arial" w:hAnsi="Arial" w:cs="Arial" w:hint="eastAsia"/>
              <w:sz w:val="20"/>
              <w:szCs w:val="20"/>
            </w:rPr>
            <w:t>s</w:t>
          </w:r>
        </w:p>
        <w:p w14:paraId="7121009E" w14:textId="1A21AA02" w:rsidR="00EA0A9C" w:rsidRPr="00EA0A9C" w:rsidRDefault="00EA0A9C" w:rsidP="00EA0A9C">
          <w:pPr>
            <w:pStyle w:val="TOCHeading"/>
            <w:spacing w:line="480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EA0A9C">
            <w:rPr>
              <w:rFonts w:ascii="Arial" w:hAnsi="Arial" w:cs="Arial"/>
              <w:color w:val="auto"/>
              <w:sz w:val="20"/>
              <w:szCs w:val="20"/>
            </w:rPr>
            <w:t>Figure S1 Flowchart showing the selection of study participants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ptab w:relativeTo="margin" w:alignment="right" w:leader="dot"/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2</w:t>
          </w:r>
        </w:p>
        <w:p w14:paraId="122591E9" w14:textId="1F57DCD1" w:rsidR="00EA0A9C" w:rsidRPr="00EA0A9C" w:rsidRDefault="00EA0A9C" w:rsidP="00D3528C">
          <w:pPr>
            <w:pStyle w:val="TOCHeading"/>
            <w:spacing w:line="480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Figure S2 Hazard ratios (HRs) of total mortality per 5-point increase in overall </w:t>
          </w:r>
          <w:r>
            <w:rPr>
              <w:rFonts w:ascii="Arial" w:hAnsi="Arial" w:cs="Arial" w:hint="eastAsia"/>
              <w:color w:val="auto"/>
              <w:sz w:val="20"/>
              <w:szCs w:val="20"/>
            </w:rPr>
            <w:t>l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ow-carbohydrate-diet and low-fat-diet scores by subgroups.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ptab w:relativeTo="margin" w:alignment="right" w:leader="dot"/>
          </w:r>
          <w:r w:rsidR="005A33A1">
            <w:rPr>
              <w:rFonts w:ascii="Arial" w:hAnsi="Arial" w:cs="Arial" w:hint="eastAsia"/>
              <w:color w:val="auto"/>
              <w:sz w:val="20"/>
              <w:szCs w:val="20"/>
            </w:rPr>
            <w:t>3</w:t>
          </w:r>
        </w:p>
        <w:p w14:paraId="7E1AEF81" w14:textId="20D5475E" w:rsidR="006969A7" w:rsidRPr="00EA0A9C" w:rsidRDefault="006969A7" w:rsidP="00D3528C">
          <w:pPr>
            <w:pStyle w:val="TOCHeading"/>
            <w:spacing w:line="480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Table S1 Criteria for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d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etermining the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l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ow-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c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arbohydrate-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d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iet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s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cores.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ptab w:relativeTo="margin" w:alignment="right" w:leader="dot"/>
          </w:r>
          <w:r w:rsidR="005A33A1">
            <w:rPr>
              <w:rFonts w:ascii="Arial" w:hAnsi="Arial" w:cs="Arial" w:hint="eastAsia"/>
              <w:color w:val="auto"/>
              <w:sz w:val="20"/>
              <w:szCs w:val="20"/>
            </w:rPr>
            <w:t>4</w:t>
          </w:r>
        </w:p>
        <w:p w14:paraId="31050964" w14:textId="25E5B528" w:rsidR="006969A7" w:rsidRPr="00EA0A9C" w:rsidRDefault="006969A7" w:rsidP="00D3528C">
          <w:pPr>
            <w:pStyle w:val="TOCHeading"/>
            <w:spacing w:line="480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EA0A9C">
            <w:rPr>
              <w:rFonts w:ascii="Arial" w:hAnsi="Arial" w:cs="Arial"/>
              <w:color w:val="auto"/>
              <w:sz w:val="20"/>
              <w:szCs w:val="20"/>
            </w:rPr>
            <w:t>Table S2</w:t>
          </w:r>
          <w:r w:rsidRPr="00EA0A9C">
            <w:rPr>
              <w:rFonts w:ascii="Arial" w:hAnsi="Arial" w:cs="Arial"/>
              <w:sz w:val="20"/>
              <w:szCs w:val="20"/>
            </w:rPr>
            <w:t xml:space="preserve"> 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Criteria for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d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etermining the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l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ow-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f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at-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d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iet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s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cores.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ptab w:relativeTo="margin" w:alignment="right" w:leader="dot"/>
          </w:r>
          <w:r w:rsidR="005A33A1">
            <w:rPr>
              <w:rFonts w:ascii="Arial" w:hAnsi="Arial" w:cs="Arial" w:hint="eastAsia"/>
              <w:color w:val="auto"/>
              <w:sz w:val="20"/>
              <w:szCs w:val="20"/>
            </w:rPr>
            <w:t>5</w:t>
          </w:r>
        </w:p>
        <w:p w14:paraId="2529ABAF" w14:textId="063774D0" w:rsidR="006969A7" w:rsidRPr="00D323AE" w:rsidRDefault="006969A7" w:rsidP="00D3528C">
          <w:pPr>
            <w:pStyle w:val="TOCHeading"/>
            <w:spacing w:line="480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Table S3 Correlation matrix between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s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ix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l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ow-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c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arbohydrate and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l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ow-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f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 xml:space="preserve">at </w:t>
          </w:r>
          <w:r w:rsidR="00353DF9">
            <w:rPr>
              <w:rFonts w:ascii="Arial" w:hAnsi="Arial" w:cs="Arial" w:hint="eastAsia"/>
              <w:color w:val="auto"/>
              <w:sz w:val="20"/>
              <w:szCs w:val="20"/>
            </w:rPr>
            <w:t>d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t>iets scores.</w:t>
          </w:r>
          <w:r w:rsidRPr="00EA0A9C">
            <w:rPr>
              <w:rFonts w:ascii="Arial" w:hAnsi="Arial" w:cs="Arial"/>
              <w:color w:val="auto"/>
              <w:sz w:val="20"/>
              <w:szCs w:val="20"/>
            </w:rPr>
            <w:ptab w:relativeTo="margin" w:alignment="right" w:leader="dot"/>
          </w:r>
          <w:r w:rsidR="005A33A1">
            <w:rPr>
              <w:rFonts w:ascii="Arial" w:hAnsi="Arial" w:cs="Arial" w:hint="eastAsia"/>
              <w:color w:val="auto"/>
              <w:sz w:val="20"/>
              <w:szCs w:val="20"/>
            </w:rPr>
            <w:t>6</w:t>
          </w:r>
        </w:p>
      </w:sdtContent>
    </w:sdt>
    <w:p w14:paraId="2DB9FD7D" w14:textId="77777777" w:rsidR="00204317" w:rsidRPr="00EA0A9C" w:rsidRDefault="00204317" w:rsidP="00D3528C">
      <w:pPr>
        <w:spacing w:line="480" w:lineRule="auto"/>
        <w:rPr>
          <w:rFonts w:ascii="Arial" w:hAnsi="Arial" w:cs="Arial"/>
          <w:sz w:val="20"/>
          <w:szCs w:val="20"/>
        </w:rPr>
      </w:pPr>
    </w:p>
    <w:p w14:paraId="1CBDEE9C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FBEF12C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0ECACCE4" w14:textId="77777777" w:rsidR="00EA0A9C" w:rsidRPr="00EA0A9C" w:rsidRDefault="00EA0A9C">
      <w:pPr>
        <w:rPr>
          <w:rFonts w:ascii="Arial" w:hAnsi="Arial" w:cs="Arial"/>
          <w:sz w:val="20"/>
          <w:szCs w:val="20"/>
        </w:rPr>
      </w:pPr>
    </w:p>
    <w:p w14:paraId="188FCE2E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0105CA80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79FD4973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D298C29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590B491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6A65B7E3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1E8E8E88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1007F998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7AABB7EE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1ECFFE2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7A901458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AF400AA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3A70D2A7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737C667D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496FFD78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2D0980F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67B45ECF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3694B15D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1DA62F5C" w14:textId="77777777" w:rsidR="00204317" w:rsidRDefault="00204317">
      <w:pPr>
        <w:rPr>
          <w:rFonts w:ascii="Arial" w:hAnsi="Arial" w:cs="Arial"/>
          <w:sz w:val="20"/>
          <w:szCs w:val="20"/>
        </w:rPr>
      </w:pPr>
    </w:p>
    <w:p w14:paraId="6EE23F81" w14:textId="3CDA1EA8" w:rsidR="00204317" w:rsidRPr="00EA0A9C" w:rsidRDefault="00D6494D">
      <w:pPr>
        <w:rPr>
          <w:rFonts w:ascii="Arial" w:hAnsi="Arial" w:cs="Arial"/>
          <w:sz w:val="20"/>
          <w:szCs w:val="20"/>
        </w:rPr>
      </w:pPr>
      <w:r w:rsidRPr="00E90E95">
        <w:rPr>
          <w:rFonts w:ascii="Arial" w:hAnsi="Arial" w:cs="Arial"/>
          <w:noProof/>
          <w:color w:val="FF0000"/>
          <w:sz w:val="20"/>
          <w:szCs w:val="20"/>
        </w:rPr>
        <w:lastRenderedPageBreak/>
        <w:drawing>
          <wp:inline distT="0" distB="0" distL="0" distR="0" wp14:anchorId="16D6F018" wp14:editId="4EC5931F">
            <wp:extent cx="4876800" cy="2762250"/>
            <wp:effectExtent l="0" t="0" r="0" b="0"/>
            <wp:docPr id="263135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5342" name=""/>
                    <pic:cNvPicPr/>
                  </pic:nvPicPr>
                  <pic:blipFill rotWithShape="1">
                    <a:blip r:embed="rId7"/>
                    <a:srcRect l="2287" t="1982" r="5250" b="2182"/>
                    <a:stretch/>
                  </pic:blipFill>
                  <pic:spPr bwMode="auto">
                    <a:xfrm>
                      <a:off x="0" y="0"/>
                      <a:ext cx="487680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1A143" w14:textId="77777777" w:rsidR="00D76516" w:rsidRPr="00EA0A9C" w:rsidRDefault="00D76516" w:rsidP="00D76516">
      <w:pPr>
        <w:rPr>
          <w:rFonts w:ascii="Arial" w:hAnsi="Arial" w:cs="Arial"/>
          <w:sz w:val="20"/>
          <w:szCs w:val="20"/>
        </w:rPr>
      </w:pPr>
      <w:r w:rsidRPr="00EA0A9C">
        <w:rPr>
          <w:rFonts w:ascii="Arial" w:hAnsi="Arial" w:cs="Arial"/>
          <w:sz w:val="20"/>
          <w:szCs w:val="20"/>
        </w:rPr>
        <w:t>Figure S1 Flowchart showing the selection of study participants</w:t>
      </w:r>
      <w:r>
        <w:rPr>
          <w:rFonts w:ascii="Arial" w:hAnsi="Arial" w:cs="Arial" w:hint="eastAsia"/>
          <w:sz w:val="20"/>
          <w:szCs w:val="20"/>
        </w:rPr>
        <w:t>.</w:t>
      </w:r>
    </w:p>
    <w:p w14:paraId="62A7A4C5" w14:textId="77777777" w:rsidR="00E33C2D" w:rsidRDefault="00E33C2D" w:rsidP="00E33C2D">
      <w:pPr>
        <w:rPr>
          <w:rFonts w:ascii="Arial" w:hAnsi="Arial" w:cs="Arial"/>
          <w:sz w:val="20"/>
          <w:szCs w:val="20"/>
        </w:rPr>
      </w:pPr>
    </w:p>
    <w:p w14:paraId="2E2B94CC" w14:textId="0B3DF333" w:rsidR="00204317" w:rsidRPr="00EA0A9C" w:rsidRDefault="00E33C2D" w:rsidP="00E33C2D">
      <w:pPr>
        <w:rPr>
          <w:rFonts w:ascii="Arial" w:hAnsi="Arial" w:cs="Arial"/>
          <w:sz w:val="20"/>
          <w:szCs w:val="20"/>
        </w:rPr>
      </w:pPr>
      <w:r w:rsidRPr="00E33C2D">
        <w:rPr>
          <w:rFonts w:ascii="Arial" w:hAnsi="Arial" w:cs="Arial"/>
          <w:sz w:val="20"/>
          <w:szCs w:val="20"/>
        </w:rPr>
        <w:t>Abbreviations: NHANES, National Health and Nutrition Examination Survey; COPD, chronic obstructive pulmonary disease.</w:t>
      </w:r>
    </w:p>
    <w:p w14:paraId="406BFBF4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6607FCC8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D7DD987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1849081A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DAD10E2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FAE1010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14564D69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529EFE9E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655E81C" w14:textId="77777777" w:rsidR="00204317" w:rsidRDefault="00204317">
      <w:pPr>
        <w:rPr>
          <w:rFonts w:ascii="Arial" w:hAnsi="Arial" w:cs="Arial"/>
          <w:sz w:val="20"/>
          <w:szCs w:val="20"/>
        </w:rPr>
      </w:pPr>
    </w:p>
    <w:p w14:paraId="20084095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2B594C2D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0B94C9E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10CE5BC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63B86F0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B322473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454259AB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18429D2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5DE9DEE7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EC56B15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99B235F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1F4FC898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F3C3AC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960055F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88E884C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5850672B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5E2EB358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4B699FA1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2C22E050" w14:textId="0CB98D24" w:rsidR="00D6494D" w:rsidRDefault="00D6494D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28AEA4" wp14:editId="781A8F68">
            <wp:extent cx="5270500" cy="3397250"/>
            <wp:effectExtent l="0" t="0" r="6350" b="0"/>
            <wp:docPr id="584970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C7C3" w14:textId="77777777" w:rsidR="00D43883" w:rsidRDefault="00D43883" w:rsidP="00D43883">
      <w:pPr>
        <w:rPr>
          <w:rFonts w:ascii="Arial" w:hAnsi="Arial" w:cs="Arial"/>
          <w:sz w:val="20"/>
          <w:szCs w:val="20"/>
        </w:rPr>
      </w:pPr>
      <w:r w:rsidRPr="00EA0A9C">
        <w:rPr>
          <w:rFonts w:ascii="Arial" w:hAnsi="Arial" w:cs="Arial"/>
          <w:sz w:val="20"/>
          <w:szCs w:val="20"/>
        </w:rPr>
        <w:t xml:space="preserve">Figure S2 Hazard ratios (HRs) of total mortality per 5-point increase in overall </w:t>
      </w:r>
      <w:r>
        <w:rPr>
          <w:rFonts w:ascii="Arial" w:hAnsi="Arial" w:cs="Arial" w:hint="eastAsia"/>
          <w:sz w:val="20"/>
          <w:szCs w:val="20"/>
        </w:rPr>
        <w:t>l</w:t>
      </w:r>
      <w:r w:rsidRPr="00EA0A9C">
        <w:rPr>
          <w:rFonts w:ascii="Arial" w:hAnsi="Arial" w:cs="Arial"/>
          <w:sz w:val="20"/>
          <w:szCs w:val="20"/>
        </w:rPr>
        <w:t>ow-carbohydrate-diet and low-fat-diet scores by subgroups</w:t>
      </w:r>
      <w:r>
        <w:rPr>
          <w:rFonts w:ascii="Arial" w:hAnsi="Arial" w:cs="Arial" w:hint="eastAsia"/>
          <w:sz w:val="20"/>
          <w:szCs w:val="20"/>
        </w:rPr>
        <w:t>.</w:t>
      </w:r>
    </w:p>
    <w:p w14:paraId="51605FFA" w14:textId="77777777" w:rsidR="00D6494D" w:rsidRPr="00D43883" w:rsidRDefault="00D6494D">
      <w:pPr>
        <w:rPr>
          <w:rFonts w:ascii="Arial" w:hAnsi="Arial" w:cs="Arial"/>
          <w:sz w:val="20"/>
          <w:szCs w:val="20"/>
        </w:rPr>
      </w:pPr>
    </w:p>
    <w:p w14:paraId="7499E64E" w14:textId="77777777" w:rsidR="00E33C2D" w:rsidRPr="00E33C2D" w:rsidRDefault="00E33C2D" w:rsidP="00E33C2D">
      <w:pPr>
        <w:rPr>
          <w:rFonts w:ascii="Arial" w:hAnsi="Arial" w:cs="Arial"/>
          <w:sz w:val="20"/>
          <w:szCs w:val="20"/>
        </w:rPr>
      </w:pPr>
      <w:r w:rsidRPr="00E33C2D">
        <w:rPr>
          <w:rFonts w:ascii="Arial" w:hAnsi="Arial" w:cs="Arial"/>
          <w:sz w:val="20"/>
          <w:szCs w:val="20"/>
        </w:rPr>
        <w:t>Notes: Results were adjusted for Age, Sex, Race/ethnicity, BMI, Family income to poverty ratio, Smoking, Education, History of cancer, Hypertension, History of heart disease, Total calories excluding the corresponding subgroup variates.</w:t>
      </w:r>
    </w:p>
    <w:p w14:paraId="1ED1C21A" w14:textId="4F252D3B" w:rsidR="00D6494D" w:rsidRDefault="00E33C2D" w:rsidP="00E33C2D">
      <w:pPr>
        <w:rPr>
          <w:rFonts w:ascii="Arial" w:hAnsi="Arial" w:cs="Arial"/>
          <w:sz w:val="20"/>
          <w:szCs w:val="20"/>
        </w:rPr>
      </w:pPr>
      <w:r w:rsidRPr="00E33C2D">
        <w:rPr>
          <w:rFonts w:ascii="Arial" w:hAnsi="Arial" w:cs="Arial"/>
          <w:sz w:val="20"/>
          <w:szCs w:val="20"/>
        </w:rPr>
        <w:t>Abbreviations: OLCD, overall low-carbohydrate-diet score; OLFD, overall low-fat-diet score.</w:t>
      </w:r>
    </w:p>
    <w:p w14:paraId="3647DBA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45A08D9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E70A5B6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9CC4B3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4D36A47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68E9E65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4F3402FD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1C5CD813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99E6F9D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3F1EA90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E027E2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517DEFC1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2DE668D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005406D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676E4EA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E6B9796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491659F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2DFE583C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BF14EA7" w14:textId="77777777" w:rsidR="00D6494D" w:rsidRPr="00EA0A9C" w:rsidRDefault="00D6494D">
      <w:pPr>
        <w:rPr>
          <w:rFonts w:ascii="Arial" w:hAnsi="Arial" w:cs="Arial"/>
          <w:sz w:val="20"/>
          <w:szCs w:val="20"/>
        </w:rPr>
      </w:pPr>
    </w:p>
    <w:p w14:paraId="1C47C190" w14:textId="464EC88D" w:rsidR="002A2163" w:rsidRPr="00EA0A9C" w:rsidRDefault="002A2163" w:rsidP="002A2163">
      <w:pPr>
        <w:pStyle w:val="Caption"/>
        <w:keepNext/>
        <w:rPr>
          <w:rFonts w:ascii="Arial" w:hAnsi="Arial" w:cs="Arial"/>
        </w:rPr>
      </w:pPr>
      <w:r w:rsidRPr="00EA0A9C">
        <w:rPr>
          <w:rFonts w:ascii="Arial" w:hAnsi="Arial" w:cs="Arial"/>
        </w:rPr>
        <w:t>Table S</w:t>
      </w:r>
      <w:r w:rsidRPr="00EA0A9C">
        <w:rPr>
          <w:rFonts w:ascii="Arial" w:hAnsi="Arial" w:cs="Arial"/>
        </w:rPr>
        <w:fldChar w:fldCharType="begin"/>
      </w:r>
      <w:r w:rsidRPr="00EA0A9C">
        <w:rPr>
          <w:rFonts w:ascii="Arial" w:hAnsi="Arial" w:cs="Arial"/>
        </w:rPr>
        <w:instrText xml:space="preserve"> SEQ Figure_S \* ARABIC </w:instrText>
      </w:r>
      <w:r w:rsidRPr="00EA0A9C">
        <w:rPr>
          <w:rFonts w:ascii="Arial" w:hAnsi="Arial" w:cs="Arial"/>
        </w:rPr>
        <w:fldChar w:fldCharType="separate"/>
      </w:r>
      <w:r w:rsidRPr="00EA0A9C">
        <w:rPr>
          <w:rFonts w:ascii="Arial" w:hAnsi="Arial" w:cs="Arial"/>
          <w:noProof/>
        </w:rPr>
        <w:t>1</w:t>
      </w:r>
      <w:r w:rsidRPr="00EA0A9C">
        <w:rPr>
          <w:rFonts w:ascii="Arial" w:hAnsi="Arial" w:cs="Arial"/>
        </w:rPr>
        <w:fldChar w:fldCharType="end"/>
      </w:r>
      <w:r w:rsidRPr="00EA0A9C">
        <w:rPr>
          <w:rFonts w:ascii="Arial" w:hAnsi="Arial" w:cs="Arial"/>
        </w:rPr>
        <w:t xml:space="preserve">. Criteria for </w:t>
      </w:r>
      <w:r w:rsidR="00353DF9">
        <w:rPr>
          <w:rFonts w:ascii="Arial" w:hAnsi="Arial" w:cs="Arial" w:hint="eastAsia"/>
        </w:rPr>
        <w:t>d</w:t>
      </w:r>
      <w:r w:rsidRPr="00EA0A9C">
        <w:rPr>
          <w:rFonts w:ascii="Arial" w:hAnsi="Arial" w:cs="Arial"/>
        </w:rPr>
        <w:t xml:space="preserve">etermining the </w:t>
      </w:r>
      <w:r w:rsidR="00353DF9">
        <w:rPr>
          <w:rFonts w:ascii="Arial" w:hAnsi="Arial" w:cs="Arial" w:hint="eastAsia"/>
        </w:rPr>
        <w:t>l</w:t>
      </w:r>
      <w:r w:rsidRPr="00EA0A9C">
        <w:rPr>
          <w:rFonts w:ascii="Arial" w:hAnsi="Arial" w:cs="Arial"/>
        </w:rPr>
        <w:t>ow-</w:t>
      </w:r>
      <w:r w:rsidR="00353DF9">
        <w:rPr>
          <w:rFonts w:ascii="Arial" w:hAnsi="Arial" w:cs="Arial" w:hint="eastAsia"/>
        </w:rPr>
        <w:t>c</w:t>
      </w:r>
      <w:r w:rsidRPr="00EA0A9C">
        <w:rPr>
          <w:rFonts w:ascii="Arial" w:hAnsi="Arial" w:cs="Arial"/>
        </w:rPr>
        <w:t>arbohydrate-</w:t>
      </w:r>
      <w:r w:rsidR="00353DF9">
        <w:rPr>
          <w:rFonts w:ascii="Arial" w:hAnsi="Arial" w:cs="Arial" w:hint="eastAsia"/>
        </w:rPr>
        <w:t>d</w:t>
      </w:r>
      <w:r w:rsidRPr="00EA0A9C">
        <w:rPr>
          <w:rFonts w:ascii="Arial" w:hAnsi="Arial" w:cs="Arial"/>
        </w:rPr>
        <w:t xml:space="preserve">iet </w:t>
      </w:r>
      <w:r w:rsidR="00353DF9">
        <w:rPr>
          <w:rFonts w:ascii="Arial" w:hAnsi="Arial" w:cs="Arial" w:hint="eastAsia"/>
        </w:rPr>
        <w:t>s</w:t>
      </w:r>
      <w:r w:rsidRPr="00EA0A9C">
        <w:rPr>
          <w:rFonts w:ascii="Arial" w:hAnsi="Arial" w:cs="Arial"/>
        </w:rPr>
        <w:t xml:space="preserve">cores. </w:t>
      </w:r>
    </w:p>
    <w:tbl>
      <w:tblPr>
        <w:tblpPr w:leftFromText="180" w:rightFromText="180" w:vertAnchor="text" w:horzAnchor="margin" w:tblpXSpec="center" w:tblpY="74"/>
        <w:tblW w:w="116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4"/>
        <w:gridCol w:w="1219"/>
        <w:gridCol w:w="1215"/>
        <w:gridCol w:w="1218"/>
        <w:gridCol w:w="1219"/>
        <w:gridCol w:w="1215"/>
        <w:gridCol w:w="1219"/>
        <w:gridCol w:w="1219"/>
        <w:gridCol w:w="1215"/>
        <w:gridCol w:w="1220"/>
      </w:tblGrid>
      <w:tr w:rsidR="002A2163" w:rsidRPr="00EA0A9C" w14:paraId="35C1BCA2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4E104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D3B0F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Overall Low-Carbohydrate-Diet Score</w:t>
            </w:r>
          </w:p>
        </w:tc>
        <w:tc>
          <w:tcPr>
            <w:tcW w:w="3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39A60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Unhealthy Low-Carbohydrate-Diet Score</w:t>
            </w:r>
          </w:p>
        </w:tc>
        <w:tc>
          <w:tcPr>
            <w:tcW w:w="3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A3961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Healthy Low-Carbohydrate-Diet Score</w:t>
            </w:r>
          </w:p>
        </w:tc>
      </w:tr>
      <w:tr w:rsidR="002A2163" w:rsidRPr="00EA0A9C" w14:paraId="2A1C513B" w14:textId="77777777" w:rsidTr="002A2163">
        <w:trPr>
          <w:trHeight w:val="429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6E693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C859EB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carbohydrate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E89E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fat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6C39C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protein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F26F2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High-quality carbohydrate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9FD4E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Animal protein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B8A88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Saturated fat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25CC0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Low-quality carbohydrate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11475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Plant protein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E9C44B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Unsaturated fat</w:t>
            </w:r>
          </w:p>
        </w:tc>
      </w:tr>
      <w:tr w:rsidR="002A2163" w:rsidRPr="00EA0A9C" w14:paraId="2619E1BE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65121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72AA2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&gt;65.18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F793A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&lt;21.53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E871E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&lt;9.34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670EB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&gt;35.34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ABCA1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&lt;5.28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738F8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&lt;6.15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55B4A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&gt;58.48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FFAA74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&lt;3.59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3B0ACB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&lt;11.58</w:t>
            </w:r>
          </w:p>
        </w:tc>
      </w:tr>
      <w:tr w:rsidR="002A2163" w:rsidRPr="00EA0A9C" w14:paraId="62EC10D5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F6014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9ADC2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60.78-65.18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FD81B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21.53-25.27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661B8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9.34-10.95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3ADFE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28.74-35.34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ACCDC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5.28-7.33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5F26D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6.15-7.56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62780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53.74-58.48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A45221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3.59-4.92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EF99C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11.58-13.78</w:t>
            </w:r>
          </w:p>
        </w:tc>
      </w:tr>
      <w:tr w:rsidR="002A2163" w:rsidRPr="00EA0A9C" w14:paraId="720C26BB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4EA08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71637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57.68-60.78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02835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25.27-27.93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75345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10.95-12.10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4B22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24.31-28.74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12B0B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7.33-8.68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12720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7.56-8.63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ADB264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50.32-53.74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A1681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4.92-5.94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240CC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13.78-15.37</w:t>
            </w:r>
          </w:p>
        </w:tc>
      </w:tr>
      <w:tr w:rsidR="002A2163" w:rsidRPr="00EA0A9C" w14:paraId="0C893C7A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36C35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F1316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55.15-57.68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022BB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27.93-30.14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53F4E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12.10-13.09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E7318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20.91-24.31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652D8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8.68-9.83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8FF07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8.63-9.53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08615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47.29-50.32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8B204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5.94-6.90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62C76B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15.37-16.79</w:t>
            </w:r>
          </w:p>
        </w:tc>
      </w:tr>
      <w:tr w:rsidR="002A2163" w:rsidRPr="00EA0A9C" w14:paraId="0DD79C08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E1C2DB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FCF75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52.84-55.15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A8BB4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30.14-32.07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24D54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13.09-14.04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16D9C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17.89-20.91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ACE6E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9.83-10.85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24112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9.53-10.40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B3C79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44.58-47.29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FC8FF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6.90-7.80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2C0C1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16.79-18.12</w:t>
            </w:r>
          </w:p>
        </w:tc>
      </w:tr>
      <w:tr w:rsidR="002A2163" w:rsidRPr="00EA0A9C" w14:paraId="6C916B66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8986B2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011F72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50.52-52.84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204EE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32.07-33.91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7EC7F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14.04-14.96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C9E104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15.21-17.89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CA163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10.85-11.86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C32BE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10.40-11.26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78E4F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41.77-44.58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F47E3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7.80-8.76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9BF84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18.12-19.38</w:t>
            </w:r>
          </w:p>
        </w:tc>
      </w:tr>
      <w:tr w:rsidR="002A2163" w:rsidRPr="00EA0A9C" w14:paraId="7C2C0E4B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D2288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6ABD3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48.05-50.52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E96A21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33.91-35.86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993F9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14.96-16.01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296842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12.45-15.21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91951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11.86-12.97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11DA3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11.26-12.15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ED4CA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38.72-41.77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A30A1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8.76-9.78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C8247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19.38-20.73</w:t>
            </w:r>
          </w:p>
        </w:tc>
      </w:tr>
      <w:tr w:rsidR="002A2163" w:rsidRPr="00EA0A9C" w14:paraId="12EAFAB9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2D595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CA4A6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45.36-48.05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94664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35.86-37.96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2448A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16.01-17.20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03CB2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9.64-12.45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9515D2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12.97-14.22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72E8C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12.15-13.19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595C82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35.20-38.72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3EB9E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9.78-10.92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6D874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20.73-22.24</w:t>
            </w:r>
          </w:p>
        </w:tc>
      </w:tr>
      <w:tr w:rsidR="002A2163" w:rsidRPr="00EA0A9C" w14:paraId="7B8259DB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A1357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8D012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42.13-45.36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7216B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37.96-40.50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DEA41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17.20-18.79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496A2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6.59-9.64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7B5B8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14.22-15.88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73045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13.19-14.43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7A3D3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30.83-35.20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8B6F59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10.92-12.36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3B99A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22.24-24.13</w:t>
            </w:r>
          </w:p>
        </w:tc>
      </w:tr>
      <w:tr w:rsidR="002A2163" w:rsidRPr="00EA0A9C" w14:paraId="40FCE026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BE1D9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83285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37.25-42.13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B05C3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40.50-44.31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CD868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18.79-21.42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B0161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2.49-6.59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4C007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15.88-18.43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BAB117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14.43-16.37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28B3E0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23.98-30.83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8936C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12.36-14.59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080036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24.13-26.82</w:t>
            </w:r>
          </w:p>
        </w:tc>
      </w:tr>
      <w:tr w:rsidR="002A2163" w:rsidRPr="00EA0A9C" w14:paraId="1049F7FA" w14:textId="77777777" w:rsidTr="002A2163">
        <w:trPr>
          <w:trHeight w:val="22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2FE50D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72F5F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&lt;37.25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53FC0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&gt;44.31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F92BFA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&gt;21.42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190AEF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&lt;2.49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C548FE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&gt;18.43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8E0DC3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&gt;16.37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B2FBB5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&lt;23.98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6F30FC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&gt;14.59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B71268" w14:textId="77777777" w:rsidR="002A2163" w:rsidRPr="00EA0A9C" w:rsidRDefault="002A2163" w:rsidP="002A2163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&gt;26.82</w:t>
            </w:r>
          </w:p>
        </w:tc>
      </w:tr>
    </w:tbl>
    <w:p w14:paraId="78D5624F" w14:textId="77777777" w:rsidR="002A2163" w:rsidRPr="00EA0A9C" w:rsidRDefault="002A2163">
      <w:pPr>
        <w:rPr>
          <w:rFonts w:ascii="Arial" w:hAnsi="Arial" w:cs="Arial"/>
          <w:sz w:val="20"/>
          <w:szCs w:val="20"/>
        </w:rPr>
      </w:pPr>
    </w:p>
    <w:p w14:paraId="7EB66784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2FB1B64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16C1C91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503A103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8606A71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325C26EC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1132040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26DEFEE2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0F4EEF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3536559F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37580996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5CCF8A2C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3C920F3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3EC29CE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BC7D41F" w14:textId="77777777" w:rsidR="002A2163" w:rsidRDefault="002A2163">
      <w:pPr>
        <w:rPr>
          <w:rFonts w:ascii="Arial" w:hAnsi="Arial" w:cs="Arial"/>
          <w:sz w:val="20"/>
          <w:szCs w:val="20"/>
        </w:rPr>
      </w:pPr>
    </w:p>
    <w:p w14:paraId="5E0D6B92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33F5DE27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28E7A567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1BFEBDC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D65361E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70A2E4E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1A4F017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6E95F244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76B703C1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42BFA6B0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095DE0B0" w14:textId="77777777" w:rsidR="00D6494D" w:rsidRPr="00EA0A9C" w:rsidRDefault="00D6494D">
      <w:pPr>
        <w:rPr>
          <w:rFonts w:ascii="Arial" w:hAnsi="Arial" w:cs="Arial"/>
          <w:sz w:val="20"/>
          <w:szCs w:val="20"/>
        </w:rPr>
      </w:pPr>
    </w:p>
    <w:p w14:paraId="5E94FCB0" w14:textId="737646DB" w:rsidR="00204317" w:rsidRPr="00EA0A9C" w:rsidRDefault="00204317" w:rsidP="00204317">
      <w:pPr>
        <w:pStyle w:val="Caption"/>
        <w:keepNext/>
        <w:rPr>
          <w:rFonts w:ascii="Arial" w:hAnsi="Arial" w:cs="Arial"/>
        </w:rPr>
      </w:pPr>
      <w:r w:rsidRPr="00EA0A9C">
        <w:rPr>
          <w:rFonts w:ascii="Arial" w:hAnsi="Arial" w:cs="Arial"/>
        </w:rPr>
        <w:lastRenderedPageBreak/>
        <w:t>Table S</w:t>
      </w:r>
      <w:r w:rsidRPr="00EA0A9C">
        <w:rPr>
          <w:rFonts w:ascii="Arial" w:hAnsi="Arial" w:cs="Arial"/>
        </w:rPr>
        <w:fldChar w:fldCharType="begin"/>
      </w:r>
      <w:r w:rsidRPr="00EA0A9C">
        <w:rPr>
          <w:rFonts w:ascii="Arial" w:hAnsi="Arial" w:cs="Arial"/>
        </w:rPr>
        <w:instrText xml:space="preserve"> SEQ Table_S \* ARABIC </w:instrText>
      </w:r>
      <w:r w:rsidRPr="00EA0A9C">
        <w:rPr>
          <w:rFonts w:ascii="Arial" w:hAnsi="Arial" w:cs="Arial"/>
        </w:rPr>
        <w:fldChar w:fldCharType="separate"/>
      </w:r>
      <w:r w:rsidRPr="00EA0A9C">
        <w:rPr>
          <w:rFonts w:ascii="Arial" w:hAnsi="Arial" w:cs="Arial"/>
          <w:noProof/>
        </w:rPr>
        <w:t>2</w:t>
      </w:r>
      <w:r w:rsidRPr="00EA0A9C">
        <w:rPr>
          <w:rFonts w:ascii="Arial" w:hAnsi="Arial" w:cs="Arial"/>
        </w:rPr>
        <w:fldChar w:fldCharType="end"/>
      </w:r>
      <w:r w:rsidRPr="00EA0A9C">
        <w:rPr>
          <w:rFonts w:ascii="Arial" w:hAnsi="Arial" w:cs="Arial"/>
        </w:rPr>
        <w:t xml:space="preserve">. Criteria for </w:t>
      </w:r>
      <w:r w:rsidR="00353DF9">
        <w:rPr>
          <w:rFonts w:ascii="Arial" w:hAnsi="Arial" w:cs="Arial" w:hint="eastAsia"/>
        </w:rPr>
        <w:t>d</w:t>
      </w:r>
      <w:r w:rsidRPr="00EA0A9C">
        <w:rPr>
          <w:rFonts w:ascii="Arial" w:hAnsi="Arial" w:cs="Arial"/>
        </w:rPr>
        <w:t xml:space="preserve">etermining </w:t>
      </w:r>
      <w:proofErr w:type="gramStart"/>
      <w:r w:rsidRPr="00EA0A9C">
        <w:rPr>
          <w:rFonts w:ascii="Arial" w:hAnsi="Arial" w:cs="Arial"/>
        </w:rPr>
        <w:t xml:space="preserve">the </w:t>
      </w:r>
      <w:r w:rsidR="00353DF9">
        <w:rPr>
          <w:rFonts w:ascii="Arial" w:hAnsi="Arial" w:cs="Arial" w:hint="eastAsia"/>
        </w:rPr>
        <w:t>l</w:t>
      </w:r>
      <w:r w:rsidRPr="00EA0A9C">
        <w:rPr>
          <w:rFonts w:ascii="Arial" w:hAnsi="Arial" w:cs="Arial"/>
        </w:rPr>
        <w:t>ow</w:t>
      </w:r>
      <w:proofErr w:type="gramEnd"/>
      <w:r w:rsidRPr="00EA0A9C">
        <w:rPr>
          <w:rFonts w:ascii="Arial" w:hAnsi="Arial" w:cs="Arial"/>
        </w:rPr>
        <w:t>-</w:t>
      </w:r>
      <w:r w:rsidR="00353DF9">
        <w:rPr>
          <w:rFonts w:ascii="Arial" w:hAnsi="Arial" w:cs="Arial" w:hint="eastAsia"/>
        </w:rPr>
        <w:t>f</w:t>
      </w:r>
      <w:r w:rsidRPr="00EA0A9C">
        <w:rPr>
          <w:rFonts w:ascii="Arial" w:hAnsi="Arial" w:cs="Arial"/>
        </w:rPr>
        <w:t>at-</w:t>
      </w:r>
      <w:r w:rsidR="00353DF9">
        <w:rPr>
          <w:rFonts w:ascii="Arial" w:hAnsi="Arial" w:cs="Arial" w:hint="eastAsia"/>
        </w:rPr>
        <w:t>d</w:t>
      </w:r>
      <w:r w:rsidRPr="00EA0A9C">
        <w:rPr>
          <w:rFonts w:ascii="Arial" w:hAnsi="Arial" w:cs="Arial"/>
        </w:rPr>
        <w:t xml:space="preserve">iet </w:t>
      </w:r>
      <w:r w:rsidR="00353DF9">
        <w:rPr>
          <w:rFonts w:ascii="Arial" w:hAnsi="Arial" w:cs="Arial" w:hint="eastAsia"/>
        </w:rPr>
        <w:t>s</w:t>
      </w:r>
      <w:r w:rsidRPr="00EA0A9C">
        <w:rPr>
          <w:rFonts w:ascii="Arial" w:hAnsi="Arial" w:cs="Arial"/>
        </w:rPr>
        <w:t>cores.</w:t>
      </w:r>
    </w:p>
    <w:tbl>
      <w:tblPr>
        <w:tblW w:w="1165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4"/>
        <w:gridCol w:w="1213"/>
        <w:gridCol w:w="1220"/>
        <w:gridCol w:w="1223"/>
        <w:gridCol w:w="1220"/>
        <w:gridCol w:w="1220"/>
        <w:gridCol w:w="1224"/>
        <w:gridCol w:w="1218"/>
        <w:gridCol w:w="1220"/>
        <w:gridCol w:w="1217"/>
        <w:gridCol w:w="22"/>
      </w:tblGrid>
      <w:tr w:rsidR="00204317" w:rsidRPr="00EA0A9C" w14:paraId="1A83B5A0" w14:textId="77777777" w:rsidTr="005D510C">
        <w:trPr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FE710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43B3F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Overall Low-Fat-Diet Score</w:t>
            </w:r>
          </w:p>
        </w:tc>
        <w:tc>
          <w:tcPr>
            <w:tcW w:w="3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5B3BE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Unhealthy Low-Fat-Diet Score</w:t>
            </w:r>
          </w:p>
        </w:tc>
        <w:tc>
          <w:tcPr>
            <w:tcW w:w="36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1609D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Healthy Low-Fat-Diet Score</w:t>
            </w:r>
          </w:p>
        </w:tc>
      </w:tr>
      <w:tr w:rsidR="00204317" w:rsidRPr="00EA0A9C" w14:paraId="3E791640" w14:textId="77777777" w:rsidTr="005D510C">
        <w:trPr>
          <w:gridAfter w:val="1"/>
          <w:wAfter w:w="22" w:type="dxa"/>
          <w:trHeight w:val="538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DB8A0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4AEC4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fat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5779C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carbohydrate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E75ED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Total protein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2D797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Unsaturated fat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9A195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Low-quality carbohydrate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CAADD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Animal protein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7AFFE4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Saturated fat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B7CD4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High-quality carbohydrate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4B1BDF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Plant protein</w:t>
            </w:r>
          </w:p>
        </w:tc>
      </w:tr>
      <w:tr w:rsidR="00204317" w:rsidRPr="00EA0A9C" w14:paraId="2C009843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575FB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00518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&gt;44.31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44F559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&lt;37.25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85257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&lt;9.34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FBCAD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&gt;26.82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A11D7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&lt;23.98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F4B1D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&lt;5.28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57010F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&gt;16.37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D07DA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&lt;2.49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7079E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&lt;3.59</w:t>
            </w:r>
          </w:p>
        </w:tc>
      </w:tr>
      <w:tr w:rsidR="00204317" w:rsidRPr="00EA0A9C" w14:paraId="4969F64D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DE0EE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EF194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40.50-44.31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A96C59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37.25-42.13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AE449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9.34-10.95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8AE9F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24.13-26.82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3D9C9E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23.98-30.83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AE199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5.28-7.33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19691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14.43-16.37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E05A2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2.49-6.59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EFBE7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3.59-4.92</w:t>
            </w:r>
          </w:p>
        </w:tc>
      </w:tr>
      <w:tr w:rsidR="00204317" w:rsidRPr="00EA0A9C" w14:paraId="45E4047B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1ACE7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6FE46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37.96-40.50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9930B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42.13-45.36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EE827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10.95-12.10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10130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22.24-24.13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B6E0D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30.83-35.20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DD58A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7.33-8.68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9EB464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13.19-14.43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B433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6.59-9.64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CF25A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4.92-5.94</w:t>
            </w:r>
          </w:p>
        </w:tc>
      </w:tr>
      <w:tr w:rsidR="00204317" w:rsidRPr="00EA0A9C" w14:paraId="5BB86E5B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8CBED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824E5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35.86-37.96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0452B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45.36-48.05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E5508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12.10-13.09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4E368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20.73-22.24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8EFF29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35.20-38.72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DF963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8.68-9.83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91CEE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12.15-13.19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BAA25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9.64-12.45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F2050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5.94-6.90</w:t>
            </w:r>
          </w:p>
        </w:tc>
      </w:tr>
      <w:tr w:rsidR="00204317" w:rsidRPr="00EA0A9C" w14:paraId="3E25152D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6E807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42FBD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33.91-35.86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C36FA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48.05-50.52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9FDEC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13.09-14.04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32EC4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19.38-20.73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9E8A0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38.72-41.77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20FCA9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9.83-10.85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89D75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11.26-12.15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17908E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12.45-15.21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1170E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6.90-7.80</w:t>
            </w:r>
          </w:p>
        </w:tc>
      </w:tr>
      <w:tr w:rsidR="00204317" w:rsidRPr="00EA0A9C" w14:paraId="7BFAF7AA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AA2F39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E2695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32.07-33.91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EEE01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50.52-52.84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182E9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14.04-14.96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BF6ACF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18.12-19.38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1640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41.77-44.58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17892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10.85-11.86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F4AB8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10.40-11.26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6438A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15.21-17.89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DE088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7.80-8.76</w:t>
            </w:r>
          </w:p>
        </w:tc>
      </w:tr>
      <w:tr w:rsidR="00204317" w:rsidRPr="00EA0A9C" w14:paraId="70AC2547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FC2AE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076472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30.14-32.07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A5328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52.84-55.15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90E32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14.96-16.01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661A4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16.79-18.12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0B76A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44.58-47.29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D3C27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11.86-12.97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D8AC0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9.53-10.40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4D073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17.89-20.91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1AFEC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8.76-9.78</w:t>
            </w:r>
          </w:p>
        </w:tc>
      </w:tr>
      <w:tr w:rsidR="00204317" w:rsidRPr="00EA0A9C" w14:paraId="70AE46ED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1EF59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C0E28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27.93-30.14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BDFBE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55.15-57.68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75979E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16.01-17.20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468C4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15.37-16.79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80274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47.29-50.32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6FC46E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12.97-14.22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CF908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8.63-9.53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E90380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20.91-24.31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3851FE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9.78-10.92</w:t>
            </w:r>
          </w:p>
        </w:tc>
      </w:tr>
      <w:tr w:rsidR="00204317" w:rsidRPr="00EA0A9C" w14:paraId="60A1BDF6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E3E124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41036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25.27-27.93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2CAB1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57.68-60.78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AD3474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17.20-18.79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C21378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13.78-15.37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71A77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50.32-53.74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31E43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14.22-15.88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0CA1A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7.56-8.63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A1E8FF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24.31-28.74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743F01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10.92-12.36</w:t>
            </w:r>
          </w:p>
        </w:tc>
      </w:tr>
      <w:tr w:rsidR="00204317" w:rsidRPr="00EA0A9C" w14:paraId="3AB4A77E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0173D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C5C10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21.53-25.27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8B96D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60.78-65.18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2699C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18.79-21.42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E597C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11.58-13.78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FD2B4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53.74-58.48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72F9AC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15.88-18.43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E10703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6.15-7.56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D6DB8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28.74-35.34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B090E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12.36-14.59</w:t>
            </w:r>
          </w:p>
        </w:tc>
      </w:tr>
      <w:tr w:rsidR="00204317" w:rsidRPr="00EA0A9C" w14:paraId="7EAB963B" w14:textId="77777777" w:rsidTr="005D510C">
        <w:trPr>
          <w:gridAfter w:val="1"/>
          <w:wAfter w:w="22" w:type="dxa"/>
          <w:trHeight w:val="279"/>
          <w:jc w:val="center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8A6CFB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83BBB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&lt;21.53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C52FDA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&gt;65.18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C985E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&gt;21.42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22C23D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&lt;11.58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82776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&gt;58.48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2B6AB5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&gt;18.43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A975E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&lt;6.15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1CD1B7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&gt;35.34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A65F86" w14:textId="77777777" w:rsidR="00204317" w:rsidRPr="00EA0A9C" w:rsidRDefault="00204317" w:rsidP="00204317">
            <w:pPr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hAnsi="Arial" w:cs="Arial"/>
                <w:sz w:val="20"/>
                <w:szCs w:val="20"/>
              </w:rPr>
              <w:t>&gt;14.59</w:t>
            </w:r>
          </w:p>
        </w:tc>
      </w:tr>
    </w:tbl>
    <w:p w14:paraId="51B150F0" w14:textId="77777777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0CA600D2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41BF952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4F8A57A0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FA95549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8FEF11A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D80C4A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DC00285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CF5C093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325D34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47279D39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5D3E56F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DCD73F5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EA9E73F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AD90D25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DF16E0F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7E7CEDA8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0D97BBD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0D824782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7D68C6C1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3FC4309E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194C6E73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4609F95C" w14:textId="77777777" w:rsidR="006969A7" w:rsidRPr="00EA0A9C" w:rsidRDefault="006969A7">
      <w:pPr>
        <w:rPr>
          <w:rFonts w:ascii="Arial" w:hAnsi="Arial" w:cs="Arial"/>
          <w:sz w:val="20"/>
          <w:szCs w:val="20"/>
        </w:rPr>
      </w:pPr>
    </w:p>
    <w:p w14:paraId="67EC43FB" w14:textId="77777777" w:rsidR="006969A7" w:rsidRDefault="006969A7">
      <w:pPr>
        <w:rPr>
          <w:rFonts w:ascii="Arial" w:hAnsi="Arial" w:cs="Arial"/>
          <w:sz w:val="20"/>
          <w:szCs w:val="20"/>
        </w:rPr>
      </w:pPr>
    </w:p>
    <w:p w14:paraId="7C5FC200" w14:textId="77777777" w:rsidR="00353DF9" w:rsidRDefault="00353DF9">
      <w:pPr>
        <w:rPr>
          <w:rFonts w:ascii="Arial" w:hAnsi="Arial" w:cs="Arial"/>
          <w:sz w:val="20"/>
          <w:szCs w:val="20"/>
        </w:rPr>
      </w:pPr>
    </w:p>
    <w:p w14:paraId="70ECB49A" w14:textId="77777777" w:rsidR="00353DF9" w:rsidRDefault="00353DF9">
      <w:pPr>
        <w:rPr>
          <w:rFonts w:ascii="Arial" w:hAnsi="Arial" w:cs="Arial"/>
          <w:sz w:val="20"/>
          <w:szCs w:val="20"/>
        </w:rPr>
      </w:pPr>
    </w:p>
    <w:p w14:paraId="07E35287" w14:textId="77777777" w:rsidR="00353DF9" w:rsidRPr="00EA0A9C" w:rsidRDefault="00353DF9">
      <w:pPr>
        <w:rPr>
          <w:rFonts w:ascii="Arial" w:hAnsi="Arial" w:cs="Arial"/>
          <w:sz w:val="20"/>
          <w:szCs w:val="20"/>
        </w:rPr>
      </w:pPr>
    </w:p>
    <w:p w14:paraId="79BF99B5" w14:textId="0B76D991" w:rsidR="00204317" w:rsidRPr="00EA0A9C" w:rsidRDefault="00204317" w:rsidP="00204317">
      <w:pPr>
        <w:pStyle w:val="Caption"/>
        <w:keepNext/>
        <w:rPr>
          <w:rFonts w:ascii="Arial" w:hAnsi="Arial" w:cs="Arial"/>
        </w:rPr>
      </w:pPr>
      <w:r w:rsidRPr="00EA0A9C">
        <w:rPr>
          <w:rFonts w:ascii="Arial" w:hAnsi="Arial" w:cs="Arial"/>
        </w:rPr>
        <w:lastRenderedPageBreak/>
        <w:t>Table S</w:t>
      </w:r>
      <w:r w:rsidRPr="00EA0A9C">
        <w:rPr>
          <w:rFonts w:ascii="Arial" w:hAnsi="Arial" w:cs="Arial"/>
        </w:rPr>
        <w:fldChar w:fldCharType="begin"/>
      </w:r>
      <w:r w:rsidRPr="00EA0A9C">
        <w:rPr>
          <w:rFonts w:ascii="Arial" w:hAnsi="Arial" w:cs="Arial"/>
        </w:rPr>
        <w:instrText xml:space="preserve"> SEQ Table_S \* ARABIC </w:instrText>
      </w:r>
      <w:r w:rsidRPr="00EA0A9C">
        <w:rPr>
          <w:rFonts w:ascii="Arial" w:hAnsi="Arial" w:cs="Arial"/>
        </w:rPr>
        <w:fldChar w:fldCharType="separate"/>
      </w:r>
      <w:r w:rsidRPr="00EA0A9C">
        <w:rPr>
          <w:rFonts w:ascii="Arial" w:hAnsi="Arial" w:cs="Arial"/>
          <w:noProof/>
        </w:rPr>
        <w:t>3</w:t>
      </w:r>
      <w:r w:rsidRPr="00EA0A9C">
        <w:rPr>
          <w:rFonts w:ascii="Arial" w:hAnsi="Arial" w:cs="Arial"/>
        </w:rPr>
        <w:fldChar w:fldCharType="end"/>
      </w:r>
      <w:r w:rsidRPr="00EA0A9C">
        <w:rPr>
          <w:rFonts w:ascii="Arial" w:hAnsi="Arial" w:cs="Arial"/>
        </w:rPr>
        <w:t xml:space="preserve">. </w:t>
      </w:r>
      <w:bookmarkStart w:id="0" w:name="_Hlk166184203"/>
      <w:r w:rsidRPr="00EA0A9C">
        <w:rPr>
          <w:rFonts w:ascii="Arial" w:hAnsi="Arial" w:cs="Arial"/>
        </w:rPr>
        <w:t xml:space="preserve">Correlation matrix between </w:t>
      </w:r>
      <w:r w:rsidR="00353DF9">
        <w:rPr>
          <w:rFonts w:ascii="Arial" w:hAnsi="Arial" w:cs="Arial" w:hint="eastAsia"/>
        </w:rPr>
        <w:t>s</w:t>
      </w:r>
      <w:r w:rsidRPr="00EA0A9C">
        <w:rPr>
          <w:rFonts w:ascii="Arial" w:hAnsi="Arial" w:cs="Arial"/>
        </w:rPr>
        <w:t xml:space="preserve">ix </w:t>
      </w:r>
      <w:r w:rsidR="00353DF9">
        <w:rPr>
          <w:rFonts w:ascii="Arial" w:hAnsi="Arial" w:cs="Arial" w:hint="eastAsia"/>
        </w:rPr>
        <w:t>l</w:t>
      </w:r>
      <w:r w:rsidRPr="00EA0A9C">
        <w:rPr>
          <w:rFonts w:ascii="Arial" w:hAnsi="Arial" w:cs="Arial"/>
        </w:rPr>
        <w:t>ow-</w:t>
      </w:r>
      <w:r w:rsidR="00353DF9">
        <w:rPr>
          <w:rFonts w:ascii="Arial" w:hAnsi="Arial" w:cs="Arial" w:hint="eastAsia"/>
        </w:rPr>
        <w:t>c</w:t>
      </w:r>
      <w:r w:rsidRPr="00EA0A9C">
        <w:rPr>
          <w:rFonts w:ascii="Arial" w:hAnsi="Arial" w:cs="Arial"/>
        </w:rPr>
        <w:t xml:space="preserve">arbohydrate and </w:t>
      </w:r>
      <w:r w:rsidR="00353DF9">
        <w:rPr>
          <w:rFonts w:ascii="Arial" w:hAnsi="Arial" w:cs="Arial" w:hint="eastAsia"/>
        </w:rPr>
        <w:t>l</w:t>
      </w:r>
      <w:r w:rsidRPr="00EA0A9C">
        <w:rPr>
          <w:rFonts w:ascii="Arial" w:hAnsi="Arial" w:cs="Arial"/>
        </w:rPr>
        <w:t>ow-</w:t>
      </w:r>
      <w:r w:rsidR="00353DF9">
        <w:rPr>
          <w:rFonts w:ascii="Arial" w:hAnsi="Arial" w:cs="Arial" w:hint="eastAsia"/>
        </w:rPr>
        <w:t>f</w:t>
      </w:r>
      <w:r w:rsidRPr="00EA0A9C">
        <w:rPr>
          <w:rFonts w:ascii="Arial" w:hAnsi="Arial" w:cs="Arial"/>
        </w:rPr>
        <w:t xml:space="preserve">at </w:t>
      </w:r>
      <w:r w:rsidR="00353DF9">
        <w:rPr>
          <w:rFonts w:ascii="Arial" w:hAnsi="Arial" w:cs="Arial" w:hint="eastAsia"/>
        </w:rPr>
        <w:t>d</w:t>
      </w:r>
      <w:r w:rsidRPr="00EA0A9C">
        <w:rPr>
          <w:rFonts w:ascii="Arial" w:hAnsi="Arial" w:cs="Arial"/>
        </w:rPr>
        <w:t>iets scores.</w:t>
      </w:r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1402"/>
        <w:gridCol w:w="1401"/>
        <w:gridCol w:w="1401"/>
        <w:gridCol w:w="804"/>
        <w:gridCol w:w="1051"/>
        <w:gridCol w:w="845"/>
      </w:tblGrid>
      <w:tr w:rsidR="00204317" w:rsidRPr="00EA0A9C" w14:paraId="5F452775" w14:textId="77777777" w:rsidTr="00204317"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068B9EBD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5C7A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Overall Low-Carbohydrate-Diet Score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9876B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Unhealthy Low-Carbohydrate-Diet Score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CD835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Healthy Low-Carbohydrate-Diet Score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F35E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Overall Low-Fat-Diet Score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D826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Unhealthy Low-Fat-Diet Score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825F6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Healthy Low-Fat-Diet Score</w:t>
            </w:r>
          </w:p>
        </w:tc>
      </w:tr>
      <w:tr w:rsidR="00204317" w:rsidRPr="00EA0A9C" w14:paraId="7348E60D" w14:textId="77777777" w:rsidTr="00204317"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7B078C37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Overall Low-Carbohydrate-Diet Score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6B9B1C9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38A44AAF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0.71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11D1EB3A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0.77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14:paraId="3D39C6C5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-0.57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6C8B3DF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-0.46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34D53B1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-0.29</w:t>
            </w:r>
          </w:p>
        </w:tc>
      </w:tr>
      <w:tr w:rsidR="00204317" w:rsidRPr="00EA0A9C" w14:paraId="54D7A389" w14:textId="77777777" w:rsidTr="00204317">
        <w:tc>
          <w:tcPr>
            <w:tcW w:w="1392" w:type="dxa"/>
            <w:vAlign w:val="center"/>
          </w:tcPr>
          <w:p w14:paraId="4EAE74DC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Unhealthy Low-Carbohydrate-Diet Score</w:t>
            </w:r>
          </w:p>
        </w:tc>
        <w:tc>
          <w:tcPr>
            <w:tcW w:w="1392" w:type="dxa"/>
            <w:vAlign w:val="center"/>
          </w:tcPr>
          <w:p w14:paraId="15C60ABE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0.71</w:t>
            </w:r>
          </w:p>
        </w:tc>
        <w:tc>
          <w:tcPr>
            <w:tcW w:w="1391" w:type="dxa"/>
            <w:vAlign w:val="center"/>
          </w:tcPr>
          <w:p w14:paraId="6996E74C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5D344B5D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0.28</w:t>
            </w:r>
          </w:p>
        </w:tc>
        <w:tc>
          <w:tcPr>
            <w:tcW w:w="815" w:type="dxa"/>
            <w:vAlign w:val="center"/>
          </w:tcPr>
          <w:p w14:paraId="3A3C192F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-0.40</w:t>
            </w:r>
          </w:p>
        </w:tc>
        <w:tc>
          <w:tcPr>
            <w:tcW w:w="1063" w:type="dxa"/>
            <w:vAlign w:val="center"/>
          </w:tcPr>
          <w:p w14:paraId="2E9EF73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-0.03</w:t>
            </w:r>
          </w:p>
        </w:tc>
        <w:tc>
          <w:tcPr>
            <w:tcW w:w="862" w:type="dxa"/>
            <w:vAlign w:val="center"/>
          </w:tcPr>
          <w:p w14:paraId="237EDC56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-0.70</w:t>
            </w:r>
          </w:p>
        </w:tc>
      </w:tr>
      <w:tr w:rsidR="00204317" w:rsidRPr="00EA0A9C" w14:paraId="512EA87F" w14:textId="77777777" w:rsidTr="00204317">
        <w:tc>
          <w:tcPr>
            <w:tcW w:w="1392" w:type="dxa"/>
            <w:vAlign w:val="center"/>
          </w:tcPr>
          <w:p w14:paraId="6FA9A5DE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Healthy Low-Carbohydrate-Diet Score</w:t>
            </w:r>
          </w:p>
        </w:tc>
        <w:tc>
          <w:tcPr>
            <w:tcW w:w="1392" w:type="dxa"/>
            <w:vAlign w:val="center"/>
          </w:tcPr>
          <w:p w14:paraId="5A4D337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0.77</w:t>
            </w:r>
          </w:p>
        </w:tc>
        <w:tc>
          <w:tcPr>
            <w:tcW w:w="1391" w:type="dxa"/>
            <w:vAlign w:val="center"/>
          </w:tcPr>
          <w:p w14:paraId="5EBBC21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0.28</w:t>
            </w:r>
          </w:p>
        </w:tc>
        <w:tc>
          <w:tcPr>
            <w:tcW w:w="1391" w:type="dxa"/>
            <w:vAlign w:val="center"/>
          </w:tcPr>
          <w:p w14:paraId="64116A6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15" w:type="dxa"/>
            <w:vAlign w:val="center"/>
          </w:tcPr>
          <w:p w14:paraId="0B2BFC43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-0.57</w:t>
            </w:r>
          </w:p>
        </w:tc>
        <w:tc>
          <w:tcPr>
            <w:tcW w:w="1063" w:type="dxa"/>
            <w:vAlign w:val="center"/>
          </w:tcPr>
          <w:p w14:paraId="31796012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-0.67</w:t>
            </w:r>
          </w:p>
        </w:tc>
        <w:tc>
          <w:tcPr>
            <w:tcW w:w="862" w:type="dxa"/>
            <w:vAlign w:val="center"/>
          </w:tcPr>
          <w:p w14:paraId="18676231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0.18</w:t>
            </w:r>
          </w:p>
        </w:tc>
      </w:tr>
      <w:tr w:rsidR="00204317" w:rsidRPr="00EA0A9C" w14:paraId="04B6D7CB" w14:textId="77777777" w:rsidTr="00204317">
        <w:tc>
          <w:tcPr>
            <w:tcW w:w="1392" w:type="dxa"/>
            <w:vAlign w:val="center"/>
          </w:tcPr>
          <w:p w14:paraId="060300E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Overall Low-Fat-Diet Score</w:t>
            </w:r>
          </w:p>
        </w:tc>
        <w:tc>
          <w:tcPr>
            <w:tcW w:w="1392" w:type="dxa"/>
            <w:vAlign w:val="center"/>
          </w:tcPr>
          <w:p w14:paraId="3C4685EB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-0.57</w:t>
            </w:r>
          </w:p>
        </w:tc>
        <w:tc>
          <w:tcPr>
            <w:tcW w:w="1391" w:type="dxa"/>
            <w:vAlign w:val="center"/>
          </w:tcPr>
          <w:p w14:paraId="788C66B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-0.40</w:t>
            </w:r>
          </w:p>
        </w:tc>
        <w:tc>
          <w:tcPr>
            <w:tcW w:w="1391" w:type="dxa"/>
            <w:vAlign w:val="center"/>
          </w:tcPr>
          <w:p w14:paraId="3D4CFB8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-0.57</w:t>
            </w:r>
          </w:p>
        </w:tc>
        <w:tc>
          <w:tcPr>
            <w:tcW w:w="815" w:type="dxa"/>
            <w:vAlign w:val="center"/>
          </w:tcPr>
          <w:p w14:paraId="4D5A58DD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1E0FE291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0.80</w:t>
            </w:r>
          </w:p>
        </w:tc>
        <w:tc>
          <w:tcPr>
            <w:tcW w:w="862" w:type="dxa"/>
            <w:vAlign w:val="center"/>
          </w:tcPr>
          <w:p w14:paraId="627384B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0.48</w:t>
            </w:r>
          </w:p>
        </w:tc>
      </w:tr>
      <w:tr w:rsidR="00204317" w:rsidRPr="00EA0A9C" w14:paraId="253A9709" w14:textId="77777777" w:rsidTr="00204317">
        <w:tc>
          <w:tcPr>
            <w:tcW w:w="1392" w:type="dxa"/>
            <w:vAlign w:val="center"/>
          </w:tcPr>
          <w:p w14:paraId="75813785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Unhealthy Low-Fat-Diet Score</w:t>
            </w:r>
          </w:p>
        </w:tc>
        <w:tc>
          <w:tcPr>
            <w:tcW w:w="1392" w:type="dxa"/>
            <w:vAlign w:val="center"/>
          </w:tcPr>
          <w:p w14:paraId="793BF30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-0.46</w:t>
            </w:r>
          </w:p>
        </w:tc>
        <w:tc>
          <w:tcPr>
            <w:tcW w:w="1391" w:type="dxa"/>
            <w:vAlign w:val="center"/>
          </w:tcPr>
          <w:p w14:paraId="0BE774B8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-0.03</w:t>
            </w:r>
          </w:p>
        </w:tc>
        <w:tc>
          <w:tcPr>
            <w:tcW w:w="1391" w:type="dxa"/>
            <w:vAlign w:val="center"/>
          </w:tcPr>
          <w:p w14:paraId="49755F3B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-0.67</w:t>
            </w:r>
          </w:p>
        </w:tc>
        <w:tc>
          <w:tcPr>
            <w:tcW w:w="815" w:type="dxa"/>
            <w:vAlign w:val="center"/>
          </w:tcPr>
          <w:p w14:paraId="36D3309A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0.80</w:t>
            </w:r>
          </w:p>
        </w:tc>
        <w:tc>
          <w:tcPr>
            <w:tcW w:w="1063" w:type="dxa"/>
            <w:vAlign w:val="center"/>
          </w:tcPr>
          <w:p w14:paraId="5EFC5970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862" w:type="dxa"/>
            <w:vAlign w:val="center"/>
          </w:tcPr>
          <w:p w14:paraId="12000132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0.19</w:t>
            </w:r>
          </w:p>
        </w:tc>
      </w:tr>
      <w:tr w:rsidR="00204317" w:rsidRPr="00EA0A9C" w14:paraId="11B4EA95" w14:textId="77777777" w:rsidTr="00204317">
        <w:tc>
          <w:tcPr>
            <w:tcW w:w="1392" w:type="dxa"/>
            <w:vAlign w:val="center"/>
          </w:tcPr>
          <w:p w14:paraId="53C0ECC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Healthy Low-Fat-Diet Score</w:t>
            </w:r>
          </w:p>
        </w:tc>
        <w:tc>
          <w:tcPr>
            <w:tcW w:w="1392" w:type="dxa"/>
            <w:vAlign w:val="center"/>
          </w:tcPr>
          <w:p w14:paraId="2B47F365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-0.29</w:t>
            </w:r>
          </w:p>
        </w:tc>
        <w:tc>
          <w:tcPr>
            <w:tcW w:w="1391" w:type="dxa"/>
            <w:vAlign w:val="center"/>
          </w:tcPr>
          <w:p w14:paraId="02513B84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-0.70</w:t>
            </w:r>
          </w:p>
        </w:tc>
        <w:tc>
          <w:tcPr>
            <w:tcW w:w="1391" w:type="dxa"/>
            <w:vAlign w:val="center"/>
          </w:tcPr>
          <w:p w14:paraId="0164F7EC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0.18</w:t>
            </w:r>
          </w:p>
        </w:tc>
        <w:tc>
          <w:tcPr>
            <w:tcW w:w="815" w:type="dxa"/>
            <w:vAlign w:val="center"/>
          </w:tcPr>
          <w:p w14:paraId="1987B85C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0.48</w:t>
            </w:r>
          </w:p>
        </w:tc>
        <w:tc>
          <w:tcPr>
            <w:tcW w:w="1063" w:type="dxa"/>
            <w:vAlign w:val="center"/>
          </w:tcPr>
          <w:p w14:paraId="06B85E90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0.19</w:t>
            </w:r>
          </w:p>
        </w:tc>
        <w:tc>
          <w:tcPr>
            <w:tcW w:w="862" w:type="dxa"/>
            <w:vAlign w:val="center"/>
          </w:tcPr>
          <w:p w14:paraId="6A10630D" w14:textId="77777777" w:rsidR="00204317" w:rsidRPr="00EA0A9C" w:rsidRDefault="00204317" w:rsidP="003D0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A9C">
              <w:rPr>
                <w:rFonts w:ascii="Arial" w:eastAsia="DengXi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</w:tr>
    </w:tbl>
    <w:p w14:paraId="077BD1AE" w14:textId="108FB2B6" w:rsidR="00204317" w:rsidRPr="00EA0A9C" w:rsidRDefault="00204317">
      <w:pPr>
        <w:rPr>
          <w:rFonts w:ascii="Arial" w:hAnsi="Arial" w:cs="Arial"/>
          <w:sz w:val="20"/>
          <w:szCs w:val="20"/>
        </w:rPr>
      </w:pPr>
    </w:p>
    <w:p w14:paraId="7DF2BE9B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32EB1CF6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4FD556F3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280753C4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7CEE8530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5A136C84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72A25E02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6B3785E4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62862EC9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1C2B6E95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6BCC42BE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4E4D745E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29373F18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5C7E263F" w14:textId="5F73A56B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2D28AF45" w14:textId="77777777" w:rsidR="00D3528C" w:rsidRPr="00EA0A9C" w:rsidRDefault="00D3528C">
      <w:pPr>
        <w:rPr>
          <w:rFonts w:ascii="Arial" w:hAnsi="Arial" w:cs="Arial"/>
          <w:sz w:val="20"/>
          <w:szCs w:val="20"/>
        </w:rPr>
      </w:pPr>
    </w:p>
    <w:p w14:paraId="0BAFCC72" w14:textId="77777777" w:rsidR="00AB7C14" w:rsidRDefault="00AB7C14">
      <w:pPr>
        <w:rPr>
          <w:rFonts w:ascii="Arial" w:hAnsi="Arial" w:cs="Arial"/>
          <w:sz w:val="20"/>
          <w:szCs w:val="20"/>
        </w:rPr>
      </w:pPr>
    </w:p>
    <w:p w14:paraId="0C836EB6" w14:textId="77777777" w:rsidR="00D6494D" w:rsidRDefault="00D6494D">
      <w:pPr>
        <w:rPr>
          <w:rFonts w:ascii="Arial" w:hAnsi="Arial" w:cs="Arial"/>
          <w:sz w:val="20"/>
          <w:szCs w:val="20"/>
        </w:rPr>
      </w:pPr>
    </w:p>
    <w:p w14:paraId="563CDDEC" w14:textId="77777777" w:rsidR="00D6494D" w:rsidRPr="00EA0A9C" w:rsidRDefault="00D6494D">
      <w:pPr>
        <w:rPr>
          <w:rFonts w:ascii="Arial" w:hAnsi="Arial" w:cs="Arial"/>
          <w:sz w:val="20"/>
          <w:szCs w:val="20"/>
        </w:rPr>
      </w:pPr>
    </w:p>
    <w:p w14:paraId="73ECC27A" w14:textId="77777777" w:rsidR="00D6494D" w:rsidRPr="00D6494D" w:rsidRDefault="00D6494D" w:rsidP="00D3528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FC6D989" w14:textId="2782088D" w:rsidR="00724068" w:rsidRPr="00EA0A9C" w:rsidRDefault="00724068" w:rsidP="00724068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724068" w:rsidRPr="00EA0A9C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9CAD" w14:textId="77777777" w:rsidR="00AC0517" w:rsidRDefault="00AC0517" w:rsidP="00204317">
      <w:r>
        <w:separator/>
      </w:r>
    </w:p>
  </w:endnote>
  <w:endnote w:type="continuationSeparator" w:id="0">
    <w:p w14:paraId="6D81D6B1" w14:textId="77777777" w:rsidR="00AC0517" w:rsidRDefault="00AC0517" w:rsidP="0020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38D20" w14:textId="2DC9C053" w:rsidR="00E33C2D" w:rsidRDefault="00E33C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E3FD7B" wp14:editId="533ED7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48281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18BB2" w14:textId="35592A72" w:rsidR="00E33C2D" w:rsidRPr="00E33C2D" w:rsidRDefault="00E33C2D" w:rsidP="00E33C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C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3FD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B018BB2" w14:textId="35592A72" w:rsidR="00E33C2D" w:rsidRPr="00E33C2D" w:rsidRDefault="00E33C2D" w:rsidP="00E33C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C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613D" w14:textId="120C7441" w:rsidR="00644937" w:rsidRDefault="00E33C2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4A5F4" wp14:editId="3DEEE032">
              <wp:simplePos x="11430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711093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B1AD" w14:textId="250E09CC" w:rsidR="00E33C2D" w:rsidRPr="00E33C2D" w:rsidRDefault="00E33C2D" w:rsidP="00E33C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C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A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4D5B1AD" w14:textId="250E09CC" w:rsidR="00E33C2D" w:rsidRPr="00E33C2D" w:rsidRDefault="00E33C2D" w:rsidP="00E33C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C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16842588"/>
        <w:docPartObj>
          <w:docPartGallery w:val="Page Numbers (Bottom of Page)"/>
          <w:docPartUnique/>
        </w:docPartObj>
      </w:sdtPr>
      <w:sdtEndPr/>
      <w:sdtContent>
        <w:r w:rsidR="00644937">
          <w:fldChar w:fldCharType="begin"/>
        </w:r>
        <w:r w:rsidR="00644937">
          <w:instrText>PAGE   \* MERGEFORMAT</w:instrText>
        </w:r>
        <w:r w:rsidR="00644937">
          <w:fldChar w:fldCharType="separate"/>
        </w:r>
        <w:r w:rsidR="00644937">
          <w:rPr>
            <w:lang w:val="zh-CN"/>
          </w:rPr>
          <w:t>2</w:t>
        </w:r>
        <w:r w:rsidR="00644937">
          <w:fldChar w:fldCharType="end"/>
        </w:r>
      </w:sdtContent>
    </w:sdt>
  </w:p>
  <w:p w14:paraId="181CF50E" w14:textId="77777777" w:rsidR="00644937" w:rsidRDefault="00644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FC7B" w14:textId="7A25DB7C" w:rsidR="00E33C2D" w:rsidRDefault="00E33C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622DEB" wp14:editId="752CC2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22566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E5B03" w14:textId="55162D8C" w:rsidR="00E33C2D" w:rsidRPr="00E33C2D" w:rsidRDefault="00E33C2D" w:rsidP="00E33C2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C2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22D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9E5B03" w14:textId="55162D8C" w:rsidR="00E33C2D" w:rsidRPr="00E33C2D" w:rsidRDefault="00E33C2D" w:rsidP="00E33C2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C2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76B40" w14:textId="77777777" w:rsidR="00AC0517" w:rsidRDefault="00AC0517" w:rsidP="00204317">
      <w:r>
        <w:separator/>
      </w:r>
    </w:p>
  </w:footnote>
  <w:footnote w:type="continuationSeparator" w:id="0">
    <w:p w14:paraId="55811A08" w14:textId="77777777" w:rsidR="00AC0517" w:rsidRDefault="00AC0517" w:rsidP="00204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DC"/>
    <w:rsid w:val="000516DD"/>
    <w:rsid w:val="001115D1"/>
    <w:rsid w:val="00117482"/>
    <w:rsid w:val="00151C67"/>
    <w:rsid w:val="001C194B"/>
    <w:rsid w:val="00204317"/>
    <w:rsid w:val="00250B7E"/>
    <w:rsid w:val="002A1818"/>
    <w:rsid w:val="002A2163"/>
    <w:rsid w:val="002E5DAC"/>
    <w:rsid w:val="0032145D"/>
    <w:rsid w:val="00353DF9"/>
    <w:rsid w:val="003A1AFF"/>
    <w:rsid w:val="003C2151"/>
    <w:rsid w:val="003D38DC"/>
    <w:rsid w:val="0041128A"/>
    <w:rsid w:val="00425A00"/>
    <w:rsid w:val="004A5B22"/>
    <w:rsid w:val="004B1CAF"/>
    <w:rsid w:val="005A33A1"/>
    <w:rsid w:val="005D510C"/>
    <w:rsid w:val="00644937"/>
    <w:rsid w:val="006969A7"/>
    <w:rsid w:val="00707EC0"/>
    <w:rsid w:val="00724068"/>
    <w:rsid w:val="007479A7"/>
    <w:rsid w:val="00A1174E"/>
    <w:rsid w:val="00A23E2F"/>
    <w:rsid w:val="00AB7C14"/>
    <w:rsid w:val="00AC0517"/>
    <w:rsid w:val="00B25ECA"/>
    <w:rsid w:val="00B40731"/>
    <w:rsid w:val="00BB7FDC"/>
    <w:rsid w:val="00C0371F"/>
    <w:rsid w:val="00C147D4"/>
    <w:rsid w:val="00C772F5"/>
    <w:rsid w:val="00CC24A3"/>
    <w:rsid w:val="00D25DA6"/>
    <w:rsid w:val="00D323AE"/>
    <w:rsid w:val="00D3528C"/>
    <w:rsid w:val="00D43883"/>
    <w:rsid w:val="00D6494D"/>
    <w:rsid w:val="00D76516"/>
    <w:rsid w:val="00DF2319"/>
    <w:rsid w:val="00E17993"/>
    <w:rsid w:val="00E33C2D"/>
    <w:rsid w:val="00E867C3"/>
    <w:rsid w:val="00EA0A9C"/>
    <w:rsid w:val="00EC374A"/>
    <w:rsid w:val="00EF4201"/>
    <w:rsid w:val="00FA32E1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4ED4"/>
  <w15:chartTrackingRefBased/>
  <w15:docId w15:val="{8F2143FF-52B6-4D2E-B837-066916D2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6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3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43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4317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04317"/>
    <w:rPr>
      <w:rFonts w:asciiTheme="majorHAnsi" w:eastAsia="SimHei" w:hAnsiTheme="majorHAnsi" w:cstheme="majorBidi"/>
      <w:sz w:val="20"/>
      <w:szCs w:val="20"/>
    </w:rPr>
  </w:style>
  <w:style w:type="table" w:styleId="TableGrid">
    <w:name w:val="Table Grid"/>
    <w:basedOn w:val="TableNormal"/>
    <w:uiPriority w:val="39"/>
    <w:rsid w:val="0020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69A7"/>
    <w:rPr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6969A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969A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6969A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969A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A6E2-3677-4769-9088-D197DA9A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huhuizhong</dc:creator>
  <cp:keywords/>
  <dc:description/>
  <cp:lastModifiedBy>Olliver, Tania</cp:lastModifiedBy>
  <cp:revision>2</cp:revision>
  <dcterms:created xsi:type="dcterms:W3CDTF">2024-11-13T02:50:00Z</dcterms:created>
  <dcterms:modified xsi:type="dcterms:W3CDTF">2024-11-13T02:50:00Z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5c858eb6,b0440dc,45cdb5d2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2024-10-19T20:44:53Z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1513cb4d-8c51-4c2f-b026-5fe36dd20e1b</vt:lpwstr>
  </property>
  <property fmtid="{D5CDD505-2E9C-101B-9397-08002B2CF9AE}" pid="11" name="MSIP_Label_2bbab825-a111-45e4-86a1-18cee0005896_ContentBits">
    <vt:lpwstr>2</vt:lpwstr>
  </property>
</Properties>
</file>