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DC664" w14:textId="77777777" w:rsidR="002A4BA5" w:rsidRDefault="002A4BA5" w:rsidP="002A4BA5">
      <w:pPr>
        <w:pStyle w:val="Caption"/>
        <w:keepNext/>
      </w:pPr>
      <w:r>
        <w:t xml:space="preserve">Table </w:t>
      </w:r>
      <w:r w:rsidR="003A6401">
        <w:t>S</w:t>
      </w:r>
      <w:r w:rsidR="00A703D3">
        <w:fldChar w:fldCharType="begin"/>
      </w:r>
      <w:r w:rsidR="00A703D3">
        <w:instrText xml:space="preserve"> SEQ Table \* ARABIC </w:instrText>
      </w:r>
      <w:r w:rsidR="00A703D3">
        <w:fldChar w:fldCharType="separate"/>
      </w:r>
      <w:r w:rsidR="00AD74EE">
        <w:rPr>
          <w:noProof/>
        </w:rPr>
        <w:t>1</w:t>
      </w:r>
      <w:r w:rsidR="00A703D3">
        <w:rPr>
          <w:noProof/>
        </w:rPr>
        <w:fldChar w:fldCharType="end"/>
      </w:r>
      <w:r>
        <w:t>. Tobacco products used by young women</w:t>
      </w:r>
      <w:r w:rsidR="009A233F">
        <w:t xml:space="preserve"> with ACS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E1FB2" w14:paraId="665A75AB" w14:textId="77777777" w:rsidTr="00BB6A7D">
        <w:tc>
          <w:tcPr>
            <w:tcW w:w="1870" w:type="dxa"/>
          </w:tcPr>
          <w:p w14:paraId="7B40A00C" w14:textId="77777777" w:rsidR="009E1FB2" w:rsidRDefault="009E1FB2" w:rsidP="009E1FB2"/>
        </w:tc>
        <w:tc>
          <w:tcPr>
            <w:tcW w:w="1870" w:type="dxa"/>
            <w:vAlign w:val="center"/>
          </w:tcPr>
          <w:p w14:paraId="7948F5A0" w14:textId="77777777" w:rsidR="009E1FB2" w:rsidRDefault="009E1FB2" w:rsidP="009E1FB2">
            <w:pPr>
              <w:jc w:val="center"/>
            </w:pPr>
            <w:r>
              <w:t>ACS</w:t>
            </w:r>
            <w:r>
              <w:br/>
              <w:t>n=154 (26.9%)</w:t>
            </w:r>
          </w:p>
        </w:tc>
        <w:tc>
          <w:tcPr>
            <w:tcW w:w="1870" w:type="dxa"/>
            <w:vAlign w:val="center"/>
          </w:tcPr>
          <w:p w14:paraId="7F03F255" w14:textId="77777777" w:rsidR="009E1FB2" w:rsidRDefault="009E1FB2" w:rsidP="009E1FB2">
            <w:pPr>
              <w:jc w:val="center"/>
            </w:pPr>
            <w:r>
              <w:t>Control</w:t>
            </w:r>
            <w:r>
              <w:br/>
              <w:t>n=418 (73.1%)</w:t>
            </w:r>
          </w:p>
        </w:tc>
        <w:tc>
          <w:tcPr>
            <w:tcW w:w="1870" w:type="dxa"/>
            <w:vAlign w:val="center"/>
          </w:tcPr>
          <w:p w14:paraId="5574A6C8" w14:textId="77777777" w:rsidR="009E1FB2" w:rsidRDefault="009E1FB2" w:rsidP="009E1FB2">
            <w:pPr>
              <w:jc w:val="center"/>
            </w:pPr>
            <w:r>
              <w:t>Total</w:t>
            </w:r>
            <w:r>
              <w:br/>
              <w:t>N=572</w:t>
            </w:r>
          </w:p>
        </w:tc>
        <w:tc>
          <w:tcPr>
            <w:tcW w:w="1870" w:type="dxa"/>
            <w:tcBorders>
              <w:bottom w:val="nil"/>
            </w:tcBorders>
            <w:vAlign w:val="center"/>
          </w:tcPr>
          <w:p w14:paraId="772F22E4" w14:textId="77777777" w:rsidR="009E1FB2" w:rsidRDefault="009E1FB2" w:rsidP="009E1FB2">
            <w:pPr>
              <w:jc w:val="center"/>
            </w:pPr>
            <w:r>
              <w:t>p&lt;0.001</w:t>
            </w:r>
          </w:p>
        </w:tc>
      </w:tr>
      <w:tr w:rsidR="00294944" w14:paraId="35172C2D" w14:textId="77777777" w:rsidTr="00BB6A7D">
        <w:tc>
          <w:tcPr>
            <w:tcW w:w="1870" w:type="dxa"/>
            <w:vAlign w:val="center"/>
          </w:tcPr>
          <w:p w14:paraId="3761103E" w14:textId="77777777" w:rsidR="00294944" w:rsidRDefault="00294944" w:rsidP="00D97B16">
            <w:r>
              <w:t>Never smoker</w:t>
            </w:r>
          </w:p>
        </w:tc>
        <w:tc>
          <w:tcPr>
            <w:tcW w:w="1870" w:type="dxa"/>
            <w:vAlign w:val="center"/>
          </w:tcPr>
          <w:p w14:paraId="21B8DC50" w14:textId="77777777" w:rsidR="00294944" w:rsidRPr="00394B9E" w:rsidRDefault="00294944" w:rsidP="00BB6A7D">
            <w:pPr>
              <w:jc w:val="center"/>
            </w:pPr>
            <w:r w:rsidRPr="00394B9E">
              <w:t>96 (62.3)</w:t>
            </w:r>
          </w:p>
        </w:tc>
        <w:tc>
          <w:tcPr>
            <w:tcW w:w="1870" w:type="dxa"/>
            <w:vAlign w:val="center"/>
          </w:tcPr>
          <w:p w14:paraId="4BE8AEF8" w14:textId="77777777" w:rsidR="00294944" w:rsidRPr="00394B9E" w:rsidRDefault="00294944" w:rsidP="003221ED">
            <w:pPr>
              <w:jc w:val="center"/>
            </w:pPr>
            <w:r w:rsidRPr="00394B9E">
              <w:t>31</w:t>
            </w:r>
            <w:r w:rsidR="003221ED">
              <w:t>7 (75.8</w:t>
            </w:r>
            <w:r w:rsidRPr="00394B9E">
              <w:t>)</w:t>
            </w:r>
          </w:p>
        </w:tc>
        <w:tc>
          <w:tcPr>
            <w:tcW w:w="1870" w:type="dxa"/>
            <w:vAlign w:val="center"/>
          </w:tcPr>
          <w:p w14:paraId="388D4BFE" w14:textId="77777777" w:rsidR="00294944" w:rsidRDefault="00294944" w:rsidP="003221ED">
            <w:pPr>
              <w:jc w:val="center"/>
            </w:pPr>
            <w:r w:rsidRPr="00394B9E">
              <w:t>41</w:t>
            </w:r>
            <w:r w:rsidR="003221ED">
              <w:t>3 (72.2</w:t>
            </w:r>
            <w:r w:rsidRPr="00394B9E">
              <w:t>)</w:t>
            </w:r>
          </w:p>
        </w:tc>
        <w:tc>
          <w:tcPr>
            <w:tcW w:w="1870" w:type="dxa"/>
            <w:tcBorders>
              <w:top w:val="nil"/>
              <w:bottom w:val="nil"/>
            </w:tcBorders>
            <w:vAlign w:val="center"/>
          </w:tcPr>
          <w:p w14:paraId="1FA91855" w14:textId="77777777" w:rsidR="00294944" w:rsidRDefault="00294944" w:rsidP="00D97B16">
            <w:pPr>
              <w:jc w:val="center"/>
            </w:pPr>
          </w:p>
        </w:tc>
      </w:tr>
      <w:tr w:rsidR="00294944" w14:paraId="1A8F9AE7" w14:textId="77777777" w:rsidTr="00BB6A7D">
        <w:tc>
          <w:tcPr>
            <w:tcW w:w="1870" w:type="dxa"/>
            <w:vAlign w:val="center"/>
          </w:tcPr>
          <w:p w14:paraId="55069622" w14:textId="77777777" w:rsidR="00294944" w:rsidRDefault="00294944" w:rsidP="00D97B16">
            <w:r>
              <w:t>Current cigarette smoker</w:t>
            </w:r>
          </w:p>
        </w:tc>
        <w:tc>
          <w:tcPr>
            <w:tcW w:w="1870" w:type="dxa"/>
            <w:vAlign w:val="center"/>
          </w:tcPr>
          <w:p w14:paraId="78BA83BE" w14:textId="77777777" w:rsidR="00294944" w:rsidRPr="00D120FB" w:rsidRDefault="00294944" w:rsidP="00D97B16">
            <w:pPr>
              <w:jc w:val="center"/>
            </w:pPr>
            <w:r w:rsidRPr="00D120FB">
              <w:t>40 (26)</w:t>
            </w:r>
          </w:p>
        </w:tc>
        <w:tc>
          <w:tcPr>
            <w:tcW w:w="1870" w:type="dxa"/>
            <w:vAlign w:val="center"/>
          </w:tcPr>
          <w:p w14:paraId="265D17B8" w14:textId="77777777" w:rsidR="00294944" w:rsidRPr="00D120FB" w:rsidRDefault="00294944" w:rsidP="00D97B16">
            <w:pPr>
              <w:jc w:val="center"/>
            </w:pPr>
            <w:r w:rsidRPr="00D120FB">
              <w:t>37</w:t>
            </w:r>
            <w:r w:rsidR="003221ED">
              <w:t xml:space="preserve"> (8.9</w:t>
            </w:r>
            <w:r w:rsidRPr="00D120FB">
              <w:t>)</w:t>
            </w:r>
          </w:p>
        </w:tc>
        <w:tc>
          <w:tcPr>
            <w:tcW w:w="1870" w:type="dxa"/>
            <w:vAlign w:val="center"/>
          </w:tcPr>
          <w:p w14:paraId="5C63C5E2" w14:textId="77777777" w:rsidR="00294944" w:rsidRDefault="003221ED" w:rsidP="00D97B16">
            <w:pPr>
              <w:jc w:val="center"/>
            </w:pPr>
            <w:r>
              <w:t>77 (13.5</w:t>
            </w:r>
            <w:r w:rsidR="00294944" w:rsidRPr="00D120FB">
              <w:t>)</w:t>
            </w:r>
          </w:p>
        </w:tc>
        <w:tc>
          <w:tcPr>
            <w:tcW w:w="1870" w:type="dxa"/>
            <w:tcBorders>
              <w:top w:val="nil"/>
              <w:bottom w:val="nil"/>
            </w:tcBorders>
            <w:vAlign w:val="center"/>
          </w:tcPr>
          <w:p w14:paraId="7AAB5959" w14:textId="77777777" w:rsidR="00294944" w:rsidRDefault="00294944" w:rsidP="00D97B16">
            <w:pPr>
              <w:jc w:val="center"/>
            </w:pPr>
          </w:p>
        </w:tc>
      </w:tr>
      <w:tr w:rsidR="00294944" w14:paraId="55D4790F" w14:textId="77777777" w:rsidTr="00BB6A7D">
        <w:tc>
          <w:tcPr>
            <w:tcW w:w="1870" w:type="dxa"/>
            <w:vAlign w:val="center"/>
          </w:tcPr>
          <w:p w14:paraId="1236553B" w14:textId="4642249B" w:rsidR="00294944" w:rsidRDefault="00294944" w:rsidP="006B0768">
            <w:r>
              <w:t xml:space="preserve">Current </w:t>
            </w:r>
            <w:r w:rsidR="006B0768">
              <w:t>hookah</w:t>
            </w:r>
            <w:r>
              <w:t xml:space="preserve"> </w:t>
            </w:r>
            <w:r w:rsidR="00D97B16">
              <w:t>smoker</w:t>
            </w:r>
          </w:p>
        </w:tc>
        <w:tc>
          <w:tcPr>
            <w:tcW w:w="1870" w:type="dxa"/>
            <w:vAlign w:val="center"/>
          </w:tcPr>
          <w:p w14:paraId="49706C95" w14:textId="77777777" w:rsidR="00294944" w:rsidRPr="00F477FF" w:rsidRDefault="00294944" w:rsidP="00D97B16">
            <w:pPr>
              <w:jc w:val="center"/>
            </w:pPr>
            <w:r w:rsidRPr="00F477FF">
              <w:t>5 (3.2)</w:t>
            </w:r>
          </w:p>
        </w:tc>
        <w:tc>
          <w:tcPr>
            <w:tcW w:w="1870" w:type="dxa"/>
            <w:vAlign w:val="center"/>
          </w:tcPr>
          <w:p w14:paraId="79027A26" w14:textId="77777777" w:rsidR="00294944" w:rsidRPr="00F477FF" w:rsidRDefault="00294944" w:rsidP="00D97B16">
            <w:pPr>
              <w:jc w:val="center"/>
            </w:pPr>
            <w:r w:rsidRPr="00F477FF">
              <w:t>40</w:t>
            </w:r>
            <w:r w:rsidR="003221ED">
              <w:t xml:space="preserve"> (9.6</w:t>
            </w:r>
            <w:r w:rsidRPr="00F477FF">
              <w:t>)</w:t>
            </w:r>
          </w:p>
        </w:tc>
        <w:tc>
          <w:tcPr>
            <w:tcW w:w="1870" w:type="dxa"/>
            <w:vAlign w:val="center"/>
          </w:tcPr>
          <w:p w14:paraId="6F1504D4" w14:textId="77777777" w:rsidR="00294944" w:rsidRDefault="00294944" w:rsidP="00D97B16">
            <w:pPr>
              <w:jc w:val="center"/>
            </w:pPr>
            <w:r w:rsidRPr="00F477FF">
              <w:t>45 (7.9)</w:t>
            </w:r>
          </w:p>
        </w:tc>
        <w:tc>
          <w:tcPr>
            <w:tcW w:w="1870" w:type="dxa"/>
            <w:tcBorders>
              <w:top w:val="nil"/>
              <w:bottom w:val="nil"/>
            </w:tcBorders>
            <w:vAlign w:val="center"/>
          </w:tcPr>
          <w:p w14:paraId="14673121" w14:textId="77777777" w:rsidR="00294944" w:rsidRDefault="00294944" w:rsidP="00D97B16">
            <w:pPr>
              <w:jc w:val="center"/>
            </w:pPr>
          </w:p>
        </w:tc>
      </w:tr>
      <w:tr w:rsidR="00294944" w14:paraId="4587F375" w14:textId="77777777" w:rsidTr="00BB6A7D">
        <w:tc>
          <w:tcPr>
            <w:tcW w:w="1870" w:type="dxa"/>
            <w:vAlign w:val="center"/>
          </w:tcPr>
          <w:p w14:paraId="53350585" w14:textId="77777777" w:rsidR="00294944" w:rsidRDefault="00294944" w:rsidP="00D97B16">
            <w:r>
              <w:t xml:space="preserve">Current e-cigarette </w:t>
            </w:r>
            <w:r w:rsidR="00D97B16">
              <w:t>smoker</w:t>
            </w:r>
          </w:p>
        </w:tc>
        <w:tc>
          <w:tcPr>
            <w:tcW w:w="1870" w:type="dxa"/>
            <w:vAlign w:val="center"/>
          </w:tcPr>
          <w:p w14:paraId="3421ADB0" w14:textId="77777777" w:rsidR="00294944" w:rsidRPr="00717EDA" w:rsidRDefault="00294944" w:rsidP="00D97B16">
            <w:pPr>
              <w:jc w:val="center"/>
            </w:pPr>
            <w:r w:rsidRPr="00717EDA">
              <w:t>2 (1.3)</w:t>
            </w:r>
          </w:p>
        </w:tc>
        <w:tc>
          <w:tcPr>
            <w:tcW w:w="1870" w:type="dxa"/>
            <w:vAlign w:val="center"/>
          </w:tcPr>
          <w:p w14:paraId="0B1101C5" w14:textId="77777777" w:rsidR="00294944" w:rsidRPr="00717EDA" w:rsidRDefault="00294944" w:rsidP="00D97B16">
            <w:pPr>
              <w:jc w:val="center"/>
            </w:pPr>
            <w:r w:rsidRPr="00717EDA">
              <w:t>12 (2.9)</w:t>
            </w:r>
          </w:p>
        </w:tc>
        <w:tc>
          <w:tcPr>
            <w:tcW w:w="1870" w:type="dxa"/>
            <w:vAlign w:val="center"/>
          </w:tcPr>
          <w:p w14:paraId="267DAB53" w14:textId="77777777" w:rsidR="00294944" w:rsidRDefault="00294944" w:rsidP="00D97B16">
            <w:pPr>
              <w:jc w:val="center"/>
            </w:pPr>
            <w:r w:rsidRPr="00717EDA">
              <w:t>14 (2.4)</w:t>
            </w:r>
          </w:p>
        </w:tc>
        <w:tc>
          <w:tcPr>
            <w:tcW w:w="1870" w:type="dxa"/>
            <w:tcBorders>
              <w:top w:val="nil"/>
              <w:bottom w:val="nil"/>
            </w:tcBorders>
            <w:vAlign w:val="center"/>
          </w:tcPr>
          <w:p w14:paraId="3E2250F1" w14:textId="77777777" w:rsidR="00294944" w:rsidRDefault="00294944" w:rsidP="00D97B16">
            <w:pPr>
              <w:jc w:val="center"/>
            </w:pPr>
          </w:p>
        </w:tc>
      </w:tr>
      <w:tr w:rsidR="00294944" w14:paraId="1F8157EE" w14:textId="77777777" w:rsidTr="00BB6A7D">
        <w:tc>
          <w:tcPr>
            <w:tcW w:w="1870" w:type="dxa"/>
            <w:vAlign w:val="center"/>
          </w:tcPr>
          <w:p w14:paraId="0B93BB67" w14:textId="77777777" w:rsidR="00294944" w:rsidRDefault="00294944" w:rsidP="00D97B16">
            <w:r>
              <w:t>Ex-cigarette smoker</w:t>
            </w:r>
          </w:p>
        </w:tc>
        <w:tc>
          <w:tcPr>
            <w:tcW w:w="1870" w:type="dxa"/>
            <w:vAlign w:val="center"/>
          </w:tcPr>
          <w:p w14:paraId="3D892779" w14:textId="77777777" w:rsidR="00294944" w:rsidRPr="007237C3" w:rsidRDefault="00294944" w:rsidP="00D97B16">
            <w:pPr>
              <w:jc w:val="center"/>
            </w:pPr>
            <w:r w:rsidRPr="007237C3">
              <w:t>4 (2.6)</w:t>
            </w:r>
          </w:p>
        </w:tc>
        <w:tc>
          <w:tcPr>
            <w:tcW w:w="1870" w:type="dxa"/>
            <w:vAlign w:val="center"/>
          </w:tcPr>
          <w:p w14:paraId="51BC2A9E" w14:textId="77777777" w:rsidR="00294944" w:rsidRPr="007237C3" w:rsidRDefault="00294944" w:rsidP="00D97B16">
            <w:pPr>
              <w:jc w:val="center"/>
            </w:pPr>
            <w:r w:rsidRPr="007237C3">
              <w:t>3 (0.7)</w:t>
            </w:r>
          </w:p>
        </w:tc>
        <w:tc>
          <w:tcPr>
            <w:tcW w:w="1870" w:type="dxa"/>
            <w:vAlign w:val="center"/>
          </w:tcPr>
          <w:p w14:paraId="3ABBCB30" w14:textId="77777777" w:rsidR="00294944" w:rsidRDefault="00294944" w:rsidP="00D97B16">
            <w:pPr>
              <w:jc w:val="center"/>
            </w:pPr>
            <w:r w:rsidRPr="007237C3">
              <w:t>7 (1.2)</w:t>
            </w:r>
          </w:p>
        </w:tc>
        <w:tc>
          <w:tcPr>
            <w:tcW w:w="1870" w:type="dxa"/>
            <w:tcBorders>
              <w:top w:val="nil"/>
              <w:bottom w:val="nil"/>
            </w:tcBorders>
            <w:vAlign w:val="center"/>
          </w:tcPr>
          <w:p w14:paraId="516EB778" w14:textId="77777777" w:rsidR="00294944" w:rsidRDefault="00294944" w:rsidP="00D97B16">
            <w:pPr>
              <w:jc w:val="center"/>
            </w:pPr>
          </w:p>
        </w:tc>
      </w:tr>
      <w:tr w:rsidR="00294944" w14:paraId="22942289" w14:textId="77777777" w:rsidTr="00BB6A7D">
        <w:tc>
          <w:tcPr>
            <w:tcW w:w="1870" w:type="dxa"/>
            <w:vAlign w:val="center"/>
          </w:tcPr>
          <w:p w14:paraId="4016F710" w14:textId="48B5CD88" w:rsidR="00294944" w:rsidRDefault="006B0768" w:rsidP="00D97B16">
            <w:r>
              <w:t>Ex-hookah</w:t>
            </w:r>
            <w:r w:rsidR="00294944">
              <w:t xml:space="preserve"> </w:t>
            </w:r>
            <w:r w:rsidR="00D97B16">
              <w:t>smoker</w:t>
            </w:r>
          </w:p>
        </w:tc>
        <w:tc>
          <w:tcPr>
            <w:tcW w:w="1870" w:type="dxa"/>
            <w:vAlign w:val="center"/>
          </w:tcPr>
          <w:p w14:paraId="4C110418" w14:textId="77777777" w:rsidR="00294944" w:rsidRPr="006016F1" w:rsidRDefault="00294944" w:rsidP="00D97B16">
            <w:pPr>
              <w:jc w:val="center"/>
            </w:pPr>
            <w:r w:rsidRPr="006016F1">
              <w:t>1 (0.6)</w:t>
            </w:r>
          </w:p>
        </w:tc>
        <w:tc>
          <w:tcPr>
            <w:tcW w:w="1870" w:type="dxa"/>
            <w:vAlign w:val="center"/>
          </w:tcPr>
          <w:p w14:paraId="43D6DA0B" w14:textId="77777777" w:rsidR="00294944" w:rsidRPr="006016F1" w:rsidRDefault="00294944" w:rsidP="00D97B16">
            <w:pPr>
              <w:jc w:val="center"/>
            </w:pPr>
            <w:r w:rsidRPr="006016F1">
              <w:t>1 (0.2)</w:t>
            </w:r>
          </w:p>
        </w:tc>
        <w:tc>
          <w:tcPr>
            <w:tcW w:w="1870" w:type="dxa"/>
            <w:vAlign w:val="center"/>
          </w:tcPr>
          <w:p w14:paraId="2477C338" w14:textId="77777777" w:rsidR="00294944" w:rsidRDefault="00294944" w:rsidP="00D97B16">
            <w:pPr>
              <w:jc w:val="center"/>
            </w:pPr>
            <w:r w:rsidRPr="006016F1">
              <w:t>2 (0.3)</w:t>
            </w:r>
          </w:p>
        </w:tc>
        <w:tc>
          <w:tcPr>
            <w:tcW w:w="1870" w:type="dxa"/>
            <w:tcBorders>
              <w:top w:val="nil"/>
              <w:bottom w:val="nil"/>
            </w:tcBorders>
            <w:vAlign w:val="center"/>
          </w:tcPr>
          <w:p w14:paraId="2189126A" w14:textId="77777777" w:rsidR="00294944" w:rsidRDefault="00294944" w:rsidP="00D97B16">
            <w:pPr>
              <w:jc w:val="center"/>
            </w:pPr>
          </w:p>
        </w:tc>
      </w:tr>
      <w:tr w:rsidR="00294944" w14:paraId="2CF46D1C" w14:textId="77777777" w:rsidTr="00BB6A7D">
        <w:tc>
          <w:tcPr>
            <w:tcW w:w="1870" w:type="dxa"/>
            <w:vAlign w:val="center"/>
          </w:tcPr>
          <w:p w14:paraId="27FD93D3" w14:textId="77777777" w:rsidR="00294944" w:rsidRDefault="00294944" w:rsidP="00D97B16">
            <w:r>
              <w:t>Ex-tobacco user (unreported type)</w:t>
            </w:r>
          </w:p>
        </w:tc>
        <w:tc>
          <w:tcPr>
            <w:tcW w:w="1870" w:type="dxa"/>
            <w:vAlign w:val="center"/>
          </w:tcPr>
          <w:p w14:paraId="461CC604" w14:textId="77777777" w:rsidR="00294944" w:rsidRPr="00520AD9" w:rsidRDefault="00294944" w:rsidP="00BB6A7D">
            <w:pPr>
              <w:jc w:val="center"/>
            </w:pPr>
            <w:r w:rsidRPr="00520AD9">
              <w:t>6 (3.9)</w:t>
            </w:r>
          </w:p>
        </w:tc>
        <w:tc>
          <w:tcPr>
            <w:tcW w:w="1870" w:type="dxa"/>
            <w:vAlign w:val="center"/>
          </w:tcPr>
          <w:p w14:paraId="58E5626A" w14:textId="77777777" w:rsidR="00294944" w:rsidRPr="00520AD9" w:rsidRDefault="00294944" w:rsidP="00BB6A7D">
            <w:pPr>
              <w:jc w:val="center"/>
            </w:pPr>
            <w:r w:rsidRPr="00520AD9">
              <w:t>8 (1.9)</w:t>
            </w:r>
          </w:p>
        </w:tc>
        <w:tc>
          <w:tcPr>
            <w:tcW w:w="1870" w:type="dxa"/>
            <w:vAlign w:val="center"/>
          </w:tcPr>
          <w:p w14:paraId="72FD69FA" w14:textId="77777777" w:rsidR="00294944" w:rsidRDefault="00294944" w:rsidP="00D97B16">
            <w:pPr>
              <w:jc w:val="center"/>
            </w:pPr>
            <w:r w:rsidRPr="00520AD9">
              <w:t>14 (2.4)</w:t>
            </w:r>
          </w:p>
        </w:tc>
        <w:tc>
          <w:tcPr>
            <w:tcW w:w="1870" w:type="dxa"/>
            <w:tcBorders>
              <w:top w:val="nil"/>
            </w:tcBorders>
            <w:vAlign w:val="center"/>
          </w:tcPr>
          <w:p w14:paraId="7ED7841E" w14:textId="77777777" w:rsidR="00294944" w:rsidRDefault="00294944" w:rsidP="00D97B16">
            <w:pPr>
              <w:jc w:val="center"/>
            </w:pPr>
          </w:p>
        </w:tc>
      </w:tr>
    </w:tbl>
    <w:p w14:paraId="380A888A" w14:textId="77777777" w:rsidR="007F5A7A" w:rsidRDefault="007F5A7A"/>
    <w:p w14:paraId="0724E6E9" w14:textId="77777777" w:rsidR="000E6A5B" w:rsidRDefault="000E6A5B"/>
    <w:p w14:paraId="2DBB24C7" w14:textId="77777777" w:rsidR="000E6A5B" w:rsidRDefault="000E6A5B"/>
    <w:p w14:paraId="7F7EBF9B" w14:textId="77777777" w:rsidR="000E6A5B" w:rsidRDefault="000E6A5B"/>
    <w:p w14:paraId="3C898AEE" w14:textId="77777777" w:rsidR="000E6A5B" w:rsidRDefault="000E6A5B"/>
    <w:p w14:paraId="03A39C6A" w14:textId="77777777" w:rsidR="000E6A5B" w:rsidRDefault="000E6A5B"/>
    <w:p w14:paraId="36B43AB7" w14:textId="77777777" w:rsidR="00294944" w:rsidRDefault="00294944"/>
    <w:p w14:paraId="3B3D5EC4" w14:textId="77777777" w:rsidR="002D6010" w:rsidRDefault="002D6010" w:rsidP="002D6010">
      <w:pPr>
        <w:pStyle w:val="Caption"/>
        <w:keepNext/>
      </w:pPr>
      <w:r>
        <w:t>Table S</w:t>
      </w:r>
      <w:r w:rsidR="00A703D3">
        <w:fldChar w:fldCharType="begin"/>
      </w:r>
      <w:r w:rsidR="00A703D3">
        <w:instrText xml:space="preserve"> SEQ Table \* ARABIC </w:instrText>
      </w:r>
      <w:r w:rsidR="00A703D3">
        <w:fldChar w:fldCharType="separate"/>
      </w:r>
      <w:r w:rsidR="00AD74EE">
        <w:rPr>
          <w:noProof/>
        </w:rPr>
        <w:t>2</w:t>
      </w:r>
      <w:r w:rsidR="00A703D3">
        <w:rPr>
          <w:noProof/>
        </w:rPr>
        <w:fldChar w:fldCharType="end"/>
      </w:r>
      <w:r>
        <w:t>. Pack-year among young women</w:t>
      </w:r>
      <w:r w:rsidR="009A233F">
        <w:t xml:space="preserve"> with ACS</w:t>
      </w:r>
      <w:r>
        <w:t xml:space="preserve"> who currently smoke cigarettes.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294944" w14:paraId="6025D589" w14:textId="77777777" w:rsidTr="00BB6A7D">
        <w:tc>
          <w:tcPr>
            <w:tcW w:w="1870" w:type="dxa"/>
          </w:tcPr>
          <w:p w14:paraId="3C694857" w14:textId="77777777" w:rsidR="00294944" w:rsidRDefault="00294944" w:rsidP="006645B3"/>
        </w:tc>
        <w:tc>
          <w:tcPr>
            <w:tcW w:w="1870" w:type="dxa"/>
            <w:vAlign w:val="center"/>
          </w:tcPr>
          <w:p w14:paraId="2E0901DB" w14:textId="77777777" w:rsidR="00294944" w:rsidRDefault="003221ED" w:rsidP="002D6010">
            <w:pPr>
              <w:jc w:val="center"/>
            </w:pPr>
            <w:r>
              <w:t>ACS</w:t>
            </w:r>
            <w:r>
              <w:br/>
              <w:t>n=136 (27.8</w:t>
            </w:r>
            <w:r w:rsidR="00294944">
              <w:t>%)</w:t>
            </w:r>
          </w:p>
        </w:tc>
        <w:tc>
          <w:tcPr>
            <w:tcW w:w="1870" w:type="dxa"/>
            <w:vAlign w:val="center"/>
          </w:tcPr>
          <w:p w14:paraId="2A98F6A4" w14:textId="77777777" w:rsidR="00294944" w:rsidRDefault="00D97B16" w:rsidP="002D6010">
            <w:pPr>
              <w:jc w:val="center"/>
            </w:pPr>
            <w:r>
              <w:t>Control</w:t>
            </w:r>
            <w:r w:rsidR="003221ED">
              <w:br/>
              <w:t>n=354 (72.2</w:t>
            </w:r>
            <w:r w:rsidR="00294944">
              <w:t>%)</w:t>
            </w:r>
          </w:p>
        </w:tc>
        <w:tc>
          <w:tcPr>
            <w:tcW w:w="1870" w:type="dxa"/>
            <w:vAlign w:val="center"/>
          </w:tcPr>
          <w:p w14:paraId="493AC160" w14:textId="77777777" w:rsidR="00294944" w:rsidRDefault="003221ED" w:rsidP="002D6010">
            <w:pPr>
              <w:jc w:val="center"/>
            </w:pPr>
            <w:r>
              <w:t>Total</w:t>
            </w:r>
            <w:r>
              <w:br/>
              <w:t>N=490</w:t>
            </w:r>
          </w:p>
        </w:tc>
        <w:tc>
          <w:tcPr>
            <w:tcW w:w="1870" w:type="dxa"/>
            <w:tcBorders>
              <w:bottom w:val="nil"/>
            </w:tcBorders>
            <w:vAlign w:val="center"/>
          </w:tcPr>
          <w:p w14:paraId="6E196ADF" w14:textId="77777777" w:rsidR="00294944" w:rsidRDefault="00294944" w:rsidP="002D6010">
            <w:pPr>
              <w:jc w:val="center"/>
            </w:pPr>
            <w:r>
              <w:t>p&lt;0.001</w:t>
            </w:r>
          </w:p>
        </w:tc>
      </w:tr>
      <w:tr w:rsidR="00294944" w14:paraId="4C9FF4B7" w14:textId="77777777" w:rsidTr="00BB6A7D">
        <w:tc>
          <w:tcPr>
            <w:tcW w:w="1870" w:type="dxa"/>
            <w:vAlign w:val="center"/>
          </w:tcPr>
          <w:p w14:paraId="267DD199" w14:textId="77777777" w:rsidR="00294944" w:rsidRDefault="00294944" w:rsidP="002D6010">
            <w:r>
              <w:t>Never tobacco user</w:t>
            </w:r>
          </w:p>
        </w:tc>
        <w:tc>
          <w:tcPr>
            <w:tcW w:w="1870" w:type="dxa"/>
            <w:vAlign w:val="center"/>
          </w:tcPr>
          <w:p w14:paraId="43DE927B" w14:textId="77777777" w:rsidR="00294944" w:rsidRPr="009368E9" w:rsidRDefault="00294944" w:rsidP="002D6010">
            <w:pPr>
              <w:jc w:val="center"/>
            </w:pPr>
            <w:r w:rsidRPr="009368E9">
              <w:t>96 (70.6)</w:t>
            </w:r>
          </w:p>
        </w:tc>
        <w:tc>
          <w:tcPr>
            <w:tcW w:w="1870" w:type="dxa"/>
            <w:vAlign w:val="center"/>
          </w:tcPr>
          <w:p w14:paraId="4CA63F7E" w14:textId="77777777" w:rsidR="00294944" w:rsidRPr="009368E9" w:rsidRDefault="003221ED" w:rsidP="002D6010">
            <w:pPr>
              <w:jc w:val="center"/>
            </w:pPr>
            <w:r>
              <w:t>317 (89.5</w:t>
            </w:r>
            <w:r w:rsidR="00294944" w:rsidRPr="009368E9">
              <w:t>)</w:t>
            </w:r>
          </w:p>
        </w:tc>
        <w:tc>
          <w:tcPr>
            <w:tcW w:w="1870" w:type="dxa"/>
            <w:vAlign w:val="center"/>
          </w:tcPr>
          <w:p w14:paraId="20DE9134" w14:textId="77777777" w:rsidR="00294944" w:rsidRDefault="00294944" w:rsidP="003221ED">
            <w:pPr>
              <w:jc w:val="center"/>
            </w:pPr>
            <w:r w:rsidRPr="009368E9">
              <w:t>41</w:t>
            </w:r>
            <w:r w:rsidR="003221ED">
              <w:t>3</w:t>
            </w:r>
            <w:r w:rsidRPr="009368E9">
              <w:t xml:space="preserve"> (84.3)</w:t>
            </w:r>
          </w:p>
        </w:tc>
        <w:tc>
          <w:tcPr>
            <w:tcW w:w="1870" w:type="dxa"/>
            <w:tcBorders>
              <w:top w:val="nil"/>
              <w:bottom w:val="nil"/>
            </w:tcBorders>
            <w:vAlign w:val="center"/>
          </w:tcPr>
          <w:p w14:paraId="157535DC" w14:textId="77777777" w:rsidR="00294944" w:rsidRDefault="00294944" w:rsidP="002D6010">
            <w:pPr>
              <w:jc w:val="center"/>
            </w:pPr>
          </w:p>
        </w:tc>
      </w:tr>
      <w:tr w:rsidR="00294944" w14:paraId="0E814F5B" w14:textId="77777777" w:rsidTr="00BB6A7D">
        <w:tc>
          <w:tcPr>
            <w:tcW w:w="1870" w:type="dxa"/>
            <w:vAlign w:val="center"/>
          </w:tcPr>
          <w:p w14:paraId="2F7BE85F" w14:textId="77777777" w:rsidR="00294944" w:rsidRDefault="00294944" w:rsidP="002D6010">
            <w:r>
              <w:t xml:space="preserve">Less than 0.5 </w:t>
            </w:r>
            <w:proofErr w:type="spellStart"/>
            <w:r>
              <w:t>py</w:t>
            </w:r>
            <w:proofErr w:type="spellEnd"/>
          </w:p>
        </w:tc>
        <w:tc>
          <w:tcPr>
            <w:tcW w:w="1870" w:type="dxa"/>
            <w:vAlign w:val="center"/>
          </w:tcPr>
          <w:p w14:paraId="3F8E60D3" w14:textId="77777777" w:rsidR="00294944" w:rsidRPr="00C04D1E" w:rsidRDefault="00294944" w:rsidP="002D6010">
            <w:pPr>
              <w:jc w:val="center"/>
            </w:pPr>
            <w:r w:rsidRPr="00C04D1E">
              <w:t>6 (4.4)</w:t>
            </w:r>
          </w:p>
        </w:tc>
        <w:tc>
          <w:tcPr>
            <w:tcW w:w="1870" w:type="dxa"/>
            <w:vAlign w:val="center"/>
          </w:tcPr>
          <w:p w14:paraId="54255019" w14:textId="77777777" w:rsidR="00294944" w:rsidRPr="00C04D1E" w:rsidRDefault="00294944" w:rsidP="002D6010">
            <w:pPr>
              <w:jc w:val="center"/>
            </w:pPr>
            <w:r w:rsidRPr="00C04D1E">
              <w:t>4 (1.1)</w:t>
            </w:r>
          </w:p>
        </w:tc>
        <w:tc>
          <w:tcPr>
            <w:tcW w:w="1870" w:type="dxa"/>
            <w:vAlign w:val="center"/>
          </w:tcPr>
          <w:p w14:paraId="367EB9EE" w14:textId="77777777" w:rsidR="00294944" w:rsidRDefault="00294944" w:rsidP="002D6010">
            <w:pPr>
              <w:jc w:val="center"/>
            </w:pPr>
            <w:r w:rsidRPr="00C04D1E">
              <w:t>10 (2</w:t>
            </w:r>
            <w:r w:rsidR="003221ED">
              <w:t>.0</w:t>
            </w:r>
            <w:r w:rsidRPr="00C04D1E">
              <w:t>)</w:t>
            </w:r>
          </w:p>
        </w:tc>
        <w:tc>
          <w:tcPr>
            <w:tcW w:w="1870" w:type="dxa"/>
            <w:tcBorders>
              <w:top w:val="nil"/>
              <w:bottom w:val="nil"/>
            </w:tcBorders>
            <w:vAlign w:val="center"/>
          </w:tcPr>
          <w:p w14:paraId="36AFBA0D" w14:textId="77777777" w:rsidR="00294944" w:rsidRDefault="00294944" w:rsidP="002D6010">
            <w:pPr>
              <w:jc w:val="center"/>
            </w:pPr>
          </w:p>
        </w:tc>
      </w:tr>
      <w:tr w:rsidR="00294944" w14:paraId="7AA5E4F3" w14:textId="77777777" w:rsidTr="00BB6A7D">
        <w:tc>
          <w:tcPr>
            <w:tcW w:w="1870" w:type="dxa"/>
            <w:vAlign w:val="center"/>
          </w:tcPr>
          <w:p w14:paraId="11CE063E" w14:textId="77777777" w:rsidR="00294944" w:rsidRDefault="00294944" w:rsidP="002D6010">
            <w:r>
              <w:t xml:space="preserve">0.5 to 5 </w:t>
            </w:r>
            <w:proofErr w:type="spellStart"/>
            <w:r>
              <w:t>py</w:t>
            </w:r>
            <w:proofErr w:type="spellEnd"/>
          </w:p>
        </w:tc>
        <w:tc>
          <w:tcPr>
            <w:tcW w:w="1870" w:type="dxa"/>
            <w:vAlign w:val="center"/>
          </w:tcPr>
          <w:p w14:paraId="27D22422" w14:textId="77777777" w:rsidR="00294944" w:rsidRPr="00075C75" w:rsidRDefault="00294944" w:rsidP="002D6010">
            <w:pPr>
              <w:jc w:val="center"/>
            </w:pPr>
            <w:r w:rsidRPr="00075C75">
              <w:t>5 (3.7)</w:t>
            </w:r>
          </w:p>
        </w:tc>
        <w:tc>
          <w:tcPr>
            <w:tcW w:w="1870" w:type="dxa"/>
            <w:vAlign w:val="center"/>
          </w:tcPr>
          <w:p w14:paraId="43C0FB40" w14:textId="77777777" w:rsidR="00294944" w:rsidRPr="00075C75" w:rsidRDefault="00294944" w:rsidP="002D6010">
            <w:pPr>
              <w:jc w:val="center"/>
            </w:pPr>
            <w:r w:rsidRPr="00075C75">
              <w:t>6 (1.7)</w:t>
            </w:r>
          </w:p>
        </w:tc>
        <w:tc>
          <w:tcPr>
            <w:tcW w:w="1870" w:type="dxa"/>
            <w:vAlign w:val="center"/>
          </w:tcPr>
          <w:p w14:paraId="5D73AA5A" w14:textId="77777777" w:rsidR="00294944" w:rsidRDefault="00294944" w:rsidP="002D6010">
            <w:pPr>
              <w:jc w:val="center"/>
            </w:pPr>
            <w:r w:rsidRPr="00075C75">
              <w:t>11 (2.2)</w:t>
            </w:r>
          </w:p>
        </w:tc>
        <w:tc>
          <w:tcPr>
            <w:tcW w:w="1870" w:type="dxa"/>
            <w:tcBorders>
              <w:top w:val="nil"/>
              <w:bottom w:val="nil"/>
            </w:tcBorders>
            <w:vAlign w:val="center"/>
          </w:tcPr>
          <w:p w14:paraId="395B324F" w14:textId="77777777" w:rsidR="00294944" w:rsidRDefault="00294944" w:rsidP="002D6010">
            <w:pPr>
              <w:jc w:val="center"/>
            </w:pPr>
          </w:p>
        </w:tc>
      </w:tr>
      <w:tr w:rsidR="00294944" w14:paraId="442CAC90" w14:textId="77777777" w:rsidTr="00BB6A7D">
        <w:tc>
          <w:tcPr>
            <w:tcW w:w="1870" w:type="dxa"/>
            <w:vAlign w:val="center"/>
          </w:tcPr>
          <w:p w14:paraId="494D3FD4" w14:textId="77777777" w:rsidR="00294944" w:rsidRDefault="00294944" w:rsidP="002D6010">
            <w:r>
              <w:t xml:space="preserve">6 to 10 </w:t>
            </w:r>
            <w:proofErr w:type="spellStart"/>
            <w:r>
              <w:t>py</w:t>
            </w:r>
            <w:proofErr w:type="spellEnd"/>
          </w:p>
        </w:tc>
        <w:tc>
          <w:tcPr>
            <w:tcW w:w="1870" w:type="dxa"/>
            <w:vAlign w:val="center"/>
          </w:tcPr>
          <w:p w14:paraId="3396841B" w14:textId="77777777" w:rsidR="00294944" w:rsidRPr="00A55467" w:rsidRDefault="00294944" w:rsidP="002D6010">
            <w:pPr>
              <w:jc w:val="center"/>
            </w:pPr>
            <w:r w:rsidRPr="00A55467">
              <w:t>5 (3.7)</w:t>
            </w:r>
          </w:p>
        </w:tc>
        <w:tc>
          <w:tcPr>
            <w:tcW w:w="1870" w:type="dxa"/>
            <w:vAlign w:val="center"/>
          </w:tcPr>
          <w:p w14:paraId="3056BC5A" w14:textId="77777777" w:rsidR="00294944" w:rsidRPr="00A55467" w:rsidRDefault="00294944" w:rsidP="00BB6A7D">
            <w:pPr>
              <w:jc w:val="center"/>
            </w:pPr>
            <w:r w:rsidRPr="00A55467">
              <w:t>7 (2</w:t>
            </w:r>
            <w:r w:rsidR="003221ED">
              <w:t>.0</w:t>
            </w:r>
            <w:r w:rsidRPr="00A55467">
              <w:t>)</w:t>
            </w:r>
          </w:p>
        </w:tc>
        <w:tc>
          <w:tcPr>
            <w:tcW w:w="1870" w:type="dxa"/>
            <w:vAlign w:val="center"/>
          </w:tcPr>
          <w:p w14:paraId="0A84998C" w14:textId="77777777" w:rsidR="00294944" w:rsidRDefault="00294944" w:rsidP="002D6010">
            <w:pPr>
              <w:jc w:val="center"/>
            </w:pPr>
            <w:r w:rsidRPr="00A55467">
              <w:t>12 (2.4)</w:t>
            </w:r>
          </w:p>
        </w:tc>
        <w:tc>
          <w:tcPr>
            <w:tcW w:w="1870" w:type="dxa"/>
            <w:tcBorders>
              <w:top w:val="nil"/>
              <w:bottom w:val="nil"/>
            </w:tcBorders>
            <w:vAlign w:val="center"/>
          </w:tcPr>
          <w:p w14:paraId="1C0342F7" w14:textId="77777777" w:rsidR="00294944" w:rsidRDefault="00294944" w:rsidP="002D6010">
            <w:pPr>
              <w:jc w:val="center"/>
            </w:pPr>
          </w:p>
        </w:tc>
      </w:tr>
      <w:tr w:rsidR="00294944" w14:paraId="09C3261F" w14:textId="77777777" w:rsidTr="00BB6A7D">
        <w:tc>
          <w:tcPr>
            <w:tcW w:w="1870" w:type="dxa"/>
            <w:vAlign w:val="center"/>
          </w:tcPr>
          <w:p w14:paraId="00E4D7F3" w14:textId="77777777" w:rsidR="00294944" w:rsidRDefault="00294944" w:rsidP="002D6010">
            <w:r>
              <w:t xml:space="preserve">Over 10 </w:t>
            </w:r>
            <w:proofErr w:type="spellStart"/>
            <w:r>
              <w:t>py</w:t>
            </w:r>
            <w:proofErr w:type="spellEnd"/>
          </w:p>
        </w:tc>
        <w:tc>
          <w:tcPr>
            <w:tcW w:w="1870" w:type="dxa"/>
            <w:vAlign w:val="center"/>
          </w:tcPr>
          <w:p w14:paraId="663D2B44" w14:textId="77777777" w:rsidR="00294944" w:rsidRPr="00E56749" w:rsidRDefault="00294944" w:rsidP="002D6010">
            <w:pPr>
              <w:jc w:val="center"/>
            </w:pPr>
            <w:r w:rsidRPr="00E56749">
              <w:t>24</w:t>
            </w:r>
            <w:r w:rsidRPr="0004569E">
              <w:t xml:space="preserve"> </w:t>
            </w:r>
            <w:r w:rsidRPr="00E56749">
              <w:t>(17.6)</w:t>
            </w:r>
          </w:p>
        </w:tc>
        <w:tc>
          <w:tcPr>
            <w:tcW w:w="1870" w:type="dxa"/>
            <w:vAlign w:val="center"/>
          </w:tcPr>
          <w:p w14:paraId="53B1AD10" w14:textId="77777777" w:rsidR="00294944" w:rsidRPr="00E56749" w:rsidRDefault="00294944" w:rsidP="002D6010">
            <w:pPr>
              <w:jc w:val="center"/>
            </w:pPr>
            <w:r w:rsidRPr="00E56749">
              <w:t>20 (5.6)</w:t>
            </w:r>
          </w:p>
        </w:tc>
        <w:tc>
          <w:tcPr>
            <w:tcW w:w="1870" w:type="dxa"/>
            <w:vAlign w:val="center"/>
          </w:tcPr>
          <w:p w14:paraId="6249308D" w14:textId="77777777" w:rsidR="00294944" w:rsidRDefault="00294944" w:rsidP="002D6010">
            <w:pPr>
              <w:jc w:val="center"/>
            </w:pPr>
            <w:r w:rsidRPr="00E56749">
              <w:t>44 (9</w:t>
            </w:r>
            <w:r w:rsidR="003221ED">
              <w:t>.0</w:t>
            </w:r>
            <w:r w:rsidRPr="00E56749">
              <w:t>)</w:t>
            </w:r>
          </w:p>
        </w:tc>
        <w:tc>
          <w:tcPr>
            <w:tcW w:w="1870" w:type="dxa"/>
            <w:tcBorders>
              <w:top w:val="nil"/>
              <w:bottom w:val="nil"/>
            </w:tcBorders>
            <w:vAlign w:val="center"/>
          </w:tcPr>
          <w:p w14:paraId="2CD88716" w14:textId="77777777" w:rsidR="00294944" w:rsidRDefault="00294944" w:rsidP="002D6010">
            <w:pPr>
              <w:jc w:val="center"/>
            </w:pPr>
          </w:p>
        </w:tc>
      </w:tr>
      <w:tr w:rsidR="00BB6A7D" w14:paraId="19B8FEC0" w14:textId="77777777" w:rsidTr="00BB6A7D">
        <w:tc>
          <w:tcPr>
            <w:tcW w:w="9350" w:type="dxa"/>
            <w:gridSpan w:val="5"/>
            <w:vAlign w:val="center"/>
          </w:tcPr>
          <w:p w14:paraId="1E9A1F8C" w14:textId="77777777" w:rsidR="00BB6A7D" w:rsidRDefault="00BB6A7D" w:rsidP="00BB6A7D">
            <w:r>
              <w:t xml:space="preserve">ACS, acute coronary syndrome; </w:t>
            </w:r>
            <w:proofErr w:type="spellStart"/>
            <w:r>
              <w:t>py</w:t>
            </w:r>
            <w:proofErr w:type="spellEnd"/>
            <w:r>
              <w:t>, pack-year.</w:t>
            </w:r>
          </w:p>
        </w:tc>
      </w:tr>
    </w:tbl>
    <w:p w14:paraId="6911CAC3" w14:textId="77777777" w:rsidR="00294944" w:rsidRDefault="00294944"/>
    <w:p w14:paraId="6A9C91D3" w14:textId="77777777" w:rsidR="00DA6DCA" w:rsidRDefault="00DA6DCA"/>
    <w:p w14:paraId="13933694" w14:textId="77777777" w:rsidR="00DA6DCA" w:rsidRDefault="00DA6DCA" w:rsidP="00DA6DCA">
      <w:r>
        <w:br w:type="page"/>
      </w:r>
    </w:p>
    <w:p w14:paraId="11A186F6" w14:textId="77777777" w:rsidR="00AD74EE" w:rsidRDefault="00AD74EE" w:rsidP="00AD74EE">
      <w:pPr>
        <w:pStyle w:val="Caption"/>
        <w:keepNext/>
      </w:pPr>
      <w:r>
        <w:lastRenderedPageBreak/>
        <w:t>Table S</w:t>
      </w:r>
      <w:r w:rsidR="00A703D3">
        <w:fldChar w:fldCharType="begin"/>
      </w:r>
      <w:r w:rsidR="00A703D3">
        <w:instrText xml:space="preserve"> SEQ Table \* ARABIC </w:instrText>
      </w:r>
      <w:r w:rsidR="00A703D3">
        <w:fldChar w:fldCharType="separate"/>
      </w:r>
      <w:r>
        <w:rPr>
          <w:noProof/>
        </w:rPr>
        <w:t>3</w:t>
      </w:r>
      <w:r w:rsidR="00A703D3">
        <w:rPr>
          <w:noProof/>
        </w:rPr>
        <w:fldChar w:fldCharType="end"/>
      </w:r>
      <w:r>
        <w:t>. Sociodemographic and clinical characteristics of young women with STEMI or NSTE-ACS.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2832"/>
        <w:gridCol w:w="1703"/>
        <w:gridCol w:w="1963"/>
        <w:gridCol w:w="1490"/>
        <w:gridCol w:w="1576"/>
        <w:gridCol w:w="987"/>
      </w:tblGrid>
      <w:tr w:rsidR="00DA6DCA" w14:paraId="5455182A" w14:textId="77777777" w:rsidTr="004B484F">
        <w:tc>
          <w:tcPr>
            <w:tcW w:w="2832" w:type="dxa"/>
            <w:vAlign w:val="center"/>
          </w:tcPr>
          <w:p w14:paraId="7CC351DF" w14:textId="77777777" w:rsidR="00DA6DCA" w:rsidRDefault="00DA6DCA" w:rsidP="004B484F">
            <w:r>
              <w:t>Characteristic</w:t>
            </w:r>
          </w:p>
        </w:tc>
        <w:tc>
          <w:tcPr>
            <w:tcW w:w="1703" w:type="dxa"/>
            <w:vAlign w:val="center"/>
          </w:tcPr>
          <w:p w14:paraId="6C28D54A" w14:textId="77777777" w:rsidR="00DA6DCA" w:rsidRDefault="00DA6DCA" w:rsidP="004B484F">
            <w:pPr>
              <w:jc w:val="center"/>
            </w:pPr>
            <w:r>
              <w:t>STEMI</w:t>
            </w:r>
            <w:r>
              <w:br/>
              <w:t>n=56 (9.8%)</w:t>
            </w:r>
          </w:p>
        </w:tc>
        <w:tc>
          <w:tcPr>
            <w:tcW w:w="1963" w:type="dxa"/>
            <w:vAlign w:val="center"/>
          </w:tcPr>
          <w:p w14:paraId="758B6CB1" w14:textId="77777777" w:rsidR="00DA6DCA" w:rsidRDefault="00DA6DCA" w:rsidP="004B484F">
            <w:pPr>
              <w:jc w:val="center"/>
            </w:pPr>
            <w:r>
              <w:t>NSTE</w:t>
            </w:r>
            <w:r w:rsidR="00846553">
              <w:t>-</w:t>
            </w:r>
            <w:r>
              <w:t>ACS</w:t>
            </w:r>
            <w:r>
              <w:br/>
              <w:t>n=98 (17.1%)</w:t>
            </w:r>
          </w:p>
        </w:tc>
        <w:tc>
          <w:tcPr>
            <w:tcW w:w="1490" w:type="dxa"/>
            <w:vAlign w:val="center"/>
          </w:tcPr>
          <w:p w14:paraId="00D5C967" w14:textId="77777777" w:rsidR="00DA6DCA" w:rsidRDefault="00DA6DCA" w:rsidP="004B484F">
            <w:pPr>
              <w:jc w:val="center"/>
            </w:pPr>
            <w:r>
              <w:t>Control</w:t>
            </w:r>
            <w:r>
              <w:br/>
              <w:t>n=418 (73.1%)</w:t>
            </w:r>
          </w:p>
        </w:tc>
        <w:tc>
          <w:tcPr>
            <w:tcW w:w="1576" w:type="dxa"/>
            <w:vAlign w:val="center"/>
          </w:tcPr>
          <w:p w14:paraId="249C14B7" w14:textId="77777777" w:rsidR="00DA6DCA" w:rsidRDefault="00DA6DCA" w:rsidP="004B484F">
            <w:pPr>
              <w:jc w:val="center"/>
            </w:pPr>
            <w:r>
              <w:t>Total</w:t>
            </w:r>
            <w:r>
              <w:br/>
              <w:t>N=572</w:t>
            </w:r>
          </w:p>
        </w:tc>
        <w:tc>
          <w:tcPr>
            <w:tcW w:w="987" w:type="dxa"/>
            <w:vAlign w:val="center"/>
          </w:tcPr>
          <w:p w14:paraId="12D36EFA" w14:textId="77777777" w:rsidR="00DA6DCA" w:rsidRDefault="00DA6DCA" w:rsidP="004B484F">
            <w:pPr>
              <w:jc w:val="center"/>
            </w:pPr>
            <w:r>
              <w:t>p</w:t>
            </w:r>
          </w:p>
        </w:tc>
      </w:tr>
      <w:tr w:rsidR="00A95012" w14:paraId="278B7309" w14:textId="77777777" w:rsidTr="004B484F">
        <w:tc>
          <w:tcPr>
            <w:tcW w:w="2832" w:type="dxa"/>
            <w:vAlign w:val="center"/>
          </w:tcPr>
          <w:p w14:paraId="5F8CF350" w14:textId="77777777" w:rsidR="00A95012" w:rsidRDefault="00A95012" w:rsidP="004B484F">
            <w:r>
              <w:t>Age</w:t>
            </w:r>
          </w:p>
        </w:tc>
        <w:tc>
          <w:tcPr>
            <w:tcW w:w="1703" w:type="dxa"/>
            <w:vAlign w:val="center"/>
          </w:tcPr>
          <w:p w14:paraId="3D5F235F" w14:textId="77777777" w:rsidR="00A95012" w:rsidRDefault="00A95012" w:rsidP="004B484F">
            <w:pPr>
              <w:jc w:val="center"/>
            </w:pPr>
            <w:r>
              <w:t>46 [42</w:t>
            </w:r>
            <w:r>
              <w:rPr>
                <w:rFonts w:cstheme="minorHAnsi"/>
              </w:rPr>
              <w:t>─49]</w:t>
            </w:r>
          </w:p>
        </w:tc>
        <w:tc>
          <w:tcPr>
            <w:tcW w:w="1963" w:type="dxa"/>
            <w:vAlign w:val="center"/>
          </w:tcPr>
          <w:p w14:paraId="05DCCF27" w14:textId="77777777" w:rsidR="00A95012" w:rsidRDefault="00A95012" w:rsidP="004B484F">
            <w:pPr>
              <w:jc w:val="center"/>
            </w:pPr>
            <w:r>
              <w:t>46 [42</w:t>
            </w:r>
            <w:r>
              <w:rPr>
                <w:rFonts w:cstheme="minorHAnsi"/>
              </w:rPr>
              <w:t>─49]</w:t>
            </w:r>
          </w:p>
        </w:tc>
        <w:tc>
          <w:tcPr>
            <w:tcW w:w="1490" w:type="dxa"/>
            <w:vAlign w:val="center"/>
          </w:tcPr>
          <w:p w14:paraId="0303C444" w14:textId="77777777" w:rsidR="00A95012" w:rsidRDefault="00A95012" w:rsidP="004B484F">
            <w:pPr>
              <w:jc w:val="center"/>
            </w:pPr>
            <w:r>
              <w:t>45 [41</w:t>
            </w:r>
            <w:r>
              <w:rPr>
                <w:rFonts w:cstheme="minorHAnsi"/>
              </w:rPr>
              <w:t>─48]</w:t>
            </w:r>
          </w:p>
        </w:tc>
        <w:tc>
          <w:tcPr>
            <w:tcW w:w="1576" w:type="dxa"/>
            <w:vAlign w:val="center"/>
          </w:tcPr>
          <w:p w14:paraId="428D27EA" w14:textId="77777777" w:rsidR="00A95012" w:rsidRDefault="00A95012" w:rsidP="004B484F">
            <w:pPr>
              <w:jc w:val="center"/>
            </w:pPr>
            <w:r>
              <w:t>45 [41.5</w:t>
            </w:r>
            <w:r>
              <w:rPr>
                <w:rFonts w:cstheme="minorHAnsi"/>
              </w:rPr>
              <w:t>─48]</w:t>
            </w:r>
          </w:p>
        </w:tc>
        <w:tc>
          <w:tcPr>
            <w:tcW w:w="987" w:type="dxa"/>
            <w:vAlign w:val="center"/>
          </w:tcPr>
          <w:p w14:paraId="3C41133A" w14:textId="77777777" w:rsidR="00A95012" w:rsidRDefault="00A95012" w:rsidP="004B484F">
            <w:pPr>
              <w:jc w:val="center"/>
            </w:pPr>
            <w:r>
              <w:t>0.012</w:t>
            </w:r>
          </w:p>
        </w:tc>
      </w:tr>
      <w:tr w:rsidR="005B702A" w14:paraId="4BF56E3C" w14:textId="77777777" w:rsidTr="004B484F">
        <w:tc>
          <w:tcPr>
            <w:tcW w:w="2832" w:type="dxa"/>
            <w:vAlign w:val="center"/>
          </w:tcPr>
          <w:p w14:paraId="2BC8E761" w14:textId="77777777" w:rsidR="005B702A" w:rsidRDefault="005B702A" w:rsidP="004B484F">
            <w:r>
              <w:t>Post-secondary education</w:t>
            </w:r>
          </w:p>
        </w:tc>
        <w:tc>
          <w:tcPr>
            <w:tcW w:w="1703" w:type="dxa"/>
            <w:vAlign w:val="center"/>
          </w:tcPr>
          <w:p w14:paraId="5561362D" w14:textId="77777777" w:rsidR="005B702A" w:rsidRDefault="005B702A" w:rsidP="004B48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 (37.5)</w:t>
            </w:r>
          </w:p>
        </w:tc>
        <w:tc>
          <w:tcPr>
            <w:tcW w:w="1963" w:type="dxa"/>
            <w:vAlign w:val="center"/>
          </w:tcPr>
          <w:p w14:paraId="0D683032" w14:textId="77777777" w:rsidR="005B702A" w:rsidRDefault="00823C9D" w:rsidP="004B48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  <w:r w:rsidR="005B702A">
              <w:rPr>
                <w:rFonts w:ascii="Calibri" w:hAnsi="Calibri" w:cs="Calibri"/>
                <w:color w:val="000000"/>
              </w:rPr>
              <w:t xml:space="preserve"> (33.7)</w:t>
            </w:r>
          </w:p>
        </w:tc>
        <w:tc>
          <w:tcPr>
            <w:tcW w:w="1490" w:type="dxa"/>
            <w:vAlign w:val="center"/>
          </w:tcPr>
          <w:p w14:paraId="710DAB74" w14:textId="77777777" w:rsidR="005B702A" w:rsidRDefault="00823C9D" w:rsidP="004B48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233</w:t>
            </w:r>
            <w:r w:rsidR="005B702A">
              <w:rPr>
                <w:rFonts w:ascii="Calibri" w:hAnsi="Calibri" w:cs="Calibri"/>
                <w:color w:val="000000"/>
              </w:rPr>
              <w:t xml:space="preserve"> (55.7)</w:t>
            </w:r>
          </w:p>
        </w:tc>
        <w:tc>
          <w:tcPr>
            <w:tcW w:w="1576" w:type="dxa"/>
            <w:vAlign w:val="center"/>
          </w:tcPr>
          <w:p w14:paraId="3477714F" w14:textId="77777777" w:rsidR="005B702A" w:rsidRDefault="005B702A" w:rsidP="004B48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287 (50.2)</w:t>
            </w:r>
          </w:p>
        </w:tc>
        <w:tc>
          <w:tcPr>
            <w:tcW w:w="987" w:type="dxa"/>
            <w:vAlign w:val="center"/>
          </w:tcPr>
          <w:p w14:paraId="6542BA64" w14:textId="77777777" w:rsidR="005B702A" w:rsidRDefault="005B702A" w:rsidP="004B484F">
            <w:pPr>
              <w:jc w:val="center"/>
            </w:pPr>
            <w:r>
              <w:t>&lt;0.001</w:t>
            </w:r>
          </w:p>
        </w:tc>
      </w:tr>
      <w:tr w:rsidR="005B702A" w14:paraId="08ACB4B5" w14:textId="77777777" w:rsidTr="004B484F">
        <w:tc>
          <w:tcPr>
            <w:tcW w:w="2832" w:type="dxa"/>
            <w:vAlign w:val="center"/>
          </w:tcPr>
          <w:p w14:paraId="2192E0D2" w14:textId="77777777" w:rsidR="005B702A" w:rsidRDefault="005B702A" w:rsidP="004B484F">
            <w:r>
              <w:t>Insurance</w:t>
            </w:r>
          </w:p>
        </w:tc>
        <w:tc>
          <w:tcPr>
            <w:tcW w:w="1703" w:type="dxa"/>
            <w:vAlign w:val="center"/>
          </w:tcPr>
          <w:p w14:paraId="1AC796C8" w14:textId="77777777" w:rsidR="005B702A" w:rsidRPr="00B214DC" w:rsidRDefault="005B702A" w:rsidP="004B484F">
            <w:pPr>
              <w:jc w:val="center"/>
            </w:pPr>
            <w:r w:rsidRPr="00B214DC">
              <w:t>43 (78.2)</w:t>
            </w:r>
          </w:p>
        </w:tc>
        <w:tc>
          <w:tcPr>
            <w:tcW w:w="1963" w:type="dxa"/>
            <w:vAlign w:val="center"/>
          </w:tcPr>
          <w:p w14:paraId="75F03CDC" w14:textId="77777777" w:rsidR="005B702A" w:rsidRPr="00B214DC" w:rsidRDefault="005B702A" w:rsidP="004B484F">
            <w:pPr>
              <w:jc w:val="center"/>
            </w:pPr>
            <w:r w:rsidRPr="00B214DC">
              <w:t>75 (76.5)</w:t>
            </w:r>
          </w:p>
        </w:tc>
        <w:tc>
          <w:tcPr>
            <w:tcW w:w="1490" w:type="dxa"/>
            <w:vAlign w:val="center"/>
          </w:tcPr>
          <w:p w14:paraId="1C5BCBB2" w14:textId="77777777" w:rsidR="005B702A" w:rsidRPr="00B214DC" w:rsidRDefault="005B702A" w:rsidP="004B484F">
            <w:pPr>
              <w:jc w:val="center"/>
            </w:pPr>
            <w:r w:rsidRPr="00B214DC">
              <w:t>238 (56.9)</w:t>
            </w:r>
          </w:p>
        </w:tc>
        <w:tc>
          <w:tcPr>
            <w:tcW w:w="1576" w:type="dxa"/>
            <w:vAlign w:val="center"/>
          </w:tcPr>
          <w:p w14:paraId="08A2243D" w14:textId="77777777" w:rsidR="005B702A" w:rsidRDefault="005B702A" w:rsidP="004B484F">
            <w:pPr>
              <w:jc w:val="center"/>
            </w:pPr>
            <w:r w:rsidRPr="00B214DC">
              <w:t>356 (62.3)</w:t>
            </w:r>
          </w:p>
        </w:tc>
        <w:tc>
          <w:tcPr>
            <w:tcW w:w="987" w:type="dxa"/>
            <w:vAlign w:val="center"/>
          </w:tcPr>
          <w:p w14:paraId="4F54F0F5" w14:textId="77777777" w:rsidR="005B702A" w:rsidRDefault="005B702A" w:rsidP="004B484F">
            <w:pPr>
              <w:jc w:val="center"/>
            </w:pPr>
            <w:r>
              <w:t>&lt;0.001</w:t>
            </w:r>
          </w:p>
        </w:tc>
      </w:tr>
      <w:tr w:rsidR="00A95012" w14:paraId="285556A3" w14:textId="77777777" w:rsidTr="004B484F">
        <w:tc>
          <w:tcPr>
            <w:tcW w:w="2832" w:type="dxa"/>
            <w:vAlign w:val="center"/>
          </w:tcPr>
          <w:p w14:paraId="649D4517" w14:textId="77777777" w:rsidR="00A95012" w:rsidRDefault="00A95012" w:rsidP="004B484F">
            <w:r>
              <w:t>Weight, kg</w:t>
            </w:r>
          </w:p>
        </w:tc>
        <w:tc>
          <w:tcPr>
            <w:tcW w:w="1703" w:type="dxa"/>
            <w:vAlign w:val="center"/>
          </w:tcPr>
          <w:p w14:paraId="00706C2F" w14:textId="77777777" w:rsidR="00A95012" w:rsidRDefault="00A95012" w:rsidP="004B484F">
            <w:pPr>
              <w:jc w:val="center"/>
            </w:pPr>
            <w:r>
              <w:t>79 [65.5</w:t>
            </w:r>
            <w:r>
              <w:rPr>
                <w:rFonts w:cstheme="minorHAnsi"/>
              </w:rPr>
              <w:t>─87.75]</w:t>
            </w:r>
          </w:p>
        </w:tc>
        <w:tc>
          <w:tcPr>
            <w:tcW w:w="1963" w:type="dxa"/>
            <w:vAlign w:val="center"/>
          </w:tcPr>
          <w:p w14:paraId="73F2FEF8" w14:textId="77777777" w:rsidR="00A95012" w:rsidRDefault="00A95012" w:rsidP="004B484F">
            <w:pPr>
              <w:jc w:val="center"/>
            </w:pPr>
            <w:r>
              <w:t>77 [68.75</w:t>
            </w:r>
            <w:r>
              <w:rPr>
                <w:rFonts w:cstheme="minorHAnsi"/>
              </w:rPr>
              <w:t>─90]</w:t>
            </w:r>
          </w:p>
        </w:tc>
        <w:tc>
          <w:tcPr>
            <w:tcW w:w="1490" w:type="dxa"/>
            <w:vAlign w:val="center"/>
          </w:tcPr>
          <w:p w14:paraId="4C2C5D44" w14:textId="77777777" w:rsidR="00A95012" w:rsidRPr="00312018" w:rsidRDefault="00A95012" w:rsidP="004B484F">
            <w:pPr>
              <w:jc w:val="center"/>
            </w:pPr>
            <w:r>
              <w:t>75 [66</w:t>
            </w:r>
            <w:r>
              <w:rPr>
                <w:rFonts w:cstheme="minorHAnsi"/>
              </w:rPr>
              <w:t>─85]</w:t>
            </w:r>
          </w:p>
        </w:tc>
        <w:tc>
          <w:tcPr>
            <w:tcW w:w="1576" w:type="dxa"/>
            <w:vAlign w:val="center"/>
          </w:tcPr>
          <w:p w14:paraId="5D02D1BE" w14:textId="77777777" w:rsidR="00A95012" w:rsidRPr="00312018" w:rsidRDefault="00A95012" w:rsidP="004B484F">
            <w:pPr>
              <w:jc w:val="center"/>
            </w:pPr>
            <w:r>
              <w:t>75 [67</w:t>
            </w:r>
            <w:r>
              <w:rPr>
                <w:rFonts w:cstheme="minorHAnsi"/>
              </w:rPr>
              <w:t>─86]</w:t>
            </w:r>
          </w:p>
        </w:tc>
        <w:tc>
          <w:tcPr>
            <w:tcW w:w="987" w:type="dxa"/>
            <w:vAlign w:val="center"/>
          </w:tcPr>
          <w:p w14:paraId="50355045" w14:textId="77777777" w:rsidR="00A95012" w:rsidRDefault="00A95012" w:rsidP="004B484F">
            <w:pPr>
              <w:jc w:val="center"/>
            </w:pPr>
            <w:r>
              <w:t>0.271</w:t>
            </w:r>
          </w:p>
        </w:tc>
      </w:tr>
      <w:tr w:rsidR="00A95012" w14:paraId="2258D382" w14:textId="77777777" w:rsidTr="004B484F">
        <w:tc>
          <w:tcPr>
            <w:tcW w:w="2832" w:type="dxa"/>
            <w:vAlign w:val="center"/>
          </w:tcPr>
          <w:p w14:paraId="6CE97072" w14:textId="77777777" w:rsidR="00A95012" w:rsidRDefault="00A95012" w:rsidP="004B484F">
            <w:r>
              <w:t>Height, cm</w:t>
            </w:r>
          </w:p>
        </w:tc>
        <w:tc>
          <w:tcPr>
            <w:tcW w:w="1703" w:type="dxa"/>
            <w:vAlign w:val="center"/>
          </w:tcPr>
          <w:p w14:paraId="528BBF52" w14:textId="77777777" w:rsidR="00A95012" w:rsidRDefault="00A95012" w:rsidP="004B484F">
            <w:pPr>
              <w:jc w:val="center"/>
            </w:pPr>
            <w:r>
              <w:t>160 [155</w:t>
            </w:r>
            <w:r>
              <w:rPr>
                <w:rFonts w:cstheme="minorHAnsi"/>
              </w:rPr>
              <w:t>─166.5]</w:t>
            </w:r>
          </w:p>
        </w:tc>
        <w:tc>
          <w:tcPr>
            <w:tcW w:w="1963" w:type="dxa"/>
            <w:vAlign w:val="center"/>
          </w:tcPr>
          <w:p w14:paraId="56379B02" w14:textId="77777777" w:rsidR="00A95012" w:rsidRDefault="00A95012" w:rsidP="004B484F">
            <w:pPr>
              <w:jc w:val="center"/>
            </w:pPr>
            <w:r>
              <w:t>160 [156</w:t>
            </w:r>
            <w:r>
              <w:rPr>
                <w:rFonts w:cstheme="minorHAnsi"/>
              </w:rPr>
              <w:t>─165]</w:t>
            </w:r>
          </w:p>
        </w:tc>
        <w:tc>
          <w:tcPr>
            <w:tcW w:w="1490" w:type="dxa"/>
            <w:vAlign w:val="center"/>
          </w:tcPr>
          <w:p w14:paraId="2E427CFC" w14:textId="77777777" w:rsidR="00A95012" w:rsidRDefault="00A95012" w:rsidP="004B484F">
            <w:pPr>
              <w:jc w:val="center"/>
            </w:pPr>
            <w:r>
              <w:t>161 [158</w:t>
            </w:r>
            <w:r>
              <w:rPr>
                <w:rFonts w:cstheme="minorHAnsi"/>
              </w:rPr>
              <w:t>─166]</w:t>
            </w:r>
          </w:p>
        </w:tc>
        <w:tc>
          <w:tcPr>
            <w:tcW w:w="1576" w:type="dxa"/>
            <w:vAlign w:val="center"/>
          </w:tcPr>
          <w:p w14:paraId="47C1A08B" w14:textId="77777777" w:rsidR="00A95012" w:rsidRDefault="00A95012" w:rsidP="004B484F">
            <w:pPr>
              <w:jc w:val="center"/>
            </w:pPr>
            <w:r>
              <w:t>160 [158</w:t>
            </w:r>
            <w:r>
              <w:rPr>
                <w:rFonts w:cstheme="minorHAnsi"/>
              </w:rPr>
              <w:t>─166]</w:t>
            </w:r>
          </w:p>
        </w:tc>
        <w:tc>
          <w:tcPr>
            <w:tcW w:w="987" w:type="dxa"/>
            <w:vAlign w:val="center"/>
          </w:tcPr>
          <w:p w14:paraId="6A38DBE5" w14:textId="77777777" w:rsidR="00A95012" w:rsidRDefault="00A95012" w:rsidP="004B484F">
            <w:pPr>
              <w:jc w:val="center"/>
            </w:pPr>
            <w:r>
              <w:t>0.581</w:t>
            </w:r>
          </w:p>
        </w:tc>
      </w:tr>
      <w:tr w:rsidR="00A95012" w14:paraId="097191FF" w14:textId="77777777" w:rsidTr="004B484F">
        <w:tc>
          <w:tcPr>
            <w:tcW w:w="2832" w:type="dxa"/>
            <w:vAlign w:val="center"/>
          </w:tcPr>
          <w:p w14:paraId="44B6EA9B" w14:textId="77777777" w:rsidR="00A95012" w:rsidRPr="00421A81" w:rsidRDefault="00A95012" w:rsidP="004B484F">
            <w:pPr>
              <w:rPr>
                <w:vertAlign w:val="superscript"/>
              </w:rPr>
            </w:pPr>
            <w:r>
              <w:t>BMI, kg/m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3" w:type="dxa"/>
            <w:vAlign w:val="center"/>
          </w:tcPr>
          <w:p w14:paraId="385327FB" w14:textId="77777777" w:rsidR="00A95012" w:rsidRDefault="00A95012" w:rsidP="004B484F">
            <w:pPr>
              <w:jc w:val="center"/>
            </w:pPr>
            <w:r>
              <w:t>29 [25.7</w:t>
            </w:r>
            <w:r>
              <w:rPr>
                <w:rFonts w:cstheme="minorHAnsi"/>
              </w:rPr>
              <w:t>─33.3]</w:t>
            </w:r>
          </w:p>
        </w:tc>
        <w:tc>
          <w:tcPr>
            <w:tcW w:w="1963" w:type="dxa"/>
            <w:vAlign w:val="center"/>
          </w:tcPr>
          <w:p w14:paraId="6931A2B2" w14:textId="77777777" w:rsidR="00A95012" w:rsidRDefault="00A95012" w:rsidP="004B484F">
            <w:pPr>
              <w:jc w:val="center"/>
            </w:pPr>
            <w:r>
              <w:t>30.1 [25.9</w:t>
            </w:r>
            <w:r>
              <w:rPr>
                <w:rFonts w:cstheme="minorHAnsi"/>
              </w:rPr>
              <w:t>─35.1]</w:t>
            </w:r>
          </w:p>
        </w:tc>
        <w:tc>
          <w:tcPr>
            <w:tcW w:w="1490" w:type="dxa"/>
            <w:vAlign w:val="center"/>
          </w:tcPr>
          <w:p w14:paraId="303B70B0" w14:textId="77777777" w:rsidR="00A95012" w:rsidRDefault="00A95012" w:rsidP="004B484F">
            <w:pPr>
              <w:jc w:val="center"/>
            </w:pPr>
            <w:r>
              <w:t>28.6 [25.4</w:t>
            </w:r>
            <w:r>
              <w:rPr>
                <w:rFonts w:cstheme="minorHAnsi"/>
              </w:rPr>
              <w:t>─32.9]</w:t>
            </w:r>
          </w:p>
        </w:tc>
        <w:tc>
          <w:tcPr>
            <w:tcW w:w="1576" w:type="dxa"/>
            <w:vAlign w:val="center"/>
          </w:tcPr>
          <w:p w14:paraId="735EEA99" w14:textId="77777777" w:rsidR="00A95012" w:rsidRDefault="00A95012" w:rsidP="004B484F">
            <w:pPr>
              <w:jc w:val="center"/>
            </w:pPr>
            <w:r>
              <w:t>28.9 [25.4</w:t>
            </w:r>
            <w:r>
              <w:rPr>
                <w:rFonts w:cstheme="minorHAnsi"/>
              </w:rPr>
              <w:t>─</w:t>
            </w:r>
            <w:r>
              <w:t>33.1]</w:t>
            </w:r>
          </w:p>
        </w:tc>
        <w:tc>
          <w:tcPr>
            <w:tcW w:w="987" w:type="dxa"/>
            <w:vAlign w:val="center"/>
          </w:tcPr>
          <w:p w14:paraId="1B5AE78B" w14:textId="77777777" w:rsidR="00A95012" w:rsidRDefault="00A95012" w:rsidP="004B484F">
            <w:pPr>
              <w:jc w:val="center"/>
            </w:pPr>
            <w:r>
              <w:t>0.171</w:t>
            </w:r>
          </w:p>
        </w:tc>
      </w:tr>
      <w:tr w:rsidR="005B702A" w14:paraId="5872234B" w14:textId="77777777" w:rsidTr="004B484F">
        <w:tc>
          <w:tcPr>
            <w:tcW w:w="2832" w:type="dxa"/>
            <w:vAlign w:val="center"/>
          </w:tcPr>
          <w:p w14:paraId="64FA9696" w14:textId="77777777" w:rsidR="005B702A" w:rsidRDefault="005B702A" w:rsidP="004B484F">
            <w:r>
              <w:t>Traditional risk factor</w:t>
            </w:r>
            <w:r w:rsidRPr="00B211A8">
              <w:rPr>
                <w:vertAlign w:val="superscript"/>
              </w:rPr>
              <w:t>*</w:t>
            </w:r>
          </w:p>
        </w:tc>
        <w:tc>
          <w:tcPr>
            <w:tcW w:w="1703" w:type="dxa"/>
            <w:vAlign w:val="center"/>
          </w:tcPr>
          <w:p w14:paraId="7C6FE61C" w14:textId="77777777" w:rsidR="005B702A" w:rsidRPr="00764877" w:rsidRDefault="005B702A" w:rsidP="004B484F">
            <w:pPr>
              <w:jc w:val="center"/>
            </w:pPr>
            <w:r w:rsidRPr="00764877">
              <w:t>56 (100</w:t>
            </w:r>
            <w:r w:rsidR="004B484F">
              <w:t>.0</w:t>
            </w:r>
            <w:r w:rsidRPr="00764877">
              <w:t>)</w:t>
            </w:r>
          </w:p>
        </w:tc>
        <w:tc>
          <w:tcPr>
            <w:tcW w:w="1963" w:type="dxa"/>
            <w:vAlign w:val="center"/>
          </w:tcPr>
          <w:p w14:paraId="6BDBB668" w14:textId="77777777" w:rsidR="005B702A" w:rsidRPr="00764877" w:rsidRDefault="005B702A" w:rsidP="004B484F">
            <w:pPr>
              <w:jc w:val="center"/>
            </w:pPr>
            <w:r w:rsidRPr="00764877">
              <w:t>98 (100</w:t>
            </w:r>
            <w:r w:rsidR="004B484F">
              <w:t>.0</w:t>
            </w:r>
            <w:r w:rsidRPr="00764877">
              <w:t>)</w:t>
            </w:r>
          </w:p>
        </w:tc>
        <w:tc>
          <w:tcPr>
            <w:tcW w:w="1490" w:type="dxa"/>
            <w:vAlign w:val="center"/>
          </w:tcPr>
          <w:p w14:paraId="66F1A5E5" w14:textId="77777777" w:rsidR="005B702A" w:rsidRPr="00764877" w:rsidRDefault="005B702A" w:rsidP="004B484F">
            <w:pPr>
              <w:jc w:val="center"/>
            </w:pPr>
            <w:r w:rsidRPr="00764877">
              <w:t>397 (95</w:t>
            </w:r>
            <w:r w:rsidR="004B484F">
              <w:t>.0</w:t>
            </w:r>
            <w:r w:rsidRPr="00764877">
              <w:t>)</w:t>
            </w:r>
          </w:p>
        </w:tc>
        <w:tc>
          <w:tcPr>
            <w:tcW w:w="1576" w:type="dxa"/>
            <w:vAlign w:val="center"/>
          </w:tcPr>
          <w:p w14:paraId="5F76349B" w14:textId="77777777" w:rsidR="005B702A" w:rsidRDefault="005B702A" w:rsidP="004B484F">
            <w:pPr>
              <w:jc w:val="center"/>
            </w:pPr>
            <w:r w:rsidRPr="00764877">
              <w:t>551 (96.3)</w:t>
            </w:r>
          </w:p>
        </w:tc>
        <w:tc>
          <w:tcPr>
            <w:tcW w:w="987" w:type="dxa"/>
            <w:vAlign w:val="center"/>
          </w:tcPr>
          <w:p w14:paraId="54CD0629" w14:textId="77777777" w:rsidR="005B702A" w:rsidRDefault="005B702A" w:rsidP="004B484F">
            <w:pPr>
              <w:jc w:val="center"/>
            </w:pPr>
            <w:r>
              <w:t>0.018</w:t>
            </w:r>
          </w:p>
        </w:tc>
      </w:tr>
      <w:tr w:rsidR="005B702A" w14:paraId="5F64C084" w14:textId="77777777" w:rsidTr="004B484F">
        <w:tc>
          <w:tcPr>
            <w:tcW w:w="2832" w:type="dxa"/>
            <w:vAlign w:val="center"/>
          </w:tcPr>
          <w:p w14:paraId="2DC0CA44" w14:textId="77777777" w:rsidR="005B702A" w:rsidRDefault="005B702A" w:rsidP="004B484F">
            <w:r>
              <w:t>Number of traditional risk factors</w:t>
            </w:r>
          </w:p>
        </w:tc>
        <w:tc>
          <w:tcPr>
            <w:tcW w:w="1703" w:type="dxa"/>
            <w:vAlign w:val="center"/>
          </w:tcPr>
          <w:p w14:paraId="581C5A42" w14:textId="77777777" w:rsidR="005B702A" w:rsidRDefault="00B35E15" w:rsidP="004B484F">
            <w:pPr>
              <w:jc w:val="center"/>
            </w:pPr>
            <w:r>
              <w:t>3 [2</w:t>
            </w:r>
            <w:r>
              <w:rPr>
                <w:rFonts w:cstheme="minorHAnsi"/>
              </w:rPr>
              <w:t>─5]</w:t>
            </w:r>
          </w:p>
        </w:tc>
        <w:tc>
          <w:tcPr>
            <w:tcW w:w="1963" w:type="dxa"/>
            <w:vAlign w:val="center"/>
          </w:tcPr>
          <w:p w14:paraId="52BF81B9" w14:textId="77777777" w:rsidR="005B702A" w:rsidRDefault="00B35E15" w:rsidP="004B484F">
            <w:pPr>
              <w:jc w:val="center"/>
            </w:pPr>
            <w:r>
              <w:t>4 [3</w:t>
            </w:r>
            <w:r>
              <w:rPr>
                <w:rFonts w:cstheme="minorHAnsi"/>
              </w:rPr>
              <w:t>─5]</w:t>
            </w:r>
          </w:p>
        </w:tc>
        <w:tc>
          <w:tcPr>
            <w:tcW w:w="1490" w:type="dxa"/>
            <w:vAlign w:val="center"/>
          </w:tcPr>
          <w:p w14:paraId="17E077B1" w14:textId="77777777" w:rsidR="005B702A" w:rsidRDefault="00B35E15" w:rsidP="004B484F">
            <w:pPr>
              <w:jc w:val="center"/>
            </w:pPr>
            <w:r>
              <w:t>2 [1</w:t>
            </w:r>
            <w:r>
              <w:rPr>
                <w:rFonts w:cstheme="minorHAnsi"/>
              </w:rPr>
              <w:t>─3]</w:t>
            </w:r>
          </w:p>
        </w:tc>
        <w:tc>
          <w:tcPr>
            <w:tcW w:w="1576" w:type="dxa"/>
            <w:vAlign w:val="center"/>
          </w:tcPr>
          <w:p w14:paraId="195C80D8" w14:textId="77777777" w:rsidR="005B702A" w:rsidRDefault="00A95012" w:rsidP="004B484F">
            <w:pPr>
              <w:jc w:val="center"/>
            </w:pPr>
            <w:r>
              <w:t>2 [2</w:t>
            </w:r>
            <w:r>
              <w:rPr>
                <w:rFonts w:cstheme="minorHAnsi"/>
              </w:rPr>
              <w:t>─4]</w:t>
            </w:r>
          </w:p>
        </w:tc>
        <w:tc>
          <w:tcPr>
            <w:tcW w:w="987" w:type="dxa"/>
            <w:vAlign w:val="center"/>
          </w:tcPr>
          <w:p w14:paraId="0CC79326" w14:textId="77777777" w:rsidR="005B702A" w:rsidRDefault="00B35E15" w:rsidP="004B484F">
            <w:pPr>
              <w:jc w:val="center"/>
            </w:pPr>
            <w:r>
              <w:t>&lt;0.001</w:t>
            </w:r>
          </w:p>
        </w:tc>
      </w:tr>
      <w:tr w:rsidR="005B702A" w14:paraId="6BA4FA54" w14:textId="77777777" w:rsidTr="004B484F">
        <w:tc>
          <w:tcPr>
            <w:tcW w:w="2832" w:type="dxa"/>
            <w:vAlign w:val="center"/>
          </w:tcPr>
          <w:p w14:paraId="373A6C22" w14:textId="77777777" w:rsidR="005B702A" w:rsidRDefault="005B702A" w:rsidP="004B484F">
            <w:r>
              <w:t>Obesity (BMI</w:t>
            </w:r>
            <w:r>
              <w:rPr>
                <w:rFonts w:cstheme="minorHAnsi"/>
              </w:rPr>
              <w:t>≥30)</w:t>
            </w:r>
          </w:p>
        </w:tc>
        <w:tc>
          <w:tcPr>
            <w:tcW w:w="1703" w:type="dxa"/>
            <w:vAlign w:val="center"/>
          </w:tcPr>
          <w:p w14:paraId="57532892" w14:textId="77777777" w:rsidR="005B702A" w:rsidRPr="00506D03" w:rsidRDefault="005B702A" w:rsidP="004B484F">
            <w:pPr>
              <w:jc w:val="center"/>
            </w:pPr>
            <w:r w:rsidRPr="00506D03">
              <w:t>24 (42.9)</w:t>
            </w:r>
          </w:p>
        </w:tc>
        <w:tc>
          <w:tcPr>
            <w:tcW w:w="1963" w:type="dxa"/>
            <w:vAlign w:val="center"/>
          </w:tcPr>
          <w:p w14:paraId="2C48492C" w14:textId="77777777" w:rsidR="005B702A" w:rsidRPr="00506D03" w:rsidRDefault="00823C9D" w:rsidP="004B484F">
            <w:pPr>
              <w:jc w:val="center"/>
            </w:pPr>
            <w:r>
              <w:t>49</w:t>
            </w:r>
            <w:r w:rsidR="005B702A" w:rsidRPr="00506D03">
              <w:t xml:space="preserve"> (50</w:t>
            </w:r>
            <w:r w:rsidR="004B484F">
              <w:t>.0</w:t>
            </w:r>
            <w:r w:rsidR="005B702A" w:rsidRPr="00506D03">
              <w:t>)</w:t>
            </w:r>
          </w:p>
        </w:tc>
        <w:tc>
          <w:tcPr>
            <w:tcW w:w="1490" w:type="dxa"/>
            <w:vAlign w:val="center"/>
          </w:tcPr>
          <w:p w14:paraId="6C2BF88B" w14:textId="77777777" w:rsidR="005B702A" w:rsidRPr="00506D03" w:rsidRDefault="00823C9D" w:rsidP="004B484F">
            <w:pPr>
              <w:jc w:val="center"/>
            </w:pPr>
            <w:r>
              <w:t>174</w:t>
            </w:r>
            <w:r w:rsidR="005B702A" w:rsidRPr="00506D03">
              <w:t xml:space="preserve"> (41.6)</w:t>
            </w:r>
          </w:p>
        </w:tc>
        <w:tc>
          <w:tcPr>
            <w:tcW w:w="1576" w:type="dxa"/>
            <w:vAlign w:val="center"/>
          </w:tcPr>
          <w:p w14:paraId="6DEAEB59" w14:textId="77777777" w:rsidR="005B702A" w:rsidRDefault="005B702A" w:rsidP="004B484F">
            <w:pPr>
              <w:jc w:val="center"/>
            </w:pPr>
            <w:r w:rsidRPr="00506D03">
              <w:t>247 (43.2)</w:t>
            </w:r>
          </w:p>
        </w:tc>
        <w:tc>
          <w:tcPr>
            <w:tcW w:w="987" w:type="dxa"/>
            <w:vAlign w:val="center"/>
          </w:tcPr>
          <w:p w14:paraId="6853A31A" w14:textId="77777777" w:rsidR="005B702A" w:rsidRDefault="005B702A" w:rsidP="004B484F">
            <w:pPr>
              <w:jc w:val="center"/>
            </w:pPr>
            <w:r>
              <w:t>0.321</w:t>
            </w:r>
          </w:p>
        </w:tc>
      </w:tr>
      <w:tr w:rsidR="005B702A" w14:paraId="2F8DCC22" w14:textId="77777777" w:rsidTr="004B484F">
        <w:tc>
          <w:tcPr>
            <w:tcW w:w="2832" w:type="dxa"/>
            <w:vAlign w:val="center"/>
          </w:tcPr>
          <w:p w14:paraId="33245935" w14:textId="77777777" w:rsidR="005B702A" w:rsidRDefault="005B702A" w:rsidP="004B484F">
            <w:r>
              <w:t>Smoking history (current or ex)</w:t>
            </w:r>
          </w:p>
        </w:tc>
        <w:tc>
          <w:tcPr>
            <w:tcW w:w="1703" w:type="dxa"/>
            <w:vAlign w:val="center"/>
          </w:tcPr>
          <w:p w14:paraId="147F274A" w14:textId="77777777" w:rsidR="005B702A" w:rsidRPr="00A02B11" w:rsidRDefault="005B702A" w:rsidP="004B484F">
            <w:pPr>
              <w:jc w:val="center"/>
            </w:pPr>
            <w:r w:rsidRPr="00A02B11">
              <w:t>22 (39.3)</w:t>
            </w:r>
          </w:p>
        </w:tc>
        <w:tc>
          <w:tcPr>
            <w:tcW w:w="1963" w:type="dxa"/>
            <w:vAlign w:val="center"/>
          </w:tcPr>
          <w:p w14:paraId="6D12FDF9" w14:textId="77777777" w:rsidR="005B702A" w:rsidRPr="00A02B11" w:rsidRDefault="005B702A" w:rsidP="004B484F">
            <w:pPr>
              <w:jc w:val="center"/>
            </w:pPr>
            <w:r w:rsidRPr="00A02B11">
              <w:t>36 (36.7)</w:t>
            </w:r>
          </w:p>
        </w:tc>
        <w:tc>
          <w:tcPr>
            <w:tcW w:w="1490" w:type="dxa"/>
            <w:vAlign w:val="center"/>
          </w:tcPr>
          <w:p w14:paraId="0CA62D3A" w14:textId="77777777" w:rsidR="005B702A" w:rsidRPr="00A02B11" w:rsidRDefault="005B702A" w:rsidP="004B484F">
            <w:pPr>
              <w:jc w:val="center"/>
            </w:pPr>
            <w:r w:rsidRPr="00A02B11">
              <w:t>101 (24.2)</w:t>
            </w:r>
          </w:p>
        </w:tc>
        <w:tc>
          <w:tcPr>
            <w:tcW w:w="1576" w:type="dxa"/>
            <w:vAlign w:val="center"/>
          </w:tcPr>
          <w:p w14:paraId="5E21AF9C" w14:textId="77777777" w:rsidR="005B702A" w:rsidRDefault="005B702A" w:rsidP="004B484F">
            <w:pPr>
              <w:jc w:val="center"/>
            </w:pPr>
            <w:r w:rsidRPr="00A02B11">
              <w:t>159 (27.8)</w:t>
            </w:r>
          </w:p>
        </w:tc>
        <w:tc>
          <w:tcPr>
            <w:tcW w:w="987" w:type="dxa"/>
            <w:vAlign w:val="center"/>
          </w:tcPr>
          <w:p w14:paraId="4D5ACD96" w14:textId="77777777" w:rsidR="005B702A" w:rsidRDefault="005B702A" w:rsidP="004B484F">
            <w:pPr>
              <w:jc w:val="center"/>
            </w:pPr>
            <w:r>
              <w:t>0.006</w:t>
            </w:r>
          </w:p>
        </w:tc>
      </w:tr>
      <w:tr w:rsidR="005B702A" w14:paraId="201548FB" w14:textId="77777777" w:rsidTr="004B484F">
        <w:tc>
          <w:tcPr>
            <w:tcW w:w="2832" w:type="dxa"/>
            <w:vAlign w:val="center"/>
          </w:tcPr>
          <w:p w14:paraId="6DDD099E" w14:textId="77777777" w:rsidR="005B702A" w:rsidRDefault="005B702A" w:rsidP="004B484F">
            <w:r>
              <w:t>Second hand smoke</w:t>
            </w:r>
          </w:p>
        </w:tc>
        <w:tc>
          <w:tcPr>
            <w:tcW w:w="1703" w:type="dxa"/>
            <w:vAlign w:val="center"/>
          </w:tcPr>
          <w:p w14:paraId="53C6E75C" w14:textId="77777777" w:rsidR="005B702A" w:rsidRPr="00C46B90" w:rsidRDefault="005B702A" w:rsidP="004B484F">
            <w:pPr>
              <w:jc w:val="center"/>
            </w:pPr>
            <w:r w:rsidRPr="00C46B90">
              <w:t>12 (21.4)</w:t>
            </w:r>
          </w:p>
        </w:tc>
        <w:tc>
          <w:tcPr>
            <w:tcW w:w="1963" w:type="dxa"/>
            <w:vAlign w:val="center"/>
          </w:tcPr>
          <w:p w14:paraId="10A6A318" w14:textId="77777777" w:rsidR="005B702A" w:rsidRPr="00C46B90" w:rsidRDefault="005B702A" w:rsidP="004B484F">
            <w:pPr>
              <w:jc w:val="center"/>
            </w:pPr>
            <w:r w:rsidRPr="00C46B90">
              <w:t>16 (16.3)</w:t>
            </w:r>
          </w:p>
        </w:tc>
        <w:tc>
          <w:tcPr>
            <w:tcW w:w="1490" w:type="dxa"/>
            <w:vAlign w:val="center"/>
          </w:tcPr>
          <w:p w14:paraId="63CB8E0F" w14:textId="77777777" w:rsidR="005B702A" w:rsidRPr="00C46B90" w:rsidRDefault="00823C9D" w:rsidP="004B484F">
            <w:pPr>
              <w:jc w:val="center"/>
            </w:pPr>
            <w:r>
              <w:t>86</w:t>
            </w:r>
            <w:r w:rsidR="005B702A" w:rsidRPr="00C46B90">
              <w:t xml:space="preserve"> (20.6)</w:t>
            </w:r>
          </w:p>
        </w:tc>
        <w:tc>
          <w:tcPr>
            <w:tcW w:w="1576" w:type="dxa"/>
            <w:vAlign w:val="center"/>
          </w:tcPr>
          <w:p w14:paraId="1315B416" w14:textId="77777777" w:rsidR="005B702A" w:rsidRDefault="005B702A" w:rsidP="004B484F">
            <w:pPr>
              <w:jc w:val="center"/>
            </w:pPr>
            <w:r w:rsidRPr="00C46B90">
              <w:t>114 (19.9)</w:t>
            </w:r>
          </w:p>
        </w:tc>
        <w:tc>
          <w:tcPr>
            <w:tcW w:w="987" w:type="dxa"/>
            <w:vAlign w:val="center"/>
          </w:tcPr>
          <w:p w14:paraId="42AA7347" w14:textId="77777777" w:rsidR="005B702A" w:rsidRDefault="005B702A" w:rsidP="004B484F">
            <w:pPr>
              <w:jc w:val="center"/>
            </w:pPr>
            <w:r>
              <w:t>0.611</w:t>
            </w:r>
          </w:p>
        </w:tc>
      </w:tr>
      <w:tr w:rsidR="005B702A" w14:paraId="339A8542" w14:textId="77777777" w:rsidTr="004B484F">
        <w:tc>
          <w:tcPr>
            <w:tcW w:w="2832" w:type="dxa"/>
            <w:vAlign w:val="center"/>
          </w:tcPr>
          <w:p w14:paraId="6B9D8505" w14:textId="77777777" w:rsidR="005B702A" w:rsidRDefault="005B702A" w:rsidP="004B484F">
            <w:r>
              <w:t>Dyslipidemia</w:t>
            </w:r>
            <w:r w:rsidRPr="008901EC">
              <w:rPr>
                <w:rFonts w:cstheme="minorHAnsi"/>
                <w:vertAlign w:val="superscript"/>
              </w:rPr>
              <w:t>‡</w:t>
            </w:r>
          </w:p>
        </w:tc>
        <w:tc>
          <w:tcPr>
            <w:tcW w:w="1703" w:type="dxa"/>
            <w:vAlign w:val="center"/>
          </w:tcPr>
          <w:p w14:paraId="150507BB" w14:textId="77777777" w:rsidR="005B702A" w:rsidRPr="00316249" w:rsidRDefault="005B702A" w:rsidP="004B484F">
            <w:pPr>
              <w:jc w:val="center"/>
            </w:pPr>
            <w:r w:rsidRPr="00316249">
              <w:t>31 (88.6)</w:t>
            </w:r>
          </w:p>
        </w:tc>
        <w:tc>
          <w:tcPr>
            <w:tcW w:w="1963" w:type="dxa"/>
            <w:vAlign w:val="center"/>
          </w:tcPr>
          <w:p w14:paraId="7D064E99" w14:textId="77777777" w:rsidR="005B702A" w:rsidRPr="00316249" w:rsidRDefault="005B702A" w:rsidP="004B484F">
            <w:pPr>
              <w:jc w:val="center"/>
            </w:pPr>
            <w:r w:rsidRPr="00316249">
              <w:t>58 (89.2)</w:t>
            </w:r>
          </w:p>
        </w:tc>
        <w:tc>
          <w:tcPr>
            <w:tcW w:w="1490" w:type="dxa"/>
            <w:vAlign w:val="center"/>
          </w:tcPr>
          <w:p w14:paraId="7602303A" w14:textId="77777777" w:rsidR="005B702A" w:rsidRPr="00316249" w:rsidRDefault="005B702A" w:rsidP="004B484F">
            <w:pPr>
              <w:jc w:val="center"/>
            </w:pPr>
            <w:r w:rsidRPr="00316249">
              <w:t>86 (70.5)</w:t>
            </w:r>
          </w:p>
        </w:tc>
        <w:tc>
          <w:tcPr>
            <w:tcW w:w="1576" w:type="dxa"/>
            <w:vAlign w:val="center"/>
          </w:tcPr>
          <w:p w14:paraId="4D010998" w14:textId="77777777" w:rsidR="005B702A" w:rsidRDefault="005B702A" w:rsidP="004B484F">
            <w:pPr>
              <w:jc w:val="center"/>
            </w:pPr>
            <w:r w:rsidRPr="00316249">
              <w:t>175 (78.8)</w:t>
            </w:r>
          </w:p>
        </w:tc>
        <w:tc>
          <w:tcPr>
            <w:tcW w:w="987" w:type="dxa"/>
            <w:vAlign w:val="center"/>
          </w:tcPr>
          <w:p w14:paraId="3BD9F50B" w14:textId="77777777" w:rsidR="005B702A" w:rsidRDefault="005B702A" w:rsidP="004B484F">
            <w:pPr>
              <w:jc w:val="center"/>
            </w:pPr>
            <w:r>
              <w:t>0.004</w:t>
            </w:r>
          </w:p>
        </w:tc>
      </w:tr>
      <w:tr w:rsidR="00A95012" w14:paraId="40FBA36D" w14:textId="77777777" w:rsidTr="004B484F">
        <w:tc>
          <w:tcPr>
            <w:tcW w:w="2832" w:type="dxa"/>
            <w:vAlign w:val="center"/>
          </w:tcPr>
          <w:p w14:paraId="49F6FBC9" w14:textId="77777777" w:rsidR="00A95012" w:rsidRDefault="00A95012" w:rsidP="004B484F">
            <w:r>
              <w:t>Total cholesterol, mg/</w:t>
            </w:r>
            <w:proofErr w:type="spellStart"/>
            <w:r>
              <w:t>dL</w:t>
            </w:r>
            <w:proofErr w:type="spellEnd"/>
            <w:r w:rsidRPr="008901EC">
              <w:rPr>
                <w:rFonts w:cstheme="minorHAnsi"/>
                <w:vertAlign w:val="superscript"/>
              </w:rPr>
              <w:t>‡</w:t>
            </w:r>
          </w:p>
        </w:tc>
        <w:tc>
          <w:tcPr>
            <w:tcW w:w="1703" w:type="dxa"/>
            <w:vAlign w:val="center"/>
          </w:tcPr>
          <w:p w14:paraId="23261A73" w14:textId="77777777" w:rsidR="00A95012" w:rsidRPr="0081650A" w:rsidRDefault="00A95012" w:rsidP="004B484F">
            <w:pPr>
              <w:jc w:val="center"/>
            </w:pPr>
            <w:r w:rsidRPr="0081650A">
              <w:t>172 [156─237]</w:t>
            </w:r>
          </w:p>
        </w:tc>
        <w:tc>
          <w:tcPr>
            <w:tcW w:w="1963" w:type="dxa"/>
            <w:vAlign w:val="center"/>
          </w:tcPr>
          <w:p w14:paraId="07D16BBF" w14:textId="77777777" w:rsidR="00A95012" w:rsidRPr="0081650A" w:rsidRDefault="00A95012" w:rsidP="004B484F">
            <w:pPr>
              <w:jc w:val="center"/>
            </w:pPr>
            <w:r w:rsidRPr="0081650A">
              <w:t>192 [161.75─242.75]</w:t>
            </w:r>
          </w:p>
        </w:tc>
        <w:tc>
          <w:tcPr>
            <w:tcW w:w="1490" w:type="dxa"/>
            <w:vAlign w:val="center"/>
          </w:tcPr>
          <w:p w14:paraId="081F3A2F" w14:textId="77777777" w:rsidR="00A95012" w:rsidRDefault="00A95012" w:rsidP="004B484F">
            <w:pPr>
              <w:jc w:val="center"/>
            </w:pPr>
            <w:r w:rsidRPr="0081650A">
              <w:t>209.5 [180─244]</w:t>
            </w:r>
          </w:p>
        </w:tc>
        <w:tc>
          <w:tcPr>
            <w:tcW w:w="1576" w:type="dxa"/>
            <w:vAlign w:val="center"/>
          </w:tcPr>
          <w:p w14:paraId="3107CE9A" w14:textId="77777777" w:rsidR="00A95012" w:rsidRPr="003779FB" w:rsidRDefault="00A95012" w:rsidP="004B484F">
            <w:pPr>
              <w:jc w:val="center"/>
            </w:pPr>
            <w:r>
              <w:t>199 [170</w:t>
            </w:r>
            <w:r w:rsidRPr="0016484B">
              <w:t>─</w:t>
            </w:r>
            <w:r>
              <w:t>241]</w:t>
            </w:r>
          </w:p>
        </w:tc>
        <w:tc>
          <w:tcPr>
            <w:tcW w:w="987" w:type="dxa"/>
            <w:vAlign w:val="center"/>
          </w:tcPr>
          <w:p w14:paraId="138DC643" w14:textId="77777777" w:rsidR="00A95012" w:rsidRDefault="00A95012" w:rsidP="004B484F">
            <w:pPr>
              <w:jc w:val="center"/>
            </w:pPr>
            <w:r>
              <w:t>0.010</w:t>
            </w:r>
          </w:p>
        </w:tc>
      </w:tr>
      <w:tr w:rsidR="00A95012" w14:paraId="633F1D29" w14:textId="77777777" w:rsidTr="004B484F">
        <w:tc>
          <w:tcPr>
            <w:tcW w:w="2832" w:type="dxa"/>
            <w:vAlign w:val="center"/>
          </w:tcPr>
          <w:p w14:paraId="10B95116" w14:textId="77777777" w:rsidR="00A95012" w:rsidRDefault="00A95012" w:rsidP="004B484F">
            <w:r>
              <w:t>Triglycerides, mg/</w:t>
            </w:r>
            <w:proofErr w:type="spellStart"/>
            <w:r>
              <w:t>dL</w:t>
            </w:r>
            <w:proofErr w:type="spellEnd"/>
            <w:r w:rsidRPr="008901EC">
              <w:rPr>
                <w:rFonts w:cstheme="minorHAnsi"/>
                <w:vertAlign w:val="superscript"/>
              </w:rPr>
              <w:t>‡</w:t>
            </w:r>
          </w:p>
        </w:tc>
        <w:tc>
          <w:tcPr>
            <w:tcW w:w="1703" w:type="dxa"/>
            <w:vAlign w:val="center"/>
          </w:tcPr>
          <w:p w14:paraId="30686D38" w14:textId="77777777" w:rsidR="00A95012" w:rsidRPr="00896C0C" w:rsidRDefault="00A95012" w:rsidP="004B484F">
            <w:pPr>
              <w:jc w:val="center"/>
            </w:pPr>
            <w:r w:rsidRPr="00896C0C">
              <w:t>149.5 [98.25─247.75]</w:t>
            </w:r>
          </w:p>
        </w:tc>
        <w:tc>
          <w:tcPr>
            <w:tcW w:w="1963" w:type="dxa"/>
            <w:vAlign w:val="center"/>
          </w:tcPr>
          <w:p w14:paraId="3132C7F9" w14:textId="77777777" w:rsidR="00A95012" w:rsidRPr="00896C0C" w:rsidRDefault="00A95012" w:rsidP="004B484F">
            <w:pPr>
              <w:jc w:val="center"/>
            </w:pPr>
            <w:r w:rsidRPr="00896C0C">
              <w:t>164 [112.5─249.25]</w:t>
            </w:r>
          </w:p>
        </w:tc>
        <w:tc>
          <w:tcPr>
            <w:tcW w:w="1490" w:type="dxa"/>
            <w:vAlign w:val="center"/>
          </w:tcPr>
          <w:p w14:paraId="042E7201" w14:textId="77777777" w:rsidR="00A95012" w:rsidRDefault="00A95012" w:rsidP="004B484F">
            <w:pPr>
              <w:jc w:val="center"/>
            </w:pPr>
            <w:r w:rsidRPr="00896C0C">
              <w:t>148.5 [101─223]</w:t>
            </w:r>
          </w:p>
        </w:tc>
        <w:tc>
          <w:tcPr>
            <w:tcW w:w="1576" w:type="dxa"/>
            <w:vAlign w:val="center"/>
          </w:tcPr>
          <w:p w14:paraId="04D83BFA" w14:textId="77777777" w:rsidR="00A95012" w:rsidRDefault="00A95012" w:rsidP="004B484F">
            <w:pPr>
              <w:jc w:val="center"/>
            </w:pPr>
            <w:r w:rsidRPr="00A324E0">
              <w:t>155.5 [106.75─231.5]</w:t>
            </w:r>
          </w:p>
        </w:tc>
        <w:tc>
          <w:tcPr>
            <w:tcW w:w="987" w:type="dxa"/>
            <w:vAlign w:val="center"/>
          </w:tcPr>
          <w:p w14:paraId="76818E5B" w14:textId="77777777" w:rsidR="00A95012" w:rsidRDefault="00A95012" w:rsidP="004B484F">
            <w:pPr>
              <w:jc w:val="center"/>
            </w:pPr>
            <w:r>
              <w:t>0.269</w:t>
            </w:r>
          </w:p>
        </w:tc>
      </w:tr>
      <w:tr w:rsidR="00A95012" w14:paraId="6CA18EF0" w14:textId="77777777" w:rsidTr="004B484F">
        <w:tc>
          <w:tcPr>
            <w:tcW w:w="2832" w:type="dxa"/>
            <w:vAlign w:val="center"/>
          </w:tcPr>
          <w:p w14:paraId="074EA183" w14:textId="77777777" w:rsidR="00A95012" w:rsidRDefault="00A95012" w:rsidP="004B484F">
            <w:r>
              <w:t>LDL-C, mg/</w:t>
            </w:r>
            <w:proofErr w:type="spellStart"/>
            <w:r>
              <w:t>dL</w:t>
            </w:r>
            <w:proofErr w:type="spellEnd"/>
            <w:r w:rsidRPr="008901EC">
              <w:rPr>
                <w:rFonts w:cstheme="minorHAnsi"/>
                <w:vertAlign w:val="superscript"/>
              </w:rPr>
              <w:t>‡</w:t>
            </w:r>
          </w:p>
        </w:tc>
        <w:tc>
          <w:tcPr>
            <w:tcW w:w="1703" w:type="dxa"/>
            <w:vAlign w:val="center"/>
          </w:tcPr>
          <w:p w14:paraId="6E96DC7A" w14:textId="77777777" w:rsidR="00A95012" w:rsidRPr="00602E9E" w:rsidRDefault="00A95012" w:rsidP="004B484F">
            <w:pPr>
              <w:jc w:val="center"/>
            </w:pPr>
            <w:r w:rsidRPr="00602E9E">
              <w:t>110 [86─148]</w:t>
            </w:r>
          </w:p>
        </w:tc>
        <w:tc>
          <w:tcPr>
            <w:tcW w:w="1963" w:type="dxa"/>
            <w:vAlign w:val="center"/>
          </w:tcPr>
          <w:p w14:paraId="2C9535DF" w14:textId="77777777" w:rsidR="00A95012" w:rsidRPr="00602E9E" w:rsidRDefault="00A95012" w:rsidP="004B484F">
            <w:pPr>
              <w:jc w:val="center"/>
            </w:pPr>
            <w:r w:rsidRPr="00602E9E">
              <w:t>120 [92.75─148.25]</w:t>
            </w:r>
          </w:p>
        </w:tc>
        <w:tc>
          <w:tcPr>
            <w:tcW w:w="1490" w:type="dxa"/>
            <w:vAlign w:val="center"/>
          </w:tcPr>
          <w:p w14:paraId="73408819" w14:textId="77777777" w:rsidR="00A95012" w:rsidRDefault="00A95012" w:rsidP="004B484F">
            <w:pPr>
              <w:jc w:val="center"/>
            </w:pPr>
            <w:r w:rsidRPr="00602E9E">
              <w:t>127.5 [108─151]</w:t>
            </w:r>
          </w:p>
        </w:tc>
        <w:tc>
          <w:tcPr>
            <w:tcW w:w="1576" w:type="dxa"/>
            <w:vAlign w:val="center"/>
          </w:tcPr>
          <w:p w14:paraId="0DB209FE" w14:textId="77777777" w:rsidR="00A95012" w:rsidRPr="00A324E0" w:rsidRDefault="00A95012" w:rsidP="004B484F">
            <w:pPr>
              <w:jc w:val="center"/>
            </w:pPr>
            <w:r>
              <w:t>122 [100─150</w:t>
            </w:r>
            <w:r w:rsidRPr="00606B4B">
              <w:t>]</w:t>
            </w:r>
          </w:p>
        </w:tc>
        <w:tc>
          <w:tcPr>
            <w:tcW w:w="987" w:type="dxa"/>
            <w:vAlign w:val="center"/>
          </w:tcPr>
          <w:p w14:paraId="0235FFC3" w14:textId="77777777" w:rsidR="00A95012" w:rsidRDefault="00A95012" w:rsidP="004B484F">
            <w:pPr>
              <w:jc w:val="center"/>
            </w:pPr>
            <w:r>
              <w:t>0.089</w:t>
            </w:r>
          </w:p>
        </w:tc>
      </w:tr>
      <w:tr w:rsidR="00A95012" w14:paraId="1B3EC9B7" w14:textId="77777777" w:rsidTr="004B484F">
        <w:tc>
          <w:tcPr>
            <w:tcW w:w="2832" w:type="dxa"/>
            <w:vAlign w:val="center"/>
          </w:tcPr>
          <w:p w14:paraId="0CF588C0" w14:textId="77777777" w:rsidR="00A95012" w:rsidRDefault="00A95012" w:rsidP="004B484F">
            <w:r>
              <w:t>HDL-C, mg/</w:t>
            </w:r>
            <w:proofErr w:type="spellStart"/>
            <w:r>
              <w:t>dL</w:t>
            </w:r>
            <w:proofErr w:type="spellEnd"/>
            <w:r w:rsidRPr="008901EC">
              <w:rPr>
                <w:rFonts w:cstheme="minorHAnsi"/>
                <w:vertAlign w:val="superscript"/>
              </w:rPr>
              <w:t>‡</w:t>
            </w:r>
          </w:p>
        </w:tc>
        <w:tc>
          <w:tcPr>
            <w:tcW w:w="1703" w:type="dxa"/>
            <w:vAlign w:val="center"/>
          </w:tcPr>
          <w:p w14:paraId="428BE605" w14:textId="77777777" w:rsidR="00A95012" w:rsidRPr="00BF51B6" w:rsidRDefault="00A95012" w:rsidP="004B484F">
            <w:pPr>
              <w:jc w:val="center"/>
            </w:pPr>
            <w:r w:rsidRPr="00BF51B6">
              <w:t>41.5 [35.75─48.25]</w:t>
            </w:r>
          </w:p>
        </w:tc>
        <w:tc>
          <w:tcPr>
            <w:tcW w:w="1963" w:type="dxa"/>
            <w:vAlign w:val="center"/>
          </w:tcPr>
          <w:p w14:paraId="0C043778" w14:textId="77777777" w:rsidR="00A95012" w:rsidRPr="00BF51B6" w:rsidRDefault="00A95012" w:rsidP="004B484F">
            <w:pPr>
              <w:jc w:val="center"/>
            </w:pPr>
            <w:r w:rsidRPr="00BF51B6">
              <w:t>41 [35─47]</w:t>
            </w:r>
          </w:p>
        </w:tc>
        <w:tc>
          <w:tcPr>
            <w:tcW w:w="1490" w:type="dxa"/>
            <w:vAlign w:val="center"/>
          </w:tcPr>
          <w:p w14:paraId="18D0AE6B" w14:textId="77777777" w:rsidR="00A95012" w:rsidRDefault="00A95012" w:rsidP="004B484F">
            <w:pPr>
              <w:jc w:val="center"/>
            </w:pPr>
            <w:r w:rsidRPr="00BF51B6">
              <w:t>48 [40─56]</w:t>
            </w:r>
          </w:p>
        </w:tc>
        <w:tc>
          <w:tcPr>
            <w:tcW w:w="1576" w:type="dxa"/>
            <w:vAlign w:val="center"/>
          </w:tcPr>
          <w:p w14:paraId="18BFFEB6" w14:textId="77777777" w:rsidR="00A95012" w:rsidRPr="00606B4B" w:rsidRDefault="00A95012" w:rsidP="004B484F">
            <w:pPr>
              <w:jc w:val="center"/>
            </w:pPr>
            <w:r w:rsidRPr="00606B4B">
              <w:t>45 [39─52]</w:t>
            </w:r>
          </w:p>
        </w:tc>
        <w:tc>
          <w:tcPr>
            <w:tcW w:w="987" w:type="dxa"/>
            <w:vAlign w:val="center"/>
          </w:tcPr>
          <w:p w14:paraId="189B5CAB" w14:textId="77777777" w:rsidR="00A95012" w:rsidRDefault="00A95012" w:rsidP="004B484F">
            <w:pPr>
              <w:jc w:val="center"/>
            </w:pPr>
            <w:r>
              <w:t>&lt;0.001</w:t>
            </w:r>
          </w:p>
        </w:tc>
      </w:tr>
      <w:tr w:rsidR="005B702A" w14:paraId="55FA4C93" w14:textId="77777777" w:rsidTr="004B484F">
        <w:tc>
          <w:tcPr>
            <w:tcW w:w="2832" w:type="dxa"/>
            <w:vAlign w:val="center"/>
          </w:tcPr>
          <w:p w14:paraId="52CD30CB" w14:textId="77777777" w:rsidR="005B702A" w:rsidRDefault="005B702A" w:rsidP="004B484F">
            <w:r>
              <w:t>Family history of CVD</w:t>
            </w:r>
          </w:p>
        </w:tc>
        <w:tc>
          <w:tcPr>
            <w:tcW w:w="1703" w:type="dxa"/>
            <w:vAlign w:val="center"/>
          </w:tcPr>
          <w:p w14:paraId="24D5C83F" w14:textId="77777777" w:rsidR="005B702A" w:rsidRPr="00F41E64" w:rsidRDefault="005B702A" w:rsidP="004B484F">
            <w:pPr>
              <w:jc w:val="center"/>
            </w:pPr>
            <w:r w:rsidRPr="00F41E64">
              <w:t>27 (48.2)</w:t>
            </w:r>
          </w:p>
        </w:tc>
        <w:tc>
          <w:tcPr>
            <w:tcW w:w="1963" w:type="dxa"/>
            <w:vAlign w:val="center"/>
          </w:tcPr>
          <w:p w14:paraId="386FCCF6" w14:textId="77777777" w:rsidR="005B702A" w:rsidRPr="00F41E64" w:rsidRDefault="005B702A" w:rsidP="004B484F">
            <w:pPr>
              <w:jc w:val="center"/>
            </w:pPr>
            <w:r w:rsidRPr="00F41E64">
              <w:t>55 (56.1)</w:t>
            </w:r>
          </w:p>
        </w:tc>
        <w:tc>
          <w:tcPr>
            <w:tcW w:w="1490" w:type="dxa"/>
            <w:vAlign w:val="center"/>
          </w:tcPr>
          <w:p w14:paraId="3416DC6C" w14:textId="77777777" w:rsidR="005B702A" w:rsidRPr="00F41E64" w:rsidRDefault="00823C9D" w:rsidP="004B484F">
            <w:pPr>
              <w:jc w:val="center"/>
            </w:pPr>
            <w:r>
              <w:t>98</w:t>
            </w:r>
            <w:r w:rsidR="005B702A" w:rsidRPr="00F41E64">
              <w:t xml:space="preserve"> (23.4)</w:t>
            </w:r>
          </w:p>
        </w:tc>
        <w:tc>
          <w:tcPr>
            <w:tcW w:w="1576" w:type="dxa"/>
            <w:vAlign w:val="center"/>
          </w:tcPr>
          <w:p w14:paraId="6C12FA04" w14:textId="77777777" w:rsidR="005B702A" w:rsidRDefault="005B702A" w:rsidP="004B484F">
            <w:pPr>
              <w:jc w:val="center"/>
            </w:pPr>
            <w:r w:rsidRPr="00F41E64">
              <w:t>180 (31.5)</w:t>
            </w:r>
          </w:p>
        </w:tc>
        <w:tc>
          <w:tcPr>
            <w:tcW w:w="987" w:type="dxa"/>
            <w:vAlign w:val="center"/>
          </w:tcPr>
          <w:p w14:paraId="2F0E630A" w14:textId="77777777" w:rsidR="005B702A" w:rsidRDefault="005B702A" w:rsidP="004B484F">
            <w:pPr>
              <w:jc w:val="center"/>
            </w:pPr>
            <w:r>
              <w:t>&lt;0.001</w:t>
            </w:r>
          </w:p>
        </w:tc>
      </w:tr>
      <w:tr w:rsidR="005B702A" w14:paraId="0B3FD5DA" w14:textId="77777777" w:rsidTr="004B484F">
        <w:tc>
          <w:tcPr>
            <w:tcW w:w="2832" w:type="dxa"/>
            <w:vAlign w:val="center"/>
          </w:tcPr>
          <w:p w14:paraId="7E588A5A" w14:textId="77777777" w:rsidR="005B702A" w:rsidRDefault="005B702A" w:rsidP="004B484F">
            <w:r>
              <w:t>Type 2 diabetes mellitus</w:t>
            </w:r>
          </w:p>
        </w:tc>
        <w:tc>
          <w:tcPr>
            <w:tcW w:w="1703" w:type="dxa"/>
            <w:vAlign w:val="center"/>
          </w:tcPr>
          <w:p w14:paraId="25C08E91" w14:textId="77777777" w:rsidR="005B702A" w:rsidRPr="007B4337" w:rsidRDefault="005B702A" w:rsidP="004B484F">
            <w:pPr>
              <w:jc w:val="center"/>
            </w:pPr>
            <w:r w:rsidRPr="007B4337">
              <w:t>17 (30.4)</w:t>
            </w:r>
          </w:p>
        </w:tc>
        <w:tc>
          <w:tcPr>
            <w:tcW w:w="1963" w:type="dxa"/>
            <w:vAlign w:val="center"/>
          </w:tcPr>
          <w:p w14:paraId="672A0B7E" w14:textId="77777777" w:rsidR="005B702A" w:rsidRPr="007B4337" w:rsidRDefault="005B702A" w:rsidP="004B484F">
            <w:pPr>
              <w:jc w:val="center"/>
            </w:pPr>
            <w:r w:rsidRPr="007B4337">
              <w:t>47 (48</w:t>
            </w:r>
            <w:r w:rsidR="004B484F">
              <w:t>.0</w:t>
            </w:r>
            <w:r w:rsidRPr="007B4337">
              <w:t>)</w:t>
            </w:r>
          </w:p>
        </w:tc>
        <w:tc>
          <w:tcPr>
            <w:tcW w:w="1490" w:type="dxa"/>
            <w:vAlign w:val="center"/>
          </w:tcPr>
          <w:p w14:paraId="5307D12A" w14:textId="77777777" w:rsidR="005B702A" w:rsidRPr="007B4337" w:rsidRDefault="005B702A" w:rsidP="004B484F">
            <w:pPr>
              <w:jc w:val="center"/>
            </w:pPr>
            <w:r w:rsidRPr="007B4337">
              <w:t>49 (11.7)</w:t>
            </w:r>
          </w:p>
        </w:tc>
        <w:tc>
          <w:tcPr>
            <w:tcW w:w="1576" w:type="dxa"/>
            <w:vAlign w:val="center"/>
          </w:tcPr>
          <w:p w14:paraId="6DF023C7" w14:textId="77777777" w:rsidR="005B702A" w:rsidRDefault="005B702A" w:rsidP="004B484F">
            <w:pPr>
              <w:jc w:val="center"/>
            </w:pPr>
            <w:r w:rsidRPr="007B4337">
              <w:t>113 (19.8)</w:t>
            </w:r>
          </w:p>
        </w:tc>
        <w:tc>
          <w:tcPr>
            <w:tcW w:w="987" w:type="dxa"/>
            <w:vAlign w:val="center"/>
          </w:tcPr>
          <w:p w14:paraId="30997C3C" w14:textId="77777777" w:rsidR="005B702A" w:rsidRDefault="005B702A" w:rsidP="004B484F">
            <w:pPr>
              <w:jc w:val="center"/>
            </w:pPr>
            <w:r>
              <w:t>&lt;0.001</w:t>
            </w:r>
          </w:p>
        </w:tc>
      </w:tr>
      <w:tr w:rsidR="005B702A" w14:paraId="76A8DCEC" w14:textId="77777777" w:rsidTr="004B484F">
        <w:tc>
          <w:tcPr>
            <w:tcW w:w="2832" w:type="dxa"/>
            <w:vAlign w:val="center"/>
          </w:tcPr>
          <w:p w14:paraId="2AFBCDAF" w14:textId="77777777" w:rsidR="005B702A" w:rsidRDefault="005B702A" w:rsidP="004B484F">
            <w:r>
              <w:t>Hypertension</w:t>
            </w:r>
          </w:p>
        </w:tc>
        <w:tc>
          <w:tcPr>
            <w:tcW w:w="1703" w:type="dxa"/>
            <w:vAlign w:val="center"/>
          </w:tcPr>
          <w:p w14:paraId="190E82FA" w14:textId="77777777" w:rsidR="005B702A" w:rsidRPr="00251B74" w:rsidRDefault="005B702A" w:rsidP="004B484F">
            <w:pPr>
              <w:jc w:val="center"/>
            </w:pPr>
            <w:r w:rsidRPr="00251B74">
              <w:t>24 (42.9)</w:t>
            </w:r>
          </w:p>
        </w:tc>
        <w:tc>
          <w:tcPr>
            <w:tcW w:w="1963" w:type="dxa"/>
            <w:vAlign w:val="center"/>
          </w:tcPr>
          <w:p w14:paraId="5CC36079" w14:textId="77777777" w:rsidR="005B702A" w:rsidRPr="00251B74" w:rsidRDefault="005B702A" w:rsidP="004B484F">
            <w:pPr>
              <w:jc w:val="center"/>
            </w:pPr>
            <w:r w:rsidRPr="00251B74">
              <w:t>59 (60.2)</w:t>
            </w:r>
          </w:p>
        </w:tc>
        <w:tc>
          <w:tcPr>
            <w:tcW w:w="1490" w:type="dxa"/>
            <w:vAlign w:val="center"/>
          </w:tcPr>
          <w:p w14:paraId="4E58EFE0" w14:textId="77777777" w:rsidR="005B702A" w:rsidRPr="00251B74" w:rsidRDefault="005B702A" w:rsidP="004B484F">
            <w:pPr>
              <w:jc w:val="center"/>
            </w:pPr>
            <w:r w:rsidRPr="00251B74">
              <w:t>114 (27.3)</w:t>
            </w:r>
          </w:p>
        </w:tc>
        <w:tc>
          <w:tcPr>
            <w:tcW w:w="1576" w:type="dxa"/>
            <w:vAlign w:val="center"/>
          </w:tcPr>
          <w:p w14:paraId="44F7501F" w14:textId="77777777" w:rsidR="005B702A" w:rsidRDefault="005B702A" w:rsidP="004B484F">
            <w:pPr>
              <w:jc w:val="center"/>
            </w:pPr>
            <w:r w:rsidRPr="00251B74">
              <w:t>197 (34.4)</w:t>
            </w:r>
          </w:p>
        </w:tc>
        <w:tc>
          <w:tcPr>
            <w:tcW w:w="987" w:type="dxa"/>
            <w:vAlign w:val="center"/>
          </w:tcPr>
          <w:p w14:paraId="5EC996BE" w14:textId="77777777" w:rsidR="005B702A" w:rsidRDefault="005B702A" w:rsidP="004B484F">
            <w:pPr>
              <w:jc w:val="center"/>
            </w:pPr>
            <w:r>
              <w:t>&lt;0.001</w:t>
            </w:r>
          </w:p>
        </w:tc>
      </w:tr>
      <w:tr w:rsidR="00D5126E" w14:paraId="7EFF860F" w14:textId="77777777" w:rsidTr="004B484F">
        <w:tc>
          <w:tcPr>
            <w:tcW w:w="2832" w:type="dxa"/>
            <w:vAlign w:val="center"/>
          </w:tcPr>
          <w:p w14:paraId="47304B23" w14:textId="77777777" w:rsidR="00D5126E" w:rsidRDefault="00D5126E" w:rsidP="004B484F">
            <w:r>
              <w:t>Metabolic syndrome</w:t>
            </w:r>
          </w:p>
        </w:tc>
        <w:tc>
          <w:tcPr>
            <w:tcW w:w="1703" w:type="dxa"/>
            <w:vAlign w:val="center"/>
          </w:tcPr>
          <w:p w14:paraId="22BF4BDE" w14:textId="77777777" w:rsidR="00D5126E" w:rsidRPr="007B315D" w:rsidRDefault="00823C9D" w:rsidP="004B484F">
            <w:pPr>
              <w:jc w:val="center"/>
            </w:pPr>
            <w:r>
              <w:t>7</w:t>
            </w:r>
            <w:r w:rsidR="00D5126E" w:rsidRPr="007B315D">
              <w:t xml:space="preserve"> (12.5)</w:t>
            </w:r>
          </w:p>
        </w:tc>
        <w:tc>
          <w:tcPr>
            <w:tcW w:w="1963" w:type="dxa"/>
            <w:vAlign w:val="center"/>
          </w:tcPr>
          <w:p w14:paraId="1FCE486F" w14:textId="77777777" w:rsidR="00D5126E" w:rsidRPr="007B315D" w:rsidRDefault="00D5126E" w:rsidP="004B484F">
            <w:pPr>
              <w:jc w:val="center"/>
            </w:pPr>
            <w:r w:rsidRPr="007B315D">
              <w:t>15 (15.3)</w:t>
            </w:r>
          </w:p>
        </w:tc>
        <w:tc>
          <w:tcPr>
            <w:tcW w:w="1490" w:type="dxa"/>
            <w:vAlign w:val="center"/>
          </w:tcPr>
          <w:p w14:paraId="47BD9A6C" w14:textId="77777777" w:rsidR="00D5126E" w:rsidRPr="007B315D" w:rsidRDefault="00823C9D" w:rsidP="004B484F">
            <w:pPr>
              <w:jc w:val="center"/>
            </w:pPr>
            <w:r>
              <w:t>10</w:t>
            </w:r>
            <w:r w:rsidR="00D5126E" w:rsidRPr="007B315D">
              <w:t xml:space="preserve"> (2.4)</w:t>
            </w:r>
          </w:p>
        </w:tc>
        <w:tc>
          <w:tcPr>
            <w:tcW w:w="1576" w:type="dxa"/>
            <w:vAlign w:val="center"/>
          </w:tcPr>
          <w:p w14:paraId="4FDA01BE" w14:textId="77777777" w:rsidR="00D5126E" w:rsidRDefault="00D5126E" w:rsidP="004B484F">
            <w:pPr>
              <w:jc w:val="center"/>
            </w:pPr>
            <w:r w:rsidRPr="007B315D">
              <w:t>32 (5.6)</w:t>
            </w:r>
          </w:p>
        </w:tc>
        <w:tc>
          <w:tcPr>
            <w:tcW w:w="987" w:type="dxa"/>
            <w:vAlign w:val="center"/>
          </w:tcPr>
          <w:p w14:paraId="7981AE10" w14:textId="77777777" w:rsidR="00D5126E" w:rsidRDefault="00D5126E" w:rsidP="004B484F">
            <w:pPr>
              <w:jc w:val="center"/>
            </w:pPr>
            <w:r>
              <w:t>&lt;0.001</w:t>
            </w:r>
          </w:p>
        </w:tc>
      </w:tr>
      <w:tr w:rsidR="005B702A" w14:paraId="21AC0E7B" w14:textId="77777777" w:rsidTr="004B484F">
        <w:tc>
          <w:tcPr>
            <w:tcW w:w="2832" w:type="dxa"/>
            <w:vAlign w:val="center"/>
          </w:tcPr>
          <w:p w14:paraId="2BC6DD2B" w14:textId="77777777" w:rsidR="005B702A" w:rsidRDefault="005B702A" w:rsidP="004B484F">
            <w:r>
              <w:t>Physical inactivity</w:t>
            </w:r>
          </w:p>
        </w:tc>
        <w:tc>
          <w:tcPr>
            <w:tcW w:w="1703" w:type="dxa"/>
            <w:vAlign w:val="center"/>
          </w:tcPr>
          <w:p w14:paraId="071F8DDF" w14:textId="77777777" w:rsidR="005B702A" w:rsidRPr="00483338" w:rsidRDefault="005B702A" w:rsidP="004B484F">
            <w:pPr>
              <w:jc w:val="center"/>
            </w:pPr>
            <w:r w:rsidRPr="00483338">
              <w:t>43 (76.8)</w:t>
            </w:r>
          </w:p>
        </w:tc>
        <w:tc>
          <w:tcPr>
            <w:tcW w:w="1963" w:type="dxa"/>
            <w:vAlign w:val="center"/>
          </w:tcPr>
          <w:p w14:paraId="60924FEB" w14:textId="77777777" w:rsidR="005B702A" w:rsidRPr="00483338" w:rsidRDefault="005B702A" w:rsidP="004B484F">
            <w:pPr>
              <w:jc w:val="center"/>
            </w:pPr>
            <w:r w:rsidRPr="00483338">
              <w:t>76 (77.6)</w:t>
            </w:r>
          </w:p>
        </w:tc>
        <w:tc>
          <w:tcPr>
            <w:tcW w:w="1490" w:type="dxa"/>
            <w:vAlign w:val="center"/>
          </w:tcPr>
          <w:p w14:paraId="6810D524" w14:textId="77777777" w:rsidR="005B702A" w:rsidRPr="00483338" w:rsidRDefault="005B702A" w:rsidP="004B484F">
            <w:pPr>
              <w:jc w:val="center"/>
            </w:pPr>
            <w:r w:rsidRPr="00483338">
              <w:t>308 (73.7)</w:t>
            </w:r>
          </w:p>
        </w:tc>
        <w:tc>
          <w:tcPr>
            <w:tcW w:w="1576" w:type="dxa"/>
            <w:vAlign w:val="center"/>
          </w:tcPr>
          <w:p w14:paraId="68CDC00F" w14:textId="77777777" w:rsidR="005B702A" w:rsidRDefault="005B702A" w:rsidP="004B484F">
            <w:pPr>
              <w:jc w:val="center"/>
            </w:pPr>
            <w:r w:rsidRPr="00483338">
              <w:t>427 (74.7)</w:t>
            </w:r>
          </w:p>
        </w:tc>
        <w:tc>
          <w:tcPr>
            <w:tcW w:w="987" w:type="dxa"/>
            <w:vAlign w:val="center"/>
          </w:tcPr>
          <w:p w14:paraId="384DF490" w14:textId="77777777" w:rsidR="005B702A" w:rsidRDefault="005B702A" w:rsidP="004B484F">
            <w:pPr>
              <w:jc w:val="center"/>
            </w:pPr>
            <w:r>
              <w:t>0.678</w:t>
            </w:r>
          </w:p>
        </w:tc>
      </w:tr>
      <w:tr w:rsidR="005B702A" w14:paraId="699896CE" w14:textId="77777777" w:rsidTr="004B484F">
        <w:tc>
          <w:tcPr>
            <w:tcW w:w="2832" w:type="dxa"/>
            <w:vAlign w:val="center"/>
          </w:tcPr>
          <w:p w14:paraId="60B45A2D" w14:textId="77777777" w:rsidR="005B702A" w:rsidRDefault="005B702A" w:rsidP="004B484F">
            <w:r>
              <w:t>Non-traditional risk factor</w:t>
            </w:r>
            <w:r>
              <w:rPr>
                <w:rFonts w:cstheme="minorHAnsi"/>
                <w:vertAlign w:val="superscript"/>
              </w:rPr>
              <w:t>†</w:t>
            </w:r>
          </w:p>
        </w:tc>
        <w:tc>
          <w:tcPr>
            <w:tcW w:w="1703" w:type="dxa"/>
            <w:vAlign w:val="center"/>
          </w:tcPr>
          <w:p w14:paraId="01F453DB" w14:textId="77777777" w:rsidR="005B702A" w:rsidRPr="00C55D13" w:rsidRDefault="005B702A" w:rsidP="004B484F">
            <w:pPr>
              <w:jc w:val="center"/>
            </w:pPr>
            <w:r w:rsidRPr="00C55D13">
              <w:t>35 (62.5)</w:t>
            </w:r>
          </w:p>
        </w:tc>
        <w:tc>
          <w:tcPr>
            <w:tcW w:w="1963" w:type="dxa"/>
            <w:vAlign w:val="center"/>
          </w:tcPr>
          <w:p w14:paraId="1541B46E" w14:textId="77777777" w:rsidR="005B702A" w:rsidRPr="00C55D13" w:rsidRDefault="005B702A" w:rsidP="004B484F">
            <w:pPr>
              <w:jc w:val="center"/>
            </w:pPr>
            <w:r w:rsidRPr="00C55D13">
              <w:t>64 (65.3)</w:t>
            </w:r>
          </w:p>
        </w:tc>
        <w:tc>
          <w:tcPr>
            <w:tcW w:w="1490" w:type="dxa"/>
            <w:vAlign w:val="center"/>
          </w:tcPr>
          <w:p w14:paraId="14B39876" w14:textId="77777777" w:rsidR="005B702A" w:rsidRPr="00C55D13" w:rsidRDefault="005B702A" w:rsidP="004B484F">
            <w:pPr>
              <w:jc w:val="center"/>
            </w:pPr>
            <w:r w:rsidRPr="00C55D13">
              <w:t>271 (64.8)</w:t>
            </w:r>
          </w:p>
        </w:tc>
        <w:tc>
          <w:tcPr>
            <w:tcW w:w="1576" w:type="dxa"/>
            <w:vAlign w:val="center"/>
          </w:tcPr>
          <w:p w14:paraId="48ECAFB3" w14:textId="77777777" w:rsidR="005B702A" w:rsidRDefault="005B702A" w:rsidP="004B484F">
            <w:pPr>
              <w:jc w:val="center"/>
            </w:pPr>
            <w:r w:rsidRPr="00C55D13">
              <w:t>370 (64.7)</w:t>
            </w:r>
          </w:p>
        </w:tc>
        <w:tc>
          <w:tcPr>
            <w:tcW w:w="987" w:type="dxa"/>
            <w:vAlign w:val="center"/>
          </w:tcPr>
          <w:p w14:paraId="3B1D2EC9" w14:textId="77777777" w:rsidR="005B702A" w:rsidRDefault="005B702A" w:rsidP="004B484F">
            <w:pPr>
              <w:jc w:val="center"/>
            </w:pPr>
            <w:r>
              <w:t>0.934</w:t>
            </w:r>
          </w:p>
        </w:tc>
      </w:tr>
      <w:tr w:rsidR="00994815" w14:paraId="1E574F3B" w14:textId="77777777" w:rsidTr="004B484F">
        <w:tc>
          <w:tcPr>
            <w:tcW w:w="2832" w:type="dxa"/>
            <w:vAlign w:val="center"/>
          </w:tcPr>
          <w:p w14:paraId="1DDE491C" w14:textId="77777777" w:rsidR="00994815" w:rsidRDefault="00994815" w:rsidP="004B484F">
            <w:r>
              <w:t>Number of non-traditional risk factors</w:t>
            </w:r>
          </w:p>
        </w:tc>
        <w:tc>
          <w:tcPr>
            <w:tcW w:w="1703" w:type="dxa"/>
            <w:vAlign w:val="center"/>
          </w:tcPr>
          <w:p w14:paraId="73A77CB4" w14:textId="77777777" w:rsidR="00994815" w:rsidRPr="008F2536" w:rsidRDefault="00994815" w:rsidP="004B484F">
            <w:pPr>
              <w:jc w:val="center"/>
            </w:pPr>
            <w:r w:rsidRPr="008F2536">
              <w:t>1 [0─2]</w:t>
            </w:r>
          </w:p>
        </w:tc>
        <w:tc>
          <w:tcPr>
            <w:tcW w:w="1963" w:type="dxa"/>
            <w:vAlign w:val="center"/>
          </w:tcPr>
          <w:p w14:paraId="7B67F4CE" w14:textId="77777777" w:rsidR="00994815" w:rsidRPr="008F2536" w:rsidRDefault="00994815" w:rsidP="004B484F">
            <w:pPr>
              <w:jc w:val="center"/>
            </w:pPr>
            <w:r w:rsidRPr="008F2536">
              <w:t>1 [0─2]</w:t>
            </w:r>
          </w:p>
        </w:tc>
        <w:tc>
          <w:tcPr>
            <w:tcW w:w="1490" w:type="dxa"/>
            <w:vAlign w:val="center"/>
          </w:tcPr>
          <w:p w14:paraId="5E2786EF" w14:textId="77777777" w:rsidR="00994815" w:rsidRDefault="00994815" w:rsidP="004B484F">
            <w:pPr>
              <w:jc w:val="center"/>
            </w:pPr>
            <w:r w:rsidRPr="008F2536">
              <w:t>1 [0─2]</w:t>
            </w:r>
          </w:p>
        </w:tc>
        <w:tc>
          <w:tcPr>
            <w:tcW w:w="1576" w:type="dxa"/>
            <w:vAlign w:val="center"/>
          </w:tcPr>
          <w:p w14:paraId="2D7061A8" w14:textId="77777777" w:rsidR="00994815" w:rsidRDefault="00994815" w:rsidP="004B484F">
            <w:pPr>
              <w:jc w:val="center"/>
            </w:pPr>
            <w:r w:rsidRPr="008F2536">
              <w:t>1 [0─2]</w:t>
            </w:r>
          </w:p>
        </w:tc>
        <w:tc>
          <w:tcPr>
            <w:tcW w:w="987" w:type="dxa"/>
            <w:vAlign w:val="center"/>
          </w:tcPr>
          <w:p w14:paraId="4B5F33E9" w14:textId="77777777" w:rsidR="00994815" w:rsidRDefault="00994815" w:rsidP="004B484F">
            <w:pPr>
              <w:jc w:val="center"/>
            </w:pPr>
            <w:r>
              <w:t>0.589</w:t>
            </w:r>
          </w:p>
        </w:tc>
      </w:tr>
      <w:tr w:rsidR="00994815" w14:paraId="0A7468D0" w14:textId="77777777" w:rsidTr="004B484F">
        <w:tc>
          <w:tcPr>
            <w:tcW w:w="2832" w:type="dxa"/>
            <w:vAlign w:val="center"/>
          </w:tcPr>
          <w:p w14:paraId="16875F41" w14:textId="77777777" w:rsidR="00994815" w:rsidRDefault="00994815" w:rsidP="004B484F">
            <w:r>
              <w:t>Preterm delivery</w:t>
            </w:r>
          </w:p>
        </w:tc>
        <w:tc>
          <w:tcPr>
            <w:tcW w:w="1703" w:type="dxa"/>
            <w:vAlign w:val="center"/>
          </w:tcPr>
          <w:p w14:paraId="625E0BC4" w14:textId="77777777" w:rsidR="00994815" w:rsidRPr="00A20BEB" w:rsidRDefault="00994815" w:rsidP="004B484F">
            <w:pPr>
              <w:jc w:val="center"/>
            </w:pPr>
            <w:r w:rsidRPr="00A20BEB">
              <w:t>9 (16.1)</w:t>
            </w:r>
          </w:p>
        </w:tc>
        <w:tc>
          <w:tcPr>
            <w:tcW w:w="1963" w:type="dxa"/>
            <w:vAlign w:val="center"/>
          </w:tcPr>
          <w:p w14:paraId="4CF63F29" w14:textId="77777777" w:rsidR="00994815" w:rsidRPr="00A20BEB" w:rsidRDefault="00994815" w:rsidP="004B484F">
            <w:pPr>
              <w:jc w:val="center"/>
            </w:pPr>
            <w:r w:rsidRPr="00A20BEB">
              <w:t>29 (29.6)</w:t>
            </w:r>
          </w:p>
        </w:tc>
        <w:tc>
          <w:tcPr>
            <w:tcW w:w="1490" w:type="dxa"/>
            <w:vAlign w:val="center"/>
          </w:tcPr>
          <w:p w14:paraId="1DE1E362" w14:textId="77777777" w:rsidR="00994815" w:rsidRPr="00A20BEB" w:rsidRDefault="00823C9D" w:rsidP="004B484F">
            <w:pPr>
              <w:jc w:val="center"/>
            </w:pPr>
            <w:r>
              <w:t>70</w:t>
            </w:r>
            <w:r w:rsidR="00994815" w:rsidRPr="00A20BEB">
              <w:t xml:space="preserve"> (16.7)</w:t>
            </w:r>
          </w:p>
        </w:tc>
        <w:tc>
          <w:tcPr>
            <w:tcW w:w="1576" w:type="dxa"/>
            <w:vAlign w:val="center"/>
          </w:tcPr>
          <w:p w14:paraId="7DDCF81F" w14:textId="77777777" w:rsidR="00994815" w:rsidRDefault="00994815" w:rsidP="004B484F">
            <w:pPr>
              <w:jc w:val="center"/>
            </w:pPr>
            <w:r w:rsidRPr="00A20BEB">
              <w:t>108 (18.9)</w:t>
            </w:r>
          </w:p>
        </w:tc>
        <w:tc>
          <w:tcPr>
            <w:tcW w:w="987" w:type="dxa"/>
            <w:vAlign w:val="center"/>
          </w:tcPr>
          <w:p w14:paraId="2127AF14" w14:textId="77777777" w:rsidR="00994815" w:rsidRDefault="00994815" w:rsidP="004B484F">
            <w:pPr>
              <w:jc w:val="center"/>
            </w:pPr>
            <w:r>
              <w:t>0.012</w:t>
            </w:r>
          </w:p>
        </w:tc>
      </w:tr>
      <w:tr w:rsidR="00994815" w14:paraId="1CAD67D3" w14:textId="77777777" w:rsidTr="004B484F">
        <w:tc>
          <w:tcPr>
            <w:tcW w:w="2832" w:type="dxa"/>
            <w:vAlign w:val="center"/>
          </w:tcPr>
          <w:p w14:paraId="2EE59F2C" w14:textId="77777777" w:rsidR="00994815" w:rsidRPr="00534893" w:rsidRDefault="00994815" w:rsidP="004B484F">
            <w:r w:rsidRPr="00534893">
              <w:t>Hypertensive disorder of pregnancy</w:t>
            </w:r>
          </w:p>
        </w:tc>
        <w:tc>
          <w:tcPr>
            <w:tcW w:w="1703" w:type="dxa"/>
            <w:vAlign w:val="center"/>
          </w:tcPr>
          <w:p w14:paraId="3A1829E2" w14:textId="77777777" w:rsidR="00994815" w:rsidRPr="005C439F" w:rsidRDefault="00994815" w:rsidP="004B484F">
            <w:pPr>
              <w:jc w:val="center"/>
            </w:pPr>
            <w:r w:rsidRPr="005C439F">
              <w:t>15 (26.8)</w:t>
            </w:r>
          </w:p>
        </w:tc>
        <w:tc>
          <w:tcPr>
            <w:tcW w:w="1963" w:type="dxa"/>
            <w:vAlign w:val="center"/>
          </w:tcPr>
          <w:p w14:paraId="4C0BA735" w14:textId="77777777" w:rsidR="00994815" w:rsidRPr="005C439F" w:rsidRDefault="00994815" w:rsidP="004B484F">
            <w:pPr>
              <w:jc w:val="center"/>
            </w:pPr>
            <w:r w:rsidRPr="005C439F">
              <w:t>30 (30.6)</w:t>
            </w:r>
          </w:p>
        </w:tc>
        <w:tc>
          <w:tcPr>
            <w:tcW w:w="1490" w:type="dxa"/>
            <w:vAlign w:val="center"/>
          </w:tcPr>
          <w:p w14:paraId="761A6981" w14:textId="77777777" w:rsidR="00994815" w:rsidRPr="005C439F" w:rsidRDefault="00994815" w:rsidP="004B484F">
            <w:pPr>
              <w:jc w:val="center"/>
            </w:pPr>
            <w:r w:rsidRPr="005C439F">
              <w:t>95 (22.7)</w:t>
            </w:r>
          </w:p>
        </w:tc>
        <w:tc>
          <w:tcPr>
            <w:tcW w:w="1576" w:type="dxa"/>
            <w:vAlign w:val="center"/>
          </w:tcPr>
          <w:p w14:paraId="6E4E5E1D" w14:textId="77777777" w:rsidR="00994815" w:rsidRDefault="00994815" w:rsidP="004B484F">
            <w:pPr>
              <w:jc w:val="center"/>
            </w:pPr>
            <w:r w:rsidRPr="005C439F">
              <w:t>140 (24.5)</w:t>
            </w:r>
          </w:p>
        </w:tc>
        <w:tc>
          <w:tcPr>
            <w:tcW w:w="987" w:type="dxa"/>
            <w:vAlign w:val="center"/>
          </w:tcPr>
          <w:p w14:paraId="4F7D803C" w14:textId="77777777" w:rsidR="00994815" w:rsidRDefault="00994815" w:rsidP="004B484F">
            <w:pPr>
              <w:jc w:val="center"/>
            </w:pPr>
            <w:r>
              <w:t>0.241</w:t>
            </w:r>
          </w:p>
        </w:tc>
      </w:tr>
      <w:tr w:rsidR="00994815" w14:paraId="6236DBED" w14:textId="77777777" w:rsidTr="004B484F">
        <w:tc>
          <w:tcPr>
            <w:tcW w:w="2832" w:type="dxa"/>
            <w:vAlign w:val="center"/>
          </w:tcPr>
          <w:p w14:paraId="4374BDF4" w14:textId="77777777" w:rsidR="00994815" w:rsidRDefault="00994815" w:rsidP="004B484F">
            <w:r>
              <w:t>Gestational hypertension</w:t>
            </w:r>
          </w:p>
        </w:tc>
        <w:tc>
          <w:tcPr>
            <w:tcW w:w="1703" w:type="dxa"/>
            <w:vAlign w:val="center"/>
          </w:tcPr>
          <w:p w14:paraId="70A80B3C" w14:textId="77777777" w:rsidR="00994815" w:rsidRPr="003278B9" w:rsidRDefault="00823C9D" w:rsidP="004B484F">
            <w:pPr>
              <w:jc w:val="center"/>
            </w:pPr>
            <w:r>
              <w:t>5</w:t>
            </w:r>
            <w:r w:rsidR="00994815" w:rsidRPr="003278B9">
              <w:t xml:space="preserve"> (8.9)</w:t>
            </w:r>
          </w:p>
        </w:tc>
        <w:tc>
          <w:tcPr>
            <w:tcW w:w="1963" w:type="dxa"/>
            <w:vAlign w:val="center"/>
          </w:tcPr>
          <w:p w14:paraId="79C3F594" w14:textId="77777777" w:rsidR="00994815" w:rsidRPr="003278B9" w:rsidRDefault="00994815" w:rsidP="004B484F">
            <w:pPr>
              <w:jc w:val="center"/>
            </w:pPr>
            <w:r w:rsidRPr="003278B9">
              <w:t>17 (17.3)</w:t>
            </w:r>
          </w:p>
        </w:tc>
        <w:tc>
          <w:tcPr>
            <w:tcW w:w="1490" w:type="dxa"/>
            <w:vAlign w:val="center"/>
          </w:tcPr>
          <w:p w14:paraId="6DB12779" w14:textId="77777777" w:rsidR="00994815" w:rsidRPr="003278B9" w:rsidRDefault="00994815" w:rsidP="004B484F">
            <w:pPr>
              <w:jc w:val="center"/>
            </w:pPr>
            <w:r w:rsidRPr="003278B9">
              <w:t>53 (12.7)</w:t>
            </w:r>
          </w:p>
        </w:tc>
        <w:tc>
          <w:tcPr>
            <w:tcW w:w="1576" w:type="dxa"/>
            <w:vAlign w:val="center"/>
          </w:tcPr>
          <w:p w14:paraId="40443EC6" w14:textId="77777777" w:rsidR="00994815" w:rsidRDefault="00994815" w:rsidP="004B484F">
            <w:pPr>
              <w:jc w:val="center"/>
            </w:pPr>
            <w:r w:rsidRPr="003278B9">
              <w:t>75 (13.1)</w:t>
            </w:r>
          </w:p>
        </w:tc>
        <w:tc>
          <w:tcPr>
            <w:tcW w:w="987" w:type="dxa"/>
            <w:vAlign w:val="center"/>
          </w:tcPr>
          <w:p w14:paraId="1529087A" w14:textId="77777777" w:rsidR="00994815" w:rsidRDefault="00994815" w:rsidP="004B484F">
            <w:pPr>
              <w:jc w:val="center"/>
            </w:pPr>
            <w:r>
              <w:t>0.291</w:t>
            </w:r>
          </w:p>
        </w:tc>
      </w:tr>
      <w:tr w:rsidR="00994815" w14:paraId="214EE437" w14:textId="77777777" w:rsidTr="004B484F">
        <w:tc>
          <w:tcPr>
            <w:tcW w:w="2832" w:type="dxa"/>
            <w:vAlign w:val="center"/>
          </w:tcPr>
          <w:p w14:paraId="6DA0085C" w14:textId="77777777" w:rsidR="00994815" w:rsidRDefault="00994815" w:rsidP="004B484F">
            <w:r>
              <w:t>Chronic hypertension</w:t>
            </w:r>
          </w:p>
        </w:tc>
        <w:tc>
          <w:tcPr>
            <w:tcW w:w="1703" w:type="dxa"/>
            <w:vAlign w:val="center"/>
          </w:tcPr>
          <w:p w14:paraId="2F6D9587" w14:textId="77777777" w:rsidR="00994815" w:rsidRPr="00BC1664" w:rsidRDefault="00994815" w:rsidP="004B484F">
            <w:pPr>
              <w:jc w:val="center"/>
            </w:pPr>
            <w:r w:rsidRPr="00BC1664">
              <w:t>6 (10.7)</w:t>
            </w:r>
          </w:p>
        </w:tc>
        <w:tc>
          <w:tcPr>
            <w:tcW w:w="1963" w:type="dxa"/>
            <w:vAlign w:val="center"/>
          </w:tcPr>
          <w:p w14:paraId="1A0E294C" w14:textId="77777777" w:rsidR="00994815" w:rsidRPr="00BC1664" w:rsidRDefault="00994815" w:rsidP="004B484F">
            <w:pPr>
              <w:jc w:val="center"/>
            </w:pPr>
            <w:r w:rsidRPr="00BC1664">
              <w:t>7 (7.1)</w:t>
            </w:r>
          </w:p>
        </w:tc>
        <w:tc>
          <w:tcPr>
            <w:tcW w:w="1490" w:type="dxa"/>
            <w:vAlign w:val="center"/>
          </w:tcPr>
          <w:p w14:paraId="2C530680" w14:textId="77777777" w:rsidR="00994815" w:rsidRPr="00BC1664" w:rsidRDefault="00823C9D" w:rsidP="004B484F">
            <w:pPr>
              <w:jc w:val="center"/>
            </w:pPr>
            <w:r>
              <w:t>9</w:t>
            </w:r>
            <w:r w:rsidR="00994815" w:rsidRPr="00BC1664">
              <w:t xml:space="preserve"> (2.2)</w:t>
            </w:r>
          </w:p>
        </w:tc>
        <w:tc>
          <w:tcPr>
            <w:tcW w:w="1576" w:type="dxa"/>
            <w:vAlign w:val="center"/>
          </w:tcPr>
          <w:p w14:paraId="082D37B1" w14:textId="77777777" w:rsidR="00994815" w:rsidRDefault="00994815" w:rsidP="004B484F">
            <w:pPr>
              <w:jc w:val="center"/>
            </w:pPr>
            <w:r w:rsidRPr="00BC1664">
              <w:t>22 (3.8)</w:t>
            </w:r>
          </w:p>
        </w:tc>
        <w:tc>
          <w:tcPr>
            <w:tcW w:w="987" w:type="dxa"/>
            <w:vAlign w:val="center"/>
          </w:tcPr>
          <w:p w14:paraId="49BE36F3" w14:textId="77777777" w:rsidR="00994815" w:rsidRDefault="00994815" w:rsidP="004B484F">
            <w:pPr>
              <w:jc w:val="center"/>
            </w:pPr>
            <w:r>
              <w:t>0.001</w:t>
            </w:r>
          </w:p>
        </w:tc>
      </w:tr>
      <w:tr w:rsidR="00994815" w14:paraId="7FECA574" w14:textId="77777777" w:rsidTr="004B484F">
        <w:tc>
          <w:tcPr>
            <w:tcW w:w="2832" w:type="dxa"/>
            <w:vAlign w:val="center"/>
          </w:tcPr>
          <w:p w14:paraId="6A95E6F2" w14:textId="77777777" w:rsidR="00994815" w:rsidRDefault="00994815" w:rsidP="004B484F">
            <w:r>
              <w:t>Preeclampsia</w:t>
            </w:r>
          </w:p>
        </w:tc>
        <w:tc>
          <w:tcPr>
            <w:tcW w:w="1703" w:type="dxa"/>
            <w:vAlign w:val="center"/>
          </w:tcPr>
          <w:p w14:paraId="13C9D15F" w14:textId="77777777" w:rsidR="00994815" w:rsidRPr="00C024FB" w:rsidRDefault="00994815" w:rsidP="004B484F">
            <w:pPr>
              <w:jc w:val="center"/>
            </w:pPr>
            <w:r w:rsidRPr="00C024FB">
              <w:t>4 (7.1)</w:t>
            </w:r>
          </w:p>
        </w:tc>
        <w:tc>
          <w:tcPr>
            <w:tcW w:w="1963" w:type="dxa"/>
            <w:vAlign w:val="center"/>
          </w:tcPr>
          <w:p w14:paraId="4071DBDD" w14:textId="77777777" w:rsidR="00994815" w:rsidRPr="00C024FB" w:rsidRDefault="00823C9D" w:rsidP="004B484F">
            <w:pPr>
              <w:jc w:val="center"/>
            </w:pPr>
            <w:r>
              <w:t>6</w:t>
            </w:r>
            <w:r w:rsidR="00994815" w:rsidRPr="00C024FB">
              <w:t xml:space="preserve"> (6.1)</w:t>
            </w:r>
          </w:p>
        </w:tc>
        <w:tc>
          <w:tcPr>
            <w:tcW w:w="1490" w:type="dxa"/>
            <w:vAlign w:val="center"/>
          </w:tcPr>
          <w:p w14:paraId="6B0C8985" w14:textId="77777777" w:rsidR="00994815" w:rsidRPr="00C024FB" w:rsidRDefault="00994815" w:rsidP="004B484F">
            <w:pPr>
              <w:jc w:val="center"/>
            </w:pPr>
            <w:r w:rsidRPr="00C024FB">
              <w:t>33 (7.9)</w:t>
            </w:r>
          </w:p>
        </w:tc>
        <w:tc>
          <w:tcPr>
            <w:tcW w:w="1576" w:type="dxa"/>
            <w:vAlign w:val="center"/>
          </w:tcPr>
          <w:p w14:paraId="5B04A428" w14:textId="77777777" w:rsidR="00994815" w:rsidRDefault="00994815" w:rsidP="004B484F">
            <w:pPr>
              <w:jc w:val="center"/>
            </w:pPr>
            <w:r w:rsidRPr="00C024FB">
              <w:t>43 (7.5)</w:t>
            </w:r>
          </w:p>
        </w:tc>
        <w:tc>
          <w:tcPr>
            <w:tcW w:w="987" w:type="dxa"/>
            <w:vAlign w:val="center"/>
          </w:tcPr>
          <w:p w14:paraId="5C1A81A6" w14:textId="77777777" w:rsidR="00994815" w:rsidRDefault="00994815" w:rsidP="004B484F">
            <w:pPr>
              <w:jc w:val="center"/>
            </w:pPr>
            <w:r>
              <w:t>0.831</w:t>
            </w:r>
          </w:p>
        </w:tc>
      </w:tr>
      <w:tr w:rsidR="00994815" w14:paraId="11DBAF8E" w14:textId="77777777" w:rsidTr="004B484F">
        <w:tc>
          <w:tcPr>
            <w:tcW w:w="2832" w:type="dxa"/>
            <w:vAlign w:val="center"/>
          </w:tcPr>
          <w:p w14:paraId="34943F6A" w14:textId="77777777" w:rsidR="00994815" w:rsidRDefault="00994815" w:rsidP="004B484F">
            <w:r>
              <w:t>GDM</w:t>
            </w:r>
          </w:p>
        </w:tc>
        <w:tc>
          <w:tcPr>
            <w:tcW w:w="1703" w:type="dxa"/>
            <w:vAlign w:val="center"/>
          </w:tcPr>
          <w:p w14:paraId="36518B1E" w14:textId="77777777" w:rsidR="00994815" w:rsidRPr="003B12FD" w:rsidRDefault="00994815" w:rsidP="004B484F">
            <w:pPr>
              <w:jc w:val="center"/>
            </w:pPr>
            <w:r w:rsidRPr="003B12FD">
              <w:t>5 (8.9)</w:t>
            </w:r>
          </w:p>
        </w:tc>
        <w:tc>
          <w:tcPr>
            <w:tcW w:w="1963" w:type="dxa"/>
            <w:vAlign w:val="center"/>
          </w:tcPr>
          <w:p w14:paraId="7152CDEB" w14:textId="77777777" w:rsidR="00994815" w:rsidRPr="003B12FD" w:rsidRDefault="00994815" w:rsidP="004B484F">
            <w:pPr>
              <w:jc w:val="center"/>
            </w:pPr>
            <w:r w:rsidRPr="003B12FD">
              <w:t>19 (19.4)</w:t>
            </w:r>
          </w:p>
        </w:tc>
        <w:tc>
          <w:tcPr>
            <w:tcW w:w="1490" w:type="dxa"/>
            <w:vAlign w:val="center"/>
          </w:tcPr>
          <w:p w14:paraId="10B2B047" w14:textId="77777777" w:rsidR="00994815" w:rsidRPr="003B12FD" w:rsidRDefault="00994815" w:rsidP="004B484F">
            <w:pPr>
              <w:jc w:val="center"/>
            </w:pPr>
            <w:r w:rsidRPr="003B12FD">
              <w:t>43 (10.3)</w:t>
            </w:r>
          </w:p>
        </w:tc>
        <w:tc>
          <w:tcPr>
            <w:tcW w:w="1576" w:type="dxa"/>
            <w:vAlign w:val="center"/>
          </w:tcPr>
          <w:p w14:paraId="322149AB" w14:textId="77777777" w:rsidR="00994815" w:rsidRDefault="00994815" w:rsidP="004B484F">
            <w:pPr>
              <w:jc w:val="center"/>
            </w:pPr>
            <w:r w:rsidRPr="003B12FD">
              <w:t>67 (11.7)</w:t>
            </w:r>
          </w:p>
        </w:tc>
        <w:tc>
          <w:tcPr>
            <w:tcW w:w="987" w:type="dxa"/>
            <w:vAlign w:val="center"/>
          </w:tcPr>
          <w:p w14:paraId="4213EF9A" w14:textId="77777777" w:rsidR="00994815" w:rsidRDefault="00994815" w:rsidP="004B484F">
            <w:pPr>
              <w:jc w:val="center"/>
            </w:pPr>
            <w:r>
              <w:t>0.033</w:t>
            </w:r>
          </w:p>
        </w:tc>
      </w:tr>
      <w:tr w:rsidR="00994815" w14:paraId="46DFB40B" w14:textId="77777777" w:rsidTr="004B484F">
        <w:tc>
          <w:tcPr>
            <w:tcW w:w="2832" w:type="dxa"/>
            <w:vAlign w:val="center"/>
          </w:tcPr>
          <w:p w14:paraId="33EA8E70" w14:textId="77777777" w:rsidR="00994815" w:rsidRDefault="00994815" w:rsidP="004B484F">
            <w:r>
              <w:t>Persistent weight gain after delivery</w:t>
            </w:r>
          </w:p>
        </w:tc>
        <w:tc>
          <w:tcPr>
            <w:tcW w:w="1703" w:type="dxa"/>
            <w:vAlign w:val="center"/>
          </w:tcPr>
          <w:p w14:paraId="48672CD6" w14:textId="77777777" w:rsidR="00994815" w:rsidRPr="007D3AF4" w:rsidRDefault="00994815" w:rsidP="004B484F">
            <w:pPr>
              <w:jc w:val="center"/>
            </w:pPr>
            <w:r w:rsidRPr="007D3AF4">
              <w:t>11 (19.6)</w:t>
            </w:r>
          </w:p>
        </w:tc>
        <w:tc>
          <w:tcPr>
            <w:tcW w:w="1963" w:type="dxa"/>
            <w:vAlign w:val="center"/>
          </w:tcPr>
          <w:p w14:paraId="392FF8E4" w14:textId="77777777" w:rsidR="00994815" w:rsidRPr="007D3AF4" w:rsidRDefault="00994815" w:rsidP="004B484F">
            <w:pPr>
              <w:jc w:val="center"/>
            </w:pPr>
            <w:r w:rsidRPr="007D3AF4">
              <w:t>12 (12.2)</w:t>
            </w:r>
          </w:p>
        </w:tc>
        <w:tc>
          <w:tcPr>
            <w:tcW w:w="1490" w:type="dxa"/>
            <w:vAlign w:val="center"/>
          </w:tcPr>
          <w:p w14:paraId="006C12EE" w14:textId="77777777" w:rsidR="00994815" w:rsidRPr="007D3AF4" w:rsidRDefault="00994815" w:rsidP="004B484F">
            <w:pPr>
              <w:jc w:val="center"/>
            </w:pPr>
            <w:r w:rsidRPr="007D3AF4">
              <w:t>89 (21.3)</w:t>
            </w:r>
          </w:p>
        </w:tc>
        <w:tc>
          <w:tcPr>
            <w:tcW w:w="1576" w:type="dxa"/>
            <w:vAlign w:val="center"/>
          </w:tcPr>
          <w:p w14:paraId="4D1EEE9B" w14:textId="77777777" w:rsidR="00994815" w:rsidRDefault="00994815" w:rsidP="004B484F">
            <w:pPr>
              <w:jc w:val="center"/>
            </w:pPr>
            <w:r w:rsidRPr="007D3AF4">
              <w:t>112 (19.6)</w:t>
            </w:r>
          </w:p>
        </w:tc>
        <w:tc>
          <w:tcPr>
            <w:tcW w:w="987" w:type="dxa"/>
            <w:vAlign w:val="center"/>
          </w:tcPr>
          <w:p w14:paraId="36B4885A" w14:textId="77777777" w:rsidR="00994815" w:rsidRDefault="00994815" w:rsidP="004B484F">
            <w:pPr>
              <w:jc w:val="center"/>
            </w:pPr>
            <w:r>
              <w:t>0.127</w:t>
            </w:r>
          </w:p>
        </w:tc>
      </w:tr>
      <w:tr w:rsidR="00994815" w14:paraId="5F04847C" w14:textId="77777777" w:rsidTr="004B484F">
        <w:tc>
          <w:tcPr>
            <w:tcW w:w="2832" w:type="dxa"/>
            <w:vAlign w:val="center"/>
          </w:tcPr>
          <w:p w14:paraId="0F0AF18D" w14:textId="77777777" w:rsidR="00994815" w:rsidRDefault="00994815" w:rsidP="004B484F">
            <w:r>
              <w:t>Premature menopause</w:t>
            </w:r>
          </w:p>
        </w:tc>
        <w:tc>
          <w:tcPr>
            <w:tcW w:w="1703" w:type="dxa"/>
            <w:vAlign w:val="center"/>
          </w:tcPr>
          <w:p w14:paraId="31E162C0" w14:textId="77777777" w:rsidR="00994815" w:rsidRPr="0014687A" w:rsidRDefault="00823C9D" w:rsidP="004B484F">
            <w:pPr>
              <w:jc w:val="center"/>
            </w:pPr>
            <w:r>
              <w:t>4</w:t>
            </w:r>
            <w:r w:rsidR="00994815" w:rsidRPr="0014687A">
              <w:t xml:space="preserve"> (7.1)</w:t>
            </w:r>
          </w:p>
        </w:tc>
        <w:tc>
          <w:tcPr>
            <w:tcW w:w="1963" w:type="dxa"/>
            <w:vAlign w:val="center"/>
          </w:tcPr>
          <w:p w14:paraId="2E961FE4" w14:textId="77777777" w:rsidR="00994815" w:rsidRPr="0014687A" w:rsidRDefault="00994815" w:rsidP="004B484F">
            <w:pPr>
              <w:jc w:val="center"/>
            </w:pPr>
            <w:r w:rsidRPr="0014687A">
              <w:t>8 (8.2)</w:t>
            </w:r>
          </w:p>
        </w:tc>
        <w:tc>
          <w:tcPr>
            <w:tcW w:w="1490" w:type="dxa"/>
            <w:vAlign w:val="center"/>
          </w:tcPr>
          <w:p w14:paraId="505233E3" w14:textId="77777777" w:rsidR="00994815" w:rsidRPr="0014687A" w:rsidRDefault="00994815" w:rsidP="004B484F">
            <w:pPr>
              <w:jc w:val="center"/>
            </w:pPr>
            <w:r w:rsidRPr="0014687A">
              <w:t>42 (10</w:t>
            </w:r>
            <w:r w:rsidR="004B484F">
              <w:t>.0</w:t>
            </w:r>
            <w:r w:rsidRPr="0014687A">
              <w:t>)</w:t>
            </w:r>
          </w:p>
        </w:tc>
        <w:tc>
          <w:tcPr>
            <w:tcW w:w="1576" w:type="dxa"/>
            <w:vAlign w:val="center"/>
          </w:tcPr>
          <w:p w14:paraId="7C9D5EEE" w14:textId="77777777" w:rsidR="00994815" w:rsidRDefault="00994815" w:rsidP="004B484F">
            <w:pPr>
              <w:jc w:val="center"/>
            </w:pPr>
            <w:r w:rsidRPr="0014687A">
              <w:t>54 (9.4)</w:t>
            </w:r>
          </w:p>
        </w:tc>
        <w:tc>
          <w:tcPr>
            <w:tcW w:w="987" w:type="dxa"/>
            <w:vAlign w:val="center"/>
          </w:tcPr>
          <w:p w14:paraId="3C4FDE00" w14:textId="77777777" w:rsidR="00994815" w:rsidRDefault="00994815" w:rsidP="004B484F">
            <w:pPr>
              <w:jc w:val="center"/>
            </w:pPr>
            <w:r>
              <w:t>0.700</w:t>
            </w:r>
          </w:p>
        </w:tc>
      </w:tr>
      <w:tr w:rsidR="00994815" w14:paraId="7F544E29" w14:textId="77777777" w:rsidTr="004B484F">
        <w:tc>
          <w:tcPr>
            <w:tcW w:w="2832" w:type="dxa"/>
            <w:vAlign w:val="center"/>
          </w:tcPr>
          <w:p w14:paraId="4B5B64C2" w14:textId="77777777" w:rsidR="00994815" w:rsidRDefault="00994815" w:rsidP="004B484F">
            <w:r>
              <w:lastRenderedPageBreak/>
              <w:t>PCOS</w:t>
            </w:r>
          </w:p>
        </w:tc>
        <w:tc>
          <w:tcPr>
            <w:tcW w:w="1703" w:type="dxa"/>
            <w:vAlign w:val="center"/>
          </w:tcPr>
          <w:p w14:paraId="0C354CE8" w14:textId="77777777" w:rsidR="00994815" w:rsidRPr="00340EC8" w:rsidRDefault="00994815" w:rsidP="004B484F">
            <w:pPr>
              <w:jc w:val="center"/>
            </w:pPr>
            <w:r w:rsidRPr="00340EC8">
              <w:t>3 (5.4)</w:t>
            </w:r>
          </w:p>
        </w:tc>
        <w:tc>
          <w:tcPr>
            <w:tcW w:w="1963" w:type="dxa"/>
            <w:vAlign w:val="center"/>
          </w:tcPr>
          <w:p w14:paraId="73D41F5E" w14:textId="77777777" w:rsidR="00994815" w:rsidRPr="00340EC8" w:rsidRDefault="00994815" w:rsidP="004B484F">
            <w:pPr>
              <w:jc w:val="center"/>
            </w:pPr>
            <w:r w:rsidRPr="00340EC8">
              <w:t>8 (8.2)</w:t>
            </w:r>
          </w:p>
        </w:tc>
        <w:tc>
          <w:tcPr>
            <w:tcW w:w="1490" w:type="dxa"/>
            <w:vAlign w:val="center"/>
          </w:tcPr>
          <w:p w14:paraId="2BC4571B" w14:textId="77777777" w:rsidR="00994815" w:rsidRPr="00340EC8" w:rsidRDefault="00994815" w:rsidP="004B484F">
            <w:pPr>
              <w:jc w:val="center"/>
            </w:pPr>
            <w:r w:rsidRPr="00340EC8">
              <w:t>28 (6.7)</w:t>
            </w:r>
          </w:p>
        </w:tc>
        <w:tc>
          <w:tcPr>
            <w:tcW w:w="1576" w:type="dxa"/>
            <w:vAlign w:val="center"/>
          </w:tcPr>
          <w:p w14:paraId="264E6753" w14:textId="77777777" w:rsidR="00994815" w:rsidRDefault="00994815" w:rsidP="004B484F">
            <w:pPr>
              <w:jc w:val="center"/>
            </w:pPr>
            <w:r w:rsidRPr="00340EC8">
              <w:t>39 (6.8)</w:t>
            </w:r>
          </w:p>
        </w:tc>
        <w:tc>
          <w:tcPr>
            <w:tcW w:w="987" w:type="dxa"/>
            <w:vAlign w:val="center"/>
          </w:tcPr>
          <w:p w14:paraId="28DE9DB1" w14:textId="77777777" w:rsidR="00994815" w:rsidRDefault="00994815" w:rsidP="004B484F">
            <w:pPr>
              <w:jc w:val="center"/>
            </w:pPr>
            <w:r>
              <w:t>0.788</w:t>
            </w:r>
          </w:p>
        </w:tc>
      </w:tr>
      <w:tr w:rsidR="00994815" w14:paraId="1F56ACBF" w14:textId="77777777" w:rsidTr="004B484F">
        <w:tc>
          <w:tcPr>
            <w:tcW w:w="2832" w:type="dxa"/>
            <w:vAlign w:val="center"/>
          </w:tcPr>
          <w:p w14:paraId="60478A4E" w14:textId="77777777" w:rsidR="00994815" w:rsidRDefault="00994815" w:rsidP="004B484F">
            <w:r>
              <w:t>Autoimmune disease</w:t>
            </w:r>
          </w:p>
        </w:tc>
        <w:tc>
          <w:tcPr>
            <w:tcW w:w="1703" w:type="dxa"/>
            <w:vAlign w:val="center"/>
          </w:tcPr>
          <w:p w14:paraId="3391C5A7" w14:textId="77777777" w:rsidR="00994815" w:rsidRPr="000F532C" w:rsidRDefault="00994815" w:rsidP="004B484F">
            <w:pPr>
              <w:jc w:val="center"/>
            </w:pPr>
            <w:r w:rsidRPr="000F532C">
              <w:t>4 (7.1)</w:t>
            </w:r>
          </w:p>
        </w:tc>
        <w:tc>
          <w:tcPr>
            <w:tcW w:w="1963" w:type="dxa"/>
            <w:vAlign w:val="center"/>
          </w:tcPr>
          <w:p w14:paraId="7A58600C" w14:textId="77777777" w:rsidR="00994815" w:rsidRPr="000F532C" w:rsidRDefault="00994815" w:rsidP="004B484F">
            <w:pPr>
              <w:jc w:val="center"/>
            </w:pPr>
            <w:r w:rsidRPr="000F532C">
              <w:t>3 (3.1)</w:t>
            </w:r>
          </w:p>
        </w:tc>
        <w:tc>
          <w:tcPr>
            <w:tcW w:w="1490" w:type="dxa"/>
            <w:vAlign w:val="center"/>
          </w:tcPr>
          <w:p w14:paraId="2B699808" w14:textId="77777777" w:rsidR="00994815" w:rsidRPr="000F532C" w:rsidRDefault="00994815" w:rsidP="004B484F">
            <w:pPr>
              <w:jc w:val="center"/>
            </w:pPr>
            <w:r w:rsidRPr="000F532C">
              <w:t>17 (4.1)</w:t>
            </w:r>
          </w:p>
        </w:tc>
        <w:tc>
          <w:tcPr>
            <w:tcW w:w="1576" w:type="dxa"/>
            <w:vAlign w:val="center"/>
          </w:tcPr>
          <w:p w14:paraId="0CFA457F" w14:textId="77777777" w:rsidR="00994815" w:rsidRDefault="00994815" w:rsidP="004B484F">
            <w:pPr>
              <w:jc w:val="center"/>
            </w:pPr>
            <w:r w:rsidRPr="000F532C">
              <w:t>24 (4.2)</w:t>
            </w:r>
          </w:p>
        </w:tc>
        <w:tc>
          <w:tcPr>
            <w:tcW w:w="987" w:type="dxa"/>
            <w:vAlign w:val="center"/>
          </w:tcPr>
          <w:p w14:paraId="7848E3C3" w14:textId="77777777" w:rsidR="00994815" w:rsidRDefault="00994815" w:rsidP="004B484F">
            <w:pPr>
              <w:jc w:val="center"/>
            </w:pPr>
            <w:r>
              <w:t>0.463</w:t>
            </w:r>
          </w:p>
        </w:tc>
      </w:tr>
      <w:tr w:rsidR="00994815" w14:paraId="09430ADA" w14:textId="77777777" w:rsidTr="004B484F">
        <w:tc>
          <w:tcPr>
            <w:tcW w:w="2832" w:type="dxa"/>
            <w:vAlign w:val="center"/>
          </w:tcPr>
          <w:p w14:paraId="5B2DED6F" w14:textId="77777777" w:rsidR="00994815" w:rsidRDefault="00994815" w:rsidP="004B484F">
            <w:r>
              <w:t>Depression</w:t>
            </w:r>
          </w:p>
        </w:tc>
        <w:tc>
          <w:tcPr>
            <w:tcW w:w="1703" w:type="dxa"/>
            <w:vAlign w:val="center"/>
          </w:tcPr>
          <w:p w14:paraId="0BFA9132" w14:textId="77777777" w:rsidR="00994815" w:rsidRPr="00575063" w:rsidRDefault="00994815" w:rsidP="004B484F">
            <w:pPr>
              <w:jc w:val="center"/>
            </w:pPr>
            <w:r w:rsidRPr="00575063">
              <w:t>6 (10.7)</w:t>
            </w:r>
          </w:p>
        </w:tc>
        <w:tc>
          <w:tcPr>
            <w:tcW w:w="1963" w:type="dxa"/>
            <w:vAlign w:val="center"/>
          </w:tcPr>
          <w:p w14:paraId="26A0E4C9" w14:textId="77777777" w:rsidR="00994815" w:rsidRPr="00575063" w:rsidRDefault="00994815" w:rsidP="004B484F">
            <w:pPr>
              <w:jc w:val="center"/>
            </w:pPr>
            <w:r w:rsidRPr="00575063">
              <w:t>8 (8.2)</w:t>
            </w:r>
          </w:p>
        </w:tc>
        <w:tc>
          <w:tcPr>
            <w:tcW w:w="1490" w:type="dxa"/>
            <w:vAlign w:val="center"/>
          </w:tcPr>
          <w:p w14:paraId="0575C0A6" w14:textId="77777777" w:rsidR="00994815" w:rsidRPr="00575063" w:rsidRDefault="00994815" w:rsidP="004B484F">
            <w:pPr>
              <w:jc w:val="center"/>
            </w:pPr>
            <w:r w:rsidRPr="00575063">
              <w:t>36 (8.6)</w:t>
            </w:r>
          </w:p>
        </w:tc>
        <w:tc>
          <w:tcPr>
            <w:tcW w:w="1576" w:type="dxa"/>
            <w:vAlign w:val="center"/>
          </w:tcPr>
          <w:p w14:paraId="116C5AAD" w14:textId="77777777" w:rsidR="00994815" w:rsidRDefault="00994815" w:rsidP="004B484F">
            <w:pPr>
              <w:jc w:val="center"/>
            </w:pPr>
            <w:r w:rsidRPr="00575063">
              <w:t>50 (8.7)</w:t>
            </w:r>
          </w:p>
        </w:tc>
        <w:tc>
          <w:tcPr>
            <w:tcW w:w="987" w:type="dxa"/>
            <w:vAlign w:val="center"/>
          </w:tcPr>
          <w:p w14:paraId="04DF656F" w14:textId="77777777" w:rsidR="00994815" w:rsidRDefault="00994815" w:rsidP="004B484F">
            <w:pPr>
              <w:jc w:val="center"/>
            </w:pPr>
            <w:r>
              <w:t>0.851</w:t>
            </w:r>
          </w:p>
        </w:tc>
      </w:tr>
      <w:tr w:rsidR="004C660A" w14:paraId="6E4792ED" w14:textId="77777777" w:rsidTr="004B484F">
        <w:tc>
          <w:tcPr>
            <w:tcW w:w="10551" w:type="dxa"/>
            <w:gridSpan w:val="6"/>
            <w:vAlign w:val="center"/>
          </w:tcPr>
          <w:p w14:paraId="6C03F129" w14:textId="77777777" w:rsidR="004C660A" w:rsidRDefault="004C660A" w:rsidP="004B484F">
            <w:r>
              <w:t>Comorbidities</w:t>
            </w:r>
          </w:p>
        </w:tc>
      </w:tr>
      <w:tr w:rsidR="00DA2AB7" w14:paraId="5D498381" w14:textId="77777777" w:rsidTr="004B484F">
        <w:tc>
          <w:tcPr>
            <w:tcW w:w="2832" w:type="dxa"/>
            <w:vAlign w:val="center"/>
          </w:tcPr>
          <w:p w14:paraId="4ADC70A1" w14:textId="77777777" w:rsidR="00DA2AB7" w:rsidRDefault="00DA2AB7" w:rsidP="004B484F">
            <w:r>
              <w:t>Heart failure</w:t>
            </w:r>
          </w:p>
        </w:tc>
        <w:tc>
          <w:tcPr>
            <w:tcW w:w="1703" w:type="dxa"/>
            <w:vAlign w:val="center"/>
          </w:tcPr>
          <w:p w14:paraId="05D9A4F0" w14:textId="77777777" w:rsidR="00DA2AB7" w:rsidRPr="000E5339" w:rsidRDefault="00823C9D" w:rsidP="004B484F">
            <w:pPr>
              <w:jc w:val="center"/>
            </w:pPr>
            <w:r>
              <w:t>15</w:t>
            </w:r>
            <w:r w:rsidR="00DA2AB7" w:rsidRPr="000E5339">
              <w:t xml:space="preserve"> (26.8)</w:t>
            </w:r>
          </w:p>
        </w:tc>
        <w:tc>
          <w:tcPr>
            <w:tcW w:w="1963" w:type="dxa"/>
            <w:vAlign w:val="center"/>
          </w:tcPr>
          <w:p w14:paraId="09993381" w14:textId="77777777" w:rsidR="00DA2AB7" w:rsidRPr="000E5339" w:rsidRDefault="00DA2AB7" w:rsidP="004B484F">
            <w:pPr>
              <w:jc w:val="center"/>
            </w:pPr>
            <w:r w:rsidRPr="000E5339">
              <w:t>7 (7.1)</w:t>
            </w:r>
          </w:p>
        </w:tc>
        <w:tc>
          <w:tcPr>
            <w:tcW w:w="1490" w:type="dxa"/>
            <w:vAlign w:val="center"/>
          </w:tcPr>
          <w:p w14:paraId="555984B3" w14:textId="77777777" w:rsidR="00DA2AB7" w:rsidRPr="000E5339" w:rsidRDefault="00823C9D" w:rsidP="004B484F">
            <w:pPr>
              <w:jc w:val="center"/>
            </w:pPr>
            <w:r>
              <w:t>2</w:t>
            </w:r>
            <w:r w:rsidR="00DA2AB7" w:rsidRPr="000E5339">
              <w:t xml:space="preserve"> (0.5)</w:t>
            </w:r>
          </w:p>
        </w:tc>
        <w:tc>
          <w:tcPr>
            <w:tcW w:w="1576" w:type="dxa"/>
            <w:vAlign w:val="center"/>
          </w:tcPr>
          <w:p w14:paraId="6644A0A4" w14:textId="77777777" w:rsidR="00DA2AB7" w:rsidRDefault="00DA2AB7" w:rsidP="004B484F">
            <w:pPr>
              <w:jc w:val="center"/>
            </w:pPr>
            <w:r w:rsidRPr="000E5339">
              <w:t>24 (4.2)</w:t>
            </w:r>
          </w:p>
        </w:tc>
        <w:tc>
          <w:tcPr>
            <w:tcW w:w="987" w:type="dxa"/>
            <w:vAlign w:val="center"/>
          </w:tcPr>
          <w:p w14:paraId="71D396B5" w14:textId="77777777" w:rsidR="00DA2AB7" w:rsidRDefault="00DA2AB7" w:rsidP="004B484F">
            <w:pPr>
              <w:jc w:val="center"/>
            </w:pPr>
            <w:r>
              <w:t>&lt;0.001</w:t>
            </w:r>
          </w:p>
        </w:tc>
      </w:tr>
      <w:tr w:rsidR="00DA2AB7" w14:paraId="243B8822" w14:textId="77777777" w:rsidTr="004B484F">
        <w:tc>
          <w:tcPr>
            <w:tcW w:w="2832" w:type="dxa"/>
            <w:vAlign w:val="center"/>
          </w:tcPr>
          <w:p w14:paraId="6846DF7A" w14:textId="77777777" w:rsidR="00DA2AB7" w:rsidRDefault="00DA2AB7" w:rsidP="004B484F">
            <w:r>
              <w:t>LVEF</w:t>
            </w:r>
            <w:r>
              <w:rPr>
                <w:rFonts w:cstheme="minorHAnsi"/>
              </w:rPr>
              <w:t>≤</w:t>
            </w:r>
            <w:r>
              <w:t>45%</w:t>
            </w:r>
          </w:p>
        </w:tc>
        <w:tc>
          <w:tcPr>
            <w:tcW w:w="1703" w:type="dxa"/>
            <w:vAlign w:val="center"/>
          </w:tcPr>
          <w:p w14:paraId="01F82F94" w14:textId="77777777" w:rsidR="00DA2AB7" w:rsidRPr="0094632E" w:rsidRDefault="00DA2AB7" w:rsidP="004B484F">
            <w:pPr>
              <w:jc w:val="center"/>
            </w:pPr>
            <w:r w:rsidRPr="0094632E">
              <w:t>20 (35.7)</w:t>
            </w:r>
          </w:p>
        </w:tc>
        <w:tc>
          <w:tcPr>
            <w:tcW w:w="1963" w:type="dxa"/>
            <w:vAlign w:val="center"/>
          </w:tcPr>
          <w:p w14:paraId="2945F597" w14:textId="77777777" w:rsidR="00DA2AB7" w:rsidRPr="0094632E" w:rsidRDefault="00DA2AB7" w:rsidP="004B484F">
            <w:pPr>
              <w:jc w:val="center"/>
            </w:pPr>
            <w:r w:rsidRPr="0094632E">
              <w:t>7 (7.1)</w:t>
            </w:r>
          </w:p>
        </w:tc>
        <w:tc>
          <w:tcPr>
            <w:tcW w:w="1490" w:type="dxa"/>
            <w:vAlign w:val="center"/>
          </w:tcPr>
          <w:p w14:paraId="7BEB7DDE" w14:textId="77777777" w:rsidR="00DA2AB7" w:rsidRPr="0094632E" w:rsidRDefault="00DA2AB7" w:rsidP="004B484F">
            <w:pPr>
              <w:jc w:val="center"/>
            </w:pPr>
            <w:r w:rsidRPr="0094632E">
              <w:t>5 (1.2)</w:t>
            </w:r>
          </w:p>
        </w:tc>
        <w:tc>
          <w:tcPr>
            <w:tcW w:w="1576" w:type="dxa"/>
            <w:vAlign w:val="center"/>
          </w:tcPr>
          <w:p w14:paraId="1448A097" w14:textId="77777777" w:rsidR="00DA2AB7" w:rsidRDefault="00DA2AB7" w:rsidP="004B484F">
            <w:pPr>
              <w:jc w:val="center"/>
            </w:pPr>
            <w:r w:rsidRPr="0094632E">
              <w:t>32 (5.6)</w:t>
            </w:r>
          </w:p>
        </w:tc>
        <w:tc>
          <w:tcPr>
            <w:tcW w:w="987" w:type="dxa"/>
            <w:vAlign w:val="center"/>
          </w:tcPr>
          <w:p w14:paraId="41458CE8" w14:textId="77777777" w:rsidR="00DA2AB7" w:rsidRDefault="00DA2AB7" w:rsidP="004B484F">
            <w:pPr>
              <w:jc w:val="center"/>
            </w:pPr>
            <w:r>
              <w:t>&lt;0.001</w:t>
            </w:r>
          </w:p>
        </w:tc>
      </w:tr>
      <w:tr w:rsidR="00DA2AB7" w14:paraId="0BC063C7" w14:textId="77777777" w:rsidTr="004B484F">
        <w:tc>
          <w:tcPr>
            <w:tcW w:w="2832" w:type="dxa"/>
            <w:vAlign w:val="center"/>
          </w:tcPr>
          <w:p w14:paraId="1AE250C1" w14:textId="77777777" w:rsidR="00DA2AB7" w:rsidRDefault="00DA2AB7" w:rsidP="004B484F">
            <w:r>
              <w:t>Sleep apnea</w:t>
            </w:r>
          </w:p>
        </w:tc>
        <w:tc>
          <w:tcPr>
            <w:tcW w:w="1703" w:type="dxa"/>
            <w:vAlign w:val="center"/>
          </w:tcPr>
          <w:p w14:paraId="7740ABC4" w14:textId="77777777" w:rsidR="00DA2AB7" w:rsidRPr="005D3E7E" w:rsidRDefault="00823C9D" w:rsidP="004B484F">
            <w:pPr>
              <w:jc w:val="center"/>
            </w:pPr>
            <w:r>
              <w:t>2</w:t>
            </w:r>
            <w:r w:rsidR="00DA2AB7" w:rsidRPr="005D3E7E">
              <w:t xml:space="preserve"> (3.6)</w:t>
            </w:r>
          </w:p>
        </w:tc>
        <w:tc>
          <w:tcPr>
            <w:tcW w:w="1963" w:type="dxa"/>
            <w:vAlign w:val="center"/>
          </w:tcPr>
          <w:p w14:paraId="070A6C20" w14:textId="77777777" w:rsidR="00DA2AB7" w:rsidRPr="005D3E7E" w:rsidRDefault="00823C9D" w:rsidP="004B484F">
            <w:pPr>
              <w:jc w:val="center"/>
            </w:pPr>
            <w:r>
              <w:t>4</w:t>
            </w:r>
            <w:r w:rsidR="00DA2AB7" w:rsidRPr="005D3E7E">
              <w:t xml:space="preserve"> (4.1)</w:t>
            </w:r>
          </w:p>
        </w:tc>
        <w:tc>
          <w:tcPr>
            <w:tcW w:w="1490" w:type="dxa"/>
            <w:vAlign w:val="center"/>
          </w:tcPr>
          <w:p w14:paraId="35E2CD16" w14:textId="77777777" w:rsidR="00DA2AB7" w:rsidRPr="005D3E7E" w:rsidRDefault="00DA2AB7" w:rsidP="004B484F">
            <w:pPr>
              <w:jc w:val="center"/>
            </w:pPr>
            <w:r w:rsidRPr="005D3E7E">
              <w:t>2 (0.5)</w:t>
            </w:r>
          </w:p>
        </w:tc>
        <w:tc>
          <w:tcPr>
            <w:tcW w:w="1576" w:type="dxa"/>
            <w:vAlign w:val="center"/>
          </w:tcPr>
          <w:p w14:paraId="58E28714" w14:textId="77777777" w:rsidR="00DA2AB7" w:rsidRDefault="00DA2AB7" w:rsidP="004B484F">
            <w:pPr>
              <w:jc w:val="center"/>
            </w:pPr>
            <w:r w:rsidRPr="005D3E7E">
              <w:t>8 (1.4)</w:t>
            </w:r>
          </w:p>
        </w:tc>
        <w:tc>
          <w:tcPr>
            <w:tcW w:w="987" w:type="dxa"/>
            <w:vAlign w:val="center"/>
          </w:tcPr>
          <w:p w14:paraId="0564EC0D" w14:textId="77777777" w:rsidR="00DA2AB7" w:rsidRDefault="00DA2AB7" w:rsidP="004B484F">
            <w:pPr>
              <w:jc w:val="center"/>
            </w:pPr>
            <w:r>
              <w:t>0.008</w:t>
            </w:r>
          </w:p>
        </w:tc>
      </w:tr>
      <w:tr w:rsidR="00DA2AB7" w14:paraId="059DAA7F" w14:textId="77777777" w:rsidTr="004B484F">
        <w:tc>
          <w:tcPr>
            <w:tcW w:w="2832" w:type="dxa"/>
            <w:vAlign w:val="center"/>
          </w:tcPr>
          <w:p w14:paraId="6EC06D7B" w14:textId="77777777" w:rsidR="00DA2AB7" w:rsidRDefault="00DA2AB7" w:rsidP="004B484F">
            <w:r>
              <w:t>Hypothyroidism</w:t>
            </w:r>
          </w:p>
        </w:tc>
        <w:tc>
          <w:tcPr>
            <w:tcW w:w="1703" w:type="dxa"/>
            <w:vAlign w:val="center"/>
          </w:tcPr>
          <w:p w14:paraId="6734FD9E" w14:textId="77777777" w:rsidR="00DA2AB7" w:rsidRPr="002C16A7" w:rsidRDefault="00DA2AB7" w:rsidP="004B484F">
            <w:pPr>
              <w:jc w:val="center"/>
            </w:pPr>
            <w:r w:rsidRPr="002C16A7">
              <w:t>6 (10.7)</w:t>
            </w:r>
          </w:p>
        </w:tc>
        <w:tc>
          <w:tcPr>
            <w:tcW w:w="1963" w:type="dxa"/>
            <w:vAlign w:val="center"/>
          </w:tcPr>
          <w:p w14:paraId="76F29300" w14:textId="77777777" w:rsidR="00DA2AB7" w:rsidRPr="002C16A7" w:rsidRDefault="00DA2AB7" w:rsidP="004B484F">
            <w:pPr>
              <w:jc w:val="center"/>
            </w:pPr>
            <w:r w:rsidRPr="002C16A7">
              <w:t>12 (12.2)</w:t>
            </w:r>
          </w:p>
        </w:tc>
        <w:tc>
          <w:tcPr>
            <w:tcW w:w="1490" w:type="dxa"/>
            <w:vAlign w:val="center"/>
          </w:tcPr>
          <w:p w14:paraId="52FE69D3" w14:textId="77777777" w:rsidR="00DA2AB7" w:rsidRPr="002C16A7" w:rsidRDefault="00DA2AB7" w:rsidP="004B484F">
            <w:pPr>
              <w:jc w:val="center"/>
            </w:pPr>
            <w:r w:rsidRPr="002C16A7">
              <w:t>52 (12.4)</w:t>
            </w:r>
          </w:p>
        </w:tc>
        <w:tc>
          <w:tcPr>
            <w:tcW w:w="1576" w:type="dxa"/>
            <w:vAlign w:val="center"/>
          </w:tcPr>
          <w:p w14:paraId="052EA331" w14:textId="77777777" w:rsidR="00DA2AB7" w:rsidRDefault="00DA2AB7" w:rsidP="004B484F">
            <w:pPr>
              <w:jc w:val="center"/>
            </w:pPr>
            <w:r w:rsidRPr="002C16A7">
              <w:t>70 (12.2)</w:t>
            </w:r>
          </w:p>
        </w:tc>
        <w:tc>
          <w:tcPr>
            <w:tcW w:w="987" w:type="dxa"/>
            <w:vAlign w:val="center"/>
          </w:tcPr>
          <w:p w14:paraId="6937329D" w14:textId="77777777" w:rsidR="00DA2AB7" w:rsidRDefault="00DA2AB7" w:rsidP="004B484F">
            <w:pPr>
              <w:jc w:val="center"/>
            </w:pPr>
            <w:r>
              <w:t>0.934</w:t>
            </w:r>
          </w:p>
        </w:tc>
      </w:tr>
      <w:tr w:rsidR="00DA2AB7" w14:paraId="67D52938" w14:textId="77777777" w:rsidTr="004B484F">
        <w:tc>
          <w:tcPr>
            <w:tcW w:w="2832" w:type="dxa"/>
            <w:vAlign w:val="center"/>
          </w:tcPr>
          <w:p w14:paraId="0CA28E7A" w14:textId="77777777" w:rsidR="00DA2AB7" w:rsidRDefault="00DA2AB7" w:rsidP="004B484F">
            <w:r>
              <w:t>Previous caesarian section</w:t>
            </w:r>
          </w:p>
        </w:tc>
        <w:tc>
          <w:tcPr>
            <w:tcW w:w="1703" w:type="dxa"/>
            <w:vAlign w:val="center"/>
          </w:tcPr>
          <w:p w14:paraId="5340849C" w14:textId="77777777" w:rsidR="00DA2AB7" w:rsidRPr="00630449" w:rsidRDefault="00DA2AB7" w:rsidP="004B484F">
            <w:pPr>
              <w:jc w:val="center"/>
            </w:pPr>
            <w:r w:rsidRPr="00630449">
              <w:t>4 (7.1)</w:t>
            </w:r>
          </w:p>
        </w:tc>
        <w:tc>
          <w:tcPr>
            <w:tcW w:w="1963" w:type="dxa"/>
            <w:vAlign w:val="center"/>
          </w:tcPr>
          <w:p w14:paraId="6D2C278A" w14:textId="77777777" w:rsidR="00DA2AB7" w:rsidRPr="00630449" w:rsidRDefault="00DA2AB7" w:rsidP="004B484F">
            <w:pPr>
              <w:jc w:val="center"/>
            </w:pPr>
            <w:r w:rsidRPr="00630449">
              <w:t>12 (12.2)</w:t>
            </w:r>
          </w:p>
        </w:tc>
        <w:tc>
          <w:tcPr>
            <w:tcW w:w="1490" w:type="dxa"/>
            <w:vAlign w:val="center"/>
          </w:tcPr>
          <w:p w14:paraId="51F5D54A" w14:textId="77777777" w:rsidR="00DA2AB7" w:rsidRPr="00630449" w:rsidRDefault="00DA2AB7" w:rsidP="004B484F">
            <w:pPr>
              <w:jc w:val="center"/>
            </w:pPr>
            <w:r w:rsidRPr="00630449">
              <w:t>88 (21.1)</w:t>
            </w:r>
          </w:p>
        </w:tc>
        <w:tc>
          <w:tcPr>
            <w:tcW w:w="1576" w:type="dxa"/>
            <w:vAlign w:val="center"/>
          </w:tcPr>
          <w:p w14:paraId="5F0450F9" w14:textId="77777777" w:rsidR="00DA2AB7" w:rsidRDefault="00DA2AB7" w:rsidP="004B484F">
            <w:pPr>
              <w:jc w:val="center"/>
            </w:pPr>
            <w:r w:rsidRPr="00630449">
              <w:t>104 (18.2)</w:t>
            </w:r>
          </w:p>
        </w:tc>
        <w:tc>
          <w:tcPr>
            <w:tcW w:w="987" w:type="dxa"/>
            <w:vAlign w:val="center"/>
          </w:tcPr>
          <w:p w14:paraId="43A3392C" w14:textId="77777777" w:rsidR="00DA2AB7" w:rsidRDefault="00DA2AB7" w:rsidP="004B484F">
            <w:pPr>
              <w:jc w:val="center"/>
            </w:pPr>
            <w:r>
              <w:t>0.010</w:t>
            </w:r>
          </w:p>
        </w:tc>
      </w:tr>
      <w:tr w:rsidR="0026698B" w14:paraId="19140C0C" w14:textId="77777777" w:rsidTr="004B484F">
        <w:tc>
          <w:tcPr>
            <w:tcW w:w="10551" w:type="dxa"/>
            <w:gridSpan w:val="6"/>
            <w:vAlign w:val="center"/>
          </w:tcPr>
          <w:p w14:paraId="779B3A2F" w14:textId="77777777" w:rsidR="0026698B" w:rsidRDefault="0026698B" w:rsidP="004B484F">
            <w:r>
              <w:t>Medications</w:t>
            </w:r>
          </w:p>
        </w:tc>
      </w:tr>
      <w:tr w:rsidR="0026698B" w14:paraId="07ABB4DB" w14:textId="77777777" w:rsidTr="004B484F">
        <w:tc>
          <w:tcPr>
            <w:tcW w:w="2832" w:type="dxa"/>
            <w:vAlign w:val="center"/>
          </w:tcPr>
          <w:p w14:paraId="311EDC49" w14:textId="77777777" w:rsidR="0026698B" w:rsidRDefault="0026698B" w:rsidP="004B484F">
            <w:r>
              <w:t>Aspirin</w:t>
            </w:r>
          </w:p>
        </w:tc>
        <w:tc>
          <w:tcPr>
            <w:tcW w:w="1703" w:type="dxa"/>
            <w:vAlign w:val="center"/>
          </w:tcPr>
          <w:p w14:paraId="07F5B1A4" w14:textId="77777777" w:rsidR="0026698B" w:rsidRPr="00F64040" w:rsidRDefault="0026698B" w:rsidP="004B484F">
            <w:pPr>
              <w:jc w:val="center"/>
            </w:pPr>
            <w:r w:rsidRPr="00F64040">
              <w:t>12 (21.4)</w:t>
            </w:r>
          </w:p>
        </w:tc>
        <w:tc>
          <w:tcPr>
            <w:tcW w:w="1963" w:type="dxa"/>
            <w:vAlign w:val="center"/>
          </w:tcPr>
          <w:p w14:paraId="77ACA13D" w14:textId="77777777" w:rsidR="0026698B" w:rsidRPr="00F64040" w:rsidRDefault="0026698B" w:rsidP="004B484F">
            <w:pPr>
              <w:jc w:val="center"/>
            </w:pPr>
            <w:r w:rsidRPr="00F64040">
              <w:t>25 (25.5)</w:t>
            </w:r>
          </w:p>
        </w:tc>
        <w:tc>
          <w:tcPr>
            <w:tcW w:w="1490" w:type="dxa"/>
            <w:vAlign w:val="center"/>
          </w:tcPr>
          <w:p w14:paraId="34B297FF" w14:textId="77777777" w:rsidR="0026698B" w:rsidRPr="00F64040" w:rsidRDefault="0026698B" w:rsidP="004B484F">
            <w:pPr>
              <w:jc w:val="center"/>
            </w:pPr>
            <w:r w:rsidRPr="00F64040">
              <w:t>36 (8.6)</w:t>
            </w:r>
          </w:p>
        </w:tc>
        <w:tc>
          <w:tcPr>
            <w:tcW w:w="1576" w:type="dxa"/>
            <w:vAlign w:val="center"/>
          </w:tcPr>
          <w:p w14:paraId="427DEEC6" w14:textId="77777777" w:rsidR="0026698B" w:rsidRDefault="0026698B" w:rsidP="004B484F">
            <w:pPr>
              <w:jc w:val="center"/>
            </w:pPr>
            <w:r w:rsidRPr="00F64040">
              <w:t>73 (12.8)</w:t>
            </w:r>
          </w:p>
        </w:tc>
        <w:tc>
          <w:tcPr>
            <w:tcW w:w="987" w:type="dxa"/>
            <w:vAlign w:val="center"/>
          </w:tcPr>
          <w:p w14:paraId="743DF34D" w14:textId="77777777" w:rsidR="0026698B" w:rsidRDefault="0026698B" w:rsidP="004B484F">
            <w:pPr>
              <w:jc w:val="center"/>
            </w:pPr>
            <w:r>
              <w:t>&lt;0.001</w:t>
            </w:r>
          </w:p>
        </w:tc>
      </w:tr>
      <w:tr w:rsidR="0026698B" w14:paraId="7204A451" w14:textId="77777777" w:rsidTr="004B484F">
        <w:tc>
          <w:tcPr>
            <w:tcW w:w="2832" w:type="dxa"/>
            <w:vAlign w:val="center"/>
          </w:tcPr>
          <w:p w14:paraId="6145EDFA" w14:textId="77777777" w:rsidR="0026698B" w:rsidRDefault="0026698B" w:rsidP="004B484F">
            <w:r>
              <w:t>Dual antiplatelet</w:t>
            </w:r>
          </w:p>
        </w:tc>
        <w:tc>
          <w:tcPr>
            <w:tcW w:w="1703" w:type="dxa"/>
            <w:vAlign w:val="center"/>
          </w:tcPr>
          <w:p w14:paraId="52C78768" w14:textId="77777777" w:rsidR="0026698B" w:rsidRPr="002266C6" w:rsidRDefault="0026698B" w:rsidP="004B484F">
            <w:pPr>
              <w:jc w:val="center"/>
            </w:pPr>
            <w:r w:rsidRPr="002266C6">
              <w:t>37</w:t>
            </w:r>
            <w:r w:rsidR="00823C9D">
              <w:t xml:space="preserve"> </w:t>
            </w:r>
            <w:r w:rsidRPr="002266C6">
              <w:t>(66.1)</w:t>
            </w:r>
          </w:p>
        </w:tc>
        <w:tc>
          <w:tcPr>
            <w:tcW w:w="1963" w:type="dxa"/>
            <w:vAlign w:val="center"/>
          </w:tcPr>
          <w:p w14:paraId="4BA276B9" w14:textId="77777777" w:rsidR="0026698B" w:rsidRPr="002266C6" w:rsidRDefault="0026698B" w:rsidP="004B484F">
            <w:pPr>
              <w:jc w:val="center"/>
            </w:pPr>
            <w:r w:rsidRPr="002266C6">
              <w:t>60 (61.2)</w:t>
            </w:r>
          </w:p>
        </w:tc>
        <w:tc>
          <w:tcPr>
            <w:tcW w:w="1490" w:type="dxa"/>
            <w:vAlign w:val="center"/>
          </w:tcPr>
          <w:p w14:paraId="32B17E29" w14:textId="77777777" w:rsidR="0026698B" w:rsidRPr="002266C6" w:rsidRDefault="00823C9D" w:rsidP="004B484F">
            <w:pPr>
              <w:jc w:val="center"/>
            </w:pPr>
            <w:r>
              <w:t>2</w:t>
            </w:r>
            <w:r w:rsidR="0026698B" w:rsidRPr="002266C6">
              <w:t xml:space="preserve"> (0.5)</w:t>
            </w:r>
          </w:p>
        </w:tc>
        <w:tc>
          <w:tcPr>
            <w:tcW w:w="1576" w:type="dxa"/>
            <w:vAlign w:val="center"/>
          </w:tcPr>
          <w:p w14:paraId="5E41B466" w14:textId="77777777" w:rsidR="0026698B" w:rsidRDefault="0026698B" w:rsidP="004B484F">
            <w:pPr>
              <w:jc w:val="center"/>
            </w:pPr>
            <w:r w:rsidRPr="002266C6">
              <w:t>99 (17.3)</w:t>
            </w:r>
          </w:p>
        </w:tc>
        <w:tc>
          <w:tcPr>
            <w:tcW w:w="987" w:type="dxa"/>
            <w:vAlign w:val="center"/>
          </w:tcPr>
          <w:p w14:paraId="19B28E2A" w14:textId="77777777" w:rsidR="0026698B" w:rsidRDefault="0026698B" w:rsidP="004B484F">
            <w:pPr>
              <w:jc w:val="center"/>
            </w:pPr>
            <w:r>
              <w:t>&lt;0.001</w:t>
            </w:r>
          </w:p>
        </w:tc>
      </w:tr>
      <w:tr w:rsidR="0026698B" w14:paraId="2C580B21" w14:textId="77777777" w:rsidTr="004B484F">
        <w:tc>
          <w:tcPr>
            <w:tcW w:w="2832" w:type="dxa"/>
            <w:vAlign w:val="center"/>
          </w:tcPr>
          <w:p w14:paraId="3720A712" w14:textId="77777777" w:rsidR="0026698B" w:rsidRDefault="0026698B" w:rsidP="004B484F">
            <w:r>
              <w:t>Lipid lowering agent</w:t>
            </w:r>
          </w:p>
        </w:tc>
        <w:tc>
          <w:tcPr>
            <w:tcW w:w="1703" w:type="dxa"/>
            <w:vAlign w:val="center"/>
          </w:tcPr>
          <w:p w14:paraId="7AB629E3" w14:textId="77777777" w:rsidR="0026698B" w:rsidRPr="00A71DF2" w:rsidRDefault="0026698B" w:rsidP="004B484F">
            <w:pPr>
              <w:jc w:val="center"/>
            </w:pPr>
            <w:r w:rsidRPr="00A71DF2">
              <w:t>49 (87.5)</w:t>
            </w:r>
          </w:p>
        </w:tc>
        <w:tc>
          <w:tcPr>
            <w:tcW w:w="1963" w:type="dxa"/>
            <w:vAlign w:val="center"/>
          </w:tcPr>
          <w:p w14:paraId="3971ED31" w14:textId="77777777" w:rsidR="0026698B" w:rsidRPr="00A71DF2" w:rsidRDefault="0026698B" w:rsidP="004B484F">
            <w:pPr>
              <w:jc w:val="center"/>
            </w:pPr>
            <w:r w:rsidRPr="00A71DF2">
              <w:t>90 (91.8)</w:t>
            </w:r>
          </w:p>
        </w:tc>
        <w:tc>
          <w:tcPr>
            <w:tcW w:w="1490" w:type="dxa"/>
            <w:vAlign w:val="center"/>
          </w:tcPr>
          <w:p w14:paraId="62A530DD" w14:textId="77777777" w:rsidR="0026698B" w:rsidRPr="00A71DF2" w:rsidRDefault="0026698B" w:rsidP="004B484F">
            <w:pPr>
              <w:jc w:val="center"/>
            </w:pPr>
            <w:r w:rsidRPr="00A71DF2">
              <w:t>68 (16.3)</w:t>
            </w:r>
          </w:p>
        </w:tc>
        <w:tc>
          <w:tcPr>
            <w:tcW w:w="1576" w:type="dxa"/>
            <w:vAlign w:val="center"/>
          </w:tcPr>
          <w:p w14:paraId="765073BC" w14:textId="77777777" w:rsidR="0026698B" w:rsidRDefault="0026698B" w:rsidP="004B484F">
            <w:pPr>
              <w:jc w:val="center"/>
            </w:pPr>
            <w:r w:rsidRPr="00A71DF2">
              <w:t>207 (36.2)</w:t>
            </w:r>
          </w:p>
        </w:tc>
        <w:tc>
          <w:tcPr>
            <w:tcW w:w="987" w:type="dxa"/>
            <w:vAlign w:val="center"/>
          </w:tcPr>
          <w:p w14:paraId="0774F141" w14:textId="77777777" w:rsidR="0026698B" w:rsidRDefault="0026698B" w:rsidP="004B484F">
            <w:pPr>
              <w:jc w:val="center"/>
            </w:pPr>
            <w:r>
              <w:t>&lt;0.001</w:t>
            </w:r>
          </w:p>
        </w:tc>
      </w:tr>
      <w:tr w:rsidR="0026698B" w14:paraId="63B8A6E9" w14:textId="77777777" w:rsidTr="004B484F">
        <w:tc>
          <w:tcPr>
            <w:tcW w:w="2832" w:type="dxa"/>
            <w:vAlign w:val="center"/>
          </w:tcPr>
          <w:p w14:paraId="48AFB386" w14:textId="77777777" w:rsidR="0026698B" w:rsidRDefault="0026698B" w:rsidP="004B484F">
            <w:r>
              <w:t>Beta-blocker</w:t>
            </w:r>
          </w:p>
        </w:tc>
        <w:tc>
          <w:tcPr>
            <w:tcW w:w="1703" w:type="dxa"/>
            <w:vAlign w:val="center"/>
          </w:tcPr>
          <w:p w14:paraId="178700E9" w14:textId="77777777" w:rsidR="0026698B" w:rsidRPr="00C07F03" w:rsidRDefault="0026698B" w:rsidP="004B484F">
            <w:pPr>
              <w:jc w:val="center"/>
            </w:pPr>
            <w:r w:rsidRPr="00C07F03">
              <w:t>47 (83.9)</w:t>
            </w:r>
          </w:p>
        </w:tc>
        <w:tc>
          <w:tcPr>
            <w:tcW w:w="1963" w:type="dxa"/>
            <w:vAlign w:val="center"/>
          </w:tcPr>
          <w:p w14:paraId="313AAD55" w14:textId="77777777" w:rsidR="0026698B" w:rsidRPr="00C07F03" w:rsidRDefault="0026698B" w:rsidP="004B484F">
            <w:pPr>
              <w:jc w:val="center"/>
            </w:pPr>
            <w:r w:rsidRPr="00C07F03">
              <w:t>80 (81.6)</w:t>
            </w:r>
          </w:p>
        </w:tc>
        <w:tc>
          <w:tcPr>
            <w:tcW w:w="1490" w:type="dxa"/>
            <w:vAlign w:val="center"/>
          </w:tcPr>
          <w:p w14:paraId="331862AE" w14:textId="77777777" w:rsidR="0026698B" w:rsidRPr="00C07F03" w:rsidRDefault="0026698B" w:rsidP="004B484F">
            <w:pPr>
              <w:jc w:val="center"/>
            </w:pPr>
            <w:r w:rsidRPr="00C07F03">
              <w:t>89 (21.3)</w:t>
            </w:r>
          </w:p>
        </w:tc>
        <w:tc>
          <w:tcPr>
            <w:tcW w:w="1576" w:type="dxa"/>
            <w:vAlign w:val="center"/>
          </w:tcPr>
          <w:p w14:paraId="498E8E05" w14:textId="77777777" w:rsidR="0026698B" w:rsidRDefault="0026698B" w:rsidP="004B484F">
            <w:pPr>
              <w:jc w:val="center"/>
            </w:pPr>
            <w:r w:rsidRPr="00C07F03">
              <w:t>216 (37.8)</w:t>
            </w:r>
          </w:p>
        </w:tc>
        <w:tc>
          <w:tcPr>
            <w:tcW w:w="987" w:type="dxa"/>
            <w:vAlign w:val="center"/>
          </w:tcPr>
          <w:p w14:paraId="7CEB235D" w14:textId="77777777" w:rsidR="0026698B" w:rsidRDefault="0026698B" w:rsidP="004B484F">
            <w:pPr>
              <w:jc w:val="center"/>
            </w:pPr>
            <w:r>
              <w:t>&lt;0.001</w:t>
            </w:r>
          </w:p>
        </w:tc>
      </w:tr>
      <w:tr w:rsidR="0026698B" w14:paraId="323AA66B" w14:textId="77777777" w:rsidTr="004B484F">
        <w:tc>
          <w:tcPr>
            <w:tcW w:w="2832" w:type="dxa"/>
            <w:vAlign w:val="center"/>
          </w:tcPr>
          <w:p w14:paraId="3DE829DD" w14:textId="77777777" w:rsidR="0026698B" w:rsidRDefault="0026698B" w:rsidP="004B484F">
            <w:r>
              <w:t>ACEI/ARB</w:t>
            </w:r>
          </w:p>
        </w:tc>
        <w:tc>
          <w:tcPr>
            <w:tcW w:w="1703" w:type="dxa"/>
            <w:vAlign w:val="center"/>
          </w:tcPr>
          <w:p w14:paraId="0E9AC85F" w14:textId="77777777" w:rsidR="0026698B" w:rsidRPr="00F23ADA" w:rsidRDefault="0026698B" w:rsidP="004B484F">
            <w:pPr>
              <w:jc w:val="center"/>
            </w:pPr>
            <w:r w:rsidRPr="00F23ADA">
              <w:t>27 (48.2)</w:t>
            </w:r>
          </w:p>
        </w:tc>
        <w:tc>
          <w:tcPr>
            <w:tcW w:w="1963" w:type="dxa"/>
            <w:vAlign w:val="center"/>
          </w:tcPr>
          <w:p w14:paraId="6305AA1E" w14:textId="77777777" w:rsidR="0026698B" w:rsidRPr="00F23ADA" w:rsidRDefault="0026698B" w:rsidP="004B484F">
            <w:pPr>
              <w:jc w:val="center"/>
            </w:pPr>
            <w:r w:rsidRPr="00F23ADA">
              <w:t>47 (48)</w:t>
            </w:r>
          </w:p>
        </w:tc>
        <w:tc>
          <w:tcPr>
            <w:tcW w:w="1490" w:type="dxa"/>
            <w:vAlign w:val="center"/>
          </w:tcPr>
          <w:p w14:paraId="6B5C3748" w14:textId="77777777" w:rsidR="0026698B" w:rsidRPr="00F23ADA" w:rsidRDefault="0026698B" w:rsidP="004B484F">
            <w:pPr>
              <w:jc w:val="center"/>
            </w:pPr>
            <w:r w:rsidRPr="00F23ADA">
              <w:t>68 (16.3)</w:t>
            </w:r>
          </w:p>
        </w:tc>
        <w:tc>
          <w:tcPr>
            <w:tcW w:w="1576" w:type="dxa"/>
            <w:vAlign w:val="center"/>
          </w:tcPr>
          <w:p w14:paraId="4BC1C50F" w14:textId="77777777" w:rsidR="0026698B" w:rsidRDefault="0026698B" w:rsidP="004B484F">
            <w:pPr>
              <w:jc w:val="center"/>
            </w:pPr>
            <w:r w:rsidRPr="00F23ADA">
              <w:t>142 (24.8)</w:t>
            </w:r>
          </w:p>
        </w:tc>
        <w:tc>
          <w:tcPr>
            <w:tcW w:w="987" w:type="dxa"/>
            <w:vAlign w:val="center"/>
          </w:tcPr>
          <w:p w14:paraId="63B1ACAF" w14:textId="77777777" w:rsidR="0026698B" w:rsidRDefault="0026698B" w:rsidP="004B484F">
            <w:pPr>
              <w:jc w:val="center"/>
            </w:pPr>
            <w:r>
              <w:t>&lt;0.001</w:t>
            </w:r>
          </w:p>
        </w:tc>
      </w:tr>
      <w:tr w:rsidR="0026698B" w14:paraId="3DCC067F" w14:textId="77777777" w:rsidTr="004B484F">
        <w:tc>
          <w:tcPr>
            <w:tcW w:w="2832" w:type="dxa"/>
            <w:vAlign w:val="center"/>
          </w:tcPr>
          <w:p w14:paraId="0F0F1F7B" w14:textId="77777777" w:rsidR="0026698B" w:rsidRPr="00534893" w:rsidRDefault="0026698B" w:rsidP="004B484F">
            <w:r w:rsidRPr="00534893">
              <w:t>Diuretics</w:t>
            </w:r>
          </w:p>
        </w:tc>
        <w:tc>
          <w:tcPr>
            <w:tcW w:w="1703" w:type="dxa"/>
            <w:vAlign w:val="center"/>
          </w:tcPr>
          <w:p w14:paraId="52376588" w14:textId="77777777" w:rsidR="0026698B" w:rsidRPr="00630449" w:rsidRDefault="0026698B" w:rsidP="004B484F">
            <w:pPr>
              <w:jc w:val="center"/>
            </w:pPr>
          </w:p>
        </w:tc>
        <w:tc>
          <w:tcPr>
            <w:tcW w:w="1963" w:type="dxa"/>
            <w:vAlign w:val="center"/>
          </w:tcPr>
          <w:p w14:paraId="323F06EC" w14:textId="77777777" w:rsidR="0026698B" w:rsidRPr="00630449" w:rsidRDefault="0026698B" w:rsidP="004B484F">
            <w:pPr>
              <w:jc w:val="center"/>
            </w:pPr>
          </w:p>
        </w:tc>
        <w:tc>
          <w:tcPr>
            <w:tcW w:w="1490" w:type="dxa"/>
            <w:vAlign w:val="center"/>
          </w:tcPr>
          <w:p w14:paraId="36F95085" w14:textId="77777777" w:rsidR="0026698B" w:rsidRPr="00630449" w:rsidRDefault="0026698B" w:rsidP="004B484F">
            <w:pPr>
              <w:jc w:val="center"/>
            </w:pPr>
          </w:p>
        </w:tc>
        <w:tc>
          <w:tcPr>
            <w:tcW w:w="1576" w:type="dxa"/>
            <w:vAlign w:val="center"/>
          </w:tcPr>
          <w:p w14:paraId="1592CE6B" w14:textId="77777777" w:rsidR="0026698B" w:rsidRPr="00630449" w:rsidRDefault="0026698B" w:rsidP="004B484F">
            <w:pPr>
              <w:jc w:val="center"/>
            </w:pPr>
          </w:p>
        </w:tc>
        <w:tc>
          <w:tcPr>
            <w:tcW w:w="987" w:type="dxa"/>
            <w:vAlign w:val="center"/>
          </w:tcPr>
          <w:p w14:paraId="3C059904" w14:textId="77777777" w:rsidR="0026698B" w:rsidRDefault="00B4464F" w:rsidP="004B484F">
            <w:pPr>
              <w:jc w:val="center"/>
            </w:pPr>
            <w:r>
              <w:t>0.016</w:t>
            </w:r>
          </w:p>
        </w:tc>
      </w:tr>
      <w:tr w:rsidR="0026698B" w14:paraId="6F8A344B" w14:textId="77777777" w:rsidTr="004B484F">
        <w:tc>
          <w:tcPr>
            <w:tcW w:w="2832" w:type="dxa"/>
            <w:vAlign w:val="center"/>
          </w:tcPr>
          <w:p w14:paraId="5721FA05" w14:textId="77777777" w:rsidR="0026698B" w:rsidRDefault="0026698B" w:rsidP="004B484F">
            <w:r>
              <w:tab/>
              <w:t>No</w:t>
            </w:r>
          </w:p>
        </w:tc>
        <w:tc>
          <w:tcPr>
            <w:tcW w:w="1703" w:type="dxa"/>
            <w:vAlign w:val="center"/>
          </w:tcPr>
          <w:p w14:paraId="4D818162" w14:textId="77777777" w:rsidR="0026698B" w:rsidRPr="0062193D" w:rsidRDefault="0026698B" w:rsidP="004B484F">
            <w:pPr>
              <w:jc w:val="center"/>
            </w:pPr>
            <w:r w:rsidRPr="0062193D">
              <w:t>48 (85.7)</w:t>
            </w:r>
          </w:p>
        </w:tc>
        <w:tc>
          <w:tcPr>
            <w:tcW w:w="1963" w:type="dxa"/>
            <w:vAlign w:val="center"/>
          </w:tcPr>
          <w:p w14:paraId="7C4D7832" w14:textId="77777777" w:rsidR="0026698B" w:rsidRPr="0062193D" w:rsidRDefault="0026698B" w:rsidP="004B484F">
            <w:pPr>
              <w:jc w:val="center"/>
            </w:pPr>
            <w:r w:rsidRPr="0062193D">
              <w:t>84 (85.7)</w:t>
            </w:r>
          </w:p>
        </w:tc>
        <w:tc>
          <w:tcPr>
            <w:tcW w:w="1490" w:type="dxa"/>
            <w:vAlign w:val="center"/>
          </w:tcPr>
          <w:p w14:paraId="43091013" w14:textId="77777777" w:rsidR="0026698B" w:rsidRPr="0062193D" w:rsidRDefault="0026698B" w:rsidP="004B484F">
            <w:pPr>
              <w:jc w:val="center"/>
            </w:pPr>
            <w:r w:rsidRPr="0062193D">
              <w:t>386 (92.3)</w:t>
            </w:r>
          </w:p>
        </w:tc>
        <w:tc>
          <w:tcPr>
            <w:tcW w:w="1576" w:type="dxa"/>
            <w:vAlign w:val="center"/>
          </w:tcPr>
          <w:p w14:paraId="4DBA70C2" w14:textId="77777777" w:rsidR="0026698B" w:rsidRDefault="0026698B" w:rsidP="004B484F">
            <w:pPr>
              <w:jc w:val="center"/>
            </w:pPr>
            <w:r w:rsidRPr="0062193D">
              <w:t>518 (90.6)</w:t>
            </w:r>
          </w:p>
        </w:tc>
        <w:tc>
          <w:tcPr>
            <w:tcW w:w="987" w:type="dxa"/>
            <w:vAlign w:val="center"/>
          </w:tcPr>
          <w:p w14:paraId="0484A3BD" w14:textId="77777777" w:rsidR="0026698B" w:rsidRDefault="0026698B" w:rsidP="004B484F">
            <w:pPr>
              <w:jc w:val="center"/>
            </w:pPr>
          </w:p>
        </w:tc>
      </w:tr>
      <w:tr w:rsidR="0026698B" w14:paraId="4303E9C2" w14:textId="77777777" w:rsidTr="004B484F">
        <w:tc>
          <w:tcPr>
            <w:tcW w:w="2832" w:type="dxa"/>
            <w:vAlign w:val="center"/>
          </w:tcPr>
          <w:p w14:paraId="240508A6" w14:textId="77777777" w:rsidR="0026698B" w:rsidRDefault="0026698B" w:rsidP="004B484F">
            <w:r>
              <w:tab/>
              <w:t>Loop diuretics</w:t>
            </w:r>
          </w:p>
        </w:tc>
        <w:tc>
          <w:tcPr>
            <w:tcW w:w="1703" w:type="dxa"/>
            <w:vAlign w:val="center"/>
          </w:tcPr>
          <w:p w14:paraId="70299541" w14:textId="77777777" w:rsidR="0026698B" w:rsidRPr="007630F4" w:rsidRDefault="0026698B" w:rsidP="004B484F">
            <w:pPr>
              <w:jc w:val="center"/>
            </w:pPr>
            <w:r w:rsidRPr="007630F4">
              <w:t>7 (12.5)</w:t>
            </w:r>
          </w:p>
        </w:tc>
        <w:tc>
          <w:tcPr>
            <w:tcW w:w="1963" w:type="dxa"/>
            <w:vAlign w:val="center"/>
          </w:tcPr>
          <w:p w14:paraId="064FCD5C" w14:textId="77777777" w:rsidR="0026698B" w:rsidRPr="007630F4" w:rsidRDefault="0026698B" w:rsidP="004B484F">
            <w:pPr>
              <w:jc w:val="center"/>
            </w:pPr>
            <w:r w:rsidRPr="007630F4">
              <w:t>13 (13.3)</w:t>
            </w:r>
          </w:p>
        </w:tc>
        <w:tc>
          <w:tcPr>
            <w:tcW w:w="1490" w:type="dxa"/>
            <w:vAlign w:val="center"/>
          </w:tcPr>
          <w:p w14:paraId="3E8607E1" w14:textId="77777777" w:rsidR="0026698B" w:rsidRPr="007630F4" w:rsidRDefault="00823C9D" w:rsidP="004B484F">
            <w:pPr>
              <w:jc w:val="center"/>
            </w:pPr>
            <w:r>
              <w:t>28</w:t>
            </w:r>
            <w:r w:rsidR="0026698B" w:rsidRPr="007630F4">
              <w:t xml:space="preserve"> (6.7)</w:t>
            </w:r>
          </w:p>
        </w:tc>
        <w:tc>
          <w:tcPr>
            <w:tcW w:w="1576" w:type="dxa"/>
            <w:vAlign w:val="center"/>
          </w:tcPr>
          <w:p w14:paraId="36E92B30" w14:textId="77777777" w:rsidR="0026698B" w:rsidRDefault="0026698B" w:rsidP="004B484F">
            <w:pPr>
              <w:jc w:val="center"/>
            </w:pPr>
            <w:r w:rsidRPr="007630F4">
              <w:t>48 (8.4)</w:t>
            </w:r>
          </w:p>
        </w:tc>
        <w:tc>
          <w:tcPr>
            <w:tcW w:w="987" w:type="dxa"/>
            <w:vAlign w:val="center"/>
          </w:tcPr>
          <w:p w14:paraId="2A2AB238" w14:textId="77777777" w:rsidR="0026698B" w:rsidRDefault="0026698B" w:rsidP="004B484F">
            <w:pPr>
              <w:jc w:val="center"/>
            </w:pPr>
          </w:p>
        </w:tc>
      </w:tr>
      <w:tr w:rsidR="0026698B" w14:paraId="54B4C997" w14:textId="77777777" w:rsidTr="004B484F">
        <w:tc>
          <w:tcPr>
            <w:tcW w:w="2832" w:type="dxa"/>
            <w:vAlign w:val="center"/>
          </w:tcPr>
          <w:p w14:paraId="082B8209" w14:textId="77777777" w:rsidR="0026698B" w:rsidRDefault="0026698B" w:rsidP="004B484F">
            <w:r>
              <w:tab/>
              <w:t>Thiazide diuretics</w:t>
            </w:r>
          </w:p>
        </w:tc>
        <w:tc>
          <w:tcPr>
            <w:tcW w:w="1703" w:type="dxa"/>
            <w:vAlign w:val="center"/>
          </w:tcPr>
          <w:p w14:paraId="08283C7C" w14:textId="77777777" w:rsidR="0026698B" w:rsidRPr="00764880" w:rsidRDefault="0026698B" w:rsidP="004B484F">
            <w:pPr>
              <w:jc w:val="center"/>
            </w:pPr>
            <w:r w:rsidRPr="00764880">
              <w:t>0 (0</w:t>
            </w:r>
            <w:r w:rsidR="004B484F">
              <w:t>.0</w:t>
            </w:r>
            <w:r w:rsidRPr="00764880">
              <w:t>)</w:t>
            </w:r>
          </w:p>
        </w:tc>
        <w:tc>
          <w:tcPr>
            <w:tcW w:w="1963" w:type="dxa"/>
            <w:vAlign w:val="center"/>
          </w:tcPr>
          <w:p w14:paraId="0AA510C8" w14:textId="77777777" w:rsidR="0026698B" w:rsidRPr="00764880" w:rsidRDefault="0026698B" w:rsidP="004B484F">
            <w:pPr>
              <w:jc w:val="center"/>
            </w:pPr>
            <w:r w:rsidRPr="00764880">
              <w:t>1 (1</w:t>
            </w:r>
            <w:r w:rsidR="004B484F">
              <w:t>.0</w:t>
            </w:r>
            <w:r w:rsidRPr="00764880">
              <w:t>)</w:t>
            </w:r>
          </w:p>
        </w:tc>
        <w:tc>
          <w:tcPr>
            <w:tcW w:w="1490" w:type="dxa"/>
            <w:vAlign w:val="center"/>
          </w:tcPr>
          <w:p w14:paraId="798170D1" w14:textId="77777777" w:rsidR="0026698B" w:rsidRPr="00764880" w:rsidRDefault="00823C9D" w:rsidP="004B484F">
            <w:pPr>
              <w:jc w:val="center"/>
            </w:pPr>
            <w:r>
              <w:t>4</w:t>
            </w:r>
            <w:r w:rsidR="0026698B" w:rsidRPr="00764880">
              <w:t xml:space="preserve"> (1</w:t>
            </w:r>
            <w:r w:rsidR="004B484F">
              <w:t>.0</w:t>
            </w:r>
            <w:r w:rsidR="0026698B" w:rsidRPr="00764880">
              <w:t>)</w:t>
            </w:r>
          </w:p>
        </w:tc>
        <w:tc>
          <w:tcPr>
            <w:tcW w:w="1576" w:type="dxa"/>
            <w:vAlign w:val="center"/>
          </w:tcPr>
          <w:p w14:paraId="75D1E98C" w14:textId="77777777" w:rsidR="0026698B" w:rsidRDefault="0026698B" w:rsidP="004B484F">
            <w:pPr>
              <w:jc w:val="center"/>
            </w:pPr>
            <w:r w:rsidRPr="00764880">
              <w:t>5 (0.9)</w:t>
            </w:r>
          </w:p>
        </w:tc>
        <w:tc>
          <w:tcPr>
            <w:tcW w:w="987" w:type="dxa"/>
            <w:vAlign w:val="center"/>
          </w:tcPr>
          <w:p w14:paraId="10F9A828" w14:textId="77777777" w:rsidR="0026698B" w:rsidRDefault="0026698B" w:rsidP="004B484F">
            <w:pPr>
              <w:jc w:val="center"/>
            </w:pPr>
          </w:p>
        </w:tc>
      </w:tr>
      <w:tr w:rsidR="0026698B" w14:paraId="61E68D93" w14:textId="77777777" w:rsidTr="004B484F">
        <w:tc>
          <w:tcPr>
            <w:tcW w:w="2832" w:type="dxa"/>
            <w:vAlign w:val="center"/>
          </w:tcPr>
          <w:p w14:paraId="36A69580" w14:textId="77777777" w:rsidR="0026698B" w:rsidRDefault="0026698B" w:rsidP="004B484F">
            <w:r>
              <w:tab/>
              <w:t>MRA</w:t>
            </w:r>
          </w:p>
        </w:tc>
        <w:tc>
          <w:tcPr>
            <w:tcW w:w="1703" w:type="dxa"/>
            <w:vAlign w:val="center"/>
          </w:tcPr>
          <w:p w14:paraId="2FC21BB4" w14:textId="77777777" w:rsidR="0026698B" w:rsidRPr="000903A7" w:rsidRDefault="00823C9D" w:rsidP="004B484F">
            <w:pPr>
              <w:jc w:val="center"/>
            </w:pPr>
            <w:r>
              <w:t>1</w:t>
            </w:r>
            <w:r w:rsidR="0026698B" w:rsidRPr="000903A7">
              <w:t xml:space="preserve"> (1.8)</w:t>
            </w:r>
          </w:p>
        </w:tc>
        <w:tc>
          <w:tcPr>
            <w:tcW w:w="1963" w:type="dxa"/>
            <w:vAlign w:val="center"/>
          </w:tcPr>
          <w:p w14:paraId="44AD97D1" w14:textId="77777777" w:rsidR="0026698B" w:rsidRPr="000903A7" w:rsidRDefault="0026698B" w:rsidP="004B484F">
            <w:pPr>
              <w:jc w:val="center"/>
            </w:pPr>
            <w:r w:rsidRPr="000903A7">
              <w:t>0 (0</w:t>
            </w:r>
            <w:r w:rsidR="004B484F">
              <w:t>.0</w:t>
            </w:r>
            <w:r w:rsidRPr="000903A7">
              <w:t>)</w:t>
            </w:r>
          </w:p>
        </w:tc>
        <w:tc>
          <w:tcPr>
            <w:tcW w:w="1490" w:type="dxa"/>
            <w:vAlign w:val="center"/>
          </w:tcPr>
          <w:p w14:paraId="52A5F515" w14:textId="77777777" w:rsidR="0026698B" w:rsidRPr="000903A7" w:rsidRDefault="0026698B" w:rsidP="004B484F">
            <w:pPr>
              <w:jc w:val="center"/>
            </w:pPr>
            <w:r w:rsidRPr="000903A7">
              <w:t>0 (0</w:t>
            </w:r>
            <w:r w:rsidR="004B484F">
              <w:t>.0</w:t>
            </w:r>
            <w:r w:rsidRPr="000903A7">
              <w:t>)</w:t>
            </w:r>
          </w:p>
        </w:tc>
        <w:tc>
          <w:tcPr>
            <w:tcW w:w="1576" w:type="dxa"/>
            <w:vAlign w:val="center"/>
          </w:tcPr>
          <w:p w14:paraId="43B7FD65" w14:textId="77777777" w:rsidR="0026698B" w:rsidRDefault="0026698B" w:rsidP="004B484F">
            <w:pPr>
              <w:jc w:val="center"/>
            </w:pPr>
            <w:r w:rsidRPr="000903A7">
              <w:t>1 (0.2)</w:t>
            </w:r>
          </w:p>
        </w:tc>
        <w:tc>
          <w:tcPr>
            <w:tcW w:w="987" w:type="dxa"/>
            <w:vAlign w:val="center"/>
          </w:tcPr>
          <w:p w14:paraId="0480F292" w14:textId="77777777" w:rsidR="0026698B" w:rsidRDefault="0026698B" w:rsidP="004B484F">
            <w:pPr>
              <w:jc w:val="center"/>
            </w:pPr>
          </w:p>
        </w:tc>
      </w:tr>
      <w:tr w:rsidR="00B4464F" w14:paraId="5B7E5FFB" w14:textId="77777777" w:rsidTr="004B484F">
        <w:tc>
          <w:tcPr>
            <w:tcW w:w="2832" w:type="dxa"/>
            <w:vAlign w:val="center"/>
          </w:tcPr>
          <w:p w14:paraId="64D225A1" w14:textId="77777777" w:rsidR="00B4464F" w:rsidRDefault="00B4464F" w:rsidP="004B484F">
            <w:r>
              <w:t>Oral hypoglycemic agent</w:t>
            </w:r>
          </w:p>
        </w:tc>
        <w:tc>
          <w:tcPr>
            <w:tcW w:w="1703" w:type="dxa"/>
            <w:vAlign w:val="center"/>
          </w:tcPr>
          <w:p w14:paraId="6CFA7A89" w14:textId="77777777" w:rsidR="00B4464F" w:rsidRPr="007D0AB0" w:rsidRDefault="00B4464F" w:rsidP="004B484F">
            <w:pPr>
              <w:jc w:val="center"/>
            </w:pPr>
            <w:r w:rsidRPr="007D0AB0">
              <w:t>11 (19.6)</w:t>
            </w:r>
          </w:p>
        </w:tc>
        <w:tc>
          <w:tcPr>
            <w:tcW w:w="1963" w:type="dxa"/>
            <w:vAlign w:val="center"/>
          </w:tcPr>
          <w:p w14:paraId="603BCCEF" w14:textId="77777777" w:rsidR="00B4464F" w:rsidRPr="007D0AB0" w:rsidRDefault="00B4464F" w:rsidP="004B484F">
            <w:pPr>
              <w:jc w:val="center"/>
            </w:pPr>
            <w:r w:rsidRPr="007D0AB0">
              <w:t>22 (22.4)</w:t>
            </w:r>
          </w:p>
        </w:tc>
        <w:tc>
          <w:tcPr>
            <w:tcW w:w="1490" w:type="dxa"/>
            <w:vAlign w:val="center"/>
          </w:tcPr>
          <w:p w14:paraId="7131CDB4" w14:textId="77777777" w:rsidR="00B4464F" w:rsidRPr="007D0AB0" w:rsidRDefault="00B4464F" w:rsidP="004B484F">
            <w:pPr>
              <w:jc w:val="center"/>
            </w:pPr>
            <w:r w:rsidRPr="007D0AB0">
              <w:t>36 (8.6)</w:t>
            </w:r>
          </w:p>
        </w:tc>
        <w:tc>
          <w:tcPr>
            <w:tcW w:w="1576" w:type="dxa"/>
            <w:vAlign w:val="center"/>
          </w:tcPr>
          <w:p w14:paraId="1EAD6D46" w14:textId="77777777" w:rsidR="00B4464F" w:rsidRDefault="00B4464F" w:rsidP="004B484F">
            <w:pPr>
              <w:jc w:val="center"/>
            </w:pPr>
            <w:r w:rsidRPr="007D0AB0">
              <w:t>69 (12.1)</w:t>
            </w:r>
          </w:p>
        </w:tc>
        <w:tc>
          <w:tcPr>
            <w:tcW w:w="987" w:type="dxa"/>
            <w:vAlign w:val="center"/>
          </w:tcPr>
          <w:p w14:paraId="7E45EC12" w14:textId="77777777" w:rsidR="00B4464F" w:rsidRDefault="00B4464F" w:rsidP="004B484F">
            <w:pPr>
              <w:jc w:val="center"/>
            </w:pPr>
            <w:r>
              <w:t>&lt;0.001</w:t>
            </w:r>
          </w:p>
        </w:tc>
      </w:tr>
      <w:tr w:rsidR="00B4464F" w14:paraId="62E1A3A6" w14:textId="77777777" w:rsidTr="004B484F">
        <w:tc>
          <w:tcPr>
            <w:tcW w:w="2832" w:type="dxa"/>
            <w:vAlign w:val="center"/>
          </w:tcPr>
          <w:p w14:paraId="1A34FA53" w14:textId="77777777" w:rsidR="00B4464F" w:rsidRDefault="00B4464F" w:rsidP="004B484F">
            <w:r>
              <w:t>Insulin</w:t>
            </w:r>
          </w:p>
        </w:tc>
        <w:tc>
          <w:tcPr>
            <w:tcW w:w="1703" w:type="dxa"/>
            <w:vAlign w:val="center"/>
          </w:tcPr>
          <w:p w14:paraId="7D740955" w14:textId="77777777" w:rsidR="00B4464F" w:rsidRPr="007A30FD" w:rsidRDefault="00B4464F" w:rsidP="004B484F">
            <w:pPr>
              <w:jc w:val="center"/>
            </w:pPr>
            <w:r w:rsidRPr="007A30FD">
              <w:t>3 (5.4)</w:t>
            </w:r>
          </w:p>
        </w:tc>
        <w:tc>
          <w:tcPr>
            <w:tcW w:w="1963" w:type="dxa"/>
            <w:vAlign w:val="center"/>
          </w:tcPr>
          <w:p w14:paraId="6796F125" w14:textId="77777777" w:rsidR="00B4464F" w:rsidRPr="007A30FD" w:rsidRDefault="00823C9D" w:rsidP="004B484F">
            <w:pPr>
              <w:jc w:val="center"/>
            </w:pPr>
            <w:r>
              <w:t>11</w:t>
            </w:r>
            <w:r w:rsidR="00B4464F" w:rsidRPr="007A30FD">
              <w:t xml:space="preserve"> (11.2)</w:t>
            </w:r>
          </w:p>
        </w:tc>
        <w:tc>
          <w:tcPr>
            <w:tcW w:w="1490" w:type="dxa"/>
            <w:vAlign w:val="center"/>
          </w:tcPr>
          <w:p w14:paraId="24AE0E9B" w14:textId="77777777" w:rsidR="00B4464F" w:rsidRPr="007A30FD" w:rsidRDefault="00823C9D" w:rsidP="004B484F">
            <w:pPr>
              <w:jc w:val="center"/>
            </w:pPr>
            <w:r>
              <w:t>2</w:t>
            </w:r>
            <w:r w:rsidR="00B4464F" w:rsidRPr="007A30FD">
              <w:t xml:space="preserve"> (0.5)</w:t>
            </w:r>
          </w:p>
        </w:tc>
        <w:tc>
          <w:tcPr>
            <w:tcW w:w="1576" w:type="dxa"/>
            <w:vAlign w:val="center"/>
          </w:tcPr>
          <w:p w14:paraId="447314F1" w14:textId="77777777" w:rsidR="00B4464F" w:rsidRDefault="00B4464F" w:rsidP="004B484F">
            <w:pPr>
              <w:jc w:val="center"/>
            </w:pPr>
            <w:r w:rsidRPr="007A30FD">
              <w:t>16 (2.8)</w:t>
            </w:r>
          </w:p>
        </w:tc>
        <w:tc>
          <w:tcPr>
            <w:tcW w:w="987" w:type="dxa"/>
            <w:vAlign w:val="center"/>
          </w:tcPr>
          <w:p w14:paraId="0DF74A14" w14:textId="77777777" w:rsidR="00B4464F" w:rsidRDefault="00B4464F" w:rsidP="004B484F">
            <w:pPr>
              <w:jc w:val="center"/>
            </w:pPr>
            <w:r>
              <w:t>&lt;0.001</w:t>
            </w:r>
          </w:p>
        </w:tc>
      </w:tr>
      <w:tr w:rsidR="000075AC" w14:paraId="66D2B76D" w14:textId="77777777" w:rsidTr="000075AC">
        <w:tc>
          <w:tcPr>
            <w:tcW w:w="10551" w:type="dxa"/>
            <w:gridSpan w:val="6"/>
            <w:vAlign w:val="center"/>
          </w:tcPr>
          <w:p w14:paraId="055014F7" w14:textId="77777777" w:rsidR="000075AC" w:rsidRDefault="000075AC" w:rsidP="00B3406D">
            <w:r>
              <w:t>*Traditional risk factors include obesity, smoking history (current or ex-smoker), dyslipidemia,</w:t>
            </w:r>
            <w:r w:rsidR="00B3406D">
              <w:t xml:space="preserve"> family history of </w:t>
            </w:r>
            <w:r>
              <w:t>CVD,</w:t>
            </w:r>
            <w:r w:rsidR="00B3406D">
              <w:t xml:space="preserve"> type 2</w:t>
            </w:r>
            <w:r>
              <w:t xml:space="preserve"> diabetes mellitus</w:t>
            </w:r>
            <w:r w:rsidR="00B3406D">
              <w:t>,</w:t>
            </w:r>
            <w:r>
              <w:t xml:space="preserve"> hypertension</w:t>
            </w:r>
            <w:r w:rsidR="00B3406D">
              <w:t>, and metabolic syndrome</w:t>
            </w:r>
            <w:r>
              <w:t>.</w:t>
            </w:r>
          </w:p>
          <w:p w14:paraId="6C40EC4B" w14:textId="77777777" w:rsidR="000075AC" w:rsidRDefault="000075AC" w:rsidP="000075AC">
            <w:r>
              <w:t xml:space="preserve">†Non-traditional risk factors included preterm delivery, hypertensive disorder of pregnancy, GDM, persistent weight </w:t>
            </w:r>
            <w:proofErr w:type="gramStart"/>
            <w:r>
              <w:t>gain</w:t>
            </w:r>
            <w:proofErr w:type="gramEnd"/>
            <w:r>
              <w:t xml:space="preserve"> after delivery, premature menopause, PCOS, autoimmune disease, and depression.</w:t>
            </w:r>
          </w:p>
          <w:p w14:paraId="11B5EBAA" w14:textId="77777777" w:rsidR="000075AC" w:rsidRDefault="000075AC" w:rsidP="00595857">
            <w:r>
              <w:t xml:space="preserve">‡The number of observations in </w:t>
            </w:r>
            <w:r w:rsidR="00595857">
              <w:t>STEMI, NSTE-ACS</w:t>
            </w:r>
            <w:r>
              <w:t xml:space="preserve"> and </w:t>
            </w:r>
            <w:r w:rsidR="00595857">
              <w:t>control was n=35, n=65 and n=122</w:t>
            </w:r>
            <w:r>
              <w:t xml:space="preserve"> in d</w:t>
            </w:r>
            <w:r w:rsidR="00595857">
              <w:t>yslipidemia (missing=350); n=35, n=68</w:t>
            </w:r>
            <w:r>
              <w:t xml:space="preserve"> and n=128 in total </w:t>
            </w:r>
            <w:r w:rsidR="00595857">
              <w:t>cholesterol (missing=341); n=34, n=66</w:t>
            </w:r>
            <w:r>
              <w:t xml:space="preserve"> and n=122 in t</w:t>
            </w:r>
            <w:r w:rsidR="00595857">
              <w:t>riglycerides (missing=350); n=35, n=66</w:t>
            </w:r>
            <w:r>
              <w:t xml:space="preserve"> and n=122 i</w:t>
            </w:r>
            <w:r w:rsidR="00595857">
              <w:t>n LDL was (missing=349); and n=34, n=64</w:t>
            </w:r>
            <w:r>
              <w:t xml:space="preserve"> and n=113 in HDL (missing=361).</w:t>
            </w:r>
          </w:p>
          <w:p w14:paraId="0B1E9A53" w14:textId="77777777" w:rsidR="000075AC" w:rsidRDefault="000075AC" w:rsidP="000075AC">
            <w:r>
              <w:t>Continuous variables are reported as median [IQR] (</w:t>
            </w:r>
            <w:proofErr w:type="spellStart"/>
            <w:r>
              <w:t>min─max</w:t>
            </w:r>
            <w:proofErr w:type="spellEnd"/>
            <w:r>
              <w:t>) and categorical variables as n (%).</w:t>
            </w:r>
          </w:p>
          <w:p w14:paraId="30131328" w14:textId="77777777" w:rsidR="000075AC" w:rsidRDefault="000075AC" w:rsidP="00595857">
            <w:r>
              <w:t>ACEI, angiotensin-converting enzyme inhibitor; ARB, angiotensin-II receptor blocker; BMI, body mass index; CVD, cardiovascular disease; GDM, gestational diabetes mellitus; HDL-C, high density lipoprotein cholesterol, LDL-C, low density lipoprotein cholesterol; LVEF, left ventricular ejection fraction; MRA, mineralocorticoid receptor antagonist;</w:t>
            </w:r>
            <w:r w:rsidR="00595857">
              <w:t xml:space="preserve"> NSTE-ACS, non-ST elevation acute coronary syndrome;</w:t>
            </w:r>
            <w:r>
              <w:t xml:space="preserve"> PCOS, polycystic ovarian syndrome</w:t>
            </w:r>
            <w:r w:rsidR="00595857">
              <w:t>; STEMI, ST-segment elevation myocardial infarction</w:t>
            </w:r>
            <w:r>
              <w:t>.</w:t>
            </w:r>
          </w:p>
        </w:tc>
      </w:tr>
    </w:tbl>
    <w:p w14:paraId="3CD3BEE5" w14:textId="77777777" w:rsidR="00DA6DCA" w:rsidRDefault="00DA6DCA"/>
    <w:p w14:paraId="224F190E" w14:textId="77777777" w:rsidR="006645B3" w:rsidRDefault="006645B3"/>
    <w:p w14:paraId="4F80FAF6" w14:textId="77777777" w:rsidR="006645B3" w:rsidRDefault="006645B3">
      <w:r>
        <w:br w:type="page"/>
      </w:r>
    </w:p>
    <w:p w14:paraId="22289725" w14:textId="77777777" w:rsidR="00AD74EE" w:rsidRDefault="00AD74EE" w:rsidP="00AD74EE">
      <w:pPr>
        <w:pStyle w:val="Caption"/>
        <w:keepNext/>
      </w:pPr>
      <w:r>
        <w:lastRenderedPageBreak/>
        <w:t>Table S</w:t>
      </w:r>
      <w:r w:rsidR="00A703D3">
        <w:fldChar w:fldCharType="begin"/>
      </w:r>
      <w:r w:rsidR="00A703D3">
        <w:instrText xml:space="preserve"> SEQ Table \* ARABIC </w:instrText>
      </w:r>
      <w:r w:rsidR="00A703D3">
        <w:fldChar w:fldCharType="separate"/>
      </w:r>
      <w:r>
        <w:rPr>
          <w:noProof/>
        </w:rPr>
        <w:t>4</w:t>
      </w:r>
      <w:r w:rsidR="00A703D3">
        <w:rPr>
          <w:noProof/>
        </w:rPr>
        <w:fldChar w:fldCharType="end"/>
      </w:r>
      <w:r>
        <w:t xml:space="preserve">. </w:t>
      </w:r>
      <w:r w:rsidRPr="0032297E">
        <w:t xml:space="preserve">Sociodemographic and clinical characteristics of young women with </w:t>
      </w:r>
      <w:r>
        <w:t>NSTE-ACS with obstructive or non-obstructive coronary arteries.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2903"/>
        <w:gridCol w:w="1711"/>
        <w:gridCol w:w="1963"/>
        <w:gridCol w:w="1505"/>
        <w:gridCol w:w="1472"/>
        <w:gridCol w:w="997"/>
      </w:tblGrid>
      <w:tr w:rsidR="006645B3" w14:paraId="4A7E6D73" w14:textId="77777777" w:rsidTr="004B484F">
        <w:tc>
          <w:tcPr>
            <w:tcW w:w="2903" w:type="dxa"/>
            <w:vAlign w:val="center"/>
          </w:tcPr>
          <w:p w14:paraId="0A3B2FE0" w14:textId="77777777" w:rsidR="006645B3" w:rsidRDefault="006645B3" w:rsidP="004B484F">
            <w:r>
              <w:t>Characteristic</w:t>
            </w:r>
          </w:p>
        </w:tc>
        <w:tc>
          <w:tcPr>
            <w:tcW w:w="1711" w:type="dxa"/>
            <w:vAlign w:val="center"/>
          </w:tcPr>
          <w:p w14:paraId="1BA85827" w14:textId="77777777" w:rsidR="006645B3" w:rsidRDefault="006645B3" w:rsidP="004B484F">
            <w:pPr>
              <w:jc w:val="center"/>
            </w:pPr>
            <w:r>
              <w:t>NS</w:t>
            </w:r>
            <w:r w:rsidR="00947076">
              <w:t>TE-ACS with o</w:t>
            </w:r>
            <w:r w:rsidR="0020031C">
              <w:t>bstructive CAD</w:t>
            </w:r>
            <w:r w:rsidR="0020031C">
              <w:br/>
              <w:t>n=69</w:t>
            </w:r>
            <w:r>
              <w:t xml:space="preserve"> (</w:t>
            </w:r>
            <w:r w:rsidR="0020031C">
              <w:t>13.4</w:t>
            </w:r>
            <w:r>
              <w:t>%)</w:t>
            </w:r>
          </w:p>
        </w:tc>
        <w:tc>
          <w:tcPr>
            <w:tcW w:w="1963" w:type="dxa"/>
            <w:vAlign w:val="center"/>
          </w:tcPr>
          <w:p w14:paraId="244A975A" w14:textId="77777777" w:rsidR="006645B3" w:rsidRDefault="006645B3" w:rsidP="004B484F">
            <w:pPr>
              <w:jc w:val="center"/>
            </w:pPr>
            <w:r>
              <w:t>N</w:t>
            </w:r>
            <w:r w:rsidR="00947076">
              <w:t>STE-ACS with non-obstructive coronary arteries</w:t>
            </w:r>
            <w:r>
              <w:br/>
              <w:t>n=</w:t>
            </w:r>
            <w:r w:rsidR="0020031C">
              <w:t>29</w:t>
            </w:r>
            <w:r>
              <w:t xml:space="preserve"> (</w:t>
            </w:r>
            <w:r w:rsidR="0020031C">
              <w:t>5.6</w:t>
            </w:r>
            <w:r>
              <w:t>%)</w:t>
            </w:r>
          </w:p>
        </w:tc>
        <w:tc>
          <w:tcPr>
            <w:tcW w:w="1505" w:type="dxa"/>
            <w:vAlign w:val="center"/>
          </w:tcPr>
          <w:p w14:paraId="5C9D2099" w14:textId="77777777" w:rsidR="006645B3" w:rsidRDefault="006645B3" w:rsidP="004B484F">
            <w:pPr>
              <w:jc w:val="center"/>
            </w:pPr>
            <w:r>
              <w:t>Control</w:t>
            </w:r>
            <w:r>
              <w:br/>
              <w:t>n=418 (</w:t>
            </w:r>
            <w:r w:rsidR="0020031C">
              <w:t>8</w:t>
            </w:r>
            <w:r>
              <w:t>1%)</w:t>
            </w:r>
          </w:p>
        </w:tc>
        <w:tc>
          <w:tcPr>
            <w:tcW w:w="1472" w:type="dxa"/>
            <w:vAlign w:val="center"/>
          </w:tcPr>
          <w:p w14:paraId="12F883AC" w14:textId="77777777" w:rsidR="006645B3" w:rsidRDefault="006645B3" w:rsidP="004B484F">
            <w:pPr>
              <w:jc w:val="center"/>
            </w:pPr>
            <w:r>
              <w:t>T</w:t>
            </w:r>
            <w:r w:rsidR="0020031C">
              <w:t>otal</w:t>
            </w:r>
            <w:r w:rsidR="0020031C">
              <w:br/>
              <w:t>N=516</w:t>
            </w:r>
            <w:bookmarkStart w:id="0" w:name="_GoBack"/>
            <w:bookmarkEnd w:id="0"/>
          </w:p>
        </w:tc>
        <w:tc>
          <w:tcPr>
            <w:tcW w:w="997" w:type="dxa"/>
            <w:vAlign w:val="center"/>
          </w:tcPr>
          <w:p w14:paraId="62E01B26" w14:textId="77777777" w:rsidR="006645B3" w:rsidRDefault="006645B3" w:rsidP="004B484F">
            <w:pPr>
              <w:jc w:val="center"/>
            </w:pPr>
            <w:r>
              <w:t>p</w:t>
            </w:r>
          </w:p>
        </w:tc>
      </w:tr>
      <w:tr w:rsidR="00510144" w14:paraId="4C2513A4" w14:textId="77777777" w:rsidTr="004B484F">
        <w:tc>
          <w:tcPr>
            <w:tcW w:w="2903" w:type="dxa"/>
            <w:vAlign w:val="center"/>
          </w:tcPr>
          <w:p w14:paraId="6F39BD26" w14:textId="77777777" w:rsidR="00510144" w:rsidRDefault="00510144" w:rsidP="004B484F">
            <w:r>
              <w:t>Age</w:t>
            </w:r>
          </w:p>
        </w:tc>
        <w:tc>
          <w:tcPr>
            <w:tcW w:w="1711" w:type="dxa"/>
            <w:vAlign w:val="center"/>
          </w:tcPr>
          <w:p w14:paraId="151A5BFC" w14:textId="77777777" w:rsidR="00510144" w:rsidRPr="009634D1" w:rsidRDefault="00510144" w:rsidP="004B484F">
            <w:pPr>
              <w:jc w:val="center"/>
            </w:pPr>
            <w:r w:rsidRPr="009634D1">
              <w:t>46 [42─49.5]</w:t>
            </w:r>
          </w:p>
        </w:tc>
        <w:tc>
          <w:tcPr>
            <w:tcW w:w="1963" w:type="dxa"/>
            <w:vAlign w:val="center"/>
          </w:tcPr>
          <w:p w14:paraId="2F478BB8" w14:textId="77777777" w:rsidR="00510144" w:rsidRPr="009634D1" w:rsidRDefault="00510144" w:rsidP="004B484F">
            <w:pPr>
              <w:jc w:val="center"/>
            </w:pPr>
            <w:r w:rsidRPr="009634D1">
              <w:t>47 [42─49]</w:t>
            </w:r>
          </w:p>
        </w:tc>
        <w:tc>
          <w:tcPr>
            <w:tcW w:w="1505" w:type="dxa"/>
            <w:vAlign w:val="center"/>
          </w:tcPr>
          <w:p w14:paraId="66C7DC05" w14:textId="77777777" w:rsidR="00510144" w:rsidRDefault="00510144" w:rsidP="004B484F">
            <w:pPr>
              <w:jc w:val="center"/>
            </w:pPr>
            <w:r w:rsidRPr="009634D1">
              <w:t>45 [41─48]</w:t>
            </w:r>
          </w:p>
        </w:tc>
        <w:tc>
          <w:tcPr>
            <w:tcW w:w="1472" w:type="dxa"/>
            <w:vAlign w:val="center"/>
          </w:tcPr>
          <w:p w14:paraId="1C50A547" w14:textId="77777777" w:rsidR="00510144" w:rsidRPr="00A95012" w:rsidRDefault="00A95012" w:rsidP="004B484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 [41─49]</w:t>
            </w:r>
          </w:p>
        </w:tc>
        <w:tc>
          <w:tcPr>
            <w:tcW w:w="997" w:type="dxa"/>
            <w:vAlign w:val="center"/>
          </w:tcPr>
          <w:p w14:paraId="5CE15920" w14:textId="77777777" w:rsidR="00510144" w:rsidRDefault="00510144" w:rsidP="004B484F">
            <w:pPr>
              <w:jc w:val="center"/>
            </w:pPr>
            <w:r>
              <w:t>0.030</w:t>
            </w:r>
          </w:p>
        </w:tc>
      </w:tr>
      <w:tr w:rsidR="005F1782" w14:paraId="51566868" w14:textId="77777777" w:rsidTr="004B484F">
        <w:tc>
          <w:tcPr>
            <w:tcW w:w="2903" w:type="dxa"/>
            <w:vAlign w:val="center"/>
          </w:tcPr>
          <w:p w14:paraId="456F4D73" w14:textId="77777777" w:rsidR="005F1782" w:rsidRDefault="005F1782" w:rsidP="004B484F">
            <w:r>
              <w:t>Post-secondary education</w:t>
            </w:r>
          </w:p>
        </w:tc>
        <w:tc>
          <w:tcPr>
            <w:tcW w:w="1711" w:type="dxa"/>
            <w:vAlign w:val="center"/>
          </w:tcPr>
          <w:p w14:paraId="59FB0A92" w14:textId="77777777" w:rsidR="005F1782" w:rsidRPr="00751534" w:rsidRDefault="00332DE5" w:rsidP="004B484F">
            <w:pPr>
              <w:jc w:val="center"/>
            </w:pPr>
            <w:r>
              <w:t>22</w:t>
            </w:r>
            <w:r w:rsidR="005F1782" w:rsidRPr="00751534">
              <w:t xml:space="preserve"> (31.9)</w:t>
            </w:r>
          </w:p>
        </w:tc>
        <w:tc>
          <w:tcPr>
            <w:tcW w:w="1963" w:type="dxa"/>
            <w:vAlign w:val="center"/>
          </w:tcPr>
          <w:p w14:paraId="0ED15C0F" w14:textId="77777777" w:rsidR="005F1782" w:rsidRPr="00751534" w:rsidRDefault="00332DE5" w:rsidP="004B484F">
            <w:pPr>
              <w:jc w:val="center"/>
            </w:pPr>
            <w:r>
              <w:t>11</w:t>
            </w:r>
            <w:r w:rsidR="005F1782" w:rsidRPr="00751534">
              <w:t xml:space="preserve"> (37.9)</w:t>
            </w:r>
          </w:p>
        </w:tc>
        <w:tc>
          <w:tcPr>
            <w:tcW w:w="1505" w:type="dxa"/>
            <w:vAlign w:val="center"/>
          </w:tcPr>
          <w:p w14:paraId="10C556D6" w14:textId="77777777" w:rsidR="005F1782" w:rsidRPr="00751534" w:rsidRDefault="005F1782" w:rsidP="004B484F">
            <w:pPr>
              <w:jc w:val="center"/>
            </w:pPr>
            <w:r w:rsidRPr="00751534">
              <w:t>233b (55.7)</w:t>
            </w:r>
          </w:p>
        </w:tc>
        <w:tc>
          <w:tcPr>
            <w:tcW w:w="1472" w:type="dxa"/>
            <w:vAlign w:val="center"/>
          </w:tcPr>
          <w:p w14:paraId="7DA109BC" w14:textId="77777777" w:rsidR="005F1782" w:rsidRDefault="005F1782" w:rsidP="004B484F">
            <w:pPr>
              <w:jc w:val="center"/>
            </w:pPr>
            <w:r w:rsidRPr="00751534">
              <w:t>266 (51.6)</w:t>
            </w:r>
          </w:p>
        </w:tc>
        <w:tc>
          <w:tcPr>
            <w:tcW w:w="997" w:type="dxa"/>
            <w:vAlign w:val="center"/>
          </w:tcPr>
          <w:p w14:paraId="25FF61C4" w14:textId="77777777" w:rsidR="005F1782" w:rsidRDefault="005F1782" w:rsidP="004B484F">
            <w:pPr>
              <w:jc w:val="center"/>
            </w:pPr>
            <w:r>
              <w:t>&lt;0.001</w:t>
            </w:r>
          </w:p>
        </w:tc>
      </w:tr>
      <w:tr w:rsidR="005F1782" w14:paraId="1803E2C5" w14:textId="77777777" w:rsidTr="004B484F">
        <w:tc>
          <w:tcPr>
            <w:tcW w:w="2903" w:type="dxa"/>
            <w:vAlign w:val="center"/>
          </w:tcPr>
          <w:p w14:paraId="7AF02D34" w14:textId="77777777" w:rsidR="005F1782" w:rsidRDefault="005F1782" w:rsidP="004B484F">
            <w:r>
              <w:t>Insurance</w:t>
            </w:r>
          </w:p>
        </w:tc>
        <w:tc>
          <w:tcPr>
            <w:tcW w:w="1711" w:type="dxa"/>
            <w:vAlign w:val="center"/>
          </w:tcPr>
          <w:p w14:paraId="6B031268" w14:textId="77777777" w:rsidR="005F1782" w:rsidRPr="00246632" w:rsidRDefault="00332DE5" w:rsidP="004B484F">
            <w:pPr>
              <w:jc w:val="center"/>
            </w:pPr>
            <w:r>
              <w:t>50</w:t>
            </w:r>
            <w:r w:rsidR="005F1782" w:rsidRPr="00246632">
              <w:t xml:space="preserve"> (72.5)</w:t>
            </w:r>
          </w:p>
        </w:tc>
        <w:tc>
          <w:tcPr>
            <w:tcW w:w="1963" w:type="dxa"/>
            <w:vAlign w:val="center"/>
          </w:tcPr>
          <w:p w14:paraId="6FE61CFC" w14:textId="77777777" w:rsidR="005F1782" w:rsidRPr="00246632" w:rsidRDefault="00332DE5" w:rsidP="004B484F">
            <w:pPr>
              <w:jc w:val="center"/>
            </w:pPr>
            <w:r>
              <w:t>25</w:t>
            </w:r>
            <w:r w:rsidR="005F1782" w:rsidRPr="00246632">
              <w:t xml:space="preserve"> (86.2)</w:t>
            </w:r>
          </w:p>
        </w:tc>
        <w:tc>
          <w:tcPr>
            <w:tcW w:w="1505" w:type="dxa"/>
            <w:vAlign w:val="center"/>
          </w:tcPr>
          <w:p w14:paraId="69F2DD77" w14:textId="77777777" w:rsidR="005F1782" w:rsidRPr="00246632" w:rsidRDefault="005F1782" w:rsidP="004B484F">
            <w:pPr>
              <w:jc w:val="center"/>
            </w:pPr>
            <w:r w:rsidRPr="00246632">
              <w:t>238 (56.9)</w:t>
            </w:r>
          </w:p>
        </w:tc>
        <w:tc>
          <w:tcPr>
            <w:tcW w:w="1472" w:type="dxa"/>
            <w:vAlign w:val="center"/>
          </w:tcPr>
          <w:p w14:paraId="25270A0E" w14:textId="77777777" w:rsidR="005F1782" w:rsidRDefault="005F1782" w:rsidP="004B484F">
            <w:pPr>
              <w:jc w:val="center"/>
            </w:pPr>
            <w:r w:rsidRPr="00246632">
              <w:t>313 (60.7)</w:t>
            </w:r>
          </w:p>
        </w:tc>
        <w:tc>
          <w:tcPr>
            <w:tcW w:w="997" w:type="dxa"/>
            <w:vAlign w:val="center"/>
          </w:tcPr>
          <w:p w14:paraId="65B97D2C" w14:textId="77777777" w:rsidR="005F1782" w:rsidRDefault="005F1782" w:rsidP="004B484F">
            <w:pPr>
              <w:jc w:val="center"/>
            </w:pPr>
            <w:r>
              <w:t>0.001</w:t>
            </w:r>
          </w:p>
        </w:tc>
      </w:tr>
      <w:tr w:rsidR="00A46A51" w14:paraId="3A0C4174" w14:textId="77777777" w:rsidTr="004B484F">
        <w:tc>
          <w:tcPr>
            <w:tcW w:w="2903" w:type="dxa"/>
            <w:vAlign w:val="center"/>
          </w:tcPr>
          <w:p w14:paraId="681F549D" w14:textId="77777777" w:rsidR="00A46A51" w:rsidRDefault="00A46A51" w:rsidP="004B484F">
            <w:r>
              <w:t>Weight, kg</w:t>
            </w:r>
          </w:p>
        </w:tc>
        <w:tc>
          <w:tcPr>
            <w:tcW w:w="1711" w:type="dxa"/>
            <w:vAlign w:val="center"/>
          </w:tcPr>
          <w:p w14:paraId="14FDFBF4" w14:textId="77777777" w:rsidR="00A46A51" w:rsidRPr="00E81C7F" w:rsidRDefault="00A46A51" w:rsidP="004B484F">
            <w:pPr>
              <w:jc w:val="center"/>
            </w:pPr>
            <w:r w:rsidRPr="00E81C7F">
              <w:t>75 [68─90]</w:t>
            </w:r>
          </w:p>
        </w:tc>
        <w:tc>
          <w:tcPr>
            <w:tcW w:w="1963" w:type="dxa"/>
            <w:vAlign w:val="center"/>
          </w:tcPr>
          <w:p w14:paraId="6EB78F36" w14:textId="77777777" w:rsidR="00A46A51" w:rsidRPr="00E81C7F" w:rsidRDefault="00A46A51" w:rsidP="004B484F">
            <w:pPr>
              <w:jc w:val="center"/>
            </w:pPr>
            <w:r w:rsidRPr="00E81C7F">
              <w:t>80 [71─90]</w:t>
            </w:r>
          </w:p>
        </w:tc>
        <w:tc>
          <w:tcPr>
            <w:tcW w:w="1505" w:type="dxa"/>
            <w:vAlign w:val="center"/>
          </w:tcPr>
          <w:p w14:paraId="12FE0713" w14:textId="77777777" w:rsidR="00A46A51" w:rsidRDefault="00A46A51" w:rsidP="004B484F">
            <w:pPr>
              <w:jc w:val="center"/>
            </w:pPr>
            <w:r w:rsidRPr="00E81C7F">
              <w:t>75 [66─85]</w:t>
            </w:r>
          </w:p>
        </w:tc>
        <w:tc>
          <w:tcPr>
            <w:tcW w:w="1472" w:type="dxa"/>
            <w:vAlign w:val="center"/>
          </w:tcPr>
          <w:p w14:paraId="36623281" w14:textId="77777777" w:rsidR="00A46A51" w:rsidRDefault="00A95012" w:rsidP="004B484F">
            <w:pPr>
              <w:jc w:val="center"/>
            </w:pPr>
            <w:r w:rsidRPr="00A95012">
              <w:t>78 [68─90]</w:t>
            </w:r>
          </w:p>
        </w:tc>
        <w:tc>
          <w:tcPr>
            <w:tcW w:w="997" w:type="dxa"/>
            <w:vAlign w:val="center"/>
          </w:tcPr>
          <w:p w14:paraId="70384717" w14:textId="77777777" w:rsidR="00A46A51" w:rsidRDefault="00A46A51" w:rsidP="004B484F">
            <w:pPr>
              <w:jc w:val="center"/>
            </w:pPr>
            <w:r>
              <w:t>0.188</w:t>
            </w:r>
          </w:p>
        </w:tc>
      </w:tr>
      <w:tr w:rsidR="00A46A51" w14:paraId="4138699E" w14:textId="77777777" w:rsidTr="004B484F">
        <w:tc>
          <w:tcPr>
            <w:tcW w:w="2903" w:type="dxa"/>
            <w:vAlign w:val="center"/>
          </w:tcPr>
          <w:p w14:paraId="0337E1FA" w14:textId="77777777" w:rsidR="00A46A51" w:rsidRDefault="00A46A51" w:rsidP="004B484F">
            <w:r>
              <w:t>Height, cm</w:t>
            </w:r>
          </w:p>
        </w:tc>
        <w:tc>
          <w:tcPr>
            <w:tcW w:w="1711" w:type="dxa"/>
            <w:vAlign w:val="center"/>
          </w:tcPr>
          <w:p w14:paraId="11E4D757" w14:textId="77777777" w:rsidR="00A46A51" w:rsidRPr="003603DD" w:rsidRDefault="00A46A51" w:rsidP="004B484F">
            <w:pPr>
              <w:jc w:val="center"/>
            </w:pPr>
            <w:r w:rsidRPr="003603DD">
              <w:t>160 [156.5─165.5]</w:t>
            </w:r>
          </w:p>
        </w:tc>
        <w:tc>
          <w:tcPr>
            <w:tcW w:w="1963" w:type="dxa"/>
            <w:vAlign w:val="center"/>
          </w:tcPr>
          <w:p w14:paraId="1325DBD5" w14:textId="77777777" w:rsidR="00A46A51" w:rsidRPr="003603DD" w:rsidRDefault="00A46A51" w:rsidP="004B484F">
            <w:pPr>
              <w:jc w:val="center"/>
            </w:pPr>
            <w:r w:rsidRPr="003603DD">
              <w:t>160 [155─165]</w:t>
            </w:r>
          </w:p>
        </w:tc>
        <w:tc>
          <w:tcPr>
            <w:tcW w:w="1505" w:type="dxa"/>
            <w:vAlign w:val="center"/>
          </w:tcPr>
          <w:p w14:paraId="2E6F3FD7" w14:textId="77777777" w:rsidR="00A46A51" w:rsidRDefault="00A46A51" w:rsidP="004B484F">
            <w:pPr>
              <w:jc w:val="center"/>
            </w:pPr>
            <w:r w:rsidRPr="003603DD">
              <w:t>161 [158─166]</w:t>
            </w:r>
          </w:p>
        </w:tc>
        <w:tc>
          <w:tcPr>
            <w:tcW w:w="1472" w:type="dxa"/>
            <w:vAlign w:val="center"/>
          </w:tcPr>
          <w:p w14:paraId="7CF0DD30" w14:textId="77777777" w:rsidR="00A46A51" w:rsidRDefault="00A95012" w:rsidP="004B484F">
            <w:pPr>
              <w:jc w:val="center"/>
            </w:pPr>
            <w:r w:rsidRPr="00A95012">
              <w:t>160 [158─165]</w:t>
            </w:r>
          </w:p>
        </w:tc>
        <w:tc>
          <w:tcPr>
            <w:tcW w:w="997" w:type="dxa"/>
            <w:vAlign w:val="center"/>
          </w:tcPr>
          <w:p w14:paraId="3F628295" w14:textId="77777777" w:rsidR="00A46A51" w:rsidRDefault="00A46A51" w:rsidP="004B484F">
            <w:pPr>
              <w:jc w:val="center"/>
            </w:pPr>
            <w:r>
              <w:t>0.569</w:t>
            </w:r>
          </w:p>
        </w:tc>
      </w:tr>
      <w:tr w:rsidR="00263C41" w14:paraId="42FF190F" w14:textId="77777777" w:rsidTr="004B484F">
        <w:tc>
          <w:tcPr>
            <w:tcW w:w="2903" w:type="dxa"/>
            <w:vAlign w:val="center"/>
          </w:tcPr>
          <w:p w14:paraId="2C38A3EC" w14:textId="77777777" w:rsidR="00263C41" w:rsidRPr="00421A81" w:rsidRDefault="00263C41" w:rsidP="004B484F">
            <w:pPr>
              <w:rPr>
                <w:vertAlign w:val="superscript"/>
              </w:rPr>
            </w:pPr>
            <w:r>
              <w:t>BMI, kg/m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11" w:type="dxa"/>
            <w:vAlign w:val="center"/>
          </w:tcPr>
          <w:p w14:paraId="13F56031" w14:textId="77777777" w:rsidR="00263C41" w:rsidRDefault="00263C41" w:rsidP="004B484F">
            <w:pPr>
              <w:jc w:val="center"/>
            </w:pPr>
            <w:r>
              <w:t>29.3 [25.9</w:t>
            </w:r>
            <w:r w:rsidRPr="003603DD">
              <w:t>─</w:t>
            </w:r>
            <w:r>
              <w:t>34.6]</w:t>
            </w:r>
          </w:p>
        </w:tc>
        <w:tc>
          <w:tcPr>
            <w:tcW w:w="1963" w:type="dxa"/>
            <w:vAlign w:val="center"/>
          </w:tcPr>
          <w:p w14:paraId="4777E7E8" w14:textId="77777777" w:rsidR="00263C41" w:rsidRDefault="00263C41" w:rsidP="004B484F">
            <w:pPr>
              <w:jc w:val="center"/>
            </w:pPr>
            <w:r>
              <w:t>31.2 [26</w:t>
            </w:r>
            <w:r w:rsidRPr="003603DD">
              <w:t>─</w:t>
            </w:r>
            <w:r>
              <w:t>35.5]</w:t>
            </w:r>
          </w:p>
        </w:tc>
        <w:tc>
          <w:tcPr>
            <w:tcW w:w="1505" w:type="dxa"/>
            <w:vAlign w:val="center"/>
          </w:tcPr>
          <w:p w14:paraId="5E087A48" w14:textId="77777777" w:rsidR="00263C41" w:rsidRDefault="00263C41" w:rsidP="004B484F">
            <w:pPr>
              <w:jc w:val="center"/>
            </w:pPr>
            <w:r>
              <w:t>28.6 [25.4</w:t>
            </w:r>
            <w:r>
              <w:rPr>
                <w:rFonts w:cstheme="minorHAnsi"/>
              </w:rPr>
              <w:t>─32.9]</w:t>
            </w:r>
          </w:p>
        </w:tc>
        <w:tc>
          <w:tcPr>
            <w:tcW w:w="1472" w:type="dxa"/>
            <w:vAlign w:val="center"/>
          </w:tcPr>
          <w:p w14:paraId="0648158B" w14:textId="77777777" w:rsidR="00263C41" w:rsidRDefault="00263C41" w:rsidP="004B484F">
            <w:pPr>
              <w:jc w:val="center"/>
            </w:pPr>
            <w:r>
              <w:t>30 [25.7</w:t>
            </w:r>
            <w:r w:rsidRPr="00A95012">
              <w:t>─</w:t>
            </w:r>
            <w:r>
              <w:t>34.1]</w:t>
            </w:r>
          </w:p>
        </w:tc>
        <w:tc>
          <w:tcPr>
            <w:tcW w:w="997" w:type="dxa"/>
            <w:vAlign w:val="center"/>
          </w:tcPr>
          <w:p w14:paraId="166F32DD" w14:textId="77777777" w:rsidR="00263C41" w:rsidRDefault="00263C41" w:rsidP="004B484F">
            <w:pPr>
              <w:jc w:val="center"/>
            </w:pPr>
            <w:r>
              <w:t>0.104</w:t>
            </w:r>
          </w:p>
        </w:tc>
      </w:tr>
      <w:tr w:rsidR="00263C41" w14:paraId="49FD1E56" w14:textId="77777777" w:rsidTr="004B484F">
        <w:tc>
          <w:tcPr>
            <w:tcW w:w="2903" w:type="dxa"/>
            <w:vAlign w:val="center"/>
          </w:tcPr>
          <w:p w14:paraId="4F7126F2" w14:textId="77777777" w:rsidR="00263C41" w:rsidRDefault="00263C41" w:rsidP="004B484F">
            <w:r>
              <w:t>Traditional risk factor</w:t>
            </w:r>
            <w:r w:rsidRPr="00B211A8">
              <w:rPr>
                <w:vertAlign w:val="superscript"/>
              </w:rPr>
              <w:t>*</w:t>
            </w:r>
          </w:p>
        </w:tc>
        <w:tc>
          <w:tcPr>
            <w:tcW w:w="1711" w:type="dxa"/>
            <w:vAlign w:val="center"/>
          </w:tcPr>
          <w:p w14:paraId="42EFEB3B" w14:textId="77777777" w:rsidR="00263C41" w:rsidRPr="00886609" w:rsidRDefault="00332DE5" w:rsidP="004B484F">
            <w:pPr>
              <w:jc w:val="center"/>
            </w:pPr>
            <w:r>
              <w:t>69</w:t>
            </w:r>
            <w:r w:rsidR="00263C41" w:rsidRPr="00886609">
              <w:t xml:space="preserve"> (100</w:t>
            </w:r>
            <w:r w:rsidR="004B484F">
              <w:t>.0</w:t>
            </w:r>
            <w:r w:rsidR="00263C41" w:rsidRPr="00886609">
              <w:t>)</w:t>
            </w:r>
          </w:p>
        </w:tc>
        <w:tc>
          <w:tcPr>
            <w:tcW w:w="1963" w:type="dxa"/>
            <w:vAlign w:val="center"/>
          </w:tcPr>
          <w:p w14:paraId="091FFDB2" w14:textId="77777777" w:rsidR="00263C41" w:rsidRPr="00886609" w:rsidRDefault="00332DE5" w:rsidP="004B484F">
            <w:pPr>
              <w:jc w:val="center"/>
            </w:pPr>
            <w:r>
              <w:t>29</w:t>
            </w:r>
            <w:r w:rsidR="00263C41" w:rsidRPr="00886609">
              <w:t xml:space="preserve"> (100</w:t>
            </w:r>
            <w:r w:rsidR="004B484F">
              <w:t>.0</w:t>
            </w:r>
            <w:r w:rsidR="00263C41" w:rsidRPr="00886609">
              <w:t>)</w:t>
            </w:r>
          </w:p>
        </w:tc>
        <w:tc>
          <w:tcPr>
            <w:tcW w:w="1505" w:type="dxa"/>
            <w:vAlign w:val="center"/>
          </w:tcPr>
          <w:p w14:paraId="2B543F2D" w14:textId="77777777" w:rsidR="00263C41" w:rsidRPr="00886609" w:rsidRDefault="00332DE5" w:rsidP="004B484F">
            <w:pPr>
              <w:jc w:val="center"/>
            </w:pPr>
            <w:r>
              <w:t>397</w:t>
            </w:r>
            <w:r w:rsidR="00263C41" w:rsidRPr="00886609">
              <w:t xml:space="preserve"> (95</w:t>
            </w:r>
            <w:r w:rsidR="004B484F">
              <w:t>.0</w:t>
            </w:r>
            <w:r w:rsidR="00263C41" w:rsidRPr="00886609">
              <w:t>)</w:t>
            </w:r>
          </w:p>
        </w:tc>
        <w:tc>
          <w:tcPr>
            <w:tcW w:w="1472" w:type="dxa"/>
            <w:vAlign w:val="center"/>
          </w:tcPr>
          <w:p w14:paraId="5A086CF3" w14:textId="77777777" w:rsidR="00263C41" w:rsidRDefault="00263C41" w:rsidP="004B484F">
            <w:pPr>
              <w:jc w:val="center"/>
            </w:pPr>
            <w:r w:rsidRPr="00886609">
              <w:t>495 (95.9)</w:t>
            </w:r>
          </w:p>
        </w:tc>
        <w:tc>
          <w:tcPr>
            <w:tcW w:w="997" w:type="dxa"/>
            <w:vAlign w:val="center"/>
          </w:tcPr>
          <w:p w14:paraId="10488AAF" w14:textId="77777777" w:rsidR="00263C41" w:rsidRDefault="00263C41" w:rsidP="004B484F">
            <w:pPr>
              <w:jc w:val="center"/>
            </w:pPr>
            <w:r>
              <w:t>0.077</w:t>
            </w:r>
          </w:p>
        </w:tc>
      </w:tr>
      <w:tr w:rsidR="00263C41" w14:paraId="6F5538DC" w14:textId="77777777" w:rsidTr="004B484F">
        <w:tc>
          <w:tcPr>
            <w:tcW w:w="2903" w:type="dxa"/>
            <w:vAlign w:val="center"/>
          </w:tcPr>
          <w:p w14:paraId="0E819D04" w14:textId="77777777" w:rsidR="00263C41" w:rsidRDefault="00263C41" w:rsidP="004B484F">
            <w:r>
              <w:t>Number of traditional risk factors</w:t>
            </w:r>
          </w:p>
        </w:tc>
        <w:tc>
          <w:tcPr>
            <w:tcW w:w="1711" w:type="dxa"/>
            <w:vAlign w:val="center"/>
          </w:tcPr>
          <w:p w14:paraId="1D7158C7" w14:textId="77777777" w:rsidR="00263C41" w:rsidRPr="008A2F4D" w:rsidRDefault="00263C41" w:rsidP="004B484F">
            <w:pPr>
              <w:jc w:val="center"/>
            </w:pPr>
            <w:r w:rsidRPr="008A2F4D">
              <w:t>4 [3─5]</w:t>
            </w:r>
          </w:p>
        </w:tc>
        <w:tc>
          <w:tcPr>
            <w:tcW w:w="1963" w:type="dxa"/>
            <w:vAlign w:val="center"/>
          </w:tcPr>
          <w:p w14:paraId="20679838" w14:textId="77777777" w:rsidR="00263C41" w:rsidRPr="008A2F4D" w:rsidRDefault="00263C41" w:rsidP="004B484F">
            <w:pPr>
              <w:jc w:val="center"/>
            </w:pPr>
            <w:r w:rsidRPr="008A2F4D">
              <w:t>4 [3─5]</w:t>
            </w:r>
          </w:p>
        </w:tc>
        <w:tc>
          <w:tcPr>
            <w:tcW w:w="1505" w:type="dxa"/>
            <w:vAlign w:val="center"/>
          </w:tcPr>
          <w:p w14:paraId="41477296" w14:textId="77777777" w:rsidR="00263C41" w:rsidRDefault="00263C41" w:rsidP="004B484F">
            <w:pPr>
              <w:jc w:val="center"/>
            </w:pPr>
            <w:r w:rsidRPr="008A2F4D">
              <w:t>2 [1─3]</w:t>
            </w:r>
          </w:p>
        </w:tc>
        <w:tc>
          <w:tcPr>
            <w:tcW w:w="1472" w:type="dxa"/>
            <w:vAlign w:val="center"/>
          </w:tcPr>
          <w:p w14:paraId="6D03C0F4" w14:textId="77777777" w:rsidR="00263C41" w:rsidRDefault="00263C41" w:rsidP="004B484F">
            <w:pPr>
              <w:jc w:val="center"/>
            </w:pPr>
            <w:r w:rsidRPr="00263C41">
              <w:t>3 [2─4]</w:t>
            </w:r>
          </w:p>
        </w:tc>
        <w:tc>
          <w:tcPr>
            <w:tcW w:w="997" w:type="dxa"/>
            <w:vAlign w:val="center"/>
          </w:tcPr>
          <w:p w14:paraId="440E3006" w14:textId="77777777" w:rsidR="00263C41" w:rsidRDefault="00263C41" w:rsidP="004B484F">
            <w:pPr>
              <w:jc w:val="center"/>
            </w:pPr>
            <w:r>
              <w:t>&lt;0.001</w:t>
            </w:r>
          </w:p>
        </w:tc>
      </w:tr>
      <w:tr w:rsidR="00263C41" w14:paraId="2E785DBE" w14:textId="77777777" w:rsidTr="004B484F">
        <w:tc>
          <w:tcPr>
            <w:tcW w:w="2903" w:type="dxa"/>
            <w:vAlign w:val="center"/>
          </w:tcPr>
          <w:p w14:paraId="3373323B" w14:textId="77777777" w:rsidR="00263C41" w:rsidRDefault="00263C41" w:rsidP="004B484F">
            <w:r>
              <w:t>Obesity (BMI</w:t>
            </w:r>
            <w:r>
              <w:rPr>
                <w:rFonts w:cstheme="minorHAnsi"/>
              </w:rPr>
              <w:t>≥30)</w:t>
            </w:r>
          </w:p>
        </w:tc>
        <w:tc>
          <w:tcPr>
            <w:tcW w:w="1711" w:type="dxa"/>
            <w:vAlign w:val="center"/>
          </w:tcPr>
          <w:p w14:paraId="655AC0E5" w14:textId="77777777" w:rsidR="00263C41" w:rsidRPr="00B56F52" w:rsidRDefault="00332DE5" w:rsidP="004B484F">
            <w:pPr>
              <w:jc w:val="center"/>
            </w:pPr>
            <w:r>
              <w:t>31</w:t>
            </w:r>
            <w:r w:rsidR="00263C41" w:rsidRPr="00B56F52">
              <w:t xml:space="preserve"> (44.9)</w:t>
            </w:r>
          </w:p>
        </w:tc>
        <w:tc>
          <w:tcPr>
            <w:tcW w:w="1963" w:type="dxa"/>
            <w:vAlign w:val="center"/>
          </w:tcPr>
          <w:p w14:paraId="65A70B9F" w14:textId="77777777" w:rsidR="00263C41" w:rsidRPr="00B56F52" w:rsidRDefault="00263C41" w:rsidP="004B484F">
            <w:pPr>
              <w:jc w:val="center"/>
            </w:pPr>
            <w:r w:rsidRPr="00B56F52">
              <w:t>18 (62.1)</w:t>
            </w:r>
          </w:p>
        </w:tc>
        <w:tc>
          <w:tcPr>
            <w:tcW w:w="1505" w:type="dxa"/>
            <w:vAlign w:val="center"/>
          </w:tcPr>
          <w:p w14:paraId="5475CB52" w14:textId="77777777" w:rsidR="00263C41" w:rsidRPr="00B56F52" w:rsidRDefault="00332DE5" w:rsidP="004B484F">
            <w:pPr>
              <w:jc w:val="center"/>
            </w:pPr>
            <w:r>
              <w:t>174</w:t>
            </w:r>
            <w:r w:rsidR="00263C41" w:rsidRPr="00B56F52">
              <w:t xml:space="preserve"> (41.6)</w:t>
            </w:r>
          </w:p>
        </w:tc>
        <w:tc>
          <w:tcPr>
            <w:tcW w:w="1472" w:type="dxa"/>
            <w:vAlign w:val="center"/>
          </w:tcPr>
          <w:p w14:paraId="4605EC98" w14:textId="77777777" w:rsidR="00263C41" w:rsidRDefault="00263C41" w:rsidP="004B484F">
            <w:pPr>
              <w:jc w:val="center"/>
            </w:pPr>
            <w:r w:rsidRPr="00B56F52">
              <w:t>223 (43.2)</w:t>
            </w:r>
          </w:p>
        </w:tc>
        <w:tc>
          <w:tcPr>
            <w:tcW w:w="997" w:type="dxa"/>
            <w:vAlign w:val="center"/>
          </w:tcPr>
          <w:p w14:paraId="6C525AF5" w14:textId="77777777" w:rsidR="00263C41" w:rsidRDefault="00263C41" w:rsidP="004B484F">
            <w:pPr>
              <w:jc w:val="center"/>
            </w:pPr>
            <w:r>
              <w:t>0.095</w:t>
            </w:r>
          </w:p>
        </w:tc>
      </w:tr>
      <w:tr w:rsidR="00263C41" w14:paraId="039350D5" w14:textId="77777777" w:rsidTr="004B484F">
        <w:tc>
          <w:tcPr>
            <w:tcW w:w="2903" w:type="dxa"/>
            <w:vAlign w:val="center"/>
          </w:tcPr>
          <w:p w14:paraId="5AB11BDC" w14:textId="77777777" w:rsidR="00263C41" w:rsidRDefault="00263C41" w:rsidP="004B484F">
            <w:r>
              <w:t>Smoking history (current or ex)</w:t>
            </w:r>
          </w:p>
        </w:tc>
        <w:tc>
          <w:tcPr>
            <w:tcW w:w="1711" w:type="dxa"/>
            <w:vAlign w:val="center"/>
          </w:tcPr>
          <w:p w14:paraId="5786BEF5" w14:textId="77777777" w:rsidR="00263C41" w:rsidRPr="0072776B" w:rsidRDefault="00263C41" w:rsidP="004B484F">
            <w:pPr>
              <w:jc w:val="center"/>
            </w:pPr>
            <w:r w:rsidRPr="0072776B">
              <w:t>29 (42</w:t>
            </w:r>
            <w:r w:rsidR="004B484F">
              <w:t>.0</w:t>
            </w:r>
            <w:r w:rsidRPr="0072776B">
              <w:t>)</w:t>
            </w:r>
          </w:p>
        </w:tc>
        <w:tc>
          <w:tcPr>
            <w:tcW w:w="1963" w:type="dxa"/>
            <w:vAlign w:val="center"/>
          </w:tcPr>
          <w:p w14:paraId="67589664" w14:textId="77777777" w:rsidR="00263C41" w:rsidRPr="0072776B" w:rsidRDefault="00263C41" w:rsidP="004B484F">
            <w:pPr>
              <w:jc w:val="center"/>
            </w:pPr>
            <w:r w:rsidRPr="0072776B">
              <w:t>7 (24.1)</w:t>
            </w:r>
          </w:p>
        </w:tc>
        <w:tc>
          <w:tcPr>
            <w:tcW w:w="1505" w:type="dxa"/>
            <w:vAlign w:val="center"/>
          </w:tcPr>
          <w:p w14:paraId="4C8E6EEB" w14:textId="77777777" w:rsidR="00263C41" w:rsidRPr="0072776B" w:rsidRDefault="00332DE5" w:rsidP="004B484F">
            <w:pPr>
              <w:jc w:val="center"/>
            </w:pPr>
            <w:r>
              <w:t>101</w:t>
            </w:r>
            <w:r w:rsidR="00263C41" w:rsidRPr="0072776B">
              <w:t xml:space="preserve"> (24.2)</w:t>
            </w:r>
          </w:p>
        </w:tc>
        <w:tc>
          <w:tcPr>
            <w:tcW w:w="1472" w:type="dxa"/>
            <w:vAlign w:val="center"/>
          </w:tcPr>
          <w:p w14:paraId="0F41F920" w14:textId="77777777" w:rsidR="00263C41" w:rsidRDefault="00263C41" w:rsidP="004B484F">
            <w:pPr>
              <w:jc w:val="center"/>
            </w:pPr>
            <w:r w:rsidRPr="0072776B">
              <w:t>137 (26.6)</w:t>
            </w:r>
          </w:p>
        </w:tc>
        <w:tc>
          <w:tcPr>
            <w:tcW w:w="997" w:type="dxa"/>
            <w:vAlign w:val="center"/>
          </w:tcPr>
          <w:p w14:paraId="70FF0C9A" w14:textId="77777777" w:rsidR="00263C41" w:rsidRDefault="00263C41" w:rsidP="004B484F">
            <w:pPr>
              <w:jc w:val="center"/>
            </w:pPr>
            <w:r>
              <w:t>0.007</w:t>
            </w:r>
          </w:p>
        </w:tc>
      </w:tr>
      <w:tr w:rsidR="00263C41" w14:paraId="392080D2" w14:textId="77777777" w:rsidTr="004B484F">
        <w:tc>
          <w:tcPr>
            <w:tcW w:w="2903" w:type="dxa"/>
            <w:vAlign w:val="center"/>
          </w:tcPr>
          <w:p w14:paraId="4590A99C" w14:textId="77777777" w:rsidR="00263C41" w:rsidRDefault="00263C41" w:rsidP="004B484F">
            <w:r>
              <w:t>Second hand smoke</w:t>
            </w:r>
          </w:p>
        </w:tc>
        <w:tc>
          <w:tcPr>
            <w:tcW w:w="1711" w:type="dxa"/>
            <w:vAlign w:val="center"/>
          </w:tcPr>
          <w:p w14:paraId="59C7A248" w14:textId="77777777" w:rsidR="00263C41" w:rsidRPr="001826FD" w:rsidRDefault="00332DE5" w:rsidP="004B484F">
            <w:pPr>
              <w:jc w:val="center"/>
            </w:pPr>
            <w:r>
              <w:t>9</w:t>
            </w:r>
            <w:r w:rsidR="00263C41" w:rsidRPr="001826FD">
              <w:t xml:space="preserve"> (13</w:t>
            </w:r>
            <w:r w:rsidR="004B484F">
              <w:t>.0</w:t>
            </w:r>
            <w:r w:rsidR="00263C41" w:rsidRPr="001826FD">
              <w:t>)</w:t>
            </w:r>
          </w:p>
        </w:tc>
        <w:tc>
          <w:tcPr>
            <w:tcW w:w="1963" w:type="dxa"/>
            <w:vAlign w:val="center"/>
          </w:tcPr>
          <w:p w14:paraId="5AA9917A" w14:textId="77777777" w:rsidR="00263C41" w:rsidRPr="001826FD" w:rsidRDefault="00332DE5" w:rsidP="004B484F">
            <w:pPr>
              <w:jc w:val="center"/>
            </w:pPr>
            <w:r>
              <w:t>7</w:t>
            </w:r>
            <w:r w:rsidR="00263C41" w:rsidRPr="001826FD">
              <w:t xml:space="preserve"> (24.1)</w:t>
            </w:r>
          </w:p>
        </w:tc>
        <w:tc>
          <w:tcPr>
            <w:tcW w:w="1505" w:type="dxa"/>
            <w:vAlign w:val="center"/>
          </w:tcPr>
          <w:p w14:paraId="363ECFAF" w14:textId="77777777" w:rsidR="00263C41" w:rsidRPr="001826FD" w:rsidRDefault="00332DE5" w:rsidP="004B484F">
            <w:pPr>
              <w:jc w:val="center"/>
            </w:pPr>
            <w:r>
              <w:t>86</w:t>
            </w:r>
            <w:r w:rsidR="00263C41" w:rsidRPr="001826FD">
              <w:t xml:space="preserve"> (20.6)</w:t>
            </w:r>
          </w:p>
        </w:tc>
        <w:tc>
          <w:tcPr>
            <w:tcW w:w="1472" w:type="dxa"/>
            <w:vAlign w:val="center"/>
          </w:tcPr>
          <w:p w14:paraId="22B248AA" w14:textId="77777777" w:rsidR="00263C41" w:rsidRDefault="00263C41" w:rsidP="004B484F">
            <w:pPr>
              <w:jc w:val="center"/>
            </w:pPr>
            <w:r w:rsidRPr="001826FD">
              <w:t>102 (19.8)</w:t>
            </w:r>
          </w:p>
        </w:tc>
        <w:tc>
          <w:tcPr>
            <w:tcW w:w="997" w:type="dxa"/>
            <w:vAlign w:val="center"/>
          </w:tcPr>
          <w:p w14:paraId="2C9A5E4D" w14:textId="77777777" w:rsidR="00263C41" w:rsidRDefault="00263C41" w:rsidP="004B484F">
            <w:pPr>
              <w:jc w:val="center"/>
            </w:pPr>
            <w:r>
              <w:t>0.288</w:t>
            </w:r>
          </w:p>
        </w:tc>
      </w:tr>
      <w:tr w:rsidR="00263C41" w14:paraId="1CC99CB3" w14:textId="77777777" w:rsidTr="004B484F">
        <w:tc>
          <w:tcPr>
            <w:tcW w:w="2903" w:type="dxa"/>
            <w:vAlign w:val="center"/>
          </w:tcPr>
          <w:p w14:paraId="2EFAD1C1" w14:textId="77777777" w:rsidR="00263C41" w:rsidRDefault="00263C41" w:rsidP="004B484F">
            <w:r>
              <w:t>Dyslipidemia</w:t>
            </w:r>
            <w:r w:rsidRPr="008901EC">
              <w:rPr>
                <w:rFonts w:cstheme="minorHAnsi"/>
                <w:vertAlign w:val="superscript"/>
              </w:rPr>
              <w:t>‡</w:t>
            </w:r>
          </w:p>
        </w:tc>
        <w:tc>
          <w:tcPr>
            <w:tcW w:w="1711" w:type="dxa"/>
            <w:vAlign w:val="center"/>
          </w:tcPr>
          <w:p w14:paraId="674DAE4E" w14:textId="77777777" w:rsidR="00263C41" w:rsidRPr="0088767A" w:rsidRDefault="00263C41" w:rsidP="004B484F">
            <w:pPr>
              <w:jc w:val="center"/>
            </w:pPr>
            <w:r w:rsidRPr="0088767A">
              <w:t>39 (86.7)</w:t>
            </w:r>
          </w:p>
        </w:tc>
        <w:tc>
          <w:tcPr>
            <w:tcW w:w="1963" w:type="dxa"/>
            <w:vAlign w:val="center"/>
          </w:tcPr>
          <w:p w14:paraId="2A24D455" w14:textId="77777777" w:rsidR="00263C41" w:rsidRPr="0088767A" w:rsidRDefault="00332DE5" w:rsidP="004B484F">
            <w:pPr>
              <w:jc w:val="center"/>
            </w:pPr>
            <w:r>
              <w:t>19</w:t>
            </w:r>
            <w:r w:rsidR="00263C41" w:rsidRPr="0088767A">
              <w:t xml:space="preserve"> (95)</w:t>
            </w:r>
          </w:p>
        </w:tc>
        <w:tc>
          <w:tcPr>
            <w:tcW w:w="1505" w:type="dxa"/>
            <w:vAlign w:val="center"/>
          </w:tcPr>
          <w:p w14:paraId="61F28D3B" w14:textId="77777777" w:rsidR="00263C41" w:rsidRPr="0088767A" w:rsidRDefault="00263C41" w:rsidP="004B484F">
            <w:pPr>
              <w:jc w:val="center"/>
            </w:pPr>
            <w:r w:rsidRPr="0088767A">
              <w:t>86 (70.5)</w:t>
            </w:r>
          </w:p>
        </w:tc>
        <w:tc>
          <w:tcPr>
            <w:tcW w:w="1472" w:type="dxa"/>
            <w:vAlign w:val="center"/>
          </w:tcPr>
          <w:p w14:paraId="3120EDCC" w14:textId="77777777" w:rsidR="00263C41" w:rsidRDefault="00263C41" w:rsidP="004B484F">
            <w:pPr>
              <w:jc w:val="center"/>
            </w:pPr>
            <w:r w:rsidRPr="0088767A">
              <w:t>144 (77</w:t>
            </w:r>
            <w:r w:rsidR="004B484F">
              <w:t>.0</w:t>
            </w:r>
            <w:r w:rsidRPr="0088767A">
              <w:t>)</w:t>
            </w:r>
          </w:p>
        </w:tc>
        <w:tc>
          <w:tcPr>
            <w:tcW w:w="997" w:type="dxa"/>
            <w:vAlign w:val="center"/>
          </w:tcPr>
          <w:p w14:paraId="574F6B06" w14:textId="77777777" w:rsidR="00263C41" w:rsidRDefault="00263C41" w:rsidP="004B484F">
            <w:pPr>
              <w:jc w:val="center"/>
            </w:pPr>
            <w:r>
              <w:t>0.011</w:t>
            </w:r>
          </w:p>
        </w:tc>
      </w:tr>
      <w:tr w:rsidR="00263C41" w14:paraId="346881F0" w14:textId="77777777" w:rsidTr="004B484F">
        <w:tc>
          <w:tcPr>
            <w:tcW w:w="2903" w:type="dxa"/>
            <w:vAlign w:val="center"/>
          </w:tcPr>
          <w:p w14:paraId="7D8D387E" w14:textId="77777777" w:rsidR="00263C41" w:rsidRDefault="00263C41" w:rsidP="004B484F">
            <w:r>
              <w:t>Total cholesterol, mg/</w:t>
            </w:r>
            <w:proofErr w:type="spellStart"/>
            <w:r>
              <w:t>dL</w:t>
            </w:r>
            <w:proofErr w:type="spellEnd"/>
            <w:r w:rsidRPr="008901EC">
              <w:rPr>
                <w:rFonts w:cstheme="minorHAnsi"/>
                <w:vertAlign w:val="superscript"/>
              </w:rPr>
              <w:t>‡</w:t>
            </w:r>
          </w:p>
        </w:tc>
        <w:tc>
          <w:tcPr>
            <w:tcW w:w="1711" w:type="dxa"/>
            <w:vAlign w:val="center"/>
          </w:tcPr>
          <w:p w14:paraId="2DBD4631" w14:textId="77777777" w:rsidR="00263C41" w:rsidRPr="00F21E45" w:rsidRDefault="00263C41" w:rsidP="004B484F">
            <w:pPr>
              <w:jc w:val="center"/>
            </w:pPr>
            <w:r w:rsidRPr="00F21E45">
              <w:t>188 [160.25─237]</w:t>
            </w:r>
          </w:p>
        </w:tc>
        <w:tc>
          <w:tcPr>
            <w:tcW w:w="1963" w:type="dxa"/>
            <w:vAlign w:val="center"/>
          </w:tcPr>
          <w:p w14:paraId="513A8890" w14:textId="77777777" w:rsidR="00263C41" w:rsidRPr="00F21E45" w:rsidRDefault="00263C41" w:rsidP="004B484F">
            <w:pPr>
              <w:jc w:val="center"/>
            </w:pPr>
            <w:r w:rsidRPr="00F21E45">
              <w:t>205.5 [176─246.75]</w:t>
            </w:r>
          </w:p>
        </w:tc>
        <w:tc>
          <w:tcPr>
            <w:tcW w:w="1505" w:type="dxa"/>
            <w:vAlign w:val="center"/>
          </w:tcPr>
          <w:p w14:paraId="4D95D015" w14:textId="77777777" w:rsidR="00263C41" w:rsidRDefault="00263C41" w:rsidP="004B484F">
            <w:pPr>
              <w:jc w:val="center"/>
            </w:pPr>
            <w:r w:rsidRPr="00F21E45">
              <w:t>209.5 [180─244]</w:t>
            </w:r>
          </w:p>
        </w:tc>
        <w:tc>
          <w:tcPr>
            <w:tcW w:w="1472" w:type="dxa"/>
            <w:vAlign w:val="center"/>
          </w:tcPr>
          <w:p w14:paraId="075C9252" w14:textId="77777777" w:rsidR="00263C41" w:rsidRDefault="00263C41" w:rsidP="004B484F">
            <w:pPr>
              <w:jc w:val="center"/>
            </w:pPr>
            <w:r w:rsidRPr="00263C41">
              <w:t>205 [173─240]</w:t>
            </w:r>
          </w:p>
        </w:tc>
        <w:tc>
          <w:tcPr>
            <w:tcW w:w="997" w:type="dxa"/>
            <w:vAlign w:val="center"/>
          </w:tcPr>
          <w:p w14:paraId="0565FB5B" w14:textId="77777777" w:rsidR="00263C41" w:rsidRDefault="00263C41" w:rsidP="004B484F">
            <w:pPr>
              <w:jc w:val="center"/>
            </w:pPr>
            <w:r>
              <w:t>0.224</w:t>
            </w:r>
          </w:p>
        </w:tc>
      </w:tr>
      <w:tr w:rsidR="00263C41" w14:paraId="0A47FC57" w14:textId="77777777" w:rsidTr="004B484F">
        <w:tc>
          <w:tcPr>
            <w:tcW w:w="2903" w:type="dxa"/>
            <w:vAlign w:val="center"/>
          </w:tcPr>
          <w:p w14:paraId="284DB0A7" w14:textId="77777777" w:rsidR="00263C41" w:rsidRDefault="00263C41" w:rsidP="004B484F">
            <w:r>
              <w:t>Triglycerides, mg/</w:t>
            </w:r>
            <w:proofErr w:type="spellStart"/>
            <w:r>
              <w:t>dL</w:t>
            </w:r>
            <w:proofErr w:type="spellEnd"/>
            <w:r w:rsidRPr="008901EC">
              <w:rPr>
                <w:rFonts w:cstheme="minorHAnsi"/>
                <w:vertAlign w:val="superscript"/>
              </w:rPr>
              <w:t>‡</w:t>
            </w:r>
          </w:p>
        </w:tc>
        <w:tc>
          <w:tcPr>
            <w:tcW w:w="1711" w:type="dxa"/>
            <w:vAlign w:val="center"/>
          </w:tcPr>
          <w:p w14:paraId="477EAFB0" w14:textId="77777777" w:rsidR="00263C41" w:rsidRPr="00B12DFF" w:rsidRDefault="00263C41" w:rsidP="004B484F">
            <w:pPr>
              <w:jc w:val="center"/>
            </w:pPr>
            <w:r w:rsidRPr="00B12DFF">
              <w:t>147 [108─249]</w:t>
            </w:r>
          </w:p>
        </w:tc>
        <w:tc>
          <w:tcPr>
            <w:tcW w:w="1963" w:type="dxa"/>
            <w:vAlign w:val="center"/>
          </w:tcPr>
          <w:p w14:paraId="6226D58B" w14:textId="77777777" w:rsidR="00263C41" w:rsidRPr="00B12DFF" w:rsidRDefault="00263C41" w:rsidP="004B484F">
            <w:pPr>
              <w:jc w:val="center"/>
            </w:pPr>
            <w:r w:rsidRPr="00B12DFF">
              <w:t>196 [151─282]</w:t>
            </w:r>
          </w:p>
        </w:tc>
        <w:tc>
          <w:tcPr>
            <w:tcW w:w="1505" w:type="dxa"/>
            <w:vAlign w:val="center"/>
          </w:tcPr>
          <w:p w14:paraId="06DB10D6" w14:textId="77777777" w:rsidR="00263C41" w:rsidRDefault="00263C41" w:rsidP="004B484F">
            <w:pPr>
              <w:jc w:val="center"/>
            </w:pPr>
            <w:r w:rsidRPr="00B12DFF">
              <w:t>148.5 [101─223]</w:t>
            </w:r>
          </w:p>
        </w:tc>
        <w:tc>
          <w:tcPr>
            <w:tcW w:w="1472" w:type="dxa"/>
            <w:vAlign w:val="center"/>
          </w:tcPr>
          <w:p w14:paraId="1D21A554" w14:textId="77777777" w:rsidR="00263C41" w:rsidRDefault="00263C41" w:rsidP="004B484F">
            <w:pPr>
              <w:jc w:val="center"/>
            </w:pPr>
            <w:r w:rsidRPr="00263C41">
              <w:t>155 [106.5─226.5]</w:t>
            </w:r>
          </w:p>
        </w:tc>
        <w:tc>
          <w:tcPr>
            <w:tcW w:w="997" w:type="dxa"/>
            <w:vAlign w:val="center"/>
          </w:tcPr>
          <w:p w14:paraId="2ED05B36" w14:textId="77777777" w:rsidR="00263C41" w:rsidRDefault="00263C41" w:rsidP="004B484F">
            <w:pPr>
              <w:jc w:val="center"/>
            </w:pPr>
            <w:r>
              <w:t>0.181</w:t>
            </w:r>
          </w:p>
        </w:tc>
      </w:tr>
      <w:tr w:rsidR="00263C41" w14:paraId="32B0E554" w14:textId="77777777" w:rsidTr="004B484F">
        <w:tc>
          <w:tcPr>
            <w:tcW w:w="2903" w:type="dxa"/>
            <w:vAlign w:val="center"/>
          </w:tcPr>
          <w:p w14:paraId="06A8414B" w14:textId="77777777" w:rsidR="00263C41" w:rsidRDefault="00263C41" w:rsidP="004B484F">
            <w:r>
              <w:t>LDL-C, mg/</w:t>
            </w:r>
            <w:proofErr w:type="spellStart"/>
            <w:r>
              <w:t>dL</w:t>
            </w:r>
            <w:proofErr w:type="spellEnd"/>
            <w:r w:rsidRPr="008901EC">
              <w:rPr>
                <w:rFonts w:cstheme="minorHAnsi"/>
                <w:vertAlign w:val="superscript"/>
              </w:rPr>
              <w:t>‡</w:t>
            </w:r>
          </w:p>
        </w:tc>
        <w:tc>
          <w:tcPr>
            <w:tcW w:w="1711" w:type="dxa"/>
            <w:vAlign w:val="center"/>
          </w:tcPr>
          <w:p w14:paraId="7FDD89BF" w14:textId="77777777" w:rsidR="00263C41" w:rsidRPr="0075377F" w:rsidRDefault="00263C41" w:rsidP="004B484F">
            <w:pPr>
              <w:jc w:val="center"/>
            </w:pPr>
            <w:r w:rsidRPr="0075377F">
              <w:t>110 [91.5─144.75]</w:t>
            </w:r>
          </w:p>
        </w:tc>
        <w:tc>
          <w:tcPr>
            <w:tcW w:w="1963" w:type="dxa"/>
            <w:vAlign w:val="center"/>
          </w:tcPr>
          <w:p w14:paraId="70FA6ABB" w14:textId="77777777" w:rsidR="00263C41" w:rsidRPr="0075377F" w:rsidRDefault="00263C41" w:rsidP="004B484F">
            <w:pPr>
              <w:jc w:val="center"/>
            </w:pPr>
            <w:r w:rsidRPr="0075377F">
              <w:t>125.5 [93.25─161]</w:t>
            </w:r>
          </w:p>
        </w:tc>
        <w:tc>
          <w:tcPr>
            <w:tcW w:w="1505" w:type="dxa"/>
            <w:vAlign w:val="center"/>
          </w:tcPr>
          <w:p w14:paraId="51DD7BFF" w14:textId="77777777" w:rsidR="00263C41" w:rsidRDefault="00263C41" w:rsidP="004B484F">
            <w:pPr>
              <w:jc w:val="center"/>
            </w:pPr>
            <w:r w:rsidRPr="0075377F">
              <w:t>127.5 [108─151]</w:t>
            </w:r>
          </w:p>
        </w:tc>
        <w:tc>
          <w:tcPr>
            <w:tcW w:w="1472" w:type="dxa"/>
            <w:vAlign w:val="center"/>
          </w:tcPr>
          <w:p w14:paraId="38EACD6A" w14:textId="77777777" w:rsidR="00263C41" w:rsidRDefault="00263C41" w:rsidP="004B484F">
            <w:pPr>
              <w:jc w:val="center"/>
            </w:pPr>
            <w:r w:rsidRPr="00263C41">
              <w:t>124 [100.5─147]</w:t>
            </w:r>
          </w:p>
        </w:tc>
        <w:tc>
          <w:tcPr>
            <w:tcW w:w="997" w:type="dxa"/>
            <w:vAlign w:val="center"/>
          </w:tcPr>
          <w:p w14:paraId="22D724F1" w14:textId="77777777" w:rsidR="00263C41" w:rsidRDefault="00263C41" w:rsidP="004B484F">
            <w:pPr>
              <w:jc w:val="center"/>
            </w:pPr>
            <w:r>
              <w:t>0.363</w:t>
            </w:r>
          </w:p>
        </w:tc>
      </w:tr>
      <w:tr w:rsidR="00263C41" w14:paraId="67DED3AC" w14:textId="77777777" w:rsidTr="004B484F">
        <w:tc>
          <w:tcPr>
            <w:tcW w:w="2903" w:type="dxa"/>
            <w:vAlign w:val="center"/>
          </w:tcPr>
          <w:p w14:paraId="475A8EB3" w14:textId="77777777" w:rsidR="00263C41" w:rsidRDefault="00263C41" w:rsidP="004B484F">
            <w:r>
              <w:t>HDL-C, mg/</w:t>
            </w:r>
            <w:proofErr w:type="spellStart"/>
            <w:r>
              <w:t>dL</w:t>
            </w:r>
            <w:proofErr w:type="spellEnd"/>
            <w:r w:rsidRPr="008901EC">
              <w:rPr>
                <w:rFonts w:cstheme="minorHAnsi"/>
                <w:vertAlign w:val="superscript"/>
              </w:rPr>
              <w:t>‡</w:t>
            </w:r>
          </w:p>
        </w:tc>
        <w:tc>
          <w:tcPr>
            <w:tcW w:w="1711" w:type="dxa"/>
            <w:vAlign w:val="center"/>
          </w:tcPr>
          <w:p w14:paraId="782131EE" w14:textId="77777777" w:rsidR="00263C41" w:rsidRPr="002761C9" w:rsidRDefault="00263C41" w:rsidP="004B484F">
            <w:pPr>
              <w:jc w:val="center"/>
            </w:pPr>
            <w:r w:rsidRPr="002761C9">
              <w:t>40 [33─48]</w:t>
            </w:r>
            <w:r>
              <w:t>a</w:t>
            </w:r>
          </w:p>
        </w:tc>
        <w:tc>
          <w:tcPr>
            <w:tcW w:w="1963" w:type="dxa"/>
            <w:vAlign w:val="center"/>
          </w:tcPr>
          <w:p w14:paraId="2C856D8D" w14:textId="77777777" w:rsidR="00263C41" w:rsidRPr="002761C9" w:rsidRDefault="00263C41" w:rsidP="004B484F">
            <w:pPr>
              <w:jc w:val="center"/>
            </w:pPr>
            <w:r w:rsidRPr="002761C9">
              <w:t>43 [36─47]</w:t>
            </w:r>
          </w:p>
        </w:tc>
        <w:tc>
          <w:tcPr>
            <w:tcW w:w="1505" w:type="dxa"/>
            <w:vAlign w:val="center"/>
          </w:tcPr>
          <w:p w14:paraId="15C877E4" w14:textId="77777777" w:rsidR="00263C41" w:rsidRDefault="00263C41" w:rsidP="004B484F">
            <w:pPr>
              <w:jc w:val="center"/>
            </w:pPr>
            <w:r w:rsidRPr="002761C9">
              <w:t>48 [40─56]</w:t>
            </w:r>
          </w:p>
        </w:tc>
        <w:tc>
          <w:tcPr>
            <w:tcW w:w="1472" w:type="dxa"/>
            <w:vAlign w:val="center"/>
          </w:tcPr>
          <w:p w14:paraId="46AC2C1C" w14:textId="77777777" w:rsidR="00263C41" w:rsidRDefault="00263C41" w:rsidP="004B484F">
            <w:pPr>
              <w:jc w:val="center"/>
            </w:pPr>
            <w:r w:rsidRPr="00263C41">
              <w:t>45 [39─53]</w:t>
            </w:r>
          </w:p>
        </w:tc>
        <w:tc>
          <w:tcPr>
            <w:tcW w:w="997" w:type="dxa"/>
            <w:vAlign w:val="center"/>
          </w:tcPr>
          <w:p w14:paraId="5625168C" w14:textId="77777777" w:rsidR="00263C41" w:rsidRDefault="00263C41" w:rsidP="004B484F">
            <w:pPr>
              <w:jc w:val="center"/>
            </w:pPr>
            <w:r>
              <w:t>&lt;0.001</w:t>
            </w:r>
          </w:p>
        </w:tc>
      </w:tr>
      <w:tr w:rsidR="00263C41" w14:paraId="76887B3D" w14:textId="77777777" w:rsidTr="004B484F">
        <w:tc>
          <w:tcPr>
            <w:tcW w:w="2903" w:type="dxa"/>
            <w:vAlign w:val="center"/>
          </w:tcPr>
          <w:p w14:paraId="6A6B4D04" w14:textId="77777777" w:rsidR="00263C41" w:rsidRDefault="00263C41" w:rsidP="004B484F">
            <w:r>
              <w:t>Family history of CVD</w:t>
            </w:r>
          </w:p>
        </w:tc>
        <w:tc>
          <w:tcPr>
            <w:tcW w:w="1711" w:type="dxa"/>
            <w:vAlign w:val="center"/>
          </w:tcPr>
          <w:p w14:paraId="317682FF" w14:textId="77777777" w:rsidR="00263C41" w:rsidRPr="00465A94" w:rsidRDefault="00263C41" w:rsidP="004B484F">
            <w:pPr>
              <w:jc w:val="center"/>
            </w:pPr>
            <w:r w:rsidRPr="00465A94">
              <w:t>42 (60.9)</w:t>
            </w:r>
          </w:p>
        </w:tc>
        <w:tc>
          <w:tcPr>
            <w:tcW w:w="1963" w:type="dxa"/>
            <w:vAlign w:val="center"/>
          </w:tcPr>
          <w:p w14:paraId="2A8C43BC" w14:textId="77777777" w:rsidR="00263C41" w:rsidRPr="00465A94" w:rsidRDefault="00263C41" w:rsidP="004B484F">
            <w:pPr>
              <w:jc w:val="center"/>
            </w:pPr>
            <w:r w:rsidRPr="00465A94">
              <w:t>13 (44.8)</w:t>
            </w:r>
          </w:p>
        </w:tc>
        <w:tc>
          <w:tcPr>
            <w:tcW w:w="1505" w:type="dxa"/>
            <w:vAlign w:val="center"/>
          </w:tcPr>
          <w:p w14:paraId="620F47A1" w14:textId="77777777" w:rsidR="00263C41" w:rsidRPr="00465A94" w:rsidRDefault="00332DE5" w:rsidP="004B484F">
            <w:pPr>
              <w:jc w:val="center"/>
            </w:pPr>
            <w:r>
              <w:t>98</w:t>
            </w:r>
            <w:r w:rsidR="00263C41" w:rsidRPr="00465A94">
              <w:t xml:space="preserve"> (23.4)</w:t>
            </w:r>
          </w:p>
        </w:tc>
        <w:tc>
          <w:tcPr>
            <w:tcW w:w="1472" w:type="dxa"/>
            <w:vAlign w:val="center"/>
          </w:tcPr>
          <w:p w14:paraId="7F3BDE80" w14:textId="77777777" w:rsidR="00263C41" w:rsidRDefault="00263C41" w:rsidP="004B484F">
            <w:pPr>
              <w:jc w:val="center"/>
            </w:pPr>
            <w:r w:rsidRPr="00465A94">
              <w:t>153 (29.7)</w:t>
            </w:r>
          </w:p>
        </w:tc>
        <w:tc>
          <w:tcPr>
            <w:tcW w:w="997" w:type="dxa"/>
            <w:vAlign w:val="center"/>
          </w:tcPr>
          <w:p w14:paraId="36D3CDBC" w14:textId="77777777" w:rsidR="00263C41" w:rsidRDefault="00263C41" w:rsidP="004B484F">
            <w:pPr>
              <w:jc w:val="center"/>
            </w:pPr>
            <w:r>
              <w:t>&lt;0.001</w:t>
            </w:r>
          </w:p>
        </w:tc>
      </w:tr>
      <w:tr w:rsidR="00263C41" w14:paraId="371CA575" w14:textId="77777777" w:rsidTr="004B484F">
        <w:tc>
          <w:tcPr>
            <w:tcW w:w="2903" w:type="dxa"/>
            <w:vAlign w:val="center"/>
          </w:tcPr>
          <w:p w14:paraId="6CECBA1C" w14:textId="77777777" w:rsidR="00263C41" w:rsidRDefault="00263C41" w:rsidP="004B484F">
            <w:r>
              <w:t>Type 2 diabetes mellitus</w:t>
            </w:r>
          </w:p>
        </w:tc>
        <w:tc>
          <w:tcPr>
            <w:tcW w:w="1711" w:type="dxa"/>
            <w:vAlign w:val="center"/>
          </w:tcPr>
          <w:p w14:paraId="50ACB430" w14:textId="77777777" w:rsidR="00263C41" w:rsidRPr="00C57EAD" w:rsidRDefault="00263C41" w:rsidP="004B484F">
            <w:pPr>
              <w:jc w:val="center"/>
            </w:pPr>
            <w:r w:rsidRPr="00C57EAD">
              <w:t>32 (46.4)</w:t>
            </w:r>
          </w:p>
        </w:tc>
        <w:tc>
          <w:tcPr>
            <w:tcW w:w="1963" w:type="dxa"/>
            <w:vAlign w:val="center"/>
          </w:tcPr>
          <w:p w14:paraId="0C89848F" w14:textId="77777777" w:rsidR="00263C41" w:rsidRPr="00C57EAD" w:rsidRDefault="00263C41" w:rsidP="004B484F">
            <w:pPr>
              <w:jc w:val="center"/>
            </w:pPr>
            <w:r w:rsidRPr="00C57EAD">
              <w:t>15 (51.7)</w:t>
            </w:r>
          </w:p>
        </w:tc>
        <w:tc>
          <w:tcPr>
            <w:tcW w:w="1505" w:type="dxa"/>
            <w:vAlign w:val="center"/>
          </w:tcPr>
          <w:p w14:paraId="12AF23BD" w14:textId="77777777" w:rsidR="00263C41" w:rsidRPr="00C57EAD" w:rsidRDefault="00263C41" w:rsidP="004B484F">
            <w:pPr>
              <w:jc w:val="center"/>
            </w:pPr>
            <w:r w:rsidRPr="00C57EAD">
              <w:t>49 (11.7)</w:t>
            </w:r>
          </w:p>
        </w:tc>
        <w:tc>
          <w:tcPr>
            <w:tcW w:w="1472" w:type="dxa"/>
            <w:vAlign w:val="center"/>
          </w:tcPr>
          <w:p w14:paraId="63FACF91" w14:textId="77777777" w:rsidR="00263C41" w:rsidRDefault="00263C41" w:rsidP="004B484F">
            <w:pPr>
              <w:jc w:val="center"/>
            </w:pPr>
            <w:r w:rsidRPr="00C57EAD">
              <w:t>96 (18.6)</w:t>
            </w:r>
          </w:p>
        </w:tc>
        <w:tc>
          <w:tcPr>
            <w:tcW w:w="997" w:type="dxa"/>
            <w:vAlign w:val="center"/>
          </w:tcPr>
          <w:p w14:paraId="27F9D993" w14:textId="77777777" w:rsidR="00263C41" w:rsidRDefault="00263C41" w:rsidP="004B484F">
            <w:pPr>
              <w:jc w:val="center"/>
            </w:pPr>
            <w:r>
              <w:t>&lt;0.001</w:t>
            </w:r>
          </w:p>
        </w:tc>
      </w:tr>
      <w:tr w:rsidR="00263C41" w14:paraId="1AD0F3B8" w14:textId="77777777" w:rsidTr="004B484F">
        <w:tc>
          <w:tcPr>
            <w:tcW w:w="2903" w:type="dxa"/>
            <w:vAlign w:val="center"/>
          </w:tcPr>
          <w:p w14:paraId="6104572A" w14:textId="77777777" w:rsidR="00263C41" w:rsidRDefault="00263C41" w:rsidP="004B484F">
            <w:r>
              <w:t>Hypertension</w:t>
            </w:r>
          </w:p>
        </w:tc>
        <w:tc>
          <w:tcPr>
            <w:tcW w:w="1711" w:type="dxa"/>
            <w:vAlign w:val="center"/>
          </w:tcPr>
          <w:p w14:paraId="7E90C20B" w14:textId="77777777" w:rsidR="00263C41" w:rsidRPr="000940F9" w:rsidRDefault="00263C41" w:rsidP="004B484F">
            <w:pPr>
              <w:jc w:val="center"/>
            </w:pPr>
            <w:r w:rsidRPr="000940F9">
              <w:t>39 (56.5)</w:t>
            </w:r>
          </w:p>
        </w:tc>
        <w:tc>
          <w:tcPr>
            <w:tcW w:w="1963" w:type="dxa"/>
            <w:vAlign w:val="center"/>
          </w:tcPr>
          <w:p w14:paraId="12710D65" w14:textId="77777777" w:rsidR="00263C41" w:rsidRPr="000940F9" w:rsidRDefault="00263C41" w:rsidP="004B484F">
            <w:pPr>
              <w:jc w:val="center"/>
            </w:pPr>
            <w:r w:rsidRPr="000940F9">
              <w:t>20 (69</w:t>
            </w:r>
            <w:r w:rsidR="004B484F">
              <w:t>.0</w:t>
            </w:r>
            <w:r w:rsidRPr="000940F9">
              <w:t>)</w:t>
            </w:r>
          </w:p>
        </w:tc>
        <w:tc>
          <w:tcPr>
            <w:tcW w:w="1505" w:type="dxa"/>
            <w:vAlign w:val="center"/>
          </w:tcPr>
          <w:p w14:paraId="161B96AA" w14:textId="77777777" w:rsidR="00263C41" w:rsidRPr="000940F9" w:rsidRDefault="00263C41" w:rsidP="004B484F">
            <w:pPr>
              <w:jc w:val="center"/>
            </w:pPr>
            <w:r w:rsidRPr="000940F9">
              <w:t>114 (27.3)</w:t>
            </w:r>
          </w:p>
        </w:tc>
        <w:tc>
          <w:tcPr>
            <w:tcW w:w="1472" w:type="dxa"/>
            <w:vAlign w:val="center"/>
          </w:tcPr>
          <w:p w14:paraId="3B6FA95C" w14:textId="77777777" w:rsidR="00263C41" w:rsidRDefault="00263C41" w:rsidP="004B484F">
            <w:pPr>
              <w:jc w:val="center"/>
            </w:pPr>
            <w:r w:rsidRPr="000940F9">
              <w:t>173 (33.5)</w:t>
            </w:r>
          </w:p>
        </w:tc>
        <w:tc>
          <w:tcPr>
            <w:tcW w:w="997" w:type="dxa"/>
            <w:vAlign w:val="center"/>
          </w:tcPr>
          <w:p w14:paraId="45C111B4" w14:textId="77777777" w:rsidR="00263C41" w:rsidRDefault="00263C41" w:rsidP="004B484F">
            <w:pPr>
              <w:jc w:val="center"/>
            </w:pPr>
            <w:r>
              <w:t>&lt;0.001</w:t>
            </w:r>
          </w:p>
        </w:tc>
      </w:tr>
      <w:tr w:rsidR="00D5126E" w14:paraId="257078F6" w14:textId="77777777" w:rsidTr="004B484F">
        <w:tc>
          <w:tcPr>
            <w:tcW w:w="2903" w:type="dxa"/>
            <w:vAlign w:val="center"/>
          </w:tcPr>
          <w:p w14:paraId="5D229EB4" w14:textId="77777777" w:rsidR="00D5126E" w:rsidRDefault="00D5126E" w:rsidP="004B484F">
            <w:r>
              <w:t>Metabolic syndrome</w:t>
            </w:r>
          </w:p>
        </w:tc>
        <w:tc>
          <w:tcPr>
            <w:tcW w:w="1711" w:type="dxa"/>
            <w:vAlign w:val="center"/>
          </w:tcPr>
          <w:p w14:paraId="142F3676" w14:textId="77777777" w:rsidR="00D5126E" w:rsidRPr="00146E95" w:rsidRDefault="00332DE5" w:rsidP="004B484F">
            <w:pPr>
              <w:jc w:val="center"/>
            </w:pPr>
            <w:r>
              <w:t>9</w:t>
            </w:r>
            <w:r w:rsidR="00D5126E" w:rsidRPr="00146E95">
              <w:t xml:space="preserve"> (13)</w:t>
            </w:r>
          </w:p>
        </w:tc>
        <w:tc>
          <w:tcPr>
            <w:tcW w:w="1963" w:type="dxa"/>
            <w:vAlign w:val="center"/>
          </w:tcPr>
          <w:p w14:paraId="724902E3" w14:textId="77777777" w:rsidR="00D5126E" w:rsidRPr="00146E95" w:rsidRDefault="00332DE5" w:rsidP="004B484F">
            <w:pPr>
              <w:jc w:val="center"/>
            </w:pPr>
            <w:r>
              <w:t>6</w:t>
            </w:r>
            <w:r w:rsidR="00D5126E" w:rsidRPr="00146E95">
              <w:t xml:space="preserve"> (20.7)</w:t>
            </w:r>
          </w:p>
        </w:tc>
        <w:tc>
          <w:tcPr>
            <w:tcW w:w="1505" w:type="dxa"/>
            <w:vAlign w:val="center"/>
          </w:tcPr>
          <w:p w14:paraId="7600BD3E" w14:textId="77777777" w:rsidR="00D5126E" w:rsidRPr="00146E95" w:rsidRDefault="00332DE5" w:rsidP="004B484F">
            <w:pPr>
              <w:jc w:val="center"/>
            </w:pPr>
            <w:r>
              <w:t>10</w:t>
            </w:r>
            <w:r w:rsidR="00D5126E" w:rsidRPr="00146E95">
              <w:t xml:space="preserve"> (2.4)</w:t>
            </w:r>
          </w:p>
        </w:tc>
        <w:tc>
          <w:tcPr>
            <w:tcW w:w="1472" w:type="dxa"/>
            <w:vAlign w:val="center"/>
          </w:tcPr>
          <w:p w14:paraId="1568DA41" w14:textId="77777777" w:rsidR="00D5126E" w:rsidRDefault="00D5126E" w:rsidP="004B484F">
            <w:pPr>
              <w:jc w:val="center"/>
            </w:pPr>
            <w:r w:rsidRPr="00146E95">
              <w:t>25 (4.8)</w:t>
            </w:r>
          </w:p>
        </w:tc>
        <w:tc>
          <w:tcPr>
            <w:tcW w:w="997" w:type="dxa"/>
            <w:vAlign w:val="center"/>
          </w:tcPr>
          <w:p w14:paraId="7289A449" w14:textId="77777777" w:rsidR="00D5126E" w:rsidRDefault="00D5126E" w:rsidP="004B484F">
            <w:pPr>
              <w:jc w:val="center"/>
            </w:pPr>
            <w:r>
              <w:t>&lt;0.001</w:t>
            </w:r>
          </w:p>
        </w:tc>
      </w:tr>
      <w:tr w:rsidR="00263C41" w14:paraId="102C9B1E" w14:textId="77777777" w:rsidTr="004B484F">
        <w:tc>
          <w:tcPr>
            <w:tcW w:w="2903" w:type="dxa"/>
            <w:vAlign w:val="center"/>
          </w:tcPr>
          <w:p w14:paraId="66DD3355" w14:textId="77777777" w:rsidR="00263C41" w:rsidRDefault="00263C41" w:rsidP="004B484F">
            <w:r>
              <w:t>Physical inactivity</w:t>
            </w:r>
          </w:p>
        </w:tc>
        <w:tc>
          <w:tcPr>
            <w:tcW w:w="1711" w:type="dxa"/>
            <w:vAlign w:val="center"/>
          </w:tcPr>
          <w:p w14:paraId="4F072609" w14:textId="77777777" w:rsidR="00263C41" w:rsidRPr="004628B1" w:rsidRDefault="00263C41" w:rsidP="004B484F">
            <w:pPr>
              <w:jc w:val="center"/>
            </w:pPr>
            <w:r w:rsidRPr="004628B1">
              <w:t>54 (78.3)</w:t>
            </w:r>
          </w:p>
        </w:tc>
        <w:tc>
          <w:tcPr>
            <w:tcW w:w="1963" w:type="dxa"/>
            <w:vAlign w:val="center"/>
          </w:tcPr>
          <w:p w14:paraId="604AFF29" w14:textId="77777777" w:rsidR="00263C41" w:rsidRPr="004628B1" w:rsidRDefault="00263C41" w:rsidP="004B484F">
            <w:pPr>
              <w:jc w:val="center"/>
            </w:pPr>
            <w:r w:rsidRPr="004628B1">
              <w:t>22 (75.9)</w:t>
            </w:r>
          </w:p>
        </w:tc>
        <w:tc>
          <w:tcPr>
            <w:tcW w:w="1505" w:type="dxa"/>
            <w:vAlign w:val="center"/>
          </w:tcPr>
          <w:p w14:paraId="382BA435" w14:textId="77777777" w:rsidR="00263C41" w:rsidRPr="004628B1" w:rsidRDefault="00263C41" w:rsidP="004B484F">
            <w:pPr>
              <w:jc w:val="center"/>
            </w:pPr>
            <w:r w:rsidRPr="004628B1">
              <w:t>308 (73.7)</w:t>
            </w:r>
          </w:p>
        </w:tc>
        <w:tc>
          <w:tcPr>
            <w:tcW w:w="1472" w:type="dxa"/>
            <w:vAlign w:val="center"/>
          </w:tcPr>
          <w:p w14:paraId="7D4756B3" w14:textId="77777777" w:rsidR="00263C41" w:rsidRDefault="00263C41" w:rsidP="004B484F">
            <w:pPr>
              <w:jc w:val="center"/>
            </w:pPr>
            <w:r w:rsidRPr="004628B1">
              <w:t>384 (74.4)</w:t>
            </w:r>
          </w:p>
        </w:tc>
        <w:tc>
          <w:tcPr>
            <w:tcW w:w="997" w:type="dxa"/>
            <w:vAlign w:val="center"/>
          </w:tcPr>
          <w:p w14:paraId="34D5FBE0" w14:textId="77777777" w:rsidR="00263C41" w:rsidRDefault="00263C41" w:rsidP="004B484F">
            <w:pPr>
              <w:jc w:val="center"/>
            </w:pPr>
            <w:r>
              <w:t>0.710</w:t>
            </w:r>
          </w:p>
        </w:tc>
      </w:tr>
      <w:tr w:rsidR="00263C41" w14:paraId="606BE7FE" w14:textId="77777777" w:rsidTr="004B484F">
        <w:tc>
          <w:tcPr>
            <w:tcW w:w="2903" w:type="dxa"/>
            <w:vAlign w:val="center"/>
          </w:tcPr>
          <w:p w14:paraId="1A47801A" w14:textId="77777777" w:rsidR="00263C41" w:rsidRDefault="00263C41" w:rsidP="004B484F">
            <w:r>
              <w:t>Non-traditional risk factor</w:t>
            </w:r>
            <w:r>
              <w:rPr>
                <w:rFonts w:cstheme="minorHAnsi"/>
                <w:vertAlign w:val="superscript"/>
              </w:rPr>
              <w:t>†</w:t>
            </w:r>
          </w:p>
        </w:tc>
        <w:tc>
          <w:tcPr>
            <w:tcW w:w="1711" w:type="dxa"/>
            <w:vAlign w:val="center"/>
          </w:tcPr>
          <w:p w14:paraId="440A33BF" w14:textId="77777777" w:rsidR="00263C41" w:rsidRPr="00AF03DC" w:rsidRDefault="00263C41" w:rsidP="004B484F">
            <w:pPr>
              <w:jc w:val="center"/>
            </w:pPr>
            <w:r w:rsidRPr="00AF03DC">
              <w:t>43 (62.3)</w:t>
            </w:r>
          </w:p>
        </w:tc>
        <w:tc>
          <w:tcPr>
            <w:tcW w:w="1963" w:type="dxa"/>
            <w:vAlign w:val="center"/>
          </w:tcPr>
          <w:p w14:paraId="566FF91B" w14:textId="77777777" w:rsidR="00263C41" w:rsidRPr="00AF03DC" w:rsidRDefault="00263C41" w:rsidP="004B484F">
            <w:pPr>
              <w:jc w:val="center"/>
            </w:pPr>
            <w:r w:rsidRPr="00AF03DC">
              <w:t>21 (72.4)</w:t>
            </w:r>
          </w:p>
        </w:tc>
        <w:tc>
          <w:tcPr>
            <w:tcW w:w="1505" w:type="dxa"/>
            <w:vAlign w:val="center"/>
          </w:tcPr>
          <w:p w14:paraId="20B46F08" w14:textId="77777777" w:rsidR="00263C41" w:rsidRPr="00AF03DC" w:rsidRDefault="00263C41" w:rsidP="004B484F">
            <w:pPr>
              <w:jc w:val="center"/>
            </w:pPr>
            <w:r w:rsidRPr="00AF03DC">
              <w:t>271 (64.8)</w:t>
            </w:r>
          </w:p>
        </w:tc>
        <w:tc>
          <w:tcPr>
            <w:tcW w:w="1472" w:type="dxa"/>
            <w:vAlign w:val="center"/>
          </w:tcPr>
          <w:p w14:paraId="451440CD" w14:textId="77777777" w:rsidR="00263C41" w:rsidRDefault="00263C41" w:rsidP="004B484F">
            <w:pPr>
              <w:jc w:val="center"/>
            </w:pPr>
            <w:r w:rsidRPr="00AF03DC">
              <w:t>335 (64.9)</w:t>
            </w:r>
          </w:p>
        </w:tc>
        <w:tc>
          <w:tcPr>
            <w:tcW w:w="997" w:type="dxa"/>
            <w:vAlign w:val="center"/>
          </w:tcPr>
          <w:p w14:paraId="3506C979" w14:textId="77777777" w:rsidR="00263C41" w:rsidRDefault="00263C41" w:rsidP="004B484F">
            <w:pPr>
              <w:jc w:val="center"/>
            </w:pPr>
            <w:r>
              <w:t>0.631</w:t>
            </w:r>
          </w:p>
        </w:tc>
      </w:tr>
      <w:tr w:rsidR="00263C41" w14:paraId="1BC69C98" w14:textId="77777777" w:rsidTr="004B484F">
        <w:tc>
          <w:tcPr>
            <w:tcW w:w="2903" w:type="dxa"/>
            <w:vAlign w:val="center"/>
          </w:tcPr>
          <w:p w14:paraId="26AFEE97" w14:textId="77777777" w:rsidR="00263C41" w:rsidRDefault="00263C41" w:rsidP="004B484F">
            <w:r>
              <w:t>Number of non-traditional risk factors</w:t>
            </w:r>
          </w:p>
        </w:tc>
        <w:tc>
          <w:tcPr>
            <w:tcW w:w="1711" w:type="dxa"/>
            <w:vAlign w:val="center"/>
          </w:tcPr>
          <w:p w14:paraId="4660DF3C" w14:textId="77777777" w:rsidR="00263C41" w:rsidRPr="008F2536" w:rsidRDefault="00263C41" w:rsidP="004B484F">
            <w:pPr>
              <w:jc w:val="center"/>
            </w:pPr>
            <w:r w:rsidRPr="00263C41">
              <w:t>1 [0─2]</w:t>
            </w:r>
          </w:p>
        </w:tc>
        <w:tc>
          <w:tcPr>
            <w:tcW w:w="1963" w:type="dxa"/>
            <w:vAlign w:val="center"/>
          </w:tcPr>
          <w:p w14:paraId="0D60EC79" w14:textId="77777777" w:rsidR="00263C41" w:rsidRPr="008F2536" w:rsidRDefault="00263C41" w:rsidP="004B484F">
            <w:pPr>
              <w:jc w:val="center"/>
            </w:pPr>
            <w:r w:rsidRPr="00263C41">
              <w:t>1 [0─2]</w:t>
            </w:r>
          </w:p>
        </w:tc>
        <w:tc>
          <w:tcPr>
            <w:tcW w:w="1505" w:type="dxa"/>
            <w:vAlign w:val="center"/>
          </w:tcPr>
          <w:p w14:paraId="5A5C921B" w14:textId="77777777" w:rsidR="00263C41" w:rsidRDefault="00263C41" w:rsidP="004B484F">
            <w:pPr>
              <w:jc w:val="center"/>
            </w:pPr>
            <w:r w:rsidRPr="00263C41">
              <w:t>1 [0─2]</w:t>
            </w:r>
          </w:p>
        </w:tc>
        <w:tc>
          <w:tcPr>
            <w:tcW w:w="1472" w:type="dxa"/>
            <w:vAlign w:val="center"/>
          </w:tcPr>
          <w:p w14:paraId="2C5DFFD5" w14:textId="77777777" w:rsidR="00263C41" w:rsidRDefault="00263C41" w:rsidP="004B484F">
            <w:pPr>
              <w:jc w:val="center"/>
            </w:pPr>
            <w:r w:rsidRPr="00263C41">
              <w:t>1 [0─2]</w:t>
            </w:r>
          </w:p>
        </w:tc>
        <w:tc>
          <w:tcPr>
            <w:tcW w:w="997" w:type="dxa"/>
            <w:vAlign w:val="center"/>
          </w:tcPr>
          <w:p w14:paraId="2D2C690B" w14:textId="77777777" w:rsidR="00263C41" w:rsidRDefault="00263C41" w:rsidP="004B484F">
            <w:pPr>
              <w:jc w:val="center"/>
            </w:pPr>
            <w:r>
              <w:t>0.239</w:t>
            </w:r>
          </w:p>
        </w:tc>
      </w:tr>
      <w:tr w:rsidR="00263C41" w14:paraId="5E5D6F6B" w14:textId="77777777" w:rsidTr="004B484F">
        <w:tc>
          <w:tcPr>
            <w:tcW w:w="2903" w:type="dxa"/>
            <w:vAlign w:val="center"/>
          </w:tcPr>
          <w:p w14:paraId="2D7245A4" w14:textId="77777777" w:rsidR="00263C41" w:rsidRDefault="00263C41" w:rsidP="004B484F">
            <w:r>
              <w:t>Preterm delivery</w:t>
            </w:r>
          </w:p>
        </w:tc>
        <w:tc>
          <w:tcPr>
            <w:tcW w:w="1711" w:type="dxa"/>
            <w:vAlign w:val="center"/>
          </w:tcPr>
          <w:p w14:paraId="13E676ED" w14:textId="77777777" w:rsidR="00263C41" w:rsidRPr="00F14D59" w:rsidRDefault="00263C41" w:rsidP="004B484F">
            <w:pPr>
              <w:jc w:val="center"/>
            </w:pPr>
            <w:r w:rsidRPr="00F14D59">
              <w:t>18 (26.1)</w:t>
            </w:r>
          </w:p>
        </w:tc>
        <w:tc>
          <w:tcPr>
            <w:tcW w:w="1963" w:type="dxa"/>
            <w:vAlign w:val="center"/>
          </w:tcPr>
          <w:p w14:paraId="0B6D2D7B" w14:textId="77777777" w:rsidR="00263C41" w:rsidRPr="00F14D59" w:rsidRDefault="00263C41" w:rsidP="004B484F">
            <w:pPr>
              <w:jc w:val="center"/>
            </w:pPr>
            <w:r w:rsidRPr="00F14D59">
              <w:t>11 (37.9)</w:t>
            </w:r>
          </w:p>
        </w:tc>
        <w:tc>
          <w:tcPr>
            <w:tcW w:w="1505" w:type="dxa"/>
            <w:vAlign w:val="center"/>
          </w:tcPr>
          <w:p w14:paraId="767670D1" w14:textId="77777777" w:rsidR="00263C41" w:rsidRPr="00F14D59" w:rsidRDefault="00332DE5" w:rsidP="004B484F">
            <w:pPr>
              <w:jc w:val="center"/>
            </w:pPr>
            <w:r>
              <w:t>70</w:t>
            </w:r>
            <w:r w:rsidR="00263C41" w:rsidRPr="00F14D59">
              <w:t xml:space="preserve"> (16.7)</w:t>
            </w:r>
          </w:p>
        </w:tc>
        <w:tc>
          <w:tcPr>
            <w:tcW w:w="1472" w:type="dxa"/>
            <w:vAlign w:val="center"/>
          </w:tcPr>
          <w:p w14:paraId="38D2F76A" w14:textId="77777777" w:rsidR="00263C41" w:rsidRDefault="00263C41" w:rsidP="004B484F">
            <w:pPr>
              <w:jc w:val="center"/>
            </w:pPr>
            <w:r w:rsidRPr="00F14D59">
              <w:t>99 (19.2)</w:t>
            </w:r>
          </w:p>
        </w:tc>
        <w:tc>
          <w:tcPr>
            <w:tcW w:w="997" w:type="dxa"/>
            <w:vAlign w:val="center"/>
          </w:tcPr>
          <w:p w14:paraId="106A7028" w14:textId="77777777" w:rsidR="00263C41" w:rsidRDefault="00263C41" w:rsidP="004B484F">
            <w:pPr>
              <w:jc w:val="center"/>
            </w:pPr>
            <w:r>
              <w:t>0.006</w:t>
            </w:r>
          </w:p>
        </w:tc>
      </w:tr>
      <w:tr w:rsidR="00263C41" w14:paraId="37CDBECE" w14:textId="77777777" w:rsidTr="004B484F">
        <w:tc>
          <w:tcPr>
            <w:tcW w:w="2903" w:type="dxa"/>
            <w:vAlign w:val="center"/>
          </w:tcPr>
          <w:p w14:paraId="41884140" w14:textId="77777777" w:rsidR="00263C41" w:rsidRPr="00534893" w:rsidRDefault="00263C41" w:rsidP="004B484F">
            <w:r w:rsidRPr="00534893">
              <w:t>Hypertensive disorder of pregnancy</w:t>
            </w:r>
          </w:p>
        </w:tc>
        <w:tc>
          <w:tcPr>
            <w:tcW w:w="1711" w:type="dxa"/>
            <w:vAlign w:val="center"/>
          </w:tcPr>
          <w:p w14:paraId="233C04E0" w14:textId="77777777" w:rsidR="00263C41" w:rsidRPr="00543FD5" w:rsidRDefault="00263C41" w:rsidP="004B484F">
            <w:pPr>
              <w:jc w:val="center"/>
            </w:pPr>
            <w:r w:rsidRPr="00543FD5">
              <w:t>20 (29</w:t>
            </w:r>
            <w:r w:rsidR="004B484F">
              <w:t>.0</w:t>
            </w:r>
            <w:r w:rsidRPr="00543FD5">
              <w:t>)</w:t>
            </w:r>
          </w:p>
        </w:tc>
        <w:tc>
          <w:tcPr>
            <w:tcW w:w="1963" w:type="dxa"/>
            <w:vAlign w:val="center"/>
          </w:tcPr>
          <w:p w14:paraId="5093C9EF" w14:textId="77777777" w:rsidR="00263C41" w:rsidRPr="00543FD5" w:rsidRDefault="00263C41" w:rsidP="004B484F">
            <w:pPr>
              <w:jc w:val="center"/>
            </w:pPr>
            <w:r w:rsidRPr="00543FD5">
              <w:t>10 (34.5)</w:t>
            </w:r>
          </w:p>
        </w:tc>
        <w:tc>
          <w:tcPr>
            <w:tcW w:w="1505" w:type="dxa"/>
            <w:vAlign w:val="center"/>
          </w:tcPr>
          <w:p w14:paraId="50B6B761" w14:textId="77777777" w:rsidR="00263C41" w:rsidRPr="00543FD5" w:rsidRDefault="00263C41" w:rsidP="004B484F">
            <w:pPr>
              <w:jc w:val="center"/>
            </w:pPr>
            <w:r w:rsidRPr="00543FD5">
              <w:t>95 (22.7)</w:t>
            </w:r>
          </w:p>
        </w:tc>
        <w:tc>
          <w:tcPr>
            <w:tcW w:w="1472" w:type="dxa"/>
            <w:vAlign w:val="center"/>
          </w:tcPr>
          <w:p w14:paraId="0CA5F11D" w14:textId="77777777" w:rsidR="00263C41" w:rsidRDefault="00263C41" w:rsidP="004B484F">
            <w:pPr>
              <w:jc w:val="center"/>
            </w:pPr>
            <w:r w:rsidRPr="00543FD5">
              <w:t>125 (24.2)</w:t>
            </w:r>
          </w:p>
        </w:tc>
        <w:tc>
          <w:tcPr>
            <w:tcW w:w="997" w:type="dxa"/>
            <w:vAlign w:val="center"/>
          </w:tcPr>
          <w:p w14:paraId="551F9616" w14:textId="77777777" w:rsidR="00263C41" w:rsidRDefault="00263C41" w:rsidP="004B484F">
            <w:pPr>
              <w:jc w:val="center"/>
            </w:pPr>
            <w:r>
              <w:t>0.220</w:t>
            </w:r>
          </w:p>
        </w:tc>
      </w:tr>
      <w:tr w:rsidR="00263C41" w14:paraId="02D5ACC6" w14:textId="77777777" w:rsidTr="004B484F">
        <w:tc>
          <w:tcPr>
            <w:tcW w:w="2903" w:type="dxa"/>
            <w:vAlign w:val="center"/>
          </w:tcPr>
          <w:p w14:paraId="6B1DC57E" w14:textId="77777777" w:rsidR="00263C41" w:rsidRDefault="00263C41" w:rsidP="004B484F">
            <w:r>
              <w:t>Gestational hypertension</w:t>
            </w:r>
          </w:p>
        </w:tc>
        <w:tc>
          <w:tcPr>
            <w:tcW w:w="1711" w:type="dxa"/>
            <w:vAlign w:val="center"/>
          </w:tcPr>
          <w:p w14:paraId="702E58C0" w14:textId="77777777" w:rsidR="00263C41" w:rsidRPr="00793BB7" w:rsidRDefault="00263C41" w:rsidP="004B484F">
            <w:pPr>
              <w:jc w:val="center"/>
            </w:pPr>
            <w:r w:rsidRPr="00793BB7">
              <w:t>11 (15.9)</w:t>
            </w:r>
          </w:p>
        </w:tc>
        <w:tc>
          <w:tcPr>
            <w:tcW w:w="1963" w:type="dxa"/>
            <w:vAlign w:val="center"/>
          </w:tcPr>
          <w:p w14:paraId="3D0F9FD5" w14:textId="77777777" w:rsidR="00263C41" w:rsidRPr="00793BB7" w:rsidRDefault="00263C41" w:rsidP="004B484F">
            <w:pPr>
              <w:jc w:val="center"/>
            </w:pPr>
            <w:r w:rsidRPr="00793BB7">
              <w:t>6 (20.7)</w:t>
            </w:r>
          </w:p>
        </w:tc>
        <w:tc>
          <w:tcPr>
            <w:tcW w:w="1505" w:type="dxa"/>
            <w:vAlign w:val="center"/>
          </w:tcPr>
          <w:p w14:paraId="1B737F61" w14:textId="77777777" w:rsidR="00263C41" w:rsidRPr="00793BB7" w:rsidRDefault="00263C41" w:rsidP="004B484F">
            <w:pPr>
              <w:jc w:val="center"/>
            </w:pPr>
            <w:r w:rsidRPr="00793BB7">
              <w:t>53 (12.7)</w:t>
            </w:r>
          </w:p>
        </w:tc>
        <w:tc>
          <w:tcPr>
            <w:tcW w:w="1472" w:type="dxa"/>
            <w:vAlign w:val="center"/>
          </w:tcPr>
          <w:p w14:paraId="38EA6D47" w14:textId="77777777" w:rsidR="00263C41" w:rsidRDefault="00263C41" w:rsidP="004B484F">
            <w:pPr>
              <w:jc w:val="center"/>
            </w:pPr>
            <w:r w:rsidRPr="00793BB7">
              <w:t>70 (13.6)</w:t>
            </w:r>
          </w:p>
        </w:tc>
        <w:tc>
          <w:tcPr>
            <w:tcW w:w="997" w:type="dxa"/>
            <w:vAlign w:val="center"/>
          </w:tcPr>
          <w:p w14:paraId="146F09BF" w14:textId="77777777" w:rsidR="00263C41" w:rsidRDefault="00263C41" w:rsidP="004B484F">
            <w:pPr>
              <w:jc w:val="center"/>
            </w:pPr>
            <w:r>
              <w:t>0.393</w:t>
            </w:r>
          </w:p>
        </w:tc>
      </w:tr>
      <w:tr w:rsidR="00263C41" w14:paraId="13CA915E" w14:textId="77777777" w:rsidTr="004B484F">
        <w:tc>
          <w:tcPr>
            <w:tcW w:w="2903" w:type="dxa"/>
            <w:vAlign w:val="center"/>
          </w:tcPr>
          <w:p w14:paraId="5A51C6E0" w14:textId="77777777" w:rsidR="00263C41" w:rsidRDefault="00263C41" w:rsidP="004B484F">
            <w:r>
              <w:t>Chronic hypertension</w:t>
            </w:r>
          </w:p>
        </w:tc>
        <w:tc>
          <w:tcPr>
            <w:tcW w:w="1711" w:type="dxa"/>
            <w:vAlign w:val="center"/>
          </w:tcPr>
          <w:p w14:paraId="0E4759E5" w14:textId="77777777" w:rsidR="00263C41" w:rsidRPr="00A06714" w:rsidRDefault="00332DE5" w:rsidP="004B484F">
            <w:pPr>
              <w:jc w:val="center"/>
            </w:pPr>
            <w:r>
              <w:t>5</w:t>
            </w:r>
            <w:r w:rsidR="00263C41" w:rsidRPr="00A06714">
              <w:t xml:space="preserve"> (7.2)</w:t>
            </w:r>
          </w:p>
        </w:tc>
        <w:tc>
          <w:tcPr>
            <w:tcW w:w="1963" w:type="dxa"/>
            <w:vAlign w:val="center"/>
          </w:tcPr>
          <w:p w14:paraId="62505A7D" w14:textId="77777777" w:rsidR="00263C41" w:rsidRPr="00A06714" w:rsidRDefault="00263C41" w:rsidP="004B484F">
            <w:pPr>
              <w:jc w:val="center"/>
            </w:pPr>
            <w:r w:rsidRPr="00A06714">
              <w:t>2 (6.9)</w:t>
            </w:r>
          </w:p>
        </w:tc>
        <w:tc>
          <w:tcPr>
            <w:tcW w:w="1505" w:type="dxa"/>
            <w:vAlign w:val="center"/>
          </w:tcPr>
          <w:p w14:paraId="3FAC655F" w14:textId="77777777" w:rsidR="00263C41" w:rsidRPr="00A06714" w:rsidRDefault="00332DE5" w:rsidP="004B484F">
            <w:pPr>
              <w:jc w:val="center"/>
            </w:pPr>
            <w:r>
              <w:t>9</w:t>
            </w:r>
            <w:r w:rsidR="00263C41" w:rsidRPr="00A06714">
              <w:t xml:space="preserve"> (2.2)</w:t>
            </w:r>
          </w:p>
        </w:tc>
        <w:tc>
          <w:tcPr>
            <w:tcW w:w="1472" w:type="dxa"/>
            <w:vAlign w:val="center"/>
          </w:tcPr>
          <w:p w14:paraId="53B9BFEF" w14:textId="77777777" w:rsidR="00263C41" w:rsidRDefault="00263C41" w:rsidP="004B484F">
            <w:pPr>
              <w:jc w:val="center"/>
            </w:pPr>
            <w:r w:rsidRPr="00A06714">
              <w:t>16 (3.1)</w:t>
            </w:r>
          </w:p>
        </w:tc>
        <w:tc>
          <w:tcPr>
            <w:tcW w:w="997" w:type="dxa"/>
            <w:vAlign w:val="center"/>
          </w:tcPr>
          <w:p w14:paraId="1805062C" w14:textId="77777777" w:rsidR="00263C41" w:rsidRDefault="00263C41" w:rsidP="004B484F">
            <w:pPr>
              <w:jc w:val="center"/>
            </w:pPr>
            <w:r>
              <w:t>0.037</w:t>
            </w:r>
          </w:p>
        </w:tc>
      </w:tr>
      <w:tr w:rsidR="00263C41" w14:paraId="1E92E86E" w14:textId="77777777" w:rsidTr="004B484F">
        <w:tc>
          <w:tcPr>
            <w:tcW w:w="2903" w:type="dxa"/>
            <w:vAlign w:val="center"/>
          </w:tcPr>
          <w:p w14:paraId="5D376C48" w14:textId="77777777" w:rsidR="00263C41" w:rsidRDefault="00263C41" w:rsidP="004B484F">
            <w:r>
              <w:t>Preeclampsia</w:t>
            </w:r>
          </w:p>
        </w:tc>
        <w:tc>
          <w:tcPr>
            <w:tcW w:w="1711" w:type="dxa"/>
            <w:vAlign w:val="center"/>
          </w:tcPr>
          <w:p w14:paraId="3241FBA5" w14:textId="77777777" w:rsidR="00263C41" w:rsidRPr="00944567" w:rsidRDefault="00263C41" w:rsidP="004B484F">
            <w:pPr>
              <w:jc w:val="center"/>
            </w:pPr>
            <w:r w:rsidRPr="00944567">
              <w:t>4 (5.8)</w:t>
            </w:r>
          </w:p>
        </w:tc>
        <w:tc>
          <w:tcPr>
            <w:tcW w:w="1963" w:type="dxa"/>
            <w:vAlign w:val="center"/>
          </w:tcPr>
          <w:p w14:paraId="285FBB97" w14:textId="77777777" w:rsidR="00263C41" w:rsidRPr="00944567" w:rsidRDefault="00263C41" w:rsidP="004B484F">
            <w:pPr>
              <w:jc w:val="center"/>
            </w:pPr>
            <w:r w:rsidRPr="00944567">
              <w:t>2 (6.9)</w:t>
            </w:r>
          </w:p>
        </w:tc>
        <w:tc>
          <w:tcPr>
            <w:tcW w:w="1505" w:type="dxa"/>
            <w:vAlign w:val="center"/>
          </w:tcPr>
          <w:p w14:paraId="7BAC50BD" w14:textId="77777777" w:rsidR="00263C41" w:rsidRPr="00944567" w:rsidRDefault="00263C41" w:rsidP="004B484F">
            <w:pPr>
              <w:jc w:val="center"/>
            </w:pPr>
            <w:r w:rsidRPr="00944567">
              <w:t>33 (7.9)</w:t>
            </w:r>
          </w:p>
        </w:tc>
        <w:tc>
          <w:tcPr>
            <w:tcW w:w="1472" w:type="dxa"/>
            <w:vAlign w:val="center"/>
          </w:tcPr>
          <w:p w14:paraId="1CA26E67" w14:textId="77777777" w:rsidR="00263C41" w:rsidRDefault="00263C41" w:rsidP="004B484F">
            <w:pPr>
              <w:jc w:val="center"/>
            </w:pPr>
            <w:r w:rsidRPr="00944567">
              <w:t>39 (7.6)</w:t>
            </w:r>
          </w:p>
        </w:tc>
        <w:tc>
          <w:tcPr>
            <w:tcW w:w="997" w:type="dxa"/>
            <w:vAlign w:val="center"/>
          </w:tcPr>
          <w:p w14:paraId="1E72361E" w14:textId="77777777" w:rsidR="00263C41" w:rsidRDefault="00263C41" w:rsidP="004B484F">
            <w:pPr>
              <w:jc w:val="center"/>
            </w:pPr>
            <w:r>
              <w:t>0.822</w:t>
            </w:r>
          </w:p>
        </w:tc>
      </w:tr>
      <w:tr w:rsidR="00263C41" w14:paraId="58F0B999" w14:textId="77777777" w:rsidTr="004B484F">
        <w:tc>
          <w:tcPr>
            <w:tcW w:w="2903" w:type="dxa"/>
            <w:vAlign w:val="center"/>
          </w:tcPr>
          <w:p w14:paraId="04EB7B0A" w14:textId="77777777" w:rsidR="00263C41" w:rsidRDefault="00263C41" w:rsidP="004B484F">
            <w:r>
              <w:t>GDM</w:t>
            </w:r>
          </w:p>
        </w:tc>
        <w:tc>
          <w:tcPr>
            <w:tcW w:w="1711" w:type="dxa"/>
            <w:vAlign w:val="center"/>
          </w:tcPr>
          <w:p w14:paraId="58DBCF27" w14:textId="77777777" w:rsidR="00263C41" w:rsidRPr="00404A9F" w:rsidRDefault="00263C41" w:rsidP="004B484F">
            <w:pPr>
              <w:jc w:val="center"/>
            </w:pPr>
            <w:r w:rsidRPr="00404A9F">
              <w:t>13 (18.8)</w:t>
            </w:r>
          </w:p>
        </w:tc>
        <w:tc>
          <w:tcPr>
            <w:tcW w:w="1963" w:type="dxa"/>
            <w:vAlign w:val="center"/>
          </w:tcPr>
          <w:p w14:paraId="03A6DE91" w14:textId="77777777" w:rsidR="00263C41" w:rsidRPr="00404A9F" w:rsidRDefault="00263C41" w:rsidP="004B484F">
            <w:pPr>
              <w:jc w:val="center"/>
            </w:pPr>
            <w:r w:rsidRPr="00404A9F">
              <w:t>6 (20.7)</w:t>
            </w:r>
          </w:p>
        </w:tc>
        <w:tc>
          <w:tcPr>
            <w:tcW w:w="1505" w:type="dxa"/>
            <w:vAlign w:val="center"/>
          </w:tcPr>
          <w:p w14:paraId="33B51A86" w14:textId="77777777" w:rsidR="00263C41" w:rsidRPr="00404A9F" w:rsidRDefault="00263C41" w:rsidP="004B484F">
            <w:pPr>
              <w:jc w:val="center"/>
            </w:pPr>
            <w:r w:rsidRPr="00404A9F">
              <w:t>43 (10.3)</w:t>
            </w:r>
          </w:p>
        </w:tc>
        <w:tc>
          <w:tcPr>
            <w:tcW w:w="1472" w:type="dxa"/>
            <w:vAlign w:val="center"/>
          </w:tcPr>
          <w:p w14:paraId="45C742D9" w14:textId="77777777" w:rsidR="00263C41" w:rsidRDefault="00263C41" w:rsidP="004B484F">
            <w:pPr>
              <w:jc w:val="center"/>
            </w:pPr>
            <w:r w:rsidRPr="00404A9F">
              <w:t>62 (12)</w:t>
            </w:r>
          </w:p>
        </w:tc>
        <w:tc>
          <w:tcPr>
            <w:tcW w:w="997" w:type="dxa"/>
            <w:vAlign w:val="center"/>
          </w:tcPr>
          <w:p w14:paraId="085C5334" w14:textId="77777777" w:rsidR="00263C41" w:rsidRDefault="00263C41" w:rsidP="004B484F">
            <w:pPr>
              <w:jc w:val="center"/>
            </w:pPr>
            <w:r>
              <w:t>0.043</w:t>
            </w:r>
          </w:p>
        </w:tc>
      </w:tr>
      <w:tr w:rsidR="00263C41" w14:paraId="503E215B" w14:textId="77777777" w:rsidTr="004B484F">
        <w:tc>
          <w:tcPr>
            <w:tcW w:w="2903" w:type="dxa"/>
            <w:vAlign w:val="center"/>
          </w:tcPr>
          <w:p w14:paraId="260CF5E7" w14:textId="77777777" w:rsidR="00263C41" w:rsidRDefault="00263C41" w:rsidP="004B484F">
            <w:r>
              <w:t>Persistent weight gain after delivery</w:t>
            </w:r>
          </w:p>
        </w:tc>
        <w:tc>
          <w:tcPr>
            <w:tcW w:w="1711" w:type="dxa"/>
            <w:vAlign w:val="center"/>
          </w:tcPr>
          <w:p w14:paraId="5A427828" w14:textId="77777777" w:rsidR="00263C41" w:rsidRPr="003A5CF3" w:rsidRDefault="00332DE5" w:rsidP="004B484F">
            <w:pPr>
              <w:jc w:val="center"/>
            </w:pPr>
            <w:r>
              <w:t>7</w:t>
            </w:r>
            <w:r w:rsidR="00263C41" w:rsidRPr="003A5CF3">
              <w:t xml:space="preserve"> (10.1)</w:t>
            </w:r>
          </w:p>
        </w:tc>
        <w:tc>
          <w:tcPr>
            <w:tcW w:w="1963" w:type="dxa"/>
            <w:vAlign w:val="center"/>
          </w:tcPr>
          <w:p w14:paraId="43087D2F" w14:textId="77777777" w:rsidR="00263C41" w:rsidRPr="003A5CF3" w:rsidRDefault="00263C41" w:rsidP="004B484F">
            <w:pPr>
              <w:jc w:val="center"/>
            </w:pPr>
            <w:r w:rsidRPr="003A5CF3">
              <w:t>5 (17.2)</w:t>
            </w:r>
          </w:p>
        </w:tc>
        <w:tc>
          <w:tcPr>
            <w:tcW w:w="1505" w:type="dxa"/>
            <w:vAlign w:val="center"/>
          </w:tcPr>
          <w:p w14:paraId="37B74812" w14:textId="77777777" w:rsidR="00263C41" w:rsidRPr="003A5CF3" w:rsidRDefault="00263C41" w:rsidP="004B484F">
            <w:pPr>
              <w:jc w:val="center"/>
            </w:pPr>
            <w:r w:rsidRPr="003A5CF3">
              <w:t>89 (21.3)</w:t>
            </w:r>
          </w:p>
        </w:tc>
        <w:tc>
          <w:tcPr>
            <w:tcW w:w="1472" w:type="dxa"/>
            <w:vAlign w:val="center"/>
          </w:tcPr>
          <w:p w14:paraId="0D54A5C5" w14:textId="77777777" w:rsidR="00263C41" w:rsidRDefault="00263C41" w:rsidP="004B484F">
            <w:pPr>
              <w:jc w:val="center"/>
            </w:pPr>
            <w:r w:rsidRPr="003A5CF3">
              <w:t>101 (19.6)</w:t>
            </w:r>
          </w:p>
        </w:tc>
        <w:tc>
          <w:tcPr>
            <w:tcW w:w="997" w:type="dxa"/>
            <w:vAlign w:val="center"/>
          </w:tcPr>
          <w:p w14:paraId="03683822" w14:textId="77777777" w:rsidR="00263C41" w:rsidRDefault="00263C41" w:rsidP="004B484F">
            <w:pPr>
              <w:jc w:val="center"/>
            </w:pPr>
            <w:r>
              <w:t>0.092</w:t>
            </w:r>
          </w:p>
        </w:tc>
      </w:tr>
      <w:tr w:rsidR="00263C41" w14:paraId="299F131E" w14:textId="77777777" w:rsidTr="004B484F">
        <w:tc>
          <w:tcPr>
            <w:tcW w:w="2903" w:type="dxa"/>
            <w:vAlign w:val="center"/>
          </w:tcPr>
          <w:p w14:paraId="7A9271F4" w14:textId="77777777" w:rsidR="00263C41" w:rsidRDefault="00263C41" w:rsidP="004B484F">
            <w:r>
              <w:lastRenderedPageBreak/>
              <w:t>Premature menopause</w:t>
            </w:r>
          </w:p>
        </w:tc>
        <w:tc>
          <w:tcPr>
            <w:tcW w:w="1711" w:type="dxa"/>
            <w:vAlign w:val="center"/>
          </w:tcPr>
          <w:p w14:paraId="5F2A8BEF" w14:textId="77777777" w:rsidR="00263C41" w:rsidRPr="00694B95" w:rsidRDefault="00263C41" w:rsidP="004B484F">
            <w:pPr>
              <w:jc w:val="center"/>
            </w:pPr>
            <w:r w:rsidRPr="00694B95">
              <w:t>6 (8.7)</w:t>
            </w:r>
          </w:p>
        </w:tc>
        <w:tc>
          <w:tcPr>
            <w:tcW w:w="1963" w:type="dxa"/>
            <w:vAlign w:val="center"/>
          </w:tcPr>
          <w:p w14:paraId="7E47380C" w14:textId="77777777" w:rsidR="00263C41" w:rsidRPr="00694B95" w:rsidRDefault="00263C41" w:rsidP="004B484F">
            <w:pPr>
              <w:jc w:val="center"/>
            </w:pPr>
            <w:r w:rsidRPr="00694B95">
              <w:t>2 (6.9)</w:t>
            </w:r>
          </w:p>
        </w:tc>
        <w:tc>
          <w:tcPr>
            <w:tcW w:w="1505" w:type="dxa"/>
            <w:vAlign w:val="center"/>
          </w:tcPr>
          <w:p w14:paraId="0D3E179A" w14:textId="77777777" w:rsidR="00263C41" w:rsidRPr="00694B95" w:rsidRDefault="00263C41" w:rsidP="004B484F">
            <w:pPr>
              <w:jc w:val="center"/>
            </w:pPr>
            <w:r w:rsidRPr="00694B95">
              <w:t>42 (10</w:t>
            </w:r>
            <w:r w:rsidR="004B484F">
              <w:t>.0</w:t>
            </w:r>
            <w:r w:rsidRPr="00694B95">
              <w:t>)</w:t>
            </w:r>
          </w:p>
        </w:tc>
        <w:tc>
          <w:tcPr>
            <w:tcW w:w="1472" w:type="dxa"/>
            <w:vAlign w:val="center"/>
          </w:tcPr>
          <w:p w14:paraId="221C3082" w14:textId="77777777" w:rsidR="00263C41" w:rsidRDefault="00263C41" w:rsidP="004B484F">
            <w:pPr>
              <w:jc w:val="center"/>
            </w:pPr>
            <w:r w:rsidRPr="00694B95">
              <w:t>50 (9.7)</w:t>
            </w:r>
          </w:p>
        </w:tc>
        <w:tc>
          <w:tcPr>
            <w:tcW w:w="997" w:type="dxa"/>
            <w:vAlign w:val="center"/>
          </w:tcPr>
          <w:p w14:paraId="2E7DC298" w14:textId="77777777" w:rsidR="00263C41" w:rsidRDefault="00263C41" w:rsidP="004B484F">
            <w:pPr>
              <w:jc w:val="center"/>
            </w:pPr>
            <w:r>
              <w:t>0.820</w:t>
            </w:r>
          </w:p>
        </w:tc>
      </w:tr>
      <w:tr w:rsidR="00263C41" w14:paraId="37596CDD" w14:textId="77777777" w:rsidTr="004B484F">
        <w:tc>
          <w:tcPr>
            <w:tcW w:w="2903" w:type="dxa"/>
            <w:vAlign w:val="center"/>
          </w:tcPr>
          <w:p w14:paraId="56AD2DD4" w14:textId="77777777" w:rsidR="00263C41" w:rsidRDefault="00263C41" w:rsidP="004B484F">
            <w:r>
              <w:t>PCOS</w:t>
            </w:r>
          </w:p>
        </w:tc>
        <w:tc>
          <w:tcPr>
            <w:tcW w:w="1711" w:type="dxa"/>
            <w:vAlign w:val="center"/>
          </w:tcPr>
          <w:p w14:paraId="4CC4063E" w14:textId="77777777" w:rsidR="00263C41" w:rsidRPr="000A1BB3" w:rsidRDefault="00263C41" w:rsidP="004B484F">
            <w:pPr>
              <w:jc w:val="center"/>
            </w:pPr>
            <w:r w:rsidRPr="000A1BB3">
              <w:t>5 (7.2)</w:t>
            </w:r>
          </w:p>
        </w:tc>
        <w:tc>
          <w:tcPr>
            <w:tcW w:w="1963" w:type="dxa"/>
            <w:vAlign w:val="center"/>
          </w:tcPr>
          <w:p w14:paraId="17304567" w14:textId="77777777" w:rsidR="00263C41" w:rsidRPr="000A1BB3" w:rsidRDefault="00263C41" w:rsidP="004B484F">
            <w:pPr>
              <w:jc w:val="center"/>
            </w:pPr>
            <w:r w:rsidRPr="000A1BB3">
              <w:t>3 (10.3)</w:t>
            </w:r>
          </w:p>
        </w:tc>
        <w:tc>
          <w:tcPr>
            <w:tcW w:w="1505" w:type="dxa"/>
            <w:vAlign w:val="center"/>
          </w:tcPr>
          <w:p w14:paraId="31E341D5" w14:textId="77777777" w:rsidR="00263C41" w:rsidRPr="000A1BB3" w:rsidRDefault="00263C41" w:rsidP="004B484F">
            <w:pPr>
              <w:jc w:val="center"/>
            </w:pPr>
            <w:r w:rsidRPr="000A1BB3">
              <w:t>28 (6.7)</w:t>
            </w:r>
          </w:p>
        </w:tc>
        <w:tc>
          <w:tcPr>
            <w:tcW w:w="1472" w:type="dxa"/>
            <w:vAlign w:val="center"/>
          </w:tcPr>
          <w:p w14:paraId="766151CE" w14:textId="77777777" w:rsidR="00263C41" w:rsidRDefault="00263C41" w:rsidP="004B484F">
            <w:pPr>
              <w:jc w:val="center"/>
            </w:pPr>
            <w:r w:rsidRPr="000A1BB3">
              <w:t>36 (7</w:t>
            </w:r>
            <w:r w:rsidR="004B484F">
              <w:t>.0</w:t>
            </w:r>
            <w:r w:rsidRPr="000A1BB3">
              <w:t>)</w:t>
            </w:r>
          </w:p>
        </w:tc>
        <w:tc>
          <w:tcPr>
            <w:tcW w:w="997" w:type="dxa"/>
            <w:vAlign w:val="center"/>
          </w:tcPr>
          <w:p w14:paraId="0E8C4C57" w14:textId="77777777" w:rsidR="00263C41" w:rsidRDefault="00263C41" w:rsidP="004B484F">
            <w:pPr>
              <w:jc w:val="center"/>
            </w:pPr>
            <w:r>
              <w:t>0.754</w:t>
            </w:r>
          </w:p>
        </w:tc>
      </w:tr>
      <w:tr w:rsidR="00263C41" w14:paraId="4D0D2232" w14:textId="77777777" w:rsidTr="004B484F">
        <w:tc>
          <w:tcPr>
            <w:tcW w:w="2903" w:type="dxa"/>
            <w:vAlign w:val="center"/>
          </w:tcPr>
          <w:p w14:paraId="7CB22A28" w14:textId="77777777" w:rsidR="00263C41" w:rsidRDefault="00263C41" w:rsidP="004B484F">
            <w:r>
              <w:t>Autoimmune disease</w:t>
            </w:r>
          </w:p>
        </w:tc>
        <w:tc>
          <w:tcPr>
            <w:tcW w:w="1711" w:type="dxa"/>
            <w:vAlign w:val="center"/>
          </w:tcPr>
          <w:p w14:paraId="5A08327F" w14:textId="77777777" w:rsidR="00263C41" w:rsidRPr="007D03E3" w:rsidRDefault="00263C41" w:rsidP="004B484F">
            <w:pPr>
              <w:jc w:val="center"/>
            </w:pPr>
            <w:r w:rsidRPr="007D03E3">
              <w:t>2 (2.9)</w:t>
            </w:r>
          </w:p>
        </w:tc>
        <w:tc>
          <w:tcPr>
            <w:tcW w:w="1963" w:type="dxa"/>
            <w:vAlign w:val="center"/>
          </w:tcPr>
          <w:p w14:paraId="0786169F" w14:textId="77777777" w:rsidR="00263C41" w:rsidRPr="007D03E3" w:rsidRDefault="00263C41" w:rsidP="004B484F">
            <w:pPr>
              <w:jc w:val="center"/>
            </w:pPr>
            <w:r w:rsidRPr="007D03E3">
              <w:t>1 (3.4)</w:t>
            </w:r>
          </w:p>
        </w:tc>
        <w:tc>
          <w:tcPr>
            <w:tcW w:w="1505" w:type="dxa"/>
            <w:vAlign w:val="center"/>
          </w:tcPr>
          <w:p w14:paraId="3E1E7521" w14:textId="77777777" w:rsidR="00263C41" w:rsidRPr="007D03E3" w:rsidRDefault="00263C41" w:rsidP="004B484F">
            <w:pPr>
              <w:jc w:val="center"/>
            </w:pPr>
            <w:r w:rsidRPr="007D03E3">
              <w:t>17 (4.1)</w:t>
            </w:r>
          </w:p>
        </w:tc>
        <w:tc>
          <w:tcPr>
            <w:tcW w:w="1472" w:type="dxa"/>
            <w:vAlign w:val="center"/>
          </w:tcPr>
          <w:p w14:paraId="318042A3" w14:textId="77777777" w:rsidR="00263C41" w:rsidRDefault="00263C41" w:rsidP="004B484F">
            <w:pPr>
              <w:jc w:val="center"/>
            </w:pPr>
            <w:r w:rsidRPr="007D03E3">
              <w:t>20 (3.9)</w:t>
            </w:r>
          </w:p>
        </w:tc>
        <w:tc>
          <w:tcPr>
            <w:tcW w:w="997" w:type="dxa"/>
            <w:vAlign w:val="center"/>
          </w:tcPr>
          <w:p w14:paraId="20894447" w14:textId="77777777" w:rsidR="00263C41" w:rsidRDefault="00263C41" w:rsidP="004B484F">
            <w:pPr>
              <w:jc w:val="center"/>
            </w:pPr>
            <w:r>
              <w:t>0.890</w:t>
            </w:r>
          </w:p>
        </w:tc>
      </w:tr>
      <w:tr w:rsidR="00263C41" w14:paraId="08FF816E" w14:textId="77777777" w:rsidTr="004B484F">
        <w:tc>
          <w:tcPr>
            <w:tcW w:w="2903" w:type="dxa"/>
            <w:vAlign w:val="center"/>
          </w:tcPr>
          <w:p w14:paraId="0BE5C02B" w14:textId="77777777" w:rsidR="00263C41" w:rsidRDefault="00263C41" w:rsidP="004B484F">
            <w:r>
              <w:t>Depression</w:t>
            </w:r>
          </w:p>
        </w:tc>
        <w:tc>
          <w:tcPr>
            <w:tcW w:w="1711" w:type="dxa"/>
            <w:vAlign w:val="center"/>
          </w:tcPr>
          <w:p w14:paraId="0809E999" w14:textId="77777777" w:rsidR="00263C41" w:rsidRPr="00FF3D42" w:rsidRDefault="00263C41" w:rsidP="004B484F">
            <w:pPr>
              <w:jc w:val="center"/>
            </w:pPr>
            <w:r w:rsidRPr="00FF3D42">
              <w:t>6 (8.7)</w:t>
            </w:r>
          </w:p>
        </w:tc>
        <w:tc>
          <w:tcPr>
            <w:tcW w:w="1963" w:type="dxa"/>
            <w:vAlign w:val="center"/>
          </w:tcPr>
          <w:p w14:paraId="7F5339FE" w14:textId="77777777" w:rsidR="00263C41" w:rsidRPr="00FF3D42" w:rsidRDefault="00263C41" w:rsidP="004B484F">
            <w:pPr>
              <w:jc w:val="center"/>
            </w:pPr>
            <w:r w:rsidRPr="00FF3D42">
              <w:t>2 (6.9)</w:t>
            </w:r>
          </w:p>
        </w:tc>
        <w:tc>
          <w:tcPr>
            <w:tcW w:w="1505" w:type="dxa"/>
            <w:vAlign w:val="center"/>
          </w:tcPr>
          <w:p w14:paraId="36E4B3F2" w14:textId="77777777" w:rsidR="00263C41" w:rsidRPr="00FF3D42" w:rsidRDefault="00263C41" w:rsidP="004B484F">
            <w:pPr>
              <w:jc w:val="center"/>
            </w:pPr>
            <w:r w:rsidRPr="00FF3D42">
              <w:t>36 (8.6)</w:t>
            </w:r>
          </w:p>
        </w:tc>
        <w:tc>
          <w:tcPr>
            <w:tcW w:w="1472" w:type="dxa"/>
            <w:vAlign w:val="center"/>
          </w:tcPr>
          <w:p w14:paraId="7ED80953" w14:textId="77777777" w:rsidR="00263C41" w:rsidRDefault="00263C41" w:rsidP="004B484F">
            <w:pPr>
              <w:jc w:val="center"/>
            </w:pPr>
            <w:r w:rsidRPr="00FF3D42">
              <w:t>44 (8.5)</w:t>
            </w:r>
          </w:p>
        </w:tc>
        <w:tc>
          <w:tcPr>
            <w:tcW w:w="997" w:type="dxa"/>
            <w:vAlign w:val="center"/>
          </w:tcPr>
          <w:p w14:paraId="40EAC11E" w14:textId="77777777" w:rsidR="00263C41" w:rsidRDefault="00263C41" w:rsidP="004B484F">
            <w:pPr>
              <w:jc w:val="center"/>
            </w:pPr>
            <w:r>
              <w:t>0.949</w:t>
            </w:r>
          </w:p>
        </w:tc>
      </w:tr>
      <w:tr w:rsidR="00263C41" w14:paraId="3C400E36" w14:textId="77777777" w:rsidTr="004B484F">
        <w:tc>
          <w:tcPr>
            <w:tcW w:w="10551" w:type="dxa"/>
            <w:gridSpan w:val="6"/>
            <w:vAlign w:val="center"/>
          </w:tcPr>
          <w:p w14:paraId="4D151128" w14:textId="77777777" w:rsidR="00263C41" w:rsidRDefault="00263C41" w:rsidP="004B484F">
            <w:r>
              <w:t>Comorbidities</w:t>
            </w:r>
          </w:p>
        </w:tc>
      </w:tr>
      <w:tr w:rsidR="00263C41" w14:paraId="6C3E5A15" w14:textId="77777777" w:rsidTr="004B484F">
        <w:tc>
          <w:tcPr>
            <w:tcW w:w="2903" w:type="dxa"/>
            <w:vAlign w:val="center"/>
          </w:tcPr>
          <w:p w14:paraId="006E0FED" w14:textId="77777777" w:rsidR="00263C41" w:rsidRDefault="00263C41" w:rsidP="004B484F">
            <w:r>
              <w:t>Heart failure</w:t>
            </w:r>
          </w:p>
        </w:tc>
        <w:tc>
          <w:tcPr>
            <w:tcW w:w="1711" w:type="dxa"/>
            <w:vAlign w:val="center"/>
          </w:tcPr>
          <w:p w14:paraId="1965B691" w14:textId="77777777" w:rsidR="00263C41" w:rsidRPr="004C6D17" w:rsidRDefault="00263C41" w:rsidP="004B484F">
            <w:pPr>
              <w:jc w:val="center"/>
            </w:pPr>
            <w:r w:rsidRPr="004C6D17">
              <w:t>6 (8.7)</w:t>
            </w:r>
          </w:p>
        </w:tc>
        <w:tc>
          <w:tcPr>
            <w:tcW w:w="1963" w:type="dxa"/>
            <w:vAlign w:val="center"/>
          </w:tcPr>
          <w:p w14:paraId="6E198661" w14:textId="77777777" w:rsidR="00263C41" w:rsidRPr="004C6D17" w:rsidRDefault="00263C41" w:rsidP="004B484F">
            <w:pPr>
              <w:jc w:val="center"/>
            </w:pPr>
            <w:r w:rsidRPr="004C6D17">
              <w:t>1 (3.4)</w:t>
            </w:r>
          </w:p>
        </w:tc>
        <w:tc>
          <w:tcPr>
            <w:tcW w:w="1505" w:type="dxa"/>
            <w:vAlign w:val="center"/>
          </w:tcPr>
          <w:p w14:paraId="64453B4C" w14:textId="77777777" w:rsidR="00263C41" w:rsidRPr="004C6D17" w:rsidRDefault="00332DE5" w:rsidP="004B484F">
            <w:pPr>
              <w:jc w:val="center"/>
            </w:pPr>
            <w:r>
              <w:t>2</w:t>
            </w:r>
            <w:r w:rsidR="00263C41" w:rsidRPr="004C6D17">
              <w:t xml:space="preserve"> (0.5)</w:t>
            </w:r>
          </w:p>
        </w:tc>
        <w:tc>
          <w:tcPr>
            <w:tcW w:w="1472" w:type="dxa"/>
            <w:vAlign w:val="center"/>
          </w:tcPr>
          <w:p w14:paraId="4F00C52D" w14:textId="77777777" w:rsidR="00263C41" w:rsidRDefault="00263C41" w:rsidP="004B484F">
            <w:pPr>
              <w:jc w:val="center"/>
            </w:pPr>
            <w:r w:rsidRPr="004C6D17">
              <w:t>9 (1.7)</w:t>
            </w:r>
          </w:p>
        </w:tc>
        <w:tc>
          <w:tcPr>
            <w:tcW w:w="997" w:type="dxa"/>
            <w:vAlign w:val="center"/>
          </w:tcPr>
          <w:p w14:paraId="6B991EC5" w14:textId="77777777" w:rsidR="00263C41" w:rsidRDefault="00263C41" w:rsidP="004B484F">
            <w:pPr>
              <w:jc w:val="center"/>
            </w:pPr>
            <w:r>
              <w:t>&lt;0.001</w:t>
            </w:r>
          </w:p>
        </w:tc>
      </w:tr>
      <w:tr w:rsidR="00263C41" w14:paraId="1E0F7735" w14:textId="77777777" w:rsidTr="004B484F">
        <w:tc>
          <w:tcPr>
            <w:tcW w:w="2903" w:type="dxa"/>
            <w:vAlign w:val="center"/>
          </w:tcPr>
          <w:p w14:paraId="2F12D4D6" w14:textId="77777777" w:rsidR="00263C41" w:rsidRDefault="00263C41" w:rsidP="004B484F">
            <w:r>
              <w:t>LVEF</w:t>
            </w:r>
            <w:r>
              <w:rPr>
                <w:rFonts w:cstheme="minorHAnsi"/>
              </w:rPr>
              <w:t>≤</w:t>
            </w:r>
            <w:r>
              <w:t>45%</w:t>
            </w:r>
          </w:p>
        </w:tc>
        <w:tc>
          <w:tcPr>
            <w:tcW w:w="1711" w:type="dxa"/>
            <w:vAlign w:val="center"/>
          </w:tcPr>
          <w:p w14:paraId="007BDD4E" w14:textId="77777777" w:rsidR="00263C41" w:rsidRPr="00205A78" w:rsidRDefault="00263C41" w:rsidP="004B484F">
            <w:pPr>
              <w:jc w:val="center"/>
            </w:pPr>
            <w:r w:rsidRPr="00205A78">
              <w:t>6 (8.7)</w:t>
            </w:r>
          </w:p>
        </w:tc>
        <w:tc>
          <w:tcPr>
            <w:tcW w:w="1963" w:type="dxa"/>
            <w:vAlign w:val="center"/>
          </w:tcPr>
          <w:p w14:paraId="2AE5985C" w14:textId="77777777" w:rsidR="00263C41" w:rsidRPr="00205A78" w:rsidRDefault="00263C41" w:rsidP="004B484F">
            <w:pPr>
              <w:jc w:val="center"/>
            </w:pPr>
            <w:r w:rsidRPr="00205A78">
              <w:t>1 (3.4)</w:t>
            </w:r>
          </w:p>
        </w:tc>
        <w:tc>
          <w:tcPr>
            <w:tcW w:w="1505" w:type="dxa"/>
            <w:vAlign w:val="center"/>
          </w:tcPr>
          <w:p w14:paraId="4512BC8B" w14:textId="77777777" w:rsidR="00263C41" w:rsidRPr="00205A78" w:rsidRDefault="00263C41" w:rsidP="004B484F">
            <w:pPr>
              <w:jc w:val="center"/>
            </w:pPr>
            <w:r w:rsidRPr="00205A78">
              <w:t>5 (1.2)</w:t>
            </w:r>
          </w:p>
        </w:tc>
        <w:tc>
          <w:tcPr>
            <w:tcW w:w="1472" w:type="dxa"/>
            <w:vAlign w:val="center"/>
          </w:tcPr>
          <w:p w14:paraId="7AD7EB89" w14:textId="77777777" w:rsidR="00263C41" w:rsidRDefault="00263C41" w:rsidP="004B484F">
            <w:pPr>
              <w:jc w:val="center"/>
            </w:pPr>
            <w:r w:rsidRPr="00205A78">
              <w:t>12 (2.3)</w:t>
            </w:r>
          </w:p>
        </w:tc>
        <w:tc>
          <w:tcPr>
            <w:tcW w:w="997" w:type="dxa"/>
            <w:vAlign w:val="center"/>
          </w:tcPr>
          <w:p w14:paraId="4873D06B" w14:textId="77777777" w:rsidR="00263C41" w:rsidRDefault="00263C41" w:rsidP="004B484F">
            <w:pPr>
              <w:jc w:val="center"/>
            </w:pPr>
            <w:r>
              <w:t>0.001</w:t>
            </w:r>
          </w:p>
        </w:tc>
      </w:tr>
      <w:tr w:rsidR="00263C41" w14:paraId="2E4747B9" w14:textId="77777777" w:rsidTr="004B484F">
        <w:tc>
          <w:tcPr>
            <w:tcW w:w="2903" w:type="dxa"/>
            <w:vAlign w:val="center"/>
          </w:tcPr>
          <w:p w14:paraId="525CFA07" w14:textId="77777777" w:rsidR="00263C41" w:rsidRDefault="00263C41" w:rsidP="004B484F">
            <w:r>
              <w:t>Sleep apnea</w:t>
            </w:r>
          </w:p>
        </w:tc>
        <w:tc>
          <w:tcPr>
            <w:tcW w:w="1711" w:type="dxa"/>
            <w:vAlign w:val="center"/>
          </w:tcPr>
          <w:p w14:paraId="53F0CD36" w14:textId="77777777" w:rsidR="00263C41" w:rsidRPr="000523FC" w:rsidRDefault="00263C41" w:rsidP="004B484F">
            <w:pPr>
              <w:jc w:val="center"/>
            </w:pPr>
            <w:r w:rsidRPr="000523FC">
              <w:t>3 (4.3)</w:t>
            </w:r>
          </w:p>
        </w:tc>
        <w:tc>
          <w:tcPr>
            <w:tcW w:w="1963" w:type="dxa"/>
            <w:vAlign w:val="center"/>
          </w:tcPr>
          <w:p w14:paraId="57FD7552" w14:textId="77777777" w:rsidR="00263C41" w:rsidRPr="000523FC" w:rsidRDefault="00263C41" w:rsidP="004B484F">
            <w:pPr>
              <w:jc w:val="center"/>
            </w:pPr>
            <w:r w:rsidRPr="000523FC">
              <w:t>1 (3.4)</w:t>
            </w:r>
          </w:p>
        </w:tc>
        <w:tc>
          <w:tcPr>
            <w:tcW w:w="1505" w:type="dxa"/>
            <w:vAlign w:val="center"/>
          </w:tcPr>
          <w:p w14:paraId="318AA96D" w14:textId="77777777" w:rsidR="00263C41" w:rsidRPr="000523FC" w:rsidRDefault="00263C41" w:rsidP="004B484F">
            <w:pPr>
              <w:jc w:val="center"/>
            </w:pPr>
            <w:r w:rsidRPr="000523FC">
              <w:t>2 (0.5)</w:t>
            </w:r>
          </w:p>
        </w:tc>
        <w:tc>
          <w:tcPr>
            <w:tcW w:w="1472" w:type="dxa"/>
            <w:vAlign w:val="center"/>
          </w:tcPr>
          <w:p w14:paraId="2F927DE2" w14:textId="77777777" w:rsidR="00263C41" w:rsidRDefault="00263C41" w:rsidP="004B484F">
            <w:pPr>
              <w:jc w:val="center"/>
            </w:pPr>
            <w:r w:rsidRPr="000523FC">
              <w:t>6 (1.2)</w:t>
            </w:r>
          </w:p>
        </w:tc>
        <w:tc>
          <w:tcPr>
            <w:tcW w:w="997" w:type="dxa"/>
            <w:vAlign w:val="center"/>
          </w:tcPr>
          <w:p w14:paraId="21F4254A" w14:textId="77777777" w:rsidR="00263C41" w:rsidRDefault="00263C41" w:rsidP="004B484F">
            <w:pPr>
              <w:jc w:val="center"/>
            </w:pPr>
            <w:r>
              <w:t>0.011</w:t>
            </w:r>
          </w:p>
        </w:tc>
      </w:tr>
      <w:tr w:rsidR="00263C41" w14:paraId="7CC1E334" w14:textId="77777777" w:rsidTr="004B484F">
        <w:tc>
          <w:tcPr>
            <w:tcW w:w="2903" w:type="dxa"/>
            <w:vAlign w:val="center"/>
          </w:tcPr>
          <w:p w14:paraId="7F9754C0" w14:textId="77777777" w:rsidR="00263C41" w:rsidRDefault="00263C41" w:rsidP="004B484F">
            <w:r>
              <w:t>Hypothyroidism</w:t>
            </w:r>
          </w:p>
        </w:tc>
        <w:tc>
          <w:tcPr>
            <w:tcW w:w="1711" w:type="dxa"/>
            <w:vAlign w:val="center"/>
          </w:tcPr>
          <w:p w14:paraId="6B9B5411" w14:textId="77777777" w:rsidR="00263C41" w:rsidRPr="006A2911" w:rsidRDefault="00263C41" w:rsidP="004B484F">
            <w:pPr>
              <w:jc w:val="center"/>
            </w:pPr>
            <w:r w:rsidRPr="006A2911">
              <w:t>10 (14.5)</w:t>
            </w:r>
          </w:p>
        </w:tc>
        <w:tc>
          <w:tcPr>
            <w:tcW w:w="1963" w:type="dxa"/>
            <w:vAlign w:val="center"/>
          </w:tcPr>
          <w:p w14:paraId="40F4F601" w14:textId="77777777" w:rsidR="00263C41" w:rsidRPr="006A2911" w:rsidRDefault="00263C41" w:rsidP="004B484F">
            <w:pPr>
              <w:jc w:val="center"/>
            </w:pPr>
            <w:r w:rsidRPr="006A2911">
              <w:t>2 (6.9)</w:t>
            </w:r>
          </w:p>
        </w:tc>
        <w:tc>
          <w:tcPr>
            <w:tcW w:w="1505" w:type="dxa"/>
            <w:vAlign w:val="center"/>
          </w:tcPr>
          <w:p w14:paraId="108E5883" w14:textId="77777777" w:rsidR="00263C41" w:rsidRPr="006A2911" w:rsidRDefault="00263C41" w:rsidP="004B484F">
            <w:pPr>
              <w:jc w:val="center"/>
            </w:pPr>
            <w:r w:rsidRPr="006A2911">
              <w:t>52 (12.4)</w:t>
            </w:r>
          </w:p>
        </w:tc>
        <w:tc>
          <w:tcPr>
            <w:tcW w:w="1472" w:type="dxa"/>
            <w:vAlign w:val="center"/>
          </w:tcPr>
          <w:p w14:paraId="3FE64C64" w14:textId="77777777" w:rsidR="00263C41" w:rsidRDefault="00263C41" w:rsidP="004B484F">
            <w:pPr>
              <w:jc w:val="center"/>
            </w:pPr>
            <w:r w:rsidRPr="006A2911">
              <w:t>64 (12.4)</w:t>
            </w:r>
          </w:p>
        </w:tc>
        <w:tc>
          <w:tcPr>
            <w:tcW w:w="997" w:type="dxa"/>
            <w:vAlign w:val="center"/>
          </w:tcPr>
          <w:p w14:paraId="010D7804" w14:textId="77777777" w:rsidR="00263C41" w:rsidRDefault="00263C41" w:rsidP="004B484F">
            <w:pPr>
              <w:jc w:val="center"/>
            </w:pPr>
            <w:r>
              <w:t>0.581</w:t>
            </w:r>
          </w:p>
        </w:tc>
      </w:tr>
      <w:tr w:rsidR="00263C41" w14:paraId="17FF6033" w14:textId="77777777" w:rsidTr="004B484F">
        <w:tc>
          <w:tcPr>
            <w:tcW w:w="2903" w:type="dxa"/>
            <w:vAlign w:val="center"/>
          </w:tcPr>
          <w:p w14:paraId="3536331C" w14:textId="77777777" w:rsidR="00263C41" w:rsidRDefault="00263C41" w:rsidP="004B484F">
            <w:r>
              <w:t>Previous caesarian section</w:t>
            </w:r>
          </w:p>
        </w:tc>
        <w:tc>
          <w:tcPr>
            <w:tcW w:w="1711" w:type="dxa"/>
            <w:vAlign w:val="center"/>
          </w:tcPr>
          <w:p w14:paraId="7B5389DE" w14:textId="77777777" w:rsidR="00263C41" w:rsidRPr="008825A5" w:rsidRDefault="00332DE5" w:rsidP="004B484F">
            <w:pPr>
              <w:jc w:val="center"/>
            </w:pPr>
            <w:r>
              <w:t>4</w:t>
            </w:r>
            <w:r w:rsidR="00263C41" w:rsidRPr="008825A5">
              <w:t xml:space="preserve"> (5.8)</w:t>
            </w:r>
          </w:p>
        </w:tc>
        <w:tc>
          <w:tcPr>
            <w:tcW w:w="1963" w:type="dxa"/>
            <w:vAlign w:val="center"/>
          </w:tcPr>
          <w:p w14:paraId="4EDCFB8A" w14:textId="77777777" w:rsidR="00263C41" w:rsidRPr="008825A5" w:rsidRDefault="00332DE5" w:rsidP="004B484F">
            <w:pPr>
              <w:jc w:val="center"/>
            </w:pPr>
            <w:r>
              <w:t>8</w:t>
            </w:r>
            <w:r w:rsidR="00263C41" w:rsidRPr="008825A5">
              <w:t xml:space="preserve"> (27.6)</w:t>
            </w:r>
          </w:p>
        </w:tc>
        <w:tc>
          <w:tcPr>
            <w:tcW w:w="1505" w:type="dxa"/>
            <w:vAlign w:val="center"/>
          </w:tcPr>
          <w:p w14:paraId="0EAABA92" w14:textId="77777777" w:rsidR="00263C41" w:rsidRPr="008825A5" w:rsidRDefault="00263C41" w:rsidP="004B484F">
            <w:pPr>
              <w:jc w:val="center"/>
            </w:pPr>
            <w:r w:rsidRPr="008825A5">
              <w:t>88 (21.1)</w:t>
            </w:r>
          </w:p>
        </w:tc>
        <w:tc>
          <w:tcPr>
            <w:tcW w:w="1472" w:type="dxa"/>
            <w:vAlign w:val="center"/>
          </w:tcPr>
          <w:p w14:paraId="46C439EC" w14:textId="77777777" w:rsidR="00263C41" w:rsidRDefault="00263C41" w:rsidP="004B484F">
            <w:pPr>
              <w:jc w:val="center"/>
            </w:pPr>
            <w:r w:rsidRPr="008825A5">
              <w:t>100 (19.4)</w:t>
            </w:r>
          </w:p>
        </w:tc>
        <w:tc>
          <w:tcPr>
            <w:tcW w:w="997" w:type="dxa"/>
            <w:vAlign w:val="center"/>
          </w:tcPr>
          <w:p w14:paraId="70EEE620" w14:textId="77777777" w:rsidR="00263C41" w:rsidRDefault="00263C41" w:rsidP="004B484F">
            <w:pPr>
              <w:jc w:val="center"/>
            </w:pPr>
            <w:r>
              <w:t>0.006</w:t>
            </w:r>
          </w:p>
        </w:tc>
      </w:tr>
      <w:tr w:rsidR="00263C41" w14:paraId="7930C108" w14:textId="77777777" w:rsidTr="004B484F">
        <w:tc>
          <w:tcPr>
            <w:tcW w:w="10551" w:type="dxa"/>
            <w:gridSpan w:val="6"/>
            <w:vAlign w:val="center"/>
          </w:tcPr>
          <w:p w14:paraId="3B1A40B2" w14:textId="77777777" w:rsidR="00263C41" w:rsidRDefault="00263C41" w:rsidP="004B484F">
            <w:r>
              <w:t>Medications</w:t>
            </w:r>
          </w:p>
        </w:tc>
      </w:tr>
      <w:tr w:rsidR="00263C41" w14:paraId="22A03896" w14:textId="77777777" w:rsidTr="004B484F">
        <w:tc>
          <w:tcPr>
            <w:tcW w:w="2903" w:type="dxa"/>
            <w:vAlign w:val="center"/>
          </w:tcPr>
          <w:p w14:paraId="5E6A3DF9" w14:textId="77777777" w:rsidR="00263C41" w:rsidRDefault="00263C41" w:rsidP="004B484F">
            <w:r>
              <w:t>Aspirin</w:t>
            </w:r>
          </w:p>
        </w:tc>
        <w:tc>
          <w:tcPr>
            <w:tcW w:w="1711" w:type="dxa"/>
            <w:vAlign w:val="center"/>
          </w:tcPr>
          <w:p w14:paraId="2CD87338" w14:textId="77777777" w:rsidR="00263C41" w:rsidRPr="009369E6" w:rsidRDefault="00263C41" w:rsidP="004B484F">
            <w:pPr>
              <w:jc w:val="center"/>
            </w:pPr>
            <w:r w:rsidRPr="009369E6">
              <w:t>14 (20.3)</w:t>
            </w:r>
          </w:p>
        </w:tc>
        <w:tc>
          <w:tcPr>
            <w:tcW w:w="1963" w:type="dxa"/>
            <w:vAlign w:val="center"/>
          </w:tcPr>
          <w:p w14:paraId="06C8E531" w14:textId="77777777" w:rsidR="00263C41" w:rsidRPr="009369E6" w:rsidRDefault="00263C41" w:rsidP="004B484F">
            <w:pPr>
              <w:jc w:val="center"/>
            </w:pPr>
            <w:r w:rsidRPr="009369E6">
              <w:t>11 (37.9)</w:t>
            </w:r>
          </w:p>
        </w:tc>
        <w:tc>
          <w:tcPr>
            <w:tcW w:w="1505" w:type="dxa"/>
            <w:vAlign w:val="center"/>
          </w:tcPr>
          <w:p w14:paraId="640D44F7" w14:textId="77777777" w:rsidR="00263C41" w:rsidRPr="009369E6" w:rsidRDefault="00263C41" w:rsidP="004B484F">
            <w:pPr>
              <w:jc w:val="center"/>
            </w:pPr>
            <w:r w:rsidRPr="009369E6">
              <w:t>36 (8.6)</w:t>
            </w:r>
          </w:p>
        </w:tc>
        <w:tc>
          <w:tcPr>
            <w:tcW w:w="1472" w:type="dxa"/>
            <w:vAlign w:val="center"/>
          </w:tcPr>
          <w:p w14:paraId="6C1BB276" w14:textId="77777777" w:rsidR="00263C41" w:rsidRDefault="00263C41" w:rsidP="004B484F">
            <w:pPr>
              <w:jc w:val="center"/>
            </w:pPr>
            <w:r w:rsidRPr="009369E6">
              <w:t>61 (11.8)</w:t>
            </w:r>
          </w:p>
        </w:tc>
        <w:tc>
          <w:tcPr>
            <w:tcW w:w="997" w:type="dxa"/>
            <w:vAlign w:val="center"/>
          </w:tcPr>
          <w:p w14:paraId="7D9A46EF" w14:textId="77777777" w:rsidR="00263C41" w:rsidRDefault="00263C41" w:rsidP="004B484F">
            <w:pPr>
              <w:jc w:val="center"/>
            </w:pPr>
            <w:r>
              <w:t>&lt;0.001</w:t>
            </w:r>
          </w:p>
        </w:tc>
      </w:tr>
      <w:tr w:rsidR="00263C41" w14:paraId="0E257B07" w14:textId="77777777" w:rsidTr="004B484F">
        <w:tc>
          <w:tcPr>
            <w:tcW w:w="2903" w:type="dxa"/>
            <w:vAlign w:val="center"/>
          </w:tcPr>
          <w:p w14:paraId="77A78C69" w14:textId="77777777" w:rsidR="00263C41" w:rsidRDefault="00263C41" w:rsidP="004B484F">
            <w:r>
              <w:t>Dual antiplatelet</w:t>
            </w:r>
          </w:p>
        </w:tc>
        <w:tc>
          <w:tcPr>
            <w:tcW w:w="1711" w:type="dxa"/>
            <w:vAlign w:val="center"/>
          </w:tcPr>
          <w:p w14:paraId="71C281A4" w14:textId="77777777" w:rsidR="00263C41" w:rsidRPr="00E241B8" w:rsidRDefault="00263C41" w:rsidP="004B484F">
            <w:pPr>
              <w:jc w:val="center"/>
            </w:pPr>
            <w:r w:rsidRPr="00E241B8">
              <w:t>47 (68.1)</w:t>
            </w:r>
          </w:p>
        </w:tc>
        <w:tc>
          <w:tcPr>
            <w:tcW w:w="1963" w:type="dxa"/>
            <w:vAlign w:val="center"/>
          </w:tcPr>
          <w:p w14:paraId="4DF46730" w14:textId="77777777" w:rsidR="00263C41" w:rsidRPr="00E241B8" w:rsidRDefault="00263C41" w:rsidP="004B484F">
            <w:pPr>
              <w:jc w:val="center"/>
            </w:pPr>
            <w:r w:rsidRPr="00E241B8">
              <w:t>13 (44.8)</w:t>
            </w:r>
          </w:p>
        </w:tc>
        <w:tc>
          <w:tcPr>
            <w:tcW w:w="1505" w:type="dxa"/>
            <w:vAlign w:val="center"/>
          </w:tcPr>
          <w:p w14:paraId="34278AF5" w14:textId="77777777" w:rsidR="00263C41" w:rsidRPr="00E241B8" w:rsidRDefault="00332DE5" w:rsidP="004B484F">
            <w:pPr>
              <w:jc w:val="center"/>
            </w:pPr>
            <w:r>
              <w:t>2</w:t>
            </w:r>
            <w:r w:rsidR="00263C41" w:rsidRPr="00E241B8">
              <w:t xml:space="preserve"> (0.5)</w:t>
            </w:r>
          </w:p>
        </w:tc>
        <w:tc>
          <w:tcPr>
            <w:tcW w:w="1472" w:type="dxa"/>
            <w:vAlign w:val="center"/>
          </w:tcPr>
          <w:p w14:paraId="6C0AAFC5" w14:textId="77777777" w:rsidR="00263C41" w:rsidRDefault="00263C41" w:rsidP="004B484F">
            <w:pPr>
              <w:jc w:val="center"/>
            </w:pPr>
            <w:r w:rsidRPr="00E241B8">
              <w:t>62 (12)</w:t>
            </w:r>
          </w:p>
        </w:tc>
        <w:tc>
          <w:tcPr>
            <w:tcW w:w="997" w:type="dxa"/>
            <w:vAlign w:val="center"/>
          </w:tcPr>
          <w:p w14:paraId="7105FF71" w14:textId="77777777" w:rsidR="00263C41" w:rsidRDefault="00263C41" w:rsidP="004B484F">
            <w:pPr>
              <w:jc w:val="center"/>
            </w:pPr>
            <w:r>
              <w:t>&lt;0.001</w:t>
            </w:r>
          </w:p>
        </w:tc>
      </w:tr>
      <w:tr w:rsidR="00263C41" w14:paraId="174D6984" w14:textId="77777777" w:rsidTr="004B484F">
        <w:tc>
          <w:tcPr>
            <w:tcW w:w="2903" w:type="dxa"/>
            <w:vAlign w:val="center"/>
          </w:tcPr>
          <w:p w14:paraId="4EED8173" w14:textId="77777777" w:rsidR="00263C41" w:rsidRDefault="00263C41" w:rsidP="004B484F">
            <w:r>
              <w:t>Lipid lowering agent</w:t>
            </w:r>
          </w:p>
        </w:tc>
        <w:tc>
          <w:tcPr>
            <w:tcW w:w="1711" w:type="dxa"/>
            <w:vAlign w:val="center"/>
          </w:tcPr>
          <w:p w14:paraId="088C04AE" w14:textId="77777777" w:rsidR="00263C41" w:rsidRPr="00B54859" w:rsidRDefault="00263C41" w:rsidP="004B484F">
            <w:pPr>
              <w:jc w:val="center"/>
            </w:pPr>
            <w:r w:rsidRPr="00B54859">
              <w:t>66 (95.7)</w:t>
            </w:r>
          </w:p>
        </w:tc>
        <w:tc>
          <w:tcPr>
            <w:tcW w:w="1963" w:type="dxa"/>
            <w:vAlign w:val="center"/>
          </w:tcPr>
          <w:p w14:paraId="7E9C29E6" w14:textId="77777777" w:rsidR="00263C41" w:rsidRPr="00B54859" w:rsidRDefault="00263C41" w:rsidP="004B484F">
            <w:pPr>
              <w:jc w:val="center"/>
            </w:pPr>
            <w:r w:rsidRPr="00B54859">
              <w:t>24 (82.8)</w:t>
            </w:r>
          </w:p>
        </w:tc>
        <w:tc>
          <w:tcPr>
            <w:tcW w:w="1505" w:type="dxa"/>
            <w:vAlign w:val="center"/>
          </w:tcPr>
          <w:p w14:paraId="48006094" w14:textId="77777777" w:rsidR="00263C41" w:rsidRPr="00B54859" w:rsidRDefault="00263C41" w:rsidP="004B484F">
            <w:pPr>
              <w:jc w:val="center"/>
            </w:pPr>
            <w:r w:rsidRPr="00B54859">
              <w:t>68 (16.3)</w:t>
            </w:r>
          </w:p>
        </w:tc>
        <w:tc>
          <w:tcPr>
            <w:tcW w:w="1472" w:type="dxa"/>
            <w:vAlign w:val="center"/>
          </w:tcPr>
          <w:p w14:paraId="5185E9B4" w14:textId="77777777" w:rsidR="00263C41" w:rsidRDefault="00263C41" w:rsidP="004B484F">
            <w:pPr>
              <w:jc w:val="center"/>
            </w:pPr>
            <w:r w:rsidRPr="00B54859">
              <w:t>158 (30.6)</w:t>
            </w:r>
          </w:p>
        </w:tc>
        <w:tc>
          <w:tcPr>
            <w:tcW w:w="997" w:type="dxa"/>
            <w:vAlign w:val="center"/>
          </w:tcPr>
          <w:p w14:paraId="1963735D" w14:textId="77777777" w:rsidR="00263C41" w:rsidRDefault="00263C41" w:rsidP="004B484F">
            <w:pPr>
              <w:jc w:val="center"/>
            </w:pPr>
            <w:r>
              <w:t>&lt;0.001</w:t>
            </w:r>
          </w:p>
        </w:tc>
      </w:tr>
      <w:tr w:rsidR="00263C41" w14:paraId="14F7D0AD" w14:textId="77777777" w:rsidTr="004B484F">
        <w:tc>
          <w:tcPr>
            <w:tcW w:w="2903" w:type="dxa"/>
            <w:vAlign w:val="center"/>
          </w:tcPr>
          <w:p w14:paraId="0FD59F4F" w14:textId="77777777" w:rsidR="00263C41" w:rsidRDefault="00263C41" w:rsidP="004B484F">
            <w:r>
              <w:t>Beta-blocker</w:t>
            </w:r>
          </w:p>
        </w:tc>
        <w:tc>
          <w:tcPr>
            <w:tcW w:w="1711" w:type="dxa"/>
            <w:vAlign w:val="center"/>
          </w:tcPr>
          <w:p w14:paraId="114D4F93" w14:textId="77777777" w:rsidR="00263C41" w:rsidRPr="00523B3A" w:rsidRDefault="00263C41" w:rsidP="004B484F">
            <w:pPr>
              <w:jc w:val="center"/>
            </w:pPr>
            <w:r w:rsidRPr="00523B3A">
              <w:t>61 (88.4)</w:t>
            </w:r>
          </w:p>
        </w:tc>
        <w:tc>
          <w:tcPr>
            <w:tcW w:w="1963" w:type="dxa"/>
            <w:vAlign w:val="center"/>
          </w:tcPr>
          <w:p w14:paraId="5DF284E1" w14:textId="77777777" w:rsidR="00263C41" w:rsidRPr="00523B3A" w:rsidRDefault="00263C41" w:rsidP="004B484F">
            <w:pPr>
              <w:jc w:val="center"/>
            </w:pPr>
            <w:r w:rsidRPr="00523B3A">
              <w:t>19 (65.5)</w:t>
            </w:r>
          </w:p>
        </w:tc>
        <w:tc>
          <w:tcPr>
            <w:tcW w:w="1505" w:type="dxa"/>
            <w:vAlign w:val="center"/>
          </w:tcPr>
          <w:p w14:paraId="3BE09AB5" w14:textId="77777777" w:rsidR="00263C41" w:rsidRPr="00523B3A" w:rsidRDefault="00263C41" w:rsidP="004B484F">
            <w:pPr>
              <w:jc w:val="center"/>
            </w:pPr>
            <w:r w:rsidRPr="00523B3A">
              <w:t>89 (21.3)</w:t>
            </w:r>
          </w:p>
        </w:tc>
        <w:tc>
          <w:tcPr>
            <w:tcW w:w="1472" w:type="dxa"/>
            <w:vAlign w:val="center"/>
          </w:tcPr>
          <w:p w14:paraId="329BEBF8" w14:textId="77777777" w:rsidR="00263C41" w:rsidRDefault="00263C41" w:rsidP="004B484F">
            <w:pPr>
              <w:jc w:val="center"/>
            </w:pPr>
            <w:r w:rsidRPr="00523B3A">
              <w:t>169 (32.8)</w:t>
            </w:r>
          </w:p>
        </w:tc>
        <w:tc>
          <w:tcPr>
            <w:tcW w:w="997" w:type="dxa"/>
            <w:vAlign w:val="center"/>
          </w:tcPr>
          <w:p w14:paraId="22B8573F" w14:textId="77777777" w:rsidR="00263C41" w:rsidRDefault="00263C41" w:rsidP="004B484F">
            <w:pPr>
              <w:jc w:val="center"/>
            </w:pPr>
            <w:r>
              <w:t>&lt;0.001</w:t>
            </w:r>
          </w:p>
        </w:tc>
      </w:tr>
      <w:tr w:rsidR="00263C41" w14:paraId="4979CA85" w14:textId="77777777" w:rsidTr="004B484F">
        <w:tc>
          <w:tcPr>
            <w:tcW w:w="2903" w:type="dxa"/>
            <w:vAlign w:val="center"/>
          </w:tcPr>
          <w:p w14:paraId="020D2696" w14:textId="77777777" w:rsidR="00263C41" w:rsidRDefault="00263C41" w:rsidP="004B484F">
            <w:r>
              <w:t>ACEI/ARB</w:t>
            </w:r>
          </w:p>
        </w:tc>
        <w:tc>
          <w:tcPr>
            <w:tcW w:w="1711" w:type="dxa"/>
            <w:vAlign w:val="center"/>
          </w:tcPr>
          <w:p w14:paraId="4D8E02A3" w14:textId="77777777" w:rsidR="00263C41" w:rsidRPr="005E7682" w:rsidRDefault="00263C41" w:rsidP="004B484F">
            <w:pPr>
              <w:jc w:val="center"/>
            </w:pPr>
            <w:r w:rsidRPr="005E7682">
              <w:t>32 (46.4)</w:t>
            </w:r>
          </w:p>
        </w:tc>
        <w:tc>
          <w:tcPr>
            <w:tcW w:w="1963" w:type="dxa"/>
            <w:vAlign w:val="center"/>
          </w:tcPr>
          <w:p w14:paraId="5C07FF42" w14:textId="77777777" w:rsidR="00263C41" w:rsidRPr="005E7682" w:rsidRDefault="00263C41" w:rsidP="004B484F">
            <w:pPr>
              <w:jc w:val="center"/>
            </w:pPr>
            <w:r w:rsidRPr="005E7682">
              <w:t>15 (51.7)</w:t>
            </w:r>
          </w:p>
        </w:tc>
        <w:tc>
          <w:tcPr>
            <w:tcW w:w="1505" w:type="dxa"/>
            <w:vAlign w:val="center"/>
          </w:tcPr>
          <w:p w14:paraId="39D861DE" w14:textId="77777777" w:rsidR="00263C41" w:rsidRPr="005E7682" w:rsidRDefault="00263C41" w:rsidP="004B484F">
            <w:pPr>
              <w:jc w:val="center"/>
            </w:pPr>
            <w:r w:rsidRPr="005E7682">
              <w:t>68 (16.3)</w:t>
            </w:r>
          </w:p>
        </w:tc>
        <w:tc>
          <w:tcPr>
            <w:tcW w:w="1472" w:type="dxa"/>
            <w:vAlign w:val="center"/>
          </w:tcPr>
          <w:p w14:paraId="3D2F41CA" w14:textId="77777777" w:rsidR="00263C41" w:rsidRDefault="00263C41" w:rsidP="004B484F">
            <w:pPr>
              <w:jc w:val="center"/>
            </w:pPr>
            <w:r w:rsidRPr="005E7682">
              <w:t>115 (22.3)</w:t>
            </w:r>
          </w:p>
        </w:tc>
        <w:tc>
          <w:tcPr>
            <w:tcW w:w="997" w:type="dxa"/>
            <w:vAlign w:val="center"/>
          </w:tcPr>
          <w:p w14:paraId="58FBA871" w14:textId="77777777" w:rsidR="00263C41" w:rsidRDefault="00263C41" w:rsidP="004B484F">
            <w:pPr>
              <w:jc w:val="center"/>
            </w:pPr>
            <w:r>
              <w:t>&lt;0.001</w:t>
            </w:r>
          </w:p>
        </w:tc>
      </w:tr>
      <w:tr w:rsidR="00263C41" w14:paraId="023041A6" w14:textId="77777777" w:rsidTr="004B484F">
        <w:tc>
          <w:tcPr>
            <w:tcW w:w="2903" w:type="dxa"/>
            <w:vAlign w:val="center"/>
          </w:tcPr>
          <w:p w14:paraId="605B377E" w14:textId="77777777" w:rsidR="00263C41" w:rsidRPr="00534893" w:rsidRDefault="00263C41" w:rsidP="004B484F">
            <w:r w:rsidRPr="00534893">
              <w:t>Diuretics</w:t>
            </w:r>
          </w:p>
        </w:tc>
        <w:tc>
          <w:tcPr>
            <w:tcW w:w="1711" w:type="dxa"/>
            <w:vAlign w:val="center"/>
          </w:tcPr>
          <w:p w14:paraId="266CBB2F" w14:textId="77777777" w:rsidR="00263C41" w:rsidRPr="00630449" w:rsidRDefault="00263C41" w:rsidP="004B484F">
            <w:pPr>
              <w:jc w:val="center"/>
            </w:pPr>
          </w:p>
        </w:tc>
        <w:tc>
          <w:tcPr>
            <w:tcW w:w="1963" w:type="dxa"/>
            <w:vAlign w:val="center"/>
          </w:tcPr>
          <w:p w14:paraId="3455CED2" w14:textId="77777777" w:rsidR="00263C41" w:rsidRPr="00630449" w:rsidRDefault="00263C41" w:rsidP="004B484F">
            <w:pPr>
              <w:jc w:val="center"/>
            </w:pPr>
          </w:p>
        </w:tc>
        <w:tc>
          <w:tcPr>
            <w:tcW w:w="1505" w:type="dxa"/>
            <w:vAlign w:val="center"/>
          </w:tcPr>
          <w:p w14:paraId="5AEC1279" w14:textId="77777777" w:rsidR="00263C41" w:rsidRPr="00630449" w:rsidRDefault="00263C41" w:rsidP="004B484F">
            <w:pPr>
              <w:jc w:val="center"/>
            </w:pPr>
          </w:p>
        </w:tc>
        <w:tc>
          <w:tcPr>
            <w:tcW w:w="1472" w:type="dxa"/>
            <w:vAlign w:val="center"/>
          </w:tcPr>
          <w:p w14:paraId="2D8D9109" w14:textId="77777777" w:rsidR="00263C41" w:rsidRPr="00630449" w:rsidRDefault="00263C41" w:rsidP="004B484F">
            <w:pPr>
              <w:jc w:val="center"/>
            </w:pPr>
          </w:p>
        </w:tc>
        <w:tc>
          <w:tcPr>
            <w:tcW w:w="997" w:type="dxa"/>
            <w:vAlign w:val="center"/>
          </w:tcPr>
          <w:p w14:paraId="2B01E162" w14:textId="77777777" w:rsidR="00263C41" w:rsidRDefault="00263C41" w:rsidP="004B484F">
            <w:pPr>
              <w:jc w:val="center"/>
            </w:pPr>
            <w:r>
              <w:t>0.227</w:t>
            </w:r>
          </w:p>
        </w:tc>
      </w:tr>
      <w:tr w:rsidR="00263C41" w14:paraId="6E19DEE0" w14:textId="77777777" w:rsidTr="004B484F">
        <w:tc>
          <w:tcPr>
            <w:tcW w:w="2903" w:type="dxa"/>
            <w:vAlign w:val="center"/>
          </w:tcPr>
          <w:p w14:paraId="10533701" w14:textId="77777777" w:rsidR="00263C41" w:rsidRDefault="00263C41" w:rsidP="004B484F">
            <w:r>
              <w:tab/>
              <w:t>No</w:t>
            </w:r>
          </w:p>
        </w:tc>
        <w:tc>
          <w:tcPr>
            <w:tcW w:w="1711" w:type="dxa"/>
            <w:vAlign w:val="center"/>
          </w:tcPr>
          <w:p w14:paraId="6371CF98" w14:textId="77777777" w:rsidR="00263C41" w:rsidRPr="00F77022" w:rsidRDefault="00263C41" w:rsidP="004B484F">
            <w:pPr>
              <w:jc w:val="center"/>
            </w:pPr>
            <w:r w:rsidRPr="00F77022">
              <w:t>58 (84.1)</w:t>
            </w:r>
          </w:p>
        </w:tc>
        <w:tc>
          <w:tcPr>
            <w:tcW w:w="1963" w:type="dxa"/>
            <w:vAlign w:val="center"/>
          </w:tcPr>
          <w:p w14:paraId="2035EDD6" w14:textId="77777777" w:rsidR="00263C41" w:rsidRPr="00F77022" w:rsidRDefault="00263C41" w:rsidP="004B484F">
            <w:pPr>
              <w:jc w:val="center"/>
            </w:pPr>
            <w:r w:rsidRPr="00F77022">
              <w:t>26 (89.7)</w:t>
            </w:r>
          </w:p>
        </w:tc>
        <w:tc>
          <w:tcPr>
            <w:tcW w:w="1505" w:type="dxa"/>
            <w:vAlign w:val="center"/>
          </w:tcPr>
          <w:p w14:paraId="4FF1E8A2" w14:textId="77777777" w:rsidR="00263C41" w:rsidRPr="00F77022" w:rsidRDefault="00263C41" w:rsidP="004B484F">
            <w:pPr>
              <w:jc w:val="center"/>
            </w:pPr>
            <w:r w:rsidRPr="00F77022">
              <w:t>386 (92.3)</w:t>
            </w:r>
          </w:p>
        </w:tc>
        <w:tc>
          <w:tcPr>
            <w:tcW w:w="1472" w:type="dxa"/>
            <w:vAlign w:val="center"/>
          </w:tcPr>
          <w:p w14:paraId="0E766A0B" w14:textId="77777777" w:rsidR="00263C41" w:rsidRDefault="00263C41" w:rsidP="004B484F">
            <w:pPr>
              <w:jc w:val="center"/>
            </w:pPr>
            <w:r w:rsidRPr="00F77022">
              <w:t>470 (91.1)</w:t>
            </w:r>
          </w:p>
        </w:tc>
        <w:tc>
          <w:tcPr>
            <w:tcW w:w="997" w:type="dxa"/>
            <w:vAlign w:val="center"/>
          </w:tcPr>
          <w:p w14:paraId="6FCEDDA4" w14:textId="77777777" w:rsidR="00263C41" w:rsidRDefault="00263C41" w:rsidP="004B484F">
            <w:pPr>
              <w:jc w:val="center"/>
            </w:pPr>
          </w:p>
        </w:tc>
      </w:tr>
      <w:tr w:rsidR="00263C41" w14:paraId="4903C617" w14:textId="77777777" w:rsidTr="004B484F">
        <w:tc>
          <w:tcPr>
            <w:tcW w:w="2903" w:type="dxa"/>
            <w:vAlign w:val="center"/>
          </w:tcPr>
          <w:p w14:paraId="718832C7" w14:textId="77777777" w:rsidR="00263C41" w:rsidRDefault="00263C41" w:rsidP="004B484F">
            <w:r>
              <w:tab/>
              <w:t>Loop diuretics</w:t>
            </w:r>
          </w:p>
        </w:tc>
        <w:tc>
          <w:tcPr>
            <w:tcW w:w="1711" w:type="dxa"/>
            <w:vAlign w:val="center"/>
          </w:tcPr>
          <w:p w14:paraId="111102CB" w14:textId="77777777" w:rsidR="00263C41" w:rsidRPr="00AF442F" w:rsidRDefault="00263C41" w:rsidP="004B484F">
            <w:pPr>
              <w:jc w:val="center"/>
            </w:pPr>
            <w:r w:rsidRPr="00AF442F">
              <w:t>10 (14.5)</w:t>
            </w:r>
          </w:p>
        </w:tc>
        <w:tc>
          <w:tcPr>
            <w:tcW w:w="1963" w:type="dxa"/>
            <w:vAlign w:val="center"/>
          </w:tcPr>
          <w:p w14:paraId="54A4DB05" w14:textId="77777777" w:rsidR="00263C41" w:rsidRPr="00AF442F" w:rsidRDefault="00263C41" w:rsidP="004B484F">
            <w:pPr>
              <w:jc w:val="center"/>
            </w:pPr>
            <w:r w:rsidRPr="00AF442F">
              <w:t>3 (10.3)</w:t>
            </w:r>
          </w:p>
        </w:tc>
        <w:tc>
          <w:tcPr>
            <w:tcW w:w="1505" w:type="dxa"/>
            <w:vAlign w:val="center"/>
          </w:tcPr>
          <w:p w14:paraId="53732E46" w14:textId="77777777" w:rsidR="00263C41" w:rsidRPr="00AF442F" w:rsidRDefault="00332DE5" w:rsidP="004B484F">
            <w:pPr>
              <w:jc w:val="center"/>
            </w:pPr>
            <w:r>
              <w:t>28</w:t>
            </w:r>
            <w:r w:rsidR="00263C41" w:rsidRPr="00AF442F">
              <w:t xml:space="preserve"> (6.7)</w:t>
            </w:r>
          </w:p>
        </w:tc>
        <w:tc>
          <w:tcPr>
            <w:tcW w:w="1472" w:type="dxa"/>
            <w:vAlign w:val="center"/>
          </w:tcPr>
          <w:p w14:paraId="04C31D02" w14:textId="77777777" w:rsidR="00263C41" w:rsidRDefault="00263C41" w:rsidP="004B484F">
            <w:pPr>
              <w:jc w:val="center"/>
            </w:pPr>
            <w:r w:rsidRPr="00AF442F">
              <w:t>41 (7.9)</w:t>
            </w:r>
          </w:p>
        </w:tc>
        <w:tc>
          <w:tcPr>
            <w:tcW w:w="997" w:type="dxa"/>
            <w:vAlign w:val="center"/>
          </w:tcPr>
          <w:p w14:paraId="4C3C8694" w14:textId="77777777" w:rsidR="00263C41" w:rsidRDefault="00263C41" w:rsidP="004B484F">
            <w:pPr>
              <w:jc w:val="center"/>
            </w:pPr>
          </w:p>
        </w:tc>
      </w:tr>
      <w:tr w:rsidR="00263C41" w14:paraId="0C8ACCF8" w14:textId="77777777" w:rsidTr="004B484F">
        <w:tc>
          <w:tcPr>
            <w:tcW w:w="2903" w:type="dxa"/>
            <w:vAlign w:val="center"/>
          </w:tcPr>
          <w:p w14:paraId="30D33088" w14:textId="77777777" w:rsidR="00263C41" w:rsidRDefault="00263C41" w:rsidP="004B484F">
            <w:r>
              <w:tab/>
              <w:t>Thiazide diuretics</w:t>
            </w:r>
          </w:p>
        </w:tc>
        <w:tc>
          <w:tcPr>
            <w:tcW w:w="1711" w:type="dxa"/>
            <w:vAlign w:val="center"/>
          </w:tcPr>
          <w:p w14:paraId="30F99285" w14:textId="77777777" w:rsidR="00263C41" w:rsidRPr="008B0984" w:rsidRDefault="00332DE5" w:rsidP="004B484F">
            <w:pPr>
              <w:jc w:val="center"/>
            </w:pPr>
            <w:r>
              <w:t>1</w:t>
            </w:r>
            <w:r w:rsidR="00263C41" w:rsidRPr="008B0984">
              <w:t xml:space="preserve"> (1.4)</w:t>
            </w:r>
          </w:p>
        </w:tc>
        <w:tc>
          <w:tcPr>
            <w:tcW w:w="1963" w:type="dxa"/>
            <w:vAlign w:val="center"/>
          </w:tcPr>
          <w:p w14:paraId="7176CC3C" w14:textId="77777777" w:rsidR="00263C41" w:rsidRPr="008B0984" w:rsidRDefault="00263C41" w:rsidP="004B484F">
            <w:pPr>
              <w:jc w:val="center"/>
            </w:pPr>
            <w:r w:rsidRPr="008B0984">
              <w:t>0 (0</w:t>
            </w:r>
            <w:r w:rsidR="004B484F">
              <w:t>.0</w:t>
            </w:r>
            <w:r w:rsidRPr="008B0984">
              <w:t>)</w:t>
            </w:r>
          </w:p>
        </w:tc>
        <w:tc>
          <w:tcPr>
            <w:tcW w:w="1505" w:type="dxa"/>
            <w:vAlign w:val="center"/>
          </w:tcPr>
          <w:p w14:paraId="7586046B" w14:textId="77777777" w:rsidR="00263C41" w:rsidRPr="008B0984" w:rsidRDefault="00332DE5" w:rsidP="004B484F">
            <w:pPr>
              <w:jc w:val="center"/>
            </w:pPr>
            <w:r>
              <w:t>4</w:t>
            </w:r>
            <w:r w:rsidR="00263C41" w:rsidRPr="008B0984">
              <w:t xml:space="preserve"> (1</w:t>
            </w:r>
            <w:r w:rsidR="004B484F">
              <w:t>.0</w:t>
            </w:r>
            <w:r w:rsidR="00263C41" w:rsidRPr="008B0984">
              <w:t>)</w:t>
            </w:r>
          </w:p>
        </w:tc>
        <w:tc>
          <w:tcPr>
            <w:tcW w:w="1472" w:type="dxa"/>
            <w:vAlign w:val="center"/>
          </w:tcPr>
          <w:p w14:paraId="316468FE" w14:textId="77777777" w:rsidR="00263C41" w:rsidRDefault="00263C41" w:rsidP="004B484F">
            <w:pPr>
              <w:jc w:val="center"/>
            </w:pPr>
            <w:r w:rsidRPr="008B0984">
              <w:t>5 (1</w:t>
            </w:r>
            <w:r w:rsidR="004B484F">
              <w:t>.0</w:t>
            </w:r>
            <w:r w:rsidRPr="008B0984">
              <w:t>)</w:t>
            </w:r>
          </w:p>
        </w:tc>
        <w:tc>
          <w:tcPr>
            <w:tcW w:w="997" w:type="dxa"/>
            <w:vAlign w:val="center"/>
          </w:tcPr>
          <w:p w14:paraId="741CB64E" w14:textId="77777777" w:rsidR="00263C41" w:rsidRDefault="00263C41" w:rsidP="004B484F">
            <w:pPr>
              <w:jc w:val="center"/>
            </w:pPr>
          </w:p>
        </w:tc>
      </w:tr>
      <w:tr w:rsidR="00263C41" w14:paraId="63F005CC" w14:textId="77777777" w:rsidTr="004B484F">
        <w:tc>
          <w:tcPr>
            <w:tcW w:w="2903" w:type="dxa"/>
            <w:vAlign w:val="center"/>
          </w:tcPr>
          <w:p w14:paraId="43E5F8AC" w14:textId="77777777" w:rsidR="00263C41" w:rsidRDefault="00263C41" w:rsidP="004B484F">
            <w:r>
              <w:t>Oral hypoglycemic agent</w:t>
            </w:r>
          </w:p>
        </w:tc>
        <w:tc>
          <w:tcPr>
            <w:tcW w:w="1711" w:type="dxa"/>
            <w:vAlign w:val="center"/>
          </w:tcPr>
          <w:p w14:paraId="6881A943" w14:textId="77777777" w:rsidR="00263C41" w:rsidRPr="00756F34" w:rsidRDefault="00263C41" w:rsidP="004B484F">
            <w:pPr>
              <w:jc w:val="center"/>
            </w:pPr>
            <w:r w:rsidRPr="00756F34">
              <w:t>14 (20.3)</w:t>
            </w:r>
          </w:p>
        </w:tc>
        <w:tc>
          <w:tcPr>
            <w:tcW w:w="1963" w:type="dxa"/>
            <w:vAlign w:val="center"/>
          </w:tcPr>
          <w:p w14:paraId="514753D1" w14:textId="77777777" w:rsidR="00263C41" w:rsidRPr="00756F34" w:rsidRDefault="00263C41" w:rsidP="004B484F">
            <w:pPr>
              <w:jc w:val="center"/>
            </w:pPr>
            <w:r w:rsidRPr="00756F34">
              <w:t>8 (27.6)</w:t>
            </w:r>
          </w:p>
        </w:tc>
        <w:tc>
          <w:tcPr>
            <w:tcW w:w="1505" w:type="dxa"/>
            <w:vAlign w:val="center"/>
          </w:tcPr>
          <w:p w14:paraId="38676905" w14:textId="77777777" w:rsidR="00263C41" w:rsidRPr="00756F34" w:rsidRDefault="00263C41" w:rsidP="004B484F">
            <w:pPr>
              <w:jc w:val="center"/>
            </w:pPr>
            <w:r w:rsidRPr="00756F34">
              <w:t>36 (8.6)</w:t>
            </w:r>
          </w:p>
        </w:tc>
        <w:tc>
          <w:tcPr>
            <w:tcW w:w="1472" w:type="dxa"/>
            <w:vAlign w:val="center"/>
          </w:tcPr>
          <w:p w14:paraId="7234B476" w14:textId="77777777" w:rsidR="00263C41" w:rsidRDefault="00263C41" w:rsidP="004B484F">
            <w:pPr>
              <w:jc w:val="center"/>
            </w:pPr>
            <w:r w:rsidRPr="00756F34">
              <w:t>58 (11.2)</w:t>
            </w:r>
          </w:p>
        </w:tc>
        <w:tc>
          <w:tcPr>
            <w:tcW w:w="997" w:type="dxa"/>
            <w:vAlign w:val="center"/>
          </w:tcPr>
          <w:p w14:paraId="6AFC164A" w14:textId="77777777" w:rsidR="00263C41" w:rsidRDefault="00263C41" w:rsidP="004B484F">
            <w:pPr>
              <w:jc w:val="center"/>
            </w:pPr>
            <w:r>
              <w:t>&lt;0.001</w:t>
            </w:r>
          </w:p>
        </w:tc>
      </w:tr>
      <w:tr w:rsidR="00263C41" w14:paraId="5EBAA633" w14:textId="77777777" w:rsidTr="004B484F">
        <w:tc>
          <w:tcPr>
            <w:tcW w:w="2903" w:type="dxa"/>
            <w:vAlign w:val="center"/>
          </w:tcPr>
          <w:p w14:paraId="0A1B5920" w14:textId="77777777" w:rsidR="00263C41" w:rsidRDefault="00263C41" w:rsidP="004B484F">
            <w:r>
              <w:t>Insulin</w:t>
            </w:r>
          </w:p>
        </w:tc>
        <w:tc>
          <w:tcPr>
            <w:tcW w:w="1711" w:type="dxa"/>
            <w:vAlign w:val="center"/>
          </w:tcPr>
          <w:p w14:paraId="5636D752" w14:textId="77777777" w:rsidR="00263C41" w:rsidRPr="001D629E" w:rsidRDefault="00332DE5" w:rsidP="004B484F">
            <w:pPr>
              <w:jc w:val="center"/>
            </w:pPr>
            <w:r>
              <w:t>8</w:t>
            </w:r>
            <w:r w:rsidR="00263C41" w:rsidRPr="001D629E">
              <w:t xml:space="preserve"> (11.6)</w:t>
            </w:r>
          </w:p>
        </w:tc>
        <w:tc>
          <w:tcPr>
            <w:tcW w:w="1963" w:type="dxa"/>
            <w:vAlign w:val="center"/>
          </w:tcPr>
          <w:p w14:paraId="10EF558F" w14:textId="77777777" w:rsidR="00263C41" w:rsidRPr="001D629E" w:rsidRDefault="00332DE5" w:rsidP="004B484F">
            <w:pPr>
              <w:jc w:val="center"/>
            </w:pPr>
            <w:r>
              <w:t>3</w:t>
            </w:r>
            <w:r w:rsidR="00263C41" w:rsidRPr="001D629E">
              <w:t xml:space="preserve"> (10.3)</w:t>
            </w:r>
          </w:p>
        </w:tc>
        <w:tc>
          <w:tcPr>
            <w:tcW w:w="1505" w:type="dxa"/>
            <w:vAlign w:val="center"/>
          </w:tcPr>
          <w:p w14:paraId="48B21096" w14:textId="77777777" w:rsidR="00263C41" w:rsidRPr="001D629E" w:rsidRDefault="00332DE5" w:rsidP="004B484F">
            <w:pPr>
              <w:jc w:val="center"/>
            </w:pPr>
            <w:r>
              <w:t>2</w:t>
            </w:r>
            <w:r w:rsidR="00263C41" w:rsidRPr="001D629E">
              <w:t xml:space="preserve"> (0.5)</w:t>
            </w:r>
          </w:p>
        </w:tc>
        <w:tc>
          <w:tcPr>
            <w:tcW w:w="1472" w:type="dxa"/>
            <w:vAlign w:val="center"/>
          </w:tcPr>
          <w:p w14:paraId="723328D3" w14:textId="77777777" w:rsidR="00263C41" w:rsidRDefault="00263C41" w:rsidP="004B484F">
            <w:pPr>
              <w:jc w:val="center"/>
            </w:pPr>
            <w:r w:rsidRPr="001D629E">
              <w:t>13 (2.5)</w:t>
            </w:r>
          </w:p>
        </w:tc>
        <w:tc>
          <w:tcPr>
            <w:tcW w:w="997" w:type="dxa"/>
            <w:vAlign w:val="center"/>
          </w:tcPr>
          <w:p w14:paraId="2FB21ACB" w14:textId="77777777" w:rsidR="00263C41" w:rsidRDefault="00263C41" w:rsidP="004B484F">
            <w:pPr>
              <w:jc w:val="center"/>
            </w:pPr>
            <w:r>
              <w:t>&lt;0.001</w:t>
            </w:r>
          </w:p>
        </w:tc>
      </w:tr>
      <w:tr w:rsidR="00263C41" w14:paraId="7F58B20E" w14:textId="77777777" w:rsidTr="004B484F">
        <w:tc>
          <w:tcPr>
            <w:tcW w:w="10551" w:type="dxa"/>
            <w:gridSpan w:val="6"/>
            <w:vAlign w:val="center"/>
          </w:tcPr>
          <w:p w14:paraId="3986E52B" w14:textId="77777777" w:rsidR="0088634E" w:rsidRDefault="0088634E" w:rsidP="0088634E">
            <w:r>
              <w:t>*Traditional risk factors include obesity, smoking history (current or ex-smoker), dyslipidemia, family history of CVD, type 2 diabetes mellitus, hypertension, and metabolic syndrome.</w:t>
            </w:r>
          </w:p>
          <w:p w14:paraId="07127904" w14:textId="77777777" w:rsidR="0088634E" w:rsidRDefault="0088634E" w:rsidP="0088634E">
            <w:r>
              <w:t xml:space="preserve">†Non-traditional risk factors included preterm delivery, hypertensive disorder of pregnancy, GDM, persistent weight </w:t>
            </w:r>
            <w:proofErr w:type="gramStart"/>
            <w:r>
              <w:t>gain</w:t>
            </w:r>
            <w:proofErr w:type="gramEnd"/>
            <w:r>
              <w:t xml:space="preserve"> after delivery, premature menopause, PCOS, autoimmune disease, and depression.</w:t>
            </w:r>
          </w:p>
          <w:p w14:paraId="6AB9527C" w14:textId="77777777" w:rsidR="0088634E" w:rsidRDefault="0088634E" w:rsidP="002302B3">
            <w:r>
              <w:t>‡The number of observations in NSTE-ACS</w:t>
            </w:r>
            <w:r w:rsidR="002302B3">
              <w:t xml:space="preserve"> with obstructive CAD, NSTE-ACS with non-obstructive coronary arteries</w:t>
            </w:r>
            <w:r>
              <w:t xml:space="preserve"> and control was n=45, n=20 and n=122 in dyslipidemia (missing=329); n=48, n=20 and n=128 in total cholesterol (missing=310); n=47, n=19 and n=122 in triglycerides (missing=328); n=46, n=20 and n=122 in LDL was (missing=328); and n=45, n=19 and n=113 in HDL (missing=339).</w:t>
            </w:r>
          </w:p>
          <w:p w14:paraId="629E5C8D" w14:textId="77777777" w:rsidR="0088634E" w:rsidRDefault="0088634E" w:rsidP="0088634E">
            <w:r>
              <w:t>Continuous variables are reported as median [IQR] (</w:t>
            </w:r>
            <w:proofErr w:type="spellStart"/>
            <w:r>
              <w:t>min─max</w:t>
            </w:r>
            <w:proofErr w:type="spellEnd"/>
            <w:r>
              <w:t>) and categorical variables as n (%).</w:t>
            </w:r>
          </w:p>
          <w:p w14:paraId="70517093" w14:textId="77777777" w:rsidR="0088634E" w:rsidRDefault="0088634E" w:rsidP="002302B3">
            <w:r>
              <w:t>ACEI, angiotensin-converting enzyme inhibitor; ARB, angiotensin-II receptor blocker; BMI, body mass index;</w:t>
            </w:r>
            <w:r w:rsidR="002302B3">
              <w:t xml:space="preserve"> CAD, coronary artery disease;</w:t>
            </w:r>
            <w:r>
              <w:t xml:space="preserve"> CVD, cardiovascular disease; GDM, gestational diabetes mellitus; HDL-C, high density lipoprotein cholesterol, LDL-C, low density lipoprotein cholesterol; LVEF, left ventricular ejection fraction; MRA, mineralocorticoid receptor antagonist; NSTE-ACS, non-ST elevation acute coronary syndrome; PC</w:t>
            </w:r>
            <w:r w:rsidR="002302B3">
              <w:t>OS, polycystic ovarian syndrome</w:t>
            </w:r>
            <w:r>
              <w:t>.</w:t>
            </w:r>
          </w:p>
        </w:tc>
      </w:tr>
    </w:tbl>
    <w:p w14:paraId="08B3D0A1" w14:textId="77777777" w:rsidR="006645B3" w:rsidRDefault="006645B3"/>
    <w:p w14:paraId="7557689B" w14:textId="77777777" w:rsidR="00DA6DCA" w:rsidRDefault="00DA6DCA" w:rsidP="00DA6DCA">
      <w:r>
        <w:br w:type="page"/>
      </w:r>
    </w:p>
    <w:p w14:paraId="35550463" w14:textId="77777777" w:rsidR="00294944" w:rsidRDefault="00294944"/>
    <w:p w14:paraId="19960A08" w14:textId="77777777" w:rsidR="009A233F" w:rsidRDefault="009A233F" w:rsidP="009A233F">
      <w:pPr>
        <w:pStyle w:val="Caption"/>
        <w:keepNext/>
      </w:pPr>
      <w:r>
        <w:t xml:space="preserve">Table </w:t>
      </w:r>
      <w:r w:rsidR="004265E0">
        <w:t>S</w:t>
      </w:r>
      <w:r w:rsidR="00A703D3">
        <w:fldChar w:fldCharType="begin"/>
      </w:r>
      <w:r w:rsidR="00A703D3">
        <w:instrText xml:space="preserve"> SEQ Table \* ARABIC </w:instrText>
      </w:r>
      <w:r w:rsidR="00A703D3">
        <w:fldChar w:fldCharType="separate"/>
      </w:r>
      <w:r w:rsidR="00AD74EE">
        <w:rPr>
          <w:noProof/>
        </w:rPr>
        <w:t>5</w:t>
      </w:r>
      <w:r w:rsidR="00A703D3">
        <w:rPr>
          <w:noProof/>
        </w:rPr>
        <w:fldChar w:fldCharType="end"/>
      </w:r>
      <w:r>
        <w:t>. Exercise frequency in young women with ACS.</w:t>
      </w:r>
    </w:p>
    <w:tbl>
      <w:tblPr>
        <w:tblStyle w:val="TableGrid"/>
        <w:tblW w:w="9005" w:type="dxa"/>
        <w:tblLook w:val="04A0" w:firstRow="1" w:lastRow="0" w:firstColumn="1" w:lastColumn="0" w:noHBand="0" w:noVBand="1"/>
      </w:tblPr>
      <w:tblGrid>
        <w:gridCol w:w="2342"/>
        <w:gridCol w:w="1870"/>
        <w:gridCol w:w="1870"/>
        <w:gridCol w:w="1870"/>
        <w:gridCol w:w="1053"/>
      </w:tblGrid>
      <w:tr w:rsidR="009E1FB2" w14:paraId="06B7B23C" w14:textId="77777777" w:rsidTr="00AD74EE">
        <w:tc>
          <w:tcPr>
            <w:tcW w:w="2342" w:type="dxa"/>
            <w:vAlign w:val="center"/>
          </w:tcPr>
          <w:p w14:paraId="2C0B93FF" w14:textId="77777777" w:rsidR="009E1FB2" w:rsidRDefault="009A233F" w:rsidP="009A233F">
            <w:r>
              <w:t>Exercise frequency</w:t>
            </w:r>
          </w:p>
        </w:tc>
        <w:tc>
          <w:tcPr>
            <w:tcW w:w="1870" w:type="dxa"/>
            <w:vAlign w:val="center"/>
          </w:tcPr>
          <w:p w14:paraId="5339753A" w14:textId="77777777" w:rsidR="009E1FB2" w:rsidRDefault="009E1FB2" w:rsidP="0069569E">
            <w:pPr>
              <w:jc w:val="center"/>
            </w:pPr>
            <w:r>
              <w:t>ACS</w:t>
            </w:r>
            <w:r>
              <w:br/>
              <w:t>n=154 (26.9%)</w:t>
            </w:r>
          </w:p>
        </w:tc>
        <w:tc>
          <w:tcPr>
            <w:tcW w:w="1870" w:type="dxa"/>
            <w:vAlign w:val="center"/>
          </w:tcPr>
          <w:p w14:paraId="5E5318DF" w14:textId="77777777" w:rsidR="009E1FB2" w:rsidRDefault="009E1FB2" w:rsidP="0069569E">
            <w:pPr>
              <w:jc w:val="center"/>
            </w:pPr>
            <w:r>
              <w:t>Control</w:t>
            </w:r>
            <w:r>
              <w:br/>
              <w:t>n=418 (73.1%)</w:t>
            </w:r>
          </w:p>
        </w:tc>
        <w:tc>
          <w:tcPr>
            <w:tcW w:w="1870" w:type="dxa"/>
            <w:vAlign w:val="center"/>
          </w:tcPr>
          <w:p w14:paraId="34EE04F2" w14:textId="77777777" w:rsidR="009E1FB2" w:rsidRDefault="009E1FB2" w:rsidP="0069569E">
            <w:pPr>
              <w:jc w:val="center"/>
            </w:pPr>
            <w:r>
              <w:t>Total</w:t>
            </w:r>
            <w:r>
              <w:br/>
              <w:t>N=572</w:t>
            </w:r>
          </w:p>
        </w:tc>
        <w:tc>
          <w:tcPr>
            <w:tcW w:w="1053" w:type="dxa"/>
            <w:tcBorders>
              <w:bottom w:val="nil"/>
            </w:tcBorders>
            <w:vAlign w:val="center"/>
          </w:tcPr>
          <w:p w14:paraId="2A407AE7" w14:textId="77777777" w:rsidR="009E1FB2" w:rsidRDefault="0069569E" w:rsidP="0069569E">
            <w:pPr>
              <w:jc w:val="center"/>
            </w:pPr>
            <w:r>
              <w:t>p</w:t>
            </w:r>
            <w:r w:rsidR="003221ED">
              <w:t>=0.029</w:t>
            </w:r>
          </w:p>
        </w:tc>
      </w:tr>
      <w:tr w:rsidR="00294944" w14:paraId="1A09ABB2" w14:textId="77777777" w:rsidTr="00AD74EE">
        <w:tc>
          <w:tcPr>
            <w:tcW w:w="2342" w:type="dxa"/>
            <w:vAlign w:val="center"/>
          </w:tcPr>
          <w:p w14:paraId="503D51C2" w14:textId="77777777" w:rsidR="00294944" w:rsidRDefault="00294944" w:rsidP="009A233F">
            <w:r>
              <w:t>None</w:t>
            </w:r>
          </w:p>
        </w:tc>
        <w:tc>
          <w:tcPr>
            <w:tcW w:w="1870" w:type="dxa"/>
            <w:vAlign w:val="center"/>
          </w:tcPr>
          <w:p w14:paraId="5B764E86" w14:textId="77777777" w:rsidR="00294944" w:rsidRPr="00AB0594" w:rsidRDefault="00294944" w:rsidP="00AD74EE">
            <w:pPr>
              <w:jc w:val="center"/>
            </w:pPr>
            <w:r w:rsidRPr="00AB0594">
              <w:t>119 (77.3)</w:t>
            </w:r>
          </w:p>
        </w:tc>
        <w:tc>
          <w:tcPr>
            <w:tcW w:w="1870" w:type="dxa"/>
            <w:vAlign w:val="center"/>
          </w:tcPr>
          <w:p w14:paraId="64AF5CB8" w14:textId="77777777" w:rsidR="00294944" w:rsidRPr="00AB0594" w:rsidRDefault="00294944" w:rsidP="0069569E">
            <w:pPr>
              <w:jc w:val="center"/>
            </w:pPr>
            <w:r w:rsidRPr="00AB0594">
              <w:t>308</w:t>
            </w:r>
            <w:r w:rsidR="003221ED">
              <w:t xml:space="preserve"> (73.7</w:t>
            </w:r>
            <w:r w:rsidRPr="00AB0594">
              <w:t>)</w:t>
            </w:r>
          </w:p>
        </w:tc>
        <w:tc>
          <w:tcPr>
            <w:tcW w:w="1870" w:type="dxa"/>
            <w:vAlign w:val="center"/>
          </w:tcPr>
          <w:p w14:paraId="3684EA38" w14:textId="77777777" w:rsidR="00294944" w:rsidRDefault="003221ED" w:rsidP="0069569E">
            <w:pPr>
              <w:jc w:val="center"/>
            </w:pPr>
            <w:r>
              <w:t>427 (74.7</w:t>
            </w:r>
            <w:r w:rsidR="00294944" w:rsidRPr="00AB0594">
              <w:t>)</w:t>
            </w:r>
          </w:p>
        </w:tc>
        <w:tc>
          <w:tcPr>
            <w:tcW w:w="1053" w:type="dxa"/>
            <w:tcBorders>
              <w:top w:val="nil"/>
              <w:bottom w:val="nil"/>
            </w:tcBorders>
            <w:vAlign w:val="center"/>
          </w:tcPr>
          <w:p w14:paraId="241A24FC" w14:textId="77777777" w:rsidR="00294944" w:rsidRDefault="00294944" w:rsidP="0069569E">
            <w:pPr>
              <w:jc w:val="center"/>
            </w:pPr>
          </w:p>
        </w:tc>
      </w:tr>
      <w:tr w:rsidR="00294944" w14:paraId="5BC7DB35" w14:textId="77777777" w:rsidTr="00AD74EE">
        <w:tc>
          <w:tcPr>
            <w:tcW w:w="2342" w:type="dxa"/>
            <w:vAlign w:val="center"/>
          </w:tcPr>
          <w:p w14:paraId="000C7E78" w14:textId="77777777" w:rsidR="00294944" w:rsidRDefault="00294944" w:rsidP="009A233F">
            <w:r>
              <w:t>Less than 3 hours/week</w:t>
            </w:r>
          </w:p>
        </w:tc>
        <w:tc>
          <w:tcPr>
            <w:tcW w:w="1870" w:type="dxa"/>
            <w:vAlign w:val="center"/>
          </w:tcPr>
          <w:p w14:paraId="7A5C7AE9" w14:textId="77777777" w:rsidR="00294944" w:rsidRPr="00E63D3A" w:rsidRDefault="00294944" w:rsidP="0069569E">
            <w:pPr>
              <w:jc w:val="center"/>
            </w:pPr>
            <w:r w:rsidRPr="00E63D3A">
              <w:t>3 (1.9)</w:t>
            </w:r>
          </w:p>
        </w:tc>
        <w:tc>
          <w:tcPr>
            <w:tcW w:w="1870" w:type="dxa"/>
            <w:vAlign w:val="center"/>
          </w:tcPr>
          <w:p w14:paraId="48E43B20" w14:textId="77777777" w:rsidR="00294944" w:rsidRPr="00E63D3A" w:rsidRDefault="00294944" w:rsidP="0069569E">
            <w:pPr>
              <w:jc w:val="center"/>
            </w:pPr>
            <w:r w:rsidRPr="00E63D3A">
              <w:t>30 (7.2)</w:t>
            </w:r>
          </w:p>
        </w:tc>
        <w:tc>
          <w:tcPr>
            <w:tcW w:w="1870" w:type="dxa"/>
            <w:vAlign w:val="center"/>
          </w:tcPr>
          <w:p w14:paraId="76BD1343" w14:textId="77777777" w:rsidR="00294944" w:rsidRDefault="00294944" w:rsidP="0069569E">
            <w:pPr>
              <w:jc w:val="center"/>
            </w:pPr>
            <w:r w:rsidRPr="00E63D3A">
              <w:t>33 (5.8)</w:t>
            </w:r>
          </w:p>
        </w:tc>
        <w:tc>
          <w:tcPr>
            <w:tcW w:w="1053" w:type="dxa"/>
            <w:tcBorders>
              <w:top w:val="nil"/>
              <w:bottom w:val="nil"/>
            </w:tcBorders>
            <w:vAlign w:val="center"/>
          </w:tcPr>
          <w:p w14:paraId="4E98ECF9" w14:textId="77777777" w:rsidR="00294944" w:rsidRDefault="00294944" w:rsidP="0069569E">
            <w:pPr>
              <w:jc w:val="center"/>
            </w:pPr>
          </w:p>
        </w:tc>
      </w:tr>
      <w:tr w:rsidR="00294944" w14:paraId="1AF32ECF" w14:textId="77777777" w:rsidTr="00AD74EE">
        <w:tc>
          <w:tcPr>
            <w:tcW w:w="2342" w:type="dxa"/>
            <w:vAlign w:val="center"/>
          </w:tcPr>
          <w:p w14:paraId="1D31566D" w14:textId="77777777" w:rsidR="00294944" w:rsidRDefault="00294944" w:rsidP="009A233F">
            <w:r>
              <w:t>3 to 5 hours/week</w:t>
            </w:r>
          </w:p>
        </w:tc>
        <w:tc>
          <w:tcPr>
            <w:tcW w:w="1870" w:type="dxa"/>
            <w:vAlign w:val="center"/>
          </w:tcPr>
          <w:p w14:paraId="08CD42BB" w14:textId="77777777" w:rsidR="00294944" w:rsidRPr="00022FF8" w:rsidRDefault="00294944" w:rsidP="0069569E">
            <w:pPr>
              <w:jc w:val="center"/>
            </w:pPr>
            <w:r w:rsidRPr="00022FF8">
              <w:t>23 (14.9)</w:t>
            </w:r>
          </w:p>
        </w:tc>
        <w:tc>
          <w:tcPr>
            <w:tcW w:w="1870" w:type="dxa"/>
            <w:vAlign w:val="center"/>
          </w:tcPr>
          <w:p w14:paraId="4585BD13" w14:textId="77777777" w:rsidR="00294944" w:rsidRPr="00022FF8" w:rsidRDefault="003221ED" w:rsidP="0069569E">
            <w:pPr>
              <w:jc w:val="center"/>
            </w:pPr>
            <w:r>
              <w:t>69 (16.5</w:t>
            </w:r>
            <w:r w:rsidR="00294944" w:rsidRPr="00022FF8">
              <w:t>)</w:t>
            </w:r>
          </w:p>
        </w:tc>
        <w:tc>
          <w:tcPr>
            <w:tcW w:w="1870" w:type="dxa"/>
            <w:vAlign w:val="center"/>
          </w:tcPr>
          <w:p w14:paraId="36B36422" w14:textId="77777777" w:rsidR="00294944" w:rsidRDefault="003221ED" w:rsidP="0069569E">
            <w:pPr>
              <w:jc w:val="center"/>
            </w:pPr>
            <w:r>
              <w:t>92 (16.1</w:t>
            </w:r>
            <w:r w:rsidR="00294944" w:rsidRPr="00022FF8">
              <w:t>)</w:t>
            </w:r>
          </w:p>
        </w:tc>
        <w:tc>
          <w:tcPr>
            <w:tcW w:w="1053" w:type="dxa"/>
            <w:tcBorders>
              <w:top w:val="nil"/>
              <w:bottom w:val="nil"/>
            </w:tcBorders>
            <w:vAlign w:val="center"/>
          </w:tcPr>
          <w:p w14:paraId="1B154B37" w14:textId="77777777" w:rsidR="00294944" w:rsidRDefault="00294944" w:rsidP="0069569E">
            <w:pPr>
              <w:jc w:val="center"/>
            </w:pPr>
          </w:p>
        </w:tc>
      </w:tr>
      <w:tr w:rsidR="00294944" w14:paraId="2B87EA3D" w14:textId="77777777" w:rsidTr="00AD74EE">
        <w:tc>
          <w:tcPr>
            <w:tcW w:w="2342" w:type="dxa"/>
            <w:vAlign w:val="center"/>
          </w:tcPr>
          <w:p w14:paraId="7E578D04" w14:textId="77777777" w:rsidR="00294944" w:rsidRDefault="00294944" w:rsidP="009A233F">
            <w:r>
              <w:t>Over 5 hours/week</w:t>
            </w:r>
          </w:p>
        </w:tc>
        <w:tc>
          <w:tcPr>
            <w:tcW w:w="1870" w:type="dxa"/>
            <w:vAlign w:val="center"/>
          </w:tcPr>
          <w:p w14:paraId="7FC9E024" w14:textId="77777777" w:rsidR="00294944" w:rsidRPr="0019164B" w:rsidRDefault="00294944" w:rsidP="0069569E">
            <w:pPr>
              <w:jc w:val="center"/>
            </w:pPr>
            <w:r w:rsidRPr="0019164B">
              <w:t>9</w:t>
            </w:r>
            <w:r w:rsidR="00AD74EE">
              <w:t xml:space="preserve"> </w:t>
            </w:r>
            <w:r w:rsidRPr="0019164B">
              <w:t>(5.8)</w:t>
            </w:r>
          </w:p>
        </w:tc>
        <w:tc>
          <w:tcPr>
            <w:tcW w:w="1870" w:type="dxa"/>
            <w:vAlign w:val="center"/>
          </w:tcPr>
          <w:p w14:paraId="7EA8B17F" w14:textId="77777777" w:rsidR="00294944" w:rsidRPr="0019164B" w:rsidRDefault="00294944" w:rsidP="0069569E">
            <w:pPr>
              <w:jc w:val="center"/>
            </w:pPr>
            <w:r w:rsidRPr="0019164B">
              <w:t>11 (2.6)</w:t>
            </w:r>
          </w:p>
        </w:tc>
        <w:tc>
          <w:tcPr>
            <w:tcW w:w="1870" w:type="dxa"/>
            <w:vAlign w:val="center"/>
          </w:tcPr>
          <w:p w14:paraId="28AE4F0C" w14:textId="77777777" w:rsidR="00294944" w:rsidRDefault="00294944" w:rsidP="0069569E">
            <w:pPr>
              <w:jc w:val="center"/>
            </w:pPr>
            <w:r w:rsidRPr="0019164B">
              <w:t>20 (3.5)</w:t>
            </w:r>
          </w:p>
        </w:tc>
        <w:tc>
          <w:tcPr>
            <w:tcW w:w="1053" w:type="dxa"/>
            <w:tcBorders>
              <w:top w:val="nil"/>
            </w:tcBorders>
            <w:vAlign w:val="center"/>
          </w:tcPr>
          <w:p w14:paraId="421B4737" w14:textId="77777777" w:rsidR="00294944" w:rsidRDefault="00294944" w:rsidP="0069569E">
            <w:pPr>
              <w:jc w:val="center"/>
            </w:pPr>
          </w:p>
        </w:tc>
      </w:tr>
    </w:tbl>
    <w:p w14:paraId="1831F729" w14:textId="77777777" w:rsidR="00294944" w:rsidRDefault="00294944"/>
    <w:sectPr w:rsidR="00294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37EDE370" w16cex:dateUtc="2024-02-14T11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581688" w16cid:durableId="37EDE37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560"/>
    <w:rsid w:val="000075AC"/>
    <w:rsid w:val="0004569E"/>
    <w:rsid w:val="0007575D"/>
    <w:rsid w:val="0007738B"/>
    <w:rsid w:val="000E6A5B"/>
    <w:rsid w:val="0020031C"/>
    <w:rsid w:val="002302B3"/>
    <w:rsid w:val="00263C41"/>
    <w:rsid w:val="0026698B"/>
    <w:rsid w:val="00267E15"/>
    <w:rsid w:val="00294944"/>
    <w:rsid w:val="002A4BA5"/>
    <w:rsid w:val="002B3E10"/>
    <w:rsid w:val="002D6010"/>
    <w:rsid w:val="003221ED"/>
    <w:rsid w:val="00332DE5"/>
    <w:rsid w:val="0035444A"/>
    <w:rsid w:val="003A6401"/>
    <w:rsid w:val="004265E0"/>
    <w:rsid w:val="004B484F"/>
    <w:rsid w:val="004C660A"/>
    <w:rsid w:val="0050679C"/>
    <w:rsid w:val="00510144"/>
    <w:rsid w:val="005349C1"/>
    <w:rsid w:val="00595857"/>
    <w:rsid w:val="005B702A"/>
    <w:rsid w:val="005C06FC"/>
    <w:rsid w:val="005E3D2E"/>
    <w:rsid w:val="005F1782"/>
    <w:rsid w:val="006645B3"/>
    <w:rsid w:val="0069569E"/>
    <w:rsid w:val="006B0768"/>
    <w:rsid w:val="007F5A7A"/>
    <w:rsid w:val="00823C9D"/>
    <w:rsid w:val="00846553"/>
    <w:rsid w:val="0088634E"/>
    <w:rsid w:val="008869D7"/>
    <w:rsid w:val="008E7BB0"/>
    <w:rsid w:val="00947076"/>
    <w:rsid w:val="00951260"/>
    <w:rsid w:val="00963049"/>
    <w:rsid w:val="00994815"/>
    <w:rsid w:val="009A233F"/>
    <w:rsid w:val="009E1FB2"/>
    <w:rsid w:val="00A46A51"/>
    <w:rsid w:val="00A703D3"/>
    <w:rsid w:val="00A95012"/>
    <w:rsid w:val="00AA73ED"/>
    <w:rsid w:val="00AD74EE"/>
    <w:rsid w:val="00AF7560"/>
    <w:rsid w:val="00B3406D"/>
    <w:rsid w:val="00B35E15"/>
    <w:rsid w:val="00B4464F"/>
    <w:rsid w:val="00BB6A7D"/>
    <w:rsid w:val="00C77217"/>
    <w:rsid w:val="00D5126E"/>
    <w:rsid w:val="00D97B16"/>
    <w:rsid w:val="00DA2AB7"/>
    <w:rsid w:val="00DA6DCA"/>
    <w:rsid w:val="00DF1634"/>
    <w:rsid w:val="00E66A65"/>
    <w:rsid w:val="00E71A9A"/>
    <w:rsid w:val="00E7214B"/>
    <w:rsid w:val="00F0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A43AC"/>
  <w15:chartTrackingRefBased/>
  <w15:docId w15:val="{D4C1B529-BCDA-4FE3-9751-B87C5021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9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A4BA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B3E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3E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3E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E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E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7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E1600-42B7-44E9-B1B0-3FC7C5CEA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2024-02-15T09:04:00Z</dcterms:created>
  <dcterms:modified xsi:type="dcterms:W3CDTF">2024-02-15T09:04:00Z</dcterms:modified>
</cp:coreProperties>
</file>