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BAEEC" w14:textId="235E4745" w:rsidR="006432C7" w:rsidRPr="002B7BEE" w:rsidRDefault="006432C7" w:rsidP="0042039D">
      <w:pPr>
        <w:pStyle w:val="SupplementaryMaterial"/>
        <w:spacing w:line="480" w:lineRule="auto"/>
        <w:jc w:val="left"/>
        <w:rPr>
          <w:i w:val="0"/>
          <w:iCs/>
          <w:color w:val="000000"/>
          <w:sz w:val="24"/>
          <w:szCs w:val="24"/>
        </w:rPr>
      </w:pPr>
      <w:bookmarkStart w:id="0" w:name="_Hlk141745868"/>
      <w:r w:rsidRPr="002B7BEE">
        <w:rPr>
          <w:i w:val="0"/>
          <w:iCs/>
          <w:color w:val="000000"/>
          <w:sz w:val="24"/>
          <w:szCs w:val="24"/>
        </w:rPr>
        <w:t xml:space="preserve">Supplementary </w:t>
      </w:r>
      <w:r w:rsidR="00C7042C" w:rsidRPr="002B7BEE">
        <w:rPr>
          <w:rFonts w:hint="eastAsia"/>
          <w:i w:val="0"/>
          <w:iCs/>
          <w:color w:val="000000"/>
          <w:sz w:val="24"/>
          <w:szCs w:val="24"/>
          <w:lang w:eastAsia="zh-CN"/>
        </w:rPr>
        <w:t>File</w:t>
      </w:r>
      <w:r w:rsidR="0042039D" w:rsidRPr="002B7BEE">
        <w:rPr>
          <w:i w:val="0"/>
          <w:iCs/>
          <w:color w:val="000000"/>
          <w:sz w:val="24"/>
          <w:szCs w:val="24"/>
          <w:lang w:eastAsia="zh-CN"/>
        </w:rPr>
        <w:t xml:space="preserve"> 1:</w:t>
      </w:r>
      <w:bookmarkStart w:id="1" w:name="_Hlk154611141"/>
      <w:bookmarkEnd w:id="0"/>
      <w:r w:rsidR="0042039D" w:rsidRPr="002B7BEE">
        <w:rPr>
          <w:i w:val="0"/>
          <w:iCs/>
          <w:color w:val="000000"/>
          <w:sz w:val="24"/>
          <w:szCs w:val="24"/>
          <w:lang w:eastAsia="zh-CN"/>
        </w:rPr>
        <w:t xml:space="preserve"> </w:t>
      </w:r>
      <w:bookmarkEnd w:id="1"/>
      <w:r w:rsidRPr="002B7BEE">
        <w:rPr>
          <w:i w:val="0"/>
          <w:iCs/>
          <w:color w:val="000000"/>
          <w:sz w:val="24"/>
          <w:szCs w:val="24"/>
        </w:rPr>
        <w:t>Search strategy</w:t>
      </w:r>
    </w:p>
    <w:tbl>
      <w:tblPr>
        <w:tblW w:w="9781" w:type="dxa"/>
        <w:tblInd w:w="-5" w:type="dxa"/>
        <w:tblLook w:val="04A0" w:firstRow="1" w:lastRow="0" w:firstColumn="1" w:lastColumn="0" w:noHBand="0" w:noVBand="1"/>
      </w:tblPr>
      <w:tblGrid>
        <w:gridCol w:w="2078"/>
        <w:gridCol w:w="7703"/>
      </w:tblGrid>
      <w:tr w:rsidR="006432C7" w:rsidRPr="002B7BEE" w14:paraId="2556005C" w14:textId="77777777" w:rsidTr="006A64D0">
        <w:trPr>
          <w:trHeight w:val="315"/>
        </w:trPr>
        <w:tc>
          <w:tcPr>
            <w:tcW w:w="20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227045" w14:textId="77777777" w:rsidR="006432C7" w:rsidRPr="002B7BEE" w:rsidRDefault="006432C7" w:rsidP="007B45BD">
            <w:pPr>
              <w:spacing w:line="480" w:lineRule="auto"/>
              <w:jc w:val="both"/>
              <w:rPr>
                <w:rFonts w:eastAsia="SimSun" w:cs="Times New Roman"/>
                <w:b/>
                <w:bCs/>
                <w:color w:val="000000"/>
                <w:lang w:eastAsia="zh-CN"/>
              </w:rPr>
            </w:pPr>
            <w:r w:rsidRPr="002B7BEE">
              <w:rPr>
                <w:rFonts w:eastAsia="SimSun" w:cs="Times New Roman"/>
                <w:b/>
                <w:bCs/>
                <w:color w:val="000000"/>
                <w:lang w:eastAsia="zh-CN"/>
              </w:rPr>
              <w:t>Search</w:t>
            </w:r>
          </w:p>
        </w:tc>
        <w:tc>
          <w:tcPr>
            <w:tcW w:w="77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C39ED6C" w14:textId="77777777" w:rsidR="006432C7" w:rsidRPr="002B7BEE" w:rsidRDefault="006432C7" w:rsidP="007B45BD">
            <w:pPr>
              <w:spacing w:line="480" w:lineRule="auto"/>
              <w:jc w:val="both"/>
              <w:rPr>
                <w:rFonts w:eastAsia="SimSun" w:cs="Times New Roman"/>
                <w:b/>
                <w:bCs/>
                <w:color w:val="000000"/>
                <w:lang w:eastAsia="zh-CN"/>
              </w:rPr>
            </w:pPr>
            <w:r w:rsidRPr="002B7BEE">
              <w:rPr>
                <w:rFonts w:eastAsia="SimSun" w:cs="Times New Roman"/>
                <w:b/>
                <w:bCs/>
                <w:color w:val="000000"/>
                <w:lang w:eastAsia="zh-CN"/>
              </w:rPr>
              <w:t>Query</w:t>
            </w:r>
          </w:p>
        </w:tc>
      </w:tr>
      <w:tr w:rsidR="006432C7" w:rsidRPr="002B7BEE" w14:paraId="08FEC2CE" w14:textId="77777777" w:rsidTr="006A64D0">
        <w:trPr>
          <w:trHeight w:val="315"/>
        </w:trPr>
        <w:tc>
          <w:tcPr>
            <w:tcW w:w="20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587EC5" w14:textId="77777777" w:rsidR="006432C7" w:rsidRPr="002B7BEE" w:rsidRDefault="006432C7" w:rsidP="007B45BD">
            <w:pPr>
              <w:spacing w:line="480" w:lineRule="auto"/>
              <w:jc w:val="both"/>
              <w:rPr>
                <w:rFonts w:eastAsia="SimSun" w:cs="Times New Roman"/>
                <w:color w:val="000000"/>
                <w:lang w:eastAsia="zh-CN"/>
              </w:rPr>
            </w:pPr>
            <w:r w:rsidRPr="002B7BEE">
              <w:rPr>
                <w:rFonts w:eastAsia="SimSun" w:cs="Times New Roman"/>
                <w:color w:val="000000"/>
                <w:lang w:eastAsia="zh-CN"/>
              </w:rPr>
              <w:t>#1</w:t>
            </w:r>
          </w:p>
        </w:tc>
        <w:tc>
          <w:tcPr>
            <w:tcW w:w="77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431FF" w14:textId="384BABB9" w:rsidR="006432C7" w:rsidRPr="002B7BEE" w:rsidRDefault="00624EDC" w:rsidP="007B45BD">
            <w:pPr>
              <w:spacing w:line="480" w:lineRule="auto"/>
              <w:jc w:val="both"/>
              <w:rPr>
                <w:rFonts w:eastAsia="SimSun" w:cs="Times New Roman"/>
                <w:color w:val="000000"/>
                <w:lang w:eastAsia="zh-CN"/>
              </w:rPr>
            </w:pPr>
            <w:r w:rsidRPr="002B7BEE">
              <w:rPr>
                <w:rFonts w:eastAsia="SimSun" w:cs="Times New Roman"/>
                <w:color w:val="000000"/>
                <w:lang w:eastAsia="zh-CN"/>
              </w:rPr>
              <w:t>TS=(“Osteoarthritis” OR “Osteoarthritides” OR “Osteoarthrosis” OR “Osteoarthroses” OR “Arthritis Degenerative” OR “Arthritides Degenerative” OR “Degenerative Arthritides” OR “Degenerative Arthritis” OR “Degenerative Arthritis” OR “Osteoarthrosis Deformans” OR “Osteoporosis” OR “Osteoporoses” OR “Osteoporosis Post-Traumatic” OR “Osteoporosis Post Traumatic” OR “Post-Traumatic Osteoporoses” OR “Post-Traumatic Osteoporosis” OR “Osteoporosis Senile” OR “Osteoporoses Senile” OR “Senile Osteoporoses” OR “Senile Osteoporosis” OR “Osteoporosis Age-Related” OR “Osteoporoses Age-Related” OR “Age-Related Osteoporosis” OR “Age-Related Osteoporoses” OR “Osteolysis” OR “Osteolyses” OR “bone infection” OR “bone infections” OR “Arthritis Rheumatoid” OR “Rheumatoid Arthritis</w:t>
            </w:r>
            <w:r w:rsidRPr="002B7BEE">
              <w:rPr>
                <w:rFonts w:eastAsia="SimSun" w:cs="Times New Roman" w:hint="eastAsia"/>
                <w:color w:val="000000"/>
                <w:lang w:eastAsia="zh-CN"/>
              </w:rPr>
              <w:t>”</w:t>
            </w:r>
            <w:r w:rsidRPr="002B7BEE">
              <w:rPr>
                <w:rFonts w:eastAsia="SimSun" w:cs="Times New Roman"/>
                <w:color w:val="000000"/>
                <w:lang w:eastAsia="zh-CN"/>
              </w:rPr>
              <w:t xml:space="preserve"> OR “osteosarcoma” OR “Osteosarcomas” OR “Osteosarcoma Tumor” OR “Osteosarcoma Tumors” OR “Tumor Osteosarcoma” OR “Tumors Osteosarcoma” OR “Sarcoma Osteogenic” OR “Osteogenic Sarcomas” OR “Sarcomas Osteogenic” OR “Osteogenic Sarcoma” OR “Spinal Cord Injuries” OR “Spinal Cord Trauma” OR “Cord Trauma, Spinal” OR “Cord Traumas, Spinal” OR “Spinal Cord Traumas” OR “Trauma, Spinal Cord” OR “Traumas, Spinal Cord” OR “Myelopathy, Traumatic” OR “Myelopathies, Traumatic” OR “Traumatic Myelopathies” OR “Traumatic Myelopathy” OR “Injuries, Spinal Cord” OR “Cord Injuries, Spinal” OR </w:t>
            </w:r>
            <w:r w:rsidRPr="002B7BEE">
              <w:rPr>
                <w:rFonts w:eastAsia="SimSun" w:cs="Times New Roman"/>
                <w:color w:val="000000"/>
                <w:lang w:eastAsia="zh-CN"/>
              </w:rPr>
              <w:lastRenderedPageBreak/>
              <w:t>“Cord Injury, Spinal” OR “Injury, Spinal Cord” OR “Spinal Cord Injury” OR “Spinal Cord Transection” OR “Cord Transection, Spinal” OR “Cord Transections, Spinal” OR “Spinal Cord Transections</w:t>
            </w:r>
            <w:r w:rsidRPr="002B7BEE">
              <w:rPr>
                <w:rFonts w:eastAsia="SimSun" w:cs="Times New Roman" w:hint="eastAsia"/>
                <w:color w:val="000000"/>
                <w:lang w:eastAsia="zh-CN"/>
              </w:rPr>
              <w:t>”</w:t>
            </w:r>
            <w:r w:rsidRPr="002B7BEE">
              <w:rPr>
                <w:rFonts w:eastAsia="SimSun" w:cs="Times New Roman"/>
                <w:color w:val="000000"/>
                <w:lang w:eastAsia="zh-CN"/>
              </w:rPr>
              <w:t xml:space="preserve"> OR “Transection, Spinal Cord” OR “Transections, Spinal Cord” OR “Spinal Cord Laceration” OR “Cord Laceration, Spinal” OR “Cord Lacerations, Spinal” OR “Laceration, Spinal Cord” OR “Lacerations, Spinal Cord” OR “Spinal Cord Lacerations” OR “Post-Traumatic Myelopathy” OR “Myelopathies, Post-Traumatic” OR “Myelopathy, Post-Traumatic” OR “Post Traumatic Myelopathy” OR “Post-Traumatic Myelopathies” OR “Spinal Cord Contusion” OR “Contusion, Spinal Cord” OR “Contusions, Spinal Cord” OR “Cord Contusion, Spinal” OR “Cord Contusions, Spinal” OR “Spinal Cord Contusions” OR “cartilage injuries” OR “cartilage injury” OR “bone defects” OR “bone defect” OR “Fractures, Bone” OR “Bone Fracture” OR “Fracture, Bone” OR “Broken Bones” OR “Bone, Broken” OR “Bones, Broken” OR “Broken Bone” OR “Bone Fractures” OR “Spiral Fractures” OR “Fracture, Spiral” OR “Fractures, Spiral” OR “Spiral Fracture” OR “Torsion Fractures” OR “Fracture, Torsion” OR “Fractures, Torsion” OR “Torsion Fracture” OR “Intervertebral Disc Degeneration” OR “Degeneration, Intervertebral Disc” OR “Disc Degeneration, Intervertebral” OR “Intervertebral Disc Degenerations” OR “Disc Degeneration” OR “Degeneration, Disc” OR “Disc Degenerations” OR “Intervertebral Disk Degeneration” OR “Degeneration, Intervertebral Disk” OR “Disk Degeneration, Intervertebral” OR “Intervertebral Disk Degenerations” OR “Disk Degeneration” OR “Degeneration, Disk” OR “Disk Degenerations” OR </w:t>
            </w:r>
            <w:r w:rsidRPr="002B7BEE">
              <w:rPr>
                <w:rFonts w:eastAsia="SimSun" w:cs="Times New Roman"/>
                <w:color w:val="000000"/>
                <w:lang w:eastAsia="zh-CN"/>
              </w:rPr>
              <w:lastRenderedPageBreak/>
              <w:t xml:space="preserve">“Disk Degradation” OR “Degradation, Disk” OR “Disk Degradations” OR “Degenerative Disc Disease” OR “Degenerative Disc Diseases” OR “Disc Disease, Degenerative” OR “Disc Degradation” OR “Degradation, Disc” OR “Disc Degradations” OR “Degenerative Intervertebral Discs” OR “Degenerative Intervertebral Disc” OR “Disc, Degenerative Intervertebral” OR “Intervertebral Disc, Degenerative” OR “Degenerative Intervertebral Disks” OR “Degenerative Intervertebral Disk” OR “Disk, Degenerative Intervertebral” OR “Intervertebral Disk, Degenerative” OR “Arthritis, Gouty” OR “Gouty Arthritis” OR “Arthritides, Gouty” OR “Gouty Arthritides” OR “Spondylitis, Ankylosing” OR “Bechterew's Disease” OR “Bechterews Disease” OR “Marie-Struempell Disease” OR “Marie Struempell Disease” OR “Spondylarthritis Ankylopoietica” OR “Spondyloarthritis Ankylopoietica” OR “Ankylosing Spondylitis” OR “Ankylosing Spondylarthritis” OR “Ankylosing Spondylarthritides” OR “Spondylarthritides, Ankylosing” OR “Spondylarthritis, Ankylosing” OR “Ankylosing Spondyloarthritis” OR “Ankylosing Spondyloarthritides” OR “Spondyloarthritides, Ankylosing” OR “Spondyloarthritis, Ankylosing” OR “Spondylitis Ankylopoietica” OR “Bechterew Disease” OR “Rheumatoid Spondylitis” OR “Spondylitis, Rheumatoid” OR Sarcopenia OR Sarcopenias OR Rhabdomyolysis OR Rhabdomyolyses OR “musculoskeletal diseases” OR “musculoskeletal disease” OR “Orthopedic Disorders” OR “Orthopedic Disorder” OR “Orthopaedic Disorders” OR “Orthopaedic Disorder” OR “Orthopedic Diseases” OR “Orthopedic Disease” OR “Orthopaedic Diseases” OR </w:t>
            </w:r>
            <w:r w:rsidRPr="002B7BEE">
              <w:rPr>
                <w:rFonts w:eastAsia="SimSun" w:cs="Times New Roman"/>
                <w:color w:val="000000"/>
                <w:lang w:eastAsia="zh-CN"/>
              </w:rPr>
              <w:lastRenderedPageBreak/>
              <w:t>“Orthopaedic Disease” OR “musculoskeletal Disorders” OR “musculoskeletal Disorder”)</w:t>
            </w:r>
          </w:p>
        </w:tc>
      </w:tr>
      <w:tr w:rsidR="006432C7" w:rsidRPr="002B7BEE" w14:paraId="4D9D56CC" w14:textId="77777777" w:rsidTr="006A64D0">
        <w:trPr>
          <w:trHeight w:val="315"/>
        </w:trPr>
        <w:tc>
          <w:tcPr>
            <w:tcW w:w="20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0841109" w14:textId="77777777" w:rsidR="006432C7" w:rsidRPr="002B7BEE" w:rsidRDefault="006432C7" w:rsidP="007B45BD">
            <w:pPr>
              <w:spacing w:line="480" w:lineRule="auto"/>
              <w:jc w:val="both"/>
              <w:rPr>
                <w:rFonts w:eastAsia="SimSun" w:cs="Times New Roman"/>
                <w:color w:val="000000"/>
                <w:lang w:eastAsia="zh-CN"/>
              </w:rPr>
            </w:pPr>
            <w:r w:rsidRPr="002B7BEE">
              <w:rPr>
                <w:rFonts w:eastAsia="SimSun" w:cs="Times New Roman"/>
                <w:color w:val="000000"/>
                <w:lang w:eastAsia="zh-CN"/>
              </w:rPr>
              <w:lastRenderedPageBreak/>
              <w:t>#2</w:t>
            </w:r>
          </w:p>
        </w:tc>
        <w:tc>
          <w:tcPr>
            <w:tcW w:w="77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8E4296" w14:textId="1B32C118" w:rsidR="006432C7" w:rsidRPr="002B7BEE" w:rsidRDefault="00624EDC" w:rsidP="007B45BD">
            <w:pPr>
              <w:spacing w:line="480" w:lineRule="auto"/>
              <w:jc w:val="both"/>
              <w:rPr>
                <w:rFonts w:eastAsia="SimSun" w:cs="Times New Roman"/>
                <w:color w:val="000000"/>
                <w:lang w:eastAsia="zh-CN"/>
              </w:rPr>
            </w:pPr>
            <w:r w:rsidRPr="002B7BEE">
              <w:rPr>
                <w:rFonts w:eastAsia="SimSun" w:cs="Times New Roman"/>
                <w:color w:val="000000"/>
                <w:lang w:eastAsia="zh-CN"/>
              </w:rPr>
              <w:t>TS=(“Artificial Intelligence” OR “Intelligence, Artificial” OR “Computational Intelligence” OR “Intelligence, Computational” OR “Machine Intelligence” OR “Intelligence, Machine” OR “Computer Reasoning” OR “Reasoning, Computer” OR “AI (Artificial Intelligence)” OR “Computer Vision Systems” OR “Computer Vision System” OR “System, Computer Vision” OR “Systems, Computer Vision” OR “Vision System, Computer” OR “Vision Systems, Computer” OR “Knowledge Acquisition (Computer)” OR “Acquisition, Knowledge (Computer)” OR “Knowledge Representation (Computer)” OR “Knowledge Representations (Computer)” OR “Representation, Knowledge (Computer)” OR “Machine Learning” OR “Learning, Machine” OR “Transfer Learning” OR “Learning, Transfer” OR “Deep Learning” OR “Learning, Deep” OR “Hierarchical Learning” OR “Learning, Hierarchical”)</w:t>
            </w:r>
          </w:p>
        </w:tc>
      </w:tr>
      <w:tr w:rsidR="006432C7" w:rsidRPr="002B7BEE" w14:paraId="4030922C" w14:textId="77777777" w:rsidTr="006A64D0">
        <w:trPr>
          <w:trHeight w:val="315"/>
        </w:trPr>
        <w:tc>
          <w:tcPr>
            <w:tcW w:w="20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817B5F0" w14:textId="77777777" w:rsidR="006432C7" w:rsidRPr="002B7BEE" w:rsidRDefault="006432C7" w:rsidP="007B45BD">
            <w:pPr>
              <w:spacing w:line="480" w:lineRule="auto"/>
              <w:jc w:val="both"/>
              <w:rPr>
                <w:rFonts w:eastAsia="SimSun" w:cs="Times New Roman"/>
                <w:color w:val="000000"/>
                <w:lang w:eastAsia="zh-CN"/>
              </w:rPr>
            </w:pPr>
            <w:r w:rsidRPr="002B7BEE">
              <w:rPr>
                <w:rFonts w:eastAsia="SimSun" w:cs="Times New Roman"/>
                <w:color w:val="000000"/>
                <w:lang w:eastAsia="zh-CN"/>
              </w:rPr>
              <w:t>#3</w:t>
            </w:r>
          </w:p>
        </w:tc>
        <w:tc>
          <w:tcPr>
            <w:tcW w:w="770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0AB8C42" w14:textId="77777777" w:rsidR="006432C7" w:rsidRPr="002B7BEE" w:rsidRDefault="006432C7" w:rsidP="007B45BD">
            <w:pPr>
              <w:spacing w:line="480" w:lineRule="auto"/>
              <w:jc w:val="both"/>
              <w:rPr>
                <w:rFonts w:eastAsia="SimSun" w:cs="Times New Roman"/>
                <w:color w:val="000000"/>
                <w:lang w:eastAsia="zh-CN"/>
              </w:rPr>
            </w:pPr>
            <w:r w:rsidRPr="002B7BEE">
              <w:rPr>
                <w:rFonts w:eastAsia="SimSun" w:cs="Times New Roman"/>
                <w:color w:val="000000"/>
                <w:lang w:eastAsia="zh-CN"/>
              </w:rPr>
              <w:t>#1 AND #2</w:t>
            </w:r>
          </w:p>
        </w:tc>
      </w:tr>
    </w:tbl>
    <w:p w14:paraId="58F1AED1" w14:textId="76A40BC4" w:rsidR="00DE23E8" w:rsidRPr="002B7BEE" w:rsidRDefault="00DE23E8" w:rsidP="007B45BD">
      <w:pPr>
        <w:pStyle w:val="SupplementaryMaterial"/>
        <w:spacing w:line="480" w:lineRule="auto"/>
        <w:jc w:val="both"/>
        <w:rPr>
          <w:b w:val="0"/>
          <w:i w:val="0"/>
          <w:iCs/>
          <w:color w:val="000000"/>
        </w:rPr>
      </w:pPr>
    </w:p>
    <w:sectPr w:rsidR="00DE23E8" w:rsidRPr="002B7BEE" w:rsidSect="009B5A38">
      <w:headerReference w:type="even" r:id="rId12"/>
      <w:headerReference w:type="default" r:id="rId13"/>
      <w:footerReference w:type="even" r:id="rId14"/>
      <w:footerReference w:type="default" r:id="rId15"/>
      <w:headerReference w:type="first" r:id="rId16"/>
      <w:footerReference w:type="first" r:id="rId17"/>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2D23A0" w14:textId="77777777" w:rsidR="00AA4C4D" w:rsidRDefault="00AA4C4D" w:rsidP="00117666">
      <w:pPr>
        <w:spacing w:after="0"/>
      </w:pPr>
      <w:r>
        <w:separator/>
      </w:r>
    </w:p>
  </w:endnote>
  <w:endnote w:type="continuationSeparator" w:id="0">
    <w:p w14:paraId="428001B1" w14:textId="77777777" w:rsidR="00AA4C4D" w:rsidRDefault="00AA4C4D"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4AB28" w14:textId="0A30F68A" w:rsidR="00F70D2A" w:rsidRPr="00577C4C" w:rsidRDefault="0042039D">
    <w:pPr>
      <w:rPr>
        <w:color w:val="C00000"/>
        <w:szCs w:val="24"/>
      </w:rPr>
    </w:pPr>
    <w:r>
      <w:rPr>
        <w:noProof/>
        <w:lang w:val="en-GB" w:eastAsia="en-GB"/>
      </w:rPr>
      <mc:AlternateContent>
        <mc:Choice Requires="wps">
          <w:drawing>
            <wp:anchor distT="0" distB="0" distL="0" distR="0" simplePos="0" relativeHeight="251661312" behindDoc="0" locked="0" layoutInCell="1" allowOverlap="1" wp14:anchorId="136ECED2" wp14:editId="56BDE24F">
              <wp:simplePos x="814705" y="9197975"/>
              <wp:positionH relativeFrom="page">
                <wp:align>left</wp:align>
              </wp:positionH>
              <wp:positionV relativeFrom="page">
                <wp:align>bottom</wp:align>
              </wp:positionV>
              <wp:extent cx="2085975" cy="400685"/>
              <wp:effectExtent l="0" t="0" r="9525" b="0"/>
              <wp:wrapNone/>
              <wp:docPr id="756110483" name="Text Box 4"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00685"/>
                      </a:xfrm>
                      <a:prstGeom prst="rect">
                        <a:avLst/>
                      </a:prstGeom>
                      <a:noFill/>
                      <a:ln>
                        <a:noFill/>
                      </a:ln>
                    </wps:spPr>
                    <wps:txbx>
                      <w:txbxContent>
                        <w:p w14:paraId="182072D0" w14:textId="2FE148F7" w:rsidR="0042039D" w:rsidRPr="0042039D" w:rsidRDefault="0042039D" w:rsidP="0042039D">
                          <w:pPr>
                            <w:spacing w:after="0"/>
                            <w:rPr>
                              <w:rFonts w:ascii="Rockwell" w:eastAsia="Rockwell" w:hAnsi="Rockwell" w:cs="Rockwell"/>
                              <w:noProof/>
                              <w:color w:val="0078D7"/>
                              <w:sz w:val="18"/>
                              <w:szCs w:val="18"/>
                            </w:rPr>
                          </w:pPr>
                          <w:r w:rsidRPr="0042039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6ECED2" id="_x0000_t202" coordsize="21600,21600" o:spt="202" path="m,l,21600r21600,l21600,xe">
              <v:stroke joinstyle="miter"/>
              <v:path gradientshapeok="t" o:connecttype="rect"/>
            </v:shapetype>
            <v:shape id="Text Box 4" o:spid="_x0000_s1026" type="#_x0000_t202" alt="Information Classification: General" style="position:absolute;margin-left:0;margin-top:0;width:164.25pt;height:31.5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" filled="f" stroked="f">
              <v:textbox style="mso-fit-shape-to-text:t" inset="20pt,0,0,15pt">
                <w:txbxContent>
                  <w:p w14:paraId="182072D0" w14:textId="2FE148F7" w:rsidR="0042039D" w:rsidRPr="0042039D" w:rsidRDefault="0042039D" w:rsidP="0042039D">
                    <w:pPr>
                      <w:spacing w:after="0"/>
                      <w:rPr>
                        <w:rFonts w:ascii="Rockwell" w:eastAsia="Rockwell" w:hAnsi="Rockwell" w:cs="Rockwell"/>
                        <w:noProof/>
                        <w:color w:val="0078D7"/>
                        <w:sz w:val="18"/>
                        <w:szCs w:val="18"/>
                      </w:rPr>
                    </w:pPr>
                    <w:r w:rsidRPr="0042039D">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sidR="00C52A7B">
      <w:rPr>
        <w:noProof/>
        <w:lang w:val="en-GB" w:eastAsia="en-GB"/>
      </w:rPr>
      <mc:AlternateContent>
        <mc:Choice Requires="wps">
          <w:drawing>
            <wp:anchor distT="0" distB="0" distL="114300" distR="114300" simplePos="0" relativeHeight="251659264" behindDoc="0" locked="0" layoutInCell="1" allowOverlap="1" wp14:anchorId="00A152CD" wp14:editId="47F23114">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D054D26" w14:textId="77777777" w:rsidR="00F70D2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A152CD" id="Text Box 1" o:spid="_x0000_s1027"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EnIA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" filled="f" stroked="f" strokeweight=".5pt">
              <v:textbox style="mso-fit-shape-to-text:t">
                <w:txbxContent>
                  <w:p w14:paraId="4D054D26" w14:textId="77777777" w:rsidR="00F70D2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2FF27" w14:textId="088E2643" w:rsidR="00F70D2A" w:rsidRPr="00577C4C" w:rsidRDefault="0042039D">
    <w:pPr>
      <w:rPr>
        <w:b/>
        <w:sz w:val="20"/>
        <w:szCs w:val="24"/>
      </w:rPr>
    </w:pPr>
    <w:r>
      <w:rPr>
        <w:noProof/>
        <w:lang w:val="en-GB" w:eastAsia="en-GB"/>
      </w:rPr>
      <mc:AlternateContent>
        <mc:Choice Requires="wps">
          <w:drawing>
            <wp:anchor distT="0" distB="0" distL="0" distR="0" simplePos="0" relativeHeight="251662336" behindDoc="0" locked="0" layoutInCell="1" allowOverlap="1" wp14:anchorId="505E8FF0" wp14:editId="57888FC9">
              <wp:simplePos x="635" y="635"/>
              <wp:positionH relativeFrom="page">
                <wp:align>left</wp:align>
              </wp:positionH>
              <wp:positionV relativeFrom="page">
                <wp:align>bottom</wp:align>
              </wp:positionV>
              <wp:extent cx="2085975" cy="400685"/>
              <wp:effectExtent l="0" t="0" r="9525" b="0"/>
              <wp:wrapNone/>
              <wp:docPr id="641291205" name="Text Box 5"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00685"/>
                      </a:xfrm>
                      <a:prstGeom prst="rect">
                        <a:avLst/>
                      </a:prstGeom>
                      <a:noFill/>
                      <a:ln>
                        <a:noFill/>
                      </a:ln>
                    </wps:spPr>
                    <wps:txbx>
                      <w:txbxContent>
                        <w:p w14:paraId="03E979D7" w14:textId="2EF3D09F" w:rsidR="0042039D" w:rsidRPr="0042039D" w:rsidRDefault="0042039D" w:rsidP="0042039D">
                          <w:pPr>
                            <w:spacing w:after="0"/>
                            <w:rPr>
                              <w:rFonts w:ascii="Rockwell" w:eastAsia="Rockwell" w:hAnsi="Rockwell" w:cs="Rockwell"/>
                              <w:noProof/>
                              <w:color w:val="0078D7"/>
                              <w:sz w:val="18"/>
                              <w:szCs w:val="18"/>
                            </w:rPr>
                          </w:pPr>
                          <w:r w:rsidRPr="0042039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5E8FF0" id="_x0000_t202" coordsize="21600,21600" o:spt="202" path="m,l,21600r21600,l21600,xe">
              <v:stroke joinstyle="miter"/>
              <v:path gradientshapeok="t" o:connecttype="rect"/>
            </v:shapetype>
            <v:shape id="Text Box 5" o:spid="_x0000_s1028" type="#_x0000_t202" alt="Information Classification: General" style="position:absolute;margin-left:0;margin-top:0;width:164.25pt;height:31.5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" filled="f" stroked="f">
              <v:textbox style="mso-fit-shape-to-text:t" inset="20pt,0,0,15pt">
                <w:txbxContent>
                  <w:p w14:paraId="03E979D7" w14:textId="2EF3D09F" w:rsidR="0042039D" w:rsidRPr="0042039D" w:rsidRDefault="0042039D" w:rsidP="0042039D">
                    <w:pPr>
                      <w:spacing w:after="0"/>
                      <w:rPr>
                        <w:rFonts w:ascii="Rockwell" w:eastAsia="Rockwell" w:hAnsi="Rockwell" w:cs="Rockwell"/>
                        <w:noProof/>
                        <w:color w:val="0078D7"/>
                        <w:sz w:val="18"/>
                        <w:szCs w:val="18"/>
                      </w:rPr>
                    </w:pPr>
                    <w:r w:rsidRPr="0042039D">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sidR="00C52A7B">
      <w:rPr>
        <w:noProof/>
        <w:lang w:val="en-GB" w:eastAsia="en-GB"/>
      </w:rPr>
      <mc:AlternateContent>
        <mc:Choice Requires="wps">
          <w:drawing>
            <wp:anchor distT="0" distB="0" distL="114300" distR="114300" simplePos="0" relativeHeight="251646976" behindDoc="0" locked="0" layoutInCell="1" allowOverlap="1" wp14:anchorId="3151A55C" wp14:editId="2441783D">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85E15EB" w14:textId="77777777" w:rsidR="00F70D2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151A55C" id="Text Box 56" o:spid="_x0000_s1029"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e9WIQ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" filled="f" stroked="f" strokeweight=".5pt">
              <v:textbox style="mso-fit-shape-to-text:t">
                <w:txbxContent>
                  <w:p w14:paraId="085E15EB" w14:textId="77777777" w:rsidR="00F70D2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21AFE" w14:textId="533BD13C" w:rsidR="0042039D" w:rsidRDefault="0042039D">
    <w:pPr>
      <w:pStyle w:val="Footer"/>
    </w:pPr>
    <w:r>
      <w:rPr>
        <w:noProof/>
      </w:rPr>
      <mc:AlternateContent>
        <mc:Choice Requires="wps">
          <w:drawing>
            <wp:anchor distT="0" distB="0" distL="0" distR="0" simplePos="0" relativeHeight="251660288" behindDoc="0" locked="0" layoutInCell="1" allowOverlap="1" wp14:anchorId="38D6D57F" wp14:editId="2677903A">
              <wp:simplePos x="816796" y="9349483"/>
              <wp:positionH relativeFrom="page">
                <wp:align>left</wp:align>
              </wp:positionH>
              <wp:positionV relativeFrom="page">
                <wp:align>bottom</wp:align>
              </wp:positionV>
              <wp:extent cx="2085975" cy="400685"/>
              <wp:effectExtent l="0" t="0" r="9525" b="0"/>
              <wp:wrapNone/>
              <wp:docPr id="21244741"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00685"/>
                      </a:xfrm>
                      <a:prstGeom prst="rect">
                        <a:avLst/>
                      </a:prstGeom>
                      <a:noFill/>
                      <a:ln>
                        <a:noFill/>
                      </a:ln>
                    </wps:spPr>
                    <wps:txbx>
                      <w:txbxContent>
                        <w:p w14:paraId="5869E868" w14:textId="7205B6CB" w:rsidR="0042039D" w:rsidRPr="0042039D" w:rsidRDefault="0042039D" w:rsidP="0042039D">
                          <w:pPr>
                            <w:spacing w:after="0"/>
                            <w:rPr>
                              <w:rFonts w:ascii="Rockwell" w:eastAsia="Rockwell" w:hAnsi="Rockwell" w:cs="Rockwell"/>
                              <w:noProof/>
                              <w:color w:val="0078D7"/>
                              <w:sz w:val="18"/>
                              <w:szCs w:val="18"/>
                            </w:rPr>
                          </w:pPr>
                          <w:r w:rsidRPr="0042039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D6D57F" id="_x0000_t202" coordsize="21600,21600" o:spt="202" path="m,l,21600r21600,l21600,xe">
              <v:stroke joinstyle="miter"/>
              <v:path gradientshapeok="t" o:connecttype="rect"/>
            </v:shapetype>
            <v:shape id="Text Box 3" o:spid="_x0000_s1030" type="#_x0000_t202" alt="Information Classification: General" style="position:absolute;margin-left:0;margin-top:0;width:164.25pt;height:31.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" filled="f" stroked="f">
              <v:textbox style="mso-fit-shape-to-text:t" inset="20pt,0,0,15pt">
                <w:txbxContent>
                  <w:p w14:paraId="5869E868" w14:textId="7205B6CB" w:rsidR="0042039D" w:rsidRPr="0042039D" w:rsidRDefault="0042039D" w:rsidP="0042039D">
                    <w:pPr>
                      <w:spacing w:after="0"/>
                      <w:rPr>
                        <w:rFonts w:ascii="Rockwell" w:eastAsia="Rockwell" w:hAnsi="Rockwell" w:cs="Rockwell"/>
                        <w:noProof/>
                        <w:color w:val="0078D7"/>
                        <w:sz w:val="18"/>
                        <w:szCs w:val="18"/>
                      </w:rPr>
                    </w:pPr>
                    <w:r w:rsidRPr="0042039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4E1E9" w14:textId="77777777" w:rsidR="00AA4C4D" w:rsidRDefault="00AA4C4D" w:rsidP="00117666">
      <w:pPr>
        <w:spacing w:after="0"/>
      </w:pPr>
      <w:r>
        <w:separator/>
      </w:r>
    </w:p>
  </w:footnote>
  <w:footnote w:type="continuationSeparator" w:id="0">
    <w:p w14:paraId="5F75354F" w14:textId="77777777" w:rsidR="00AA4C4D" w:rsidRDefault="00AA4C4D"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1EDBA" w14:textId="1208ABA6" w:rsidR="00F70D2A" w:rsidRPr="009151AA" w:rsidRDefault="00C52A7B">
    <w:pPr>
      <w:rPr>
        <w:rFonts w:cs="Times New Roman"/>
        <w:lang w:eastAsia="zh-CN"/>
      </w:rPr>
    </w:pPr>
    <w:r w:rsidRPr="009151AA">
      <w:rPr>
        <w:rFonts w:cs="Times New Roman"/>
      </w:rPr>
      <w:ptab w:relativeTo="margin" w:alignment="center" w:leader="none"/>
    </w:r>
    <w:r w:rsidRPr="009151AA">
      <w:rPr>
        <w:rFonts w:cs="Times New Roman"/>
      </w:rPr>
      <w:ptab w:relativeTo="margin" w:alignment="right" w:leader="none"/>
    </w:r>
    <w:r w:rsidR="001549D3" w:rsidRPr="009151AA">
      <w:rPr>
        <w:rFonts w:cs="Times New Roman"/>
      </w:rPr>
      <w:t xml:space="preserve">Supplementary </w:t>
    </w:r>
    <w:r w:rsidR="00C7042C">
      <w:rPr>
        <w:rFonts w:cs="Times New Roman" w:hint="eastAsia"/>
        <w:lang w:eastAsia="zh-CN"/>
      </w:rPr>
      <w:t>File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6DFD0" w14:textId="34CB3F88" w:rsidR="00D578BA" w:rsidRPr="00D578BA" w:rsidRDefault="00D578BA" w:rsidP="00D578BA">
    <w:pPr>
      <w:jc w:val="right"/>
      <w:rPr>
        <w:rFonts w:cs="Times New Roman"/>
        <w:lang w:eastAsia="zh-CN"/>
      </w:rPr>
    </w:pPr>
    <w:r w:rsidRPr="009151AA">
      <w:rPr>
        <w:rFonts w:cs="Times New Roman"/>
      </w:rPr>
      <w:t xml:space="preserve">Supplementary </w:t>
    </w:r>
    <w:r w:rsidR="00C7042C">
      <w:rPr>
        <w:rFonts w:cs="Times New Roman" w:hint="eastAsia"/>
        <w:lang w:eastAsia="zh-CN"/>
      </w:rPr>
      <w:t>File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11A5B" w14:textId="1F9E00EC" w:rsidR="00F70D2A" w:rsidRPr="00A102A7" w:rsidRDefault="00C52A7B" w:rsidP="00D578BA">
    <w:pPr>
      <w:jc w:val="right"/>
      <w:rPr>
        <w:rFonts w:cs="Times New Roman"/>
        <w:lang w:eastAsia="zh-CN"/>
      </w:rPr>
    </w:pPr>
    <w:r w:rsidRPr="007E3148">
      <w:rPr>
        <w:b/>
      </w:rPr>
      <w:ptab w:relativeTo="margin" w:alignment="center" w:leader="none"/>
    </w:r>
    <w:r>
      <w:tab/>
    </w:r>
    <w:r w:rsidR="00D578BA">
      <w:rPr>
        <w:rFonts w:hint="eastAsia"/>
        <w:lang w:eastAsia="zh-CN"/>
      </w:rPr>
      <w:t xml:space="preserve">      </w:t>
    </w:r>
    <w:r w:rsidR="00D578BA" w:rsidRPr="009151AA">
      <w:rPr>
        <w:rFonts w:cs="Times New Roman"/>
      </w:rPr>
      <w:t xml:space="preserve">Supplementary </w:t>
    </w:r>
    <w:r w:rsidR="00C7042C">
      <w:rPr>
        <w:rFonts w:cs="Times New Roman" w:hint="eastAsia"/>
        <w:lang w:eastAsia="zh-CN"/>
      </w:rPr>
      <w:t>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B57A87"/>
    <w:multiLevelType w:val="hybridMultilevel"/>
    <w:tmpl w:val="A8C6300E"/>
    <w:lvl w:ilvl="0" w:tplc="8E18B70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0601A"/>
    <w:multiLevelType w:val="multilevel"/>
    <w:tmpl w:val="2D740DBE"/>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4"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16cid:durableId="1821115517">
    <w:abstractNumId w:val="0"/>
  </w:num>
  <w:num w:numId="2" w16cid:durableId="1683165481">
    <w:abstractNumId w:val="5"/>
  </w:num>
  <w:num w:numId="3" w16cid:durableId="615480040">
    <w:abstractNumId w:val="2"/>
  </w:num>
  <w:num w:numId="4" w16cid:durableId="1566183234">
    <w:abstractNumId w:val="6"/>
  </w:num>
  <w:num w:numId="5" w16cid:durableId="1807702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9223692">
    <w:abstractNumId w:val="4"/>
  </w:num>
  <w:num w:numId="7" w16cid:durableId="1359550598">
    <w:abstractNumId w:val="7"/>
  </w:num>
  <w:num w:numId="8" w16cid:durableId="1559510671">
    <w:abstractNumId w:val="7"/>
  </w:num>
  <w:num w:numId="9" w16cid:durableId="1734543462">
    <w:abstractNumId w:val="7"/>
  </w:num>
  <w:num w:numId="10" w16cid:durableId="708839681">
    <w:abstractNumId w:val="7"/>
  </w:num>
  <w:num w:numId="11" w16cid:durableId="2046978920">
    <w:abstractNumId w:val="7"/>
  </w:num>
  <w:num w:numId="12" w16cid:durableId="2124614653">
    <w:abstractNumId w:val="7"/>
  </w:num>
  <w:num w:numId="13" w16cid:durableId="150105246">
    <w:abstractNumId w:val="4"/>
  </w:num>
  <w:num w:numId="14" w16cid:durableId="515769853">
    <w:abstractNumId w:val="3"/>
  </w:num>
  <w:num w:numId="15" w16cid:durableId="1753046014">
    <w:abstractNumId w:val="3"/>
  </w:num>
  <w:num w:numId="16" w16cid:durableId="665939894">
    <w:abstractNumId w:val="3"/>
  </w:num>
  <w:num w:numId="17" w16cid:durableId="2078749421">
    <w:abstractNumId w:val="3"/>
  </w:num>
  <w:num w:numId="18" w16cid:durableId="825047625">
    <w:abstractNumId w:val="3"/>
  </w:num>
  <w:num w:numId="19" w16cid:durableId="803810417">
    <w:abstractNumId w:val="3"/>
  </w:num>
  <w:num w:numId="20" w16cid:durableId="533541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bordersDoNotSurroundHeader/>
  <w:bordersDoNotSurroundFooter/>
  <w:attachedTemplate r:id="rId1"/>
  <w:doNotTrackFormatting/>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24"/>
    <w:rsid w:val="0001436A"/>
    <w:rsid w:val="00034304"/>
    <w:rsid w:val="00035434"/>
    <w:rsid w:val="00045268"/>
    <w:rsid w:val="00052A14"/>
    <w:rsid w:val="00077D53"/>
    <w:rsid w:val="00105FD9"/>
    <w:rsid w:val="00117666"/>
    <w:rsid w:val="0012259A"/>
    <w:rsid w:val="00134FD2"/>
    <w:rsid w:val="001549D3"/>
    <w:rsid w:val="00160065"/>
    <w:rsid w:val="00162A99"/>
    <w:rsid w:val="0017111A"/>
    <w:rsid w:val="00177D84"/>
    <w:rsid w:val="001847AC"/>
    <w:rsid w:val="001A287B"/>
    <w:rsid w:val="001D20B5"/>
    <w:rsid w:val="00205B6B"/>
    <w:rsid w:val="002242CA"/>
    <w:rsid w:val="00234032"/>
    <w:rsid w:val="00267D18"/>
    <w:rsid w:val="002813B5"/>
    <w:rsid w:val="002868E2"/>
    <w:rsid w:val="002869C3"/>
    <w:rsid w:val="002936E4"/>
    <w:rsid w:val="002B4A57"/>
    <w:rsid w:val="002B7BEE"/>
    <w:rsid w:val="002C74CA"/>
    <w:rsid w:val="00336996"/>
    <w:rsid w:val="003544FB"/>
    <w:rsid w:val="003D2D47"/>
    <w:rsid w:val="003D2F2D"/>
    <w:rsid w:val="003E302B"/>
    <w:rsid w:val="00401590"/>
    <w:rsid w:val="0042039D"/>
    <w:rsid w:val="0043320C"/>
    <w:rsid w:val="00447801"/>
    <w:rsid w:val="00452E9C"/>
    <w:rsid w:val="00460940"/>
    <w:rsid w:val="004735C8"/>
    <w:rsid w:val="004961FF"/>
    <w:rsid w:val="004966B5"/>
    <w:rsid w:val="004C1F5A"/>
    <w:rsid w:val="004E219F"/>
    <w:rsid w:val="004E320D"/>
    <w:rsid w:val="00501CEF"/>
    <w:rsid w:val="00517A89"/>
    <w:rsid w:val="005250F2"/>
    <w:rsid w:val="00563F82"/>
    <w:rsid w:val="00581B64"/>
    <w:rsid w:val="00590D0A"/>
    <w:rsid w:val="00593EEA"/>
    <w:rsid w:val="005A5EEE"/>
    <w:rsid w:val="006155B0"/>
    <w:rsid w:val="00624EDC"/>
    <w:rsid w:val="006375C7"/>
    <w:rsid w:val="006432C7"/>
    <w:rsid w:val="00654E8F"/>
    <w:rsid w:val="00660146"/>
    <w:rsid w:val="00660D05"/>
    <w:rsid w:val="006820B1"/>
    <w:rsid w:val="006A64D0"/>
    <w:rsid w:val="006B7D14"/>
    <w:rsid w:val="006C117A"/>
    <w:rsid w:val="006C7159"/>
    <w:rsid w:val="00701727"/>
    <w:rsid w:val="0070566C"/>
    <w:rsid w:val="00714C50"/>
    <w:rsid w:val="00725A7D"/>
    <w:rsid w:val="00731734"/>
    <w:rsid w:val="007501BE"/>
    <w:rsid w:val="007810DE"/>
    <w:rsid w:val="00790BB3"/>
    <w:rsid w:val="007B45BD"/>
    <w:rsid w:val="007C206C"/>
    <w:rsid w:val="00803D24"/>
    <w:rsid w:val="00817DD6"/>
    <w:rsid w:val="00843DE5"/>
    <w:rsid w:val="00885156"/>
    <w:rsid w:val="008A54A7"/>
    <w:rsid w:val="008E556A"/>
    <w:rsid w:val="009151AA"/>
    <w:rsid w:val="0093429D"/>
    <w:rsid w:val="00941D25"/>
    <w:rsid w:val="00943573"/>
    <w:rsid w:val="0095736E"/>
    <w:rsid w:val="00970F7D"/>
    <w:rsid w:val="00972C81"/>
    <w:rsid w:val="00994A3D"/>
    <w:rsid w:val="009B5A38"/>
    <w:rsid w:val="009C2B12"/>
    <w:rsid w:val="009C70F3"/>
    <w:rsid w:val="00A102A7"/>
    <w:rsid w:val="00A1378D"/>
    <w:rsid w:val="00A174D9"/>
    <w:rsid w:val="00A569CD"/>
    <w:rsid w:val="00AA4C4D"/>
    <w:rsid w:val="00AB5EE2"/>
    <w:rsid w:val="00AB6715"/>
    <w:rsid w:val="00AE710F"/>
    <w:rsid w:val="00B1671E"/>
    <w:rsid w:val="00B25EB8"/>
    <w:rsid w:val="00B354E1"/>
    <w:rsid w:val="00B37F4D"/>
    <w:rsid w:val="00B4241D"/>
    <w:rsid w:val="00B80EDC"/>
    <w:rsid w:val="00BB1D5B"/>
    <w:rsid w:val="00C52A7B"/>
    <w:rsid w:val="00C56BAF"/>
    <w:rsid w:val="00C679AA"/>
    <w:rsid w:val="00C7042C"/>
    <w:rsid w:val="00C75972"/>
    <w:rsid w:val="00CB22AB"/>
    <w:rsid w:val="00CB3639"/>
    <w:rsid w:val="00CC0A3A"/>
    <w:rsid w:val="00CD066B"/>
    <w:rsid w:val="00CE4FEE"/>
    <w:rsid w:val="00D23F34"/>
    <w:rsid w:val="00D535E7"/>
    <w:rsid w:val="00D578BA"/>
    <w:rsid w:val="00D65E01"/>
    <w:rsid w:val="00DA7454"/>
    <w:rsid w:val="00DB59C3"/>
    <w:rsid w:val="00DC259A"/>
    <w:rsid w:val="00DD6148"/>
    <w:rsid w:val="00DE23E8"/>
    <w:rsid w:val="00E2291C"/>
    <w:rsid w:val="00E24BBD"/>
    <w:rsid w:val="00E26640"/>
    <w:rsid w:val="00E3401E"/>
    <w:rsid w:val="00E52377"/>
    <w:rsid w:val="00E64E17"/>
    <w:rsid w:val="00E866C9"/>
    <w:rsid w:val="00EA3D3C"/>
    <w:rsid w:val="00EE06AC"/>
    <w:rsid w:val="00F0007D"/>
    <w:rsid w:val="00F303F0"/>
    <w:rsid w:val="00F46900"/>
    <w:rsid w:val="00F46F4A"/>
    <w:rsid w:val="00F61D89"/>
    <w:rsid w:val="00F620A7"/>
    <w:rsid w:val="00F70D2A"/>
    <w:rsid w:val="00F94AF6"/>
    <w:rsid w:val="00FE2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487BD"/>
  <w15:docId w15:val="{133E554D-C33E-435D-A5BC-605DF70A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8BA"/>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AB6715"/>
    <w:pPr>
      <w:numPr>
        <w:numId w:val="19"/>
      </w:numPr>
      <w:spacing w:before="240"/>
      <w:contextualSpacing w:val="0"/>
      <w:outlineLvl w:val="0"/>
    </w:pPr>
    <w:rPr>
      <w:b/>
    </w:rPr>
  </w:style>
  <w:style w:type="paragraph" w:styleId="Heading2">
    <w:name w:val="heading 2"/>
    <w:basedOn w:val="Heading1"/>
    <w:next w:val="Normal"/>
    <w:link w:val="Heading2Char"/>
    <w:uiPriority w:val="2"/>
    <w:qFormat/>
    <w:rsid w:val="00AB6715"/>
    <w:pPr>
      <w:numPr>
        <w:ilvl w:val="1"/>
      </w:numPr>
      <w:spacing w:after="200"/>
      <w:outlineLvl w:val="1"/>
    </w:pPr>
  </w:style>
  <w:style w:type="paragraph" w:styleId="Heading3">
    <w:name w:val="heading 3"/>
    <w:basedOn w:val="Normal"/>
    <w:next w:val="Normal"/>
    <w:link w:val="Heading3Char"/>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AB6715"/>
    <w:pPr>
      <w:numPr>
        <w:ilvl w:val="3"/>
      </w:numPr>
      <w:outlineLvl w:val="3"/>
    </w:pPr>
    <w:rPr>
      <w:iCs/>
    </w:rPr>
  </w:style>
  <w:style w:type="paragraph" w:styleId="Heading5">
    <w:name w:val="heading 5"/>
    <w:basedOn w:val="Heading4"/>
    <w:next w:val="Normal"/>
    <w:link w:val="Heading5Char"/>
    <w:uiPriority w:val="2"/>
    <w:qFormat/>
    <w:rsid w:val="00AB6715"/>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671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AB6715"/>
    <w:rPr>
      <w:rFonts w:ascii="Times New Roman" w:eastAsia="Cambria" w:hAnsi="Times New Roman" w:cs="Times New Roman"/>
      <w:b/>
      <w:sz w:val="24"/>
      <w:szCs w:val="24"/>
    </w:rPr>
  </w:style>
  <w:style w:type="paragraph" w:styleId="Subtitle">
    <w:name w:val="Subtitle"/>
    <w:basedOn w:val="Normal"/>
    <w:next w:val="Normal"/>
    <w:link w:val="SubtitleChar"/>
    <w:uiPriority w:val="99"/>
    <w:unhideWhenUsed/>
    <w:qFormat/>
    <w:rsid w:val="00AB6715"/>
    <w:pPr>
      <w:spacing w:before="240"/>
    </w:pPr>
    <w:rPr>
      <w:rFonts w:cs="Times New Roman"/>
      <w:b/>
      <w:szCs w:val="24"/>
    </w:rPr>
  </w:style>
  <w:style w:type="character" w:customStyle="1" w:styleId="SubtitleChar">
    <w:name w:val="Subtitle Char"/>
    <w:basedOn w:val="DefaultParagraphFont"/>
    <w:link w:val="Subtitle"/>
    <w:uiPriority w:val="99"/>
    <w:rsid w:val="00AB6715"/>
    <w:rPr>
      <w:rFonts w:ascii="Times New Roman" w:hAnsi="Times New Roman" w:cs="Times New Roman"/>
      <w:b/>
      <w:sz w:val="24"/>
      <w:szCs w:val="24"/>
    </w:rPr>
  </w:style>
  <w:style w:type="paragraph" w:customStyle="1" w:styleId="AuthorList">
    <w:name w:val="Author List"/>
    <w:aliases w:val="Keywords,Abstract"/>
    <w:basedOn w:val="Subtitle"/>
    <w:next w:val="Normal"/>
    <w:uiPriority w:val="1"/>
    <w:qFormat/>
    <w:rsid w:val="00AB6715"/>
  </w:style>
  <w:style w:type="paragraph" w:styleId="BalloonText">
    <w:name w:val="Balloon Text"/>
    <w:basedOn w:val="Normal"/>
    <w:link w:val="BalloonTextChar"/>
    <w:uiPriority w:val="99"/>
    <w:semiHidden/>
    <w:unhideWhenUsed/>
    <w:rsid w:val="00AB67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15"/>
    <w:rPr>
      <w:rFonts w:ascii="Tahoma" w:hAnsi="Tahoma" w:cs="Tahoma"/>
      <w:sz w:val="16"/>
      <w:szCs w:val="16"/>
    </w:rPr>
  </w:style>
  <w:style w:type="character" w:styleId="BookTitle">
    <w:name w:val="Book Title"/>
    <w:basedOn w:val="DefaultParagraphFont"/>
    <w:uiPriority w:val="33"/>
    <w:qFormat/>
    <w:rsid w:val="00AB6715"/>
    <w:rPr>
      <w:rFonts w:ascii="Times New Roman" w:hAnsi="Times New Roman"/>
      <w:b/>
      <w:bCs/>
      <w:i/>
      <w:iCs/>
      <w:spacing w:val="5"/>
    </w:rPr>
  </w:style>
  <w:style w:type="paragraph" w:styleId="Caption">
    <w:name w:val="caption"/>
    <w:basedOn w:val="Normal"/>
    <w:next w:val="NoSpacing"/>
    <w:uiPriority w:val="35"/>
    <w:unhideWhenUsed/>
    <w:qFormat/>
    <w:rsid w:val="00AB6715"/>
    <w:pPr>
      <w:keepNext/>
    </w:pPr>
    <w:rPr>
      <w:rFonts w:cs="Times New Roman"/>
      <w:b/>
      <w:bCs/>
      <w:szCs w:val="24"/>
    </w:rPr>
  </w:style>
  <w:style w:type="paragraph" w:styleId="NoSpacing">
    <w:name w:val="No Spacing"/>
    <w:uiPriority w:val="99"/>
    <w:unhideWhenUsed/>
    <w:qFormat/>
    <w:rsid w:val="00AB6715"/>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B6715"/>
    <w:rPr>
      <w:sz w:val="16"/>
      <w:szCs w:val="16"/>
    </w:rPr>
  </w:style>
  <w:style w:type="paragraph" w:styleId="CommentText">
    <w:name w:val="annotation text"/>
    <w:basedOn w:val="Normal"/>
    <w:link w:val="CommentTextChar"/>
    <w:uiPriority w:val="99"/>
    <w:unhideWhenUsed/>
    <w:rsid w:val="00AB6715"/>
    <w:rPr>
      <w:sz w:val="20"/>
      <w:szCs w:val="20"/>
    </w:rPr>
  </w:style>
  <w:style w:type="character" w:customStyle="1" w:styleId="CommentTextChar">
    <w:name w:val="Comment Text Char"/>
    <w:basedOn w:val="DefaultParagraphFont"/>
    <w:link w:val="CommentText"/>
    <w:uiPriority w:val="99"/>
    <w:rsid w:val="00AB67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6715"/>
    <w:rPr>
      <w:b/>
      <w:bCs/>
    </w:rPr>
  </w:style>
  <w:style w:type="character" w:customStyle="1" w:styleId="CommentSubjectChar">
    <w:name w:val="Comment Subject Char"/>
    <w:basedOn w:val="CommentTextChar"/>
    <w:link w:val="CommentSubject"/>
    <w:uiPriority w:val="99"/>
    <w:semiHidden/>
    <w:rsid w:val="00AB6715"/>
    <w:rPr>
      <w:rFonts w:ascii="Times New Roman" w:hAnsi="Times New Roman"/>
      <w:b/>
      <w:bCs/>
      <w:sz w:val="20"/>
      <w:szCs w:val="20"/>
    </w:rPr>
  </w:style>
  <w:style w:type="character" w:styleId="Emphasis">
    <w:name w:val="Emphasis"/>
    <w:basedOn w:val="DefaultParagraphFont"/>
    <w:uiPriority w:val="20"/>
    <w:qFormat/>
    <w:rsid w:val="00AB6715"/>
    <w:rPr>
      <w:rFonts w:ascii="Times New Roman" w:hAnsi="Times New Roman"/>
      <w:i/>
      <w:iCs/>
    </w:rPr>
  </w:style>
  <w:style w:type="character" w:styleId="EndnoteReference">
    <w:name w:val="endnote reference"/>
    <w:basedOn w:val="DefaultParagraphFont"/>
    <w:uiPriority w:val="99"/>
    <w:semiHidden/>
    <w:unhideWhenUsed/>
    <w:rsid w:val="00AB6715"/>
    <w:rPr>
      <w:vertAlign w:val="superscript"/>
    </w:rPr>
  </w:style>
  <w:style w:type="paragraph" w:styleId="EndnoteText">
    <w:name w:val="endnote text"/>
    <w:basedOn w:val="Normal"/>
    <w:link w:val="EndnoteTextChar"/>
    <w:uiPriority w:val="99"/>
    <w:semiHidden/>
    <w:unhideWhenUsed/>
    <w:rsid w:val="00AB6715"/>
    <w:pPr>
      <w:spacing w:after="0"/>
    </w:pPr>
    <w:rPr>
      <w:sz w:val="20"/>
      <w:szCs w:val="20"/>
    </w:rPr>
  </w:style>
  <w:style w:type="character" w:customStyle="1" w:styleId="EndnoteTextChar">
    <w:name w:val="Endnote Text Char"/>
    <w:basedOn w:val="DefaultParagraphFont"/>
    <w:link w:val="EndnoteText"/>
    <w:uiPriority w:val="99"/>
    <w:semiHidden/>
    <w:rsid w:val="00AB6715"/>
    <w:rPr>
      <w:rFonts w:ascii="Times New Roman" w:hAnsi="Times New Roman"/>
      <w:sz w:val="20"/>
      <w:szCs w:val="20"/>
    </w:rPr>
  </w:style>
  <w:style w:type="character" w:styleId="FollowedHyperlink">
    <w:name w:val="FollowedHyperlink"/>
    <w:basedOn w:val="DefaultParagraphFont"/>
    <w:uiPriority w:val="99"/>
    <w:semiHidden/>
    <w:unhideWhenUsed/>
    <w:rsid w:val="00AB6715"/>
    <w:rPr>
      <w:color w:val="800080" w:themeColor="followedHyperlink"/>
      <w:u w:val="single"/>
    </w:rPr>
  </w:style>
  <w:style w:type="paragraph" w:styleId="Footer">
    <w:name w:val="footer"/>
    <w:basedOn w:val="Normal"/>
    <w:link w:val="FooterChar"/>
    <w:uiPriority w:val="99"/>
    <w:unhideWhenUsed/>
    <w:rsid w:val="00AB6715"/>
    <w:pPr>
      <w:tabs>
        <w:tab w:val="center" w:pos="4844"/>
        <w:tab w:val="right" w:pos="9689"/>
      </w:tabs>
      <w:spacing w:after="0"/>
    </w:pPr>
  </w:style>
  <w:style w:type="character" w:customStyle="1" w:styleId="FooterChar">
    <w:name w:val="Footer Char"/>
    <w:basedOn w:val="DefaultParagraphFont"/>
    <w:link w:val="Footer"/>
    <w:uiPriority w:val="99"/>
    <w:rsid w:val="00AB6715"/>
    <w:rPr>
      <w:rFonts w:ascii="Times New Roman" w:hAnsi="Times New Roman"/>
      <w:sz w:val="24"/>
    </w:rPr>
  </w:style>
  <w:style w:type="character" w:styleId="FootnoteReference">
    <w:name w:val="footnote reference"/>
    <w:basedOn w:val="DefaultParagraphFont"/>
    <w:uiPriority w:val="99"/>
    <w:semiHidden/>
    <w:unhideWhenUsed/>
    <w:rsid w:val="00AB6715"/>
    <w:rPr>
      <w:vertAlign w:val="superscript"/>
    </w:rPr>
  </w:style>
  <w:style w:type="paragraph" w:styleId="FootnoteText">
    <w:name w:val="footnote text"/>
    <w:basedOn w:val="Normal"/>
    <w:link w:val="FootnoteTextChar"/>
    <w:uiPriority w:val="99"/>
    <w:semiHidden/>
    <w:unhideWhenUsed/>
    <w:rsid w:val="00AB6715"/>
    <w:pPr>
      <w:spacing w:after="0"/>
    </w:pPr>
    <w:rPr>
      <w:sz w:val="20"/>
      <w:szCs w:val="20"/>
    </w:rPr>
  </w:style>
  <w:style w:type="character" w:customStyle="1" w:styleId="FootnoteTextChar">
    <w:name w:val="Footnote Text Char"/>
    <w:basedOn w:val="DefaultParagraphFont"/>
    <w:link w:val="FootnoteText"/>
    <w:uiPriority w:val="99"/>
    <w:semiHidden/>
    <w:rsid w:val="00AB6715"/>
    <w:rPr>
      <w:rFonts w:ascii="Times New Roman" w:hAnsi="Times New Roman"/>
      <w:sz w:val="20"/>
      <w:szCs w:val="20"/>
    </w:rPr>
  </w:style>
  <w:style w:type="paragraph" w:styleId="Header">
    <w:name w:val="header"/>
    <w:basedOn w:val="Normal"/>
    <w:link w:val="HeaderChar"/>
    <w:uiPriority w:val="99"/>
    <w:unhideWhenUsed/>
    <w:rsid w:val="00AB6715"/>
    <w:pPr>
      <w:tabs>
        <w:tab w:val="center" w:pos="4844"/>
        <w:tab w:val="right" w:pos="9689"/>
      </w:tabs>
    </w:pPr>
    <w:rPr>
      <w:b/>
    </w:rPr>
  </w:style>
  <w:style w:type="character" w:customStyle="1" w:styleId="HeaderChar">
    <w:name w:val="Header Char"/>
    <w:basedOn w:val="DefaultParagraphFont"/>
    <w:link w:val="Header"/>
    <w:uiPriority w:val="99"/>
    <w:rsid w:val="00AB6715"/>
    <w:rPr>
      <w:rFonts w:ascii="Times New Roman" w:hAnsi="Times New Roman"/>
      <w:b/>
      <w:sz w:val="24"/>
    </w:rPr>
  </w:style>
  <w:style w:type="paragraph" w:styleId="ListParagraph">
    <w:name w:val="List Paragraph"/>
    <w:basedOn w:val="Normal"/>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yperlink">
    <w:name w:val="Hyperlink"/>
    <w:basedOn w:val="DefaultParagraphFont"/>
    <w:uiPriority w:val="99"/>
    <w:unhideWhenUsed/>
    <w:rsid w:val="00AB6715"/>
    <w:rPr>
      <w:color w:val="0000FF"/>
      <w:u w:val="single"/>
    </w:rPr>
  </w:style>
  <w:style w:type="character" w:styleId="IntenseEmphasis">
    <w:name w:val="Intense Emphasis"/>
    <w:basedOn w:val="DefaultParagraphFont"/>
    <w:uiPriority w:val="21"/>
    <w:unhideWhenUsed/>
    <w:rsid w:val="00AB6715"/>
    <w:rPr>
      <w:rFonts w:ascii="Times New Roman" w:hAnsi="Times New Roman"/>
      <w:i/>
      <w:iCs/>
      <w:color w:val="auto"/>
    </w:rPr>
  </w:style>
  <w:style w:type="character" w:styleId="IntenseReference">
    <w:name w:val="Intense Reference"/>
    <w:basedOn w:val="DefaultParagraphFont"/>
    <w:uiPriority w:val="32"/>
    <w:qFormat/>
    <w:rsid w:val="00AB6715"/>
    <w:rPr>
      <w:b/>
      <w:bCs/>
      <w:smallCaps/>
      <w:color w:val="auto"/>
      <w:spacing w:val="5"/>
    </w:rPr>
  </w:style>
  <w:style w:type="character" w:styleId="LineNumber">
    <w:name w:val="line number"/>
    <w:basedOn w:val="DefaultParagraphFont"/>
    <w:uiPriority w:val="99"/>
    <w:semiHidden/>
    <w:unhideWhenUsed/>
    <w:rsid w:val="00AB6715"/>
  </w:style>
  <w:style w:type="character" w:customStyle="1" w:styleId="Heading3Char">
    <w:name w:val="Heading 3 Char"/>
    <w:basedOn w:val="DefaultParagraphFont"/>
    <w:link w:val="Heading3"/>
    <w:uiPriority w:val="2"/>
    <w:rsid w:val="00AB671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2"/>
    <w:rsid w:val="00AB6715"/>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AB6715"/>
    <w:rPr>
      <w:rFonts w:ascii="Times New Roman" w:eastAsiaTheme="majorEastAsia" w:hAnsi="Times New Roman" w:cstheme="majorBidi"/>
      <w:b/>
      <w:iCs/>
      <w:sz w:val="24"/>
      <w:szCs w:val="24"/>
    </w:rPr>
  </w:style>
  <w:style w:type="paragraph" w:styleId="NormalWeb">
    <w:name w:val="Normal (Web)"/>
    <w:basedOn w:val="Normal"/>
    <w:uiPriority w:val="99"/>
    <w:unhideWhenUsed/>
    <w:rsid w:val="00AB6715"/>
    <w:pPr>
      <w:spacing w:before="100" w:beforeAutospacing="1" w:after="100" w:afterAutospacing="1"/>
    </w:pPr>
    <w:rPr>
      <w:rFonts w:eastAsia="Times New Roman" w:cs="Times New Roman"/>
      <w:szCs w:val="24"/>
    </w:rPr>
  </w:style>
  <w:style w:type="paragraph" w:styleId="Quote">
    <w:name w:val="Quote"/>
    <w:basedOn w:val="Normal"/>
    <w:next w:val="Normal"/>
    <w:link w:val="QuoteChar"/>
    <w:uiPriority w:val="29"/>
    <w:qFormat/>
    <w:rsid w:val="00AB67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6715"/>
    <w:rPr>
      <w:rFonts w:ascii="Times New Roman" w:hAnsi="Times New Roman"/>
      <w:i/>
      <w:iCs/>
      <w:color w:val="404040" w:themeColor="text1" w:themeTint="BF"/>
      <w:sz w:val="24"/>
    </w:rPr>
  </w:style>
  <w:style w:type="character" w:styleId="Strong">
    <w:name w:val="Strong"/>
    <w:basedOn w:val="DefaultParagraphFont"/>
    <w:uiPriority w:val="22"/>
    <w:qFormat/>
    <w:rsid w:val="00AB6715"/>
    <w:rPr>
      <w:rFonts w:ascii="Times New Roman" w:hAnsi="Times New Roman"/>
      <w:b/>
      <w:bCs/>
    </w:rPr>
  </w:style>
  <w:style w:type="character" w:styleId="SubtleEmphasis">
    <w:name w:val="Subtle Emphasis"/>
    <w:basedOn w:val="DefaultParagraphFont"/>
    <w:uiPriority w:val="19"/>
    <w:qFormat/>
    <w:rsid w:val="00AB6715"/>
    <w:rPr>
      <w:rFonts w:ascii="Times New Roman" w:hAnsi="Times New Roman"/>
      <w:i/>
      <w:iCs/>
      <w:color w:val="404040" w:themeColor="text1" w:themeTint="BF"/>
    </w:rPr>
  </w:style>
  <w:style w:type="table" w:styleId="TableGrid">
    <w:name w:val="Table Grid"/>
    <w:basedOn w:val="TableNormal"/>
    <w:uiPriority w:val="5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6715"/>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AB6715"/>
    <w:rPr>
      <w:rFonts w:ascii="Times New Roman" w:hAnsi="Times New Roman" w:cs="Times New Roman"/>
      <w:b/>
      <w:sz w:val="32"/>
      <w:szCs w:val="32"/>
    </w:rPr>
  </w:style>
  <w:style w:type="paragraph" w:customStyle="1" w:styleId="SupplementaryMaterial">
    <w:name w:val="Supplementary Material"/>
    <w:basedOn w:val="Title"/>
    <w:next w:val="Title"/>
    <w:qFormat/>
    <w:rsid w:val="0001436A"/>
    <w:pPr>
      <w:spacing w:after="120"/>
    </w:pPr>
    <w:rPr>
      <w:i/>
    </w:rPr>
  </w:style>
  <w:style w:type="paragraph" w:styleId="Revision">
    <w:name w:val="Revision"/>
    <w:hidden/>
    <w:uiPriority w:val="99"/>
    <w:semiHidden/>
    <w:rsid w:val="00803D24"/>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414357100">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FF441E3-103C-4487-877D-08CD22337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D4929F-83D0-432F-8F82-6D4423C25F5E}">
  <ds:schemaRefs>
    <ds:schemaRef ds:uri="http://schemas.microsoft.com/sharepoint/v3/contenttype/forms"/>
  </ds:schemaRefs>
</ds:datastoreItem>
</file>

<file path=customXml/itemProps3.xml><?xml version="1.0" encoding="utf-8"?>
<ds:datastoreItem xmlns:ds="http://schemas.openxmlformats.org/officeDocument/2006/customXml" ds:itemID="{4B2E0E22-D442-4EBE-AAA2-EDC8871E7B41}">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4.xml><?xml version="1.0" encoding="utf-8"?>
<ds:datastoreItem xmlns:ds="http://schemas.openxmlformats.org/officeDocument/2006/customXml" ds:itemID="{2558679B-78FB-42CD-A1EA-A99096AF5568}">
  <ds:schemaRefs>
    <ds:schemaRef ds:uri="http://schemas.microsoft.com/sharepoint/events"/>
  </ds:schemaRefs>
</ds:datastoreItem>
</file>

<file path=customXml/itemProps5.xml><?xml version="1.0" encoding="utf-8"?>
<ds:datastoreItem xmlns:ds="http://schemas.openxmlformats.org/officeDocument/2006/customXml" ds:itemID="{114314AF-3C36-4C2C-B599-40A76C6FF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Supplementary_Material.dotx</Template>
  <TotalTime>0</TotalTime>
  <Pages>4</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Frontiers</dc:creator>
  <cp:lastModifiedBy>Hardgrave, Melissa</cp:lastModifiedBy>
  <cp:revision>2</cp:revision>
  <cp:lastPrinted>2013-10-03T12:51:00Z</cp:lastPrinted>
  <dcterms:created xsi:type="dcterms:W3CDTF">2024-06-26T02:21:00Z</dcterms:created>
  <dcterms:modified xsi:type="dcterms:W3CDTF">2024-06-26T02:21:00Z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ClassificationContentMarkingFooterShapeIds">
    <vt:lpwstr>1442b45,2d115493,263953c5</vt:lpwstr>
  </property>
  <property fmtid="{D5CDD505-2E9C-101B-9397-08002B2CF9AE}" pid="11" name="ClassificationContentMarkingFooterFontProps">
    <vt:lpwstr>#0078d7,9,Rockwell</vt:lpwstr>
  </property>
  <property fmtid="{D5CDD505-2E9C-101B-9397-08002B2CF9AE}" pid="12" name="ClassificationContentMarkingFooterText">
    <vt:lpwstr>Information Classification: General</vt:lpwstr>
  </property>
  <property fmtid="{D5CDD505-2E9C-101B-9397-08002B2CF9AE}" pid="13" name="MSIP_Label_2bbab825-a111-45e4-86a1-18cee0005896_Enabled">
    <vt:lpwstr>true</vt:lpwstr>
  </property>
  <property fmtid="{D5CDD505-2E9C-101B-9397-08002B2CF9AE}" pid="14" name="MSIP_Label_2bbab825-a111-45e4-86a1-18cee0005896_SetDate">
    <vt:lpwstr>2024-06-24T23:38:14Z</vt:lpwstr>
  </property>
  <property fmtid="{D5CDD505-2E9C-101B-9397-08002B2CF9AE}" pid="15" name="MSIP_Label_2bbab825-a111-45e4-86a1-18cee0005896_Method">
    <vt:lpwstr>Standard</vt:lpwstr>
  </property>
  <property fmtid="{D5CDD505-2E9C-101B-9397-08002B2CF9AE}" pid="16" name="MSIP_Label_2bbab825-a111-45e4-86a1-18cee0005896_Name">
    <vt:lpwstr>2bbab825-a111-45e4-86a1-18cee0005896</vt:lpwstr>
  </property>
  <property fmtid="{D5CDD505-2E9C-101B-9397-08002B2CF9AE}" pid="17" name="MSIP_Label_2bbab825-a111-45e4-86a1-18cee0005896_SiteId">
    <vt:lpwstr>2567d566-604c-408a-8a60-55d0dc9d9d6b</vt:lpwstr>
  </property>
  <property fmtid="{D5CDD505-2E9C-101B-9397-08002B2CF9AE}" pid="18" name="MSIP_Label_2bbab825-a111-45e4-86a1-18cee0005896_ActionId">
    <vt:lpwstr>7cb206b9-dca6-482b-874c-623096210191</vt:lpwstr>
  </property>
  <property fmtid="{D5CDD505-2E9C-101B-9397-08002B2CF9AE}" pid="19" name="MSIP_Label_2bbab825-a111-45e4-86a1-18cee0005896_ContentBits">
    <vt:lpwstr>2</vt:lpwstr>
  </property>
</Properties>
</file>