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48B6">
      <w:pPr>
        <w:rPr>
          <w:rFonts w:ascii="Times New Roman" w:hAnsi="Times New Roman" w:cs="Times New Roman"/>
          <w:b/>
          <w:sz w:val="24"/>
          <w:szCs w:val="24"/>
        </w:rPr>
      </w:pPr>
    </w:p>
    <w:p w14:paraId="6A84CB62">
      <w:pPr>
        <w:rPr>
          <w:rFonts w:ascii="Times New Roman" w:hAnsi="Times New Roman" w:cs="Times New Roman"/>
          <w:b/>
          <w:sz w:val="24"/>
          <w:szCs w:val="24"/>
        </w:rPr>
      </w:pPr>
    </w:p>
    <w:p w14:paraId="78D41446">
      <w:pPr>
        <w:rPr>
          <w:rFonts w:ascii="Times New Roman" w:hAnsi="Times New Roman" w:cs="Times New Roman"/>
          <w:b/>
          <w:sz w:val="24"/>
          <w:szCs w:val="24"/>
        </w:rPr>
      </w:pPr>
    </w:p>
    <w:p w14:paraId="3B2A748D">
      <w:pPr>
        <w:rPr>
          <w:rFonts w:ascii="Times New Roman" w:hAnsi="Times New Roman" w:cs="Times New Roman"/>
          <w:b/>
          <w:sz w:val="24"/>
          <w:szCs w:val="24"/>
        </w:rPr>
      </w:pPr>
    </w:p>
    <w:p w14:paraId="0AB838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S1. Definition and scoring approach for the American Heart Association’s Life’s Essential 8 score.</w:t>
      </w:r>
    </w:p>
    <w:tbl>
      <w:tblPr>
        <w:tblStyle w:val="4"/>
        <w:tblW w:w="10065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69"/>
        <w:gridCol w:w="2283"/>
        <w:gridCol w:w="4797"/>
      </w:tblGrid>
      <w:tr w14:paraId="0E9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0237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Domain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F55C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ardiovascular health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Metric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4364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Measurement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92CF">
            <w:pPr>
              <w:pStyle w:val="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Quantification and Scoring of 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ardiovascular health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Metric </w:t>
            </w:r>
          </w:p>
        </w:tc>
      </w:tr>
      <w:tr w14:paraId="41F4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D789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Health Behaviors 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DECA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Diet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6F54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212529"/>
                <w:kern w:val="0"/>
                <w:sz w:val="24"/>
                <w:szCs w:val="24"/>
              </w:rPr>
              <w:t>Healthy Eating Index-2015 diet score percentile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1BD0">
            <w:pPr>
              <w:pStyle w:val="6"/>
              <w:spacing w:before="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Quant</w:t>
            </w:r>
            <w:bookmarkStart w:id="0" w:name="_GoBack"/>
            <w:bookmarkEnd w:id="0"/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iles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DASH-style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diet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adherence</w:t>
            </w:r>
          </w:p>
          <w:p w14:paraId="168EF13B">
            <w:pPr>
              <w:pStyle w:val="6"/>
              <w:spacing w:before="4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0B2653">
            <w:pPr>
              <w:pStyle w:val="6"/>
              <w:ind w:left="10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</w:t>
            </w:r>
            <w:r>
              <w:rPr>
                <w:b/>
                <w:color w:val="000000" w:themeColor="text1"/>
                <w:spacing w:val="-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(Population):</w:t>
            </w:r>
          </w:p>
          <w:p w14:paraId="3B4C85D2">
            <w:pPr>
              <w:pStyle w:val="6"/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7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Quantile</w:t>
            </w:r>
          </w:p>
          <w:p w14:paraId="24D734BA">
            <w:pPr>
              <w:pStyle w:val="6"/>
              <w:tabs>
                <w:tab w:val="left" w:pos="819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≥95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212529"/>
                <w:sz w:val="24"/>
                <w:szCs w:val="24"/>
              </w:rPr>
              <w:t>percentile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(top/ideal</w:t>
            </w:r>
            <w:r>
              <w:rPr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diet)</w:t>
            </w:r>
          </w:p>
          <w:p w14:paraId="000EF9DB">
            <w:pPr>
              <w:pStyle w:val="6"/>
              <w:tabs>
                <w:tab w:val="left" w:pos="855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-19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212529"/>
                <w:sz w:val="24"/>
                <w:szCs w:val="24"/>
              </w:rPr>
              <w:t>percentile</w:t>
            </w:r>
          </w:p>
          <w:p w14:paraId="0CA3230C">
            <w:pPr>
              <w:pStyle w:val="6"/>
              <w:tabs>
                <w:tab w:val="left" w:pos="855"/>
              </w:tabs>
              <w:spacing w:before="12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212529"/>
                <w:sz w:val="24"/>
                <w:szCs w:val="24"/>
              </w:rPr>
              <w:t>percentile</w:t>
            </w:r>
          </w:p>
          <w:p w14:paraId="5F7A32F7">
            <w:pPr>
              <w:pStyle w:val="6"/>
              <w:tabs>
                <w:tab w:val="left" w:pos="855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color w:val="000000" w:themeColor="text1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212529"/>
                <w:sz w:val="24"/>
                <w:szCs w:val="24"/>
              </w:rPr>
              <w:t>percentile</w:t>
            </w:r>
          </w:p>
          <w:p w14:paraId="135F929E">
            <w:pPr>
              <w:spacing w:line="276" w:lineRule="auto"/>
              <w:ind w:firstLine="110" w:firstLineChars="50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st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3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kern w:val="0"/>
                <w:sz w:val="24"/>
                <w:szCs w:val="24"/>
              </w:rPr>
              <w:t>percentile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(bottom/least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ideal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2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quartile)</w:t>
            </w:r>
          </w:p>
        </w:tc>
      </w:tr>
      <w:tr w14:paraId="7A98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3EEE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D7EB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Physical activity 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6205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Self-reported minutes of moderate or vigorous physical activity per week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830A">
            <w:pPr>
              <w:pStyle w:val="6"/>
              <w:spacing w:before="4" w:line="252" w:lineRule="auto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Metric:</w:t>
            </w:r>
            <w:r>
              <w:rPr>
                <w:b/>
                <w:color w:val="000000" w:themeColor="text1"/>
                <w:spacing w:val="-1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Minutes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moderate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(or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greater)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intensity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activity per week</w:t>
            </w:r>
          </w:p>
          <w:p w14:paraId="69E32845">
            <w:pPr>
              <w:pStyle w:val="6"/>
              <w:spacing w:before="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7F9931">
            <w:pPr>
              <w:pStyle w:val="6"/>
              <w:ind w:left="10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Scoring:</w:t>
            </w:r>
          </w:p>
          <w:p w14:paraId="677BDE10">
            <w:pPr>
              <w:pStyle w:val="6"/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5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Minutes</w:t>
            </w:r>
          </w:p>
          <w:p w14:paraId="295D8BE8">
            <w:pPr>
              <w:pStyle w:val="6"/>
              <w:tabs>
                <w:tab w:val="left" w:pos="774"/>
              </w:tabs>
              <w:spacing w:before="12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≥150</w:t>
            </w:r>
          </w:p>
          <w:p w14:paraId="780CE0C5">
            <w:pPr>
              <w:pStyle w:val="6"/>
              <w:tabs>
                <w:tab w:val="left" w:pos="764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  <w:p w14:paraId="387C15CC">
            <w:pPr>
              <w:pStyle w:val="6"/>
              <w:tabs>
                <w:tab w:val="left" w:pos="764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  <w:p w14:paraId="6938A583">
            <w:pPr>
              <w:pStyle w:val="6"/>
              <w:tabs>
                <w:tab w:val="left" w:pos="764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  <w:p w14:paraId="0EAD1E91">
            <w:pPr>
              <w:pStyle w:val="6"/>
              <w:tabs>
                <w:tab w:val="left" w:pos="764"/>
              </w:tabs>
              <w:spacing w:before="12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  <w:p w14:paraId="230EE41D">
            <w:pPr>
              <w:pStyle w:val="6"/>
              <w:tabs>
                <w:tab w:val="left" w:pos="764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  <w:p w14:paraId="47B47EE6">
            <w:pPr>
              <w:spacing w:line="276" w:lineRule="auto"/>
              <w:ind w:firstLine="110" w:firstLineChars="50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1F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527E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752C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Nicotine exposure 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8C9F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Self-reported use of cigarettes or inhaled nicotine- delivery system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143A">
            <w:pPr>
              <w:pStyle w:val="6"/>
              <w:spacing w:before="7"/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Metric: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Combustible tobacco use and/or inhaled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NDS</w:t>
            </w:r>
            <w:r>
              <w:rPr>
                <w:color w:val="000000" w:themeColor="text1"/>
                <w:spacing w:val="-1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use;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secondhand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smoke</w:t>
            </w:r>
            <w:r>
              <w:rPr>
                <w:color w:val="000000" w:themeColor="text1"/>
                <w:spacing w:val="-1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exposure</w:t>
            </w:r>
          </w:p>
          <w:p w14:paraId="0C195920">
            <w:pPr>
              <w:pStyle w:val="6"/>
              <w:spacing w:before="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EC162">
            <w:pPr>
              <w:pStyle w:val="6"/>
              <w:ind w:left="10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Scoring:</w:t>
            </w:r>
          </w:p>
          <w:p w14:paraId="2F49E69A">
            <w:pPr>
              <w:pStyle w:val="6"/>
              <w:spacing w:before="13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5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Status</w:t>
            </w:r>
          </w:p>
          <w:p w14:paraId="539947CF">
            <w:pPr>
              <w:pStyle w:val="6"/>
              <w:tabs>
                <w:tab w:val="left" w:pos="728"/>
              </w:tabs>
              <w:spacing w:before="1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Never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smoker</w:t>
            </w:r>
          </w:p>
          <w:p w14:paraId="5347F26B">
            <w:pPr>
              <w:pStyle w:val="6"/>
              <w:tabs>
                <w:tab w:val="left" w:pos="718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Former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smoker,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quit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yrs</w:t>
            </w:r>
          </w:p>
          <w:p w14:paraId="0FA65AF3">
            <w:pPr>
              <w:pStyle w:val="6"/>
              <w:tabs>
                <w:tab w:val="left" w:pos="718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Former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smoker,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quit</w:t>
            </w:r>
            <w:r>
              <w:rPr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&lt;5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yrs</w:t>
            </w:r>
          </w:p>
          <w:p w14:paraId="39605E1C">
            <w:pPr>
              <w:pStyle w:val="6"/>
              <w:tabs>
                <w:tab w:val="left" w:pos="719"/>
              </w:tabs>
              <w:spacing w:before="13" w:line="252" w:lineRule="auto"/>
              <w:ind w:left="832" w:right="320" w:hanging="72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Former smoker, quit &lt;1 year, or currently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using</w:t>
            </w:r>
            <w:r>
              <w:rPr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inhaled</w:t>
            </w:r>
            <w:r>
              <w:rPr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NDS</w:t>
            </w:r>
          </w:p>
          <w:p w14:paraId="3B2343DA">
            <w:pPr>
              <w:pStyle w:val="6"/>
              <w:tabs>
                <w:tab w:val="left" w:pos="707"/>
              </w:tabs>
              <w:spacing w:before="2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Current</w:t>
            </w:r>
            <w:r>
              <w:rPr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smoker</w:t>
            </w:r>
          </w:p>
          <w:p w14:paraId="489B8B0F">
            <w:pPr>
              <w:pStyle w:val="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FD6F8E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Subtract 20 points (unless score is 0) for living with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active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indoor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smoker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home</w:t>
            </w:r>
          </w:p>
        </w:tc>
      </w:tr>
      <w:tr w14:paraId="65F6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798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2520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Sleep health </w:t>
            </w:r>
          </w:p>
          <w:p w14:paraId="7AA680C3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5A5E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Self-reported average hours of sleep per night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4B8E">
            <w:pPr>
              <w:pStyle w:val="6"/>
              <w:spacing w:before="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Metric:</w:t>
            </w: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Average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hours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color w:val="000000" w:themeColor="text1"/>
                <w:spacing w:val="-3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sleep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per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night</w:t>
            </w:r>
          </w:p>
          <w:p w14:paraId="3FB7634C">
            <w:pPr>
              <w:pStyle w:val="6"/>
              <w:spacing w:before="1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8D509">
            <w:pPr>
              <w:pStyle w:val="6"/>
              <w:ind w:left="10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Scoring:</w:t>
            </w:r>
          </w:p>
          <w:p w14:paraId="4D7FCC8A">
            <w:pPr>
              <w:pStyle w:val="6"/>
              <w:tabs>
                <w:tab w:val="left" w:pos="774"/>
              </w:tabs>
              <w:spacing w:before="12" w:line="252" w:lineRule="auto"/>
              <w:ind w:left="106" w:right="313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3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Level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DA681D6">
            <w:pPr>
              <w:pStyle w:val="6"/>
              <w:tabs>
                <w:tab w:val="left" w:pos="774"/>
              </w:tabs>
              <w:spacing w:before="12" w:line="252" w:lineRule="auto"/>
              <w:ind w:left="106" w:right="313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&lt;9</w:t>
            </w:r>
          </w:p>
          <w:p w14:paraId="113D1756">
            <w:pPr>
              <w:pStyle w:val="6"/>
              <w:tabs>
                <w:tab w:val="left" w:pos="764"/>
              </w:tabs>
              <w:spacing w:before="2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&lt;10</w:t>
            </w:r>
          </w:p>
          <w:p w14:paraId="4EF02F68">
            <w:pPr>
              <w:pStyle w:val="6"/>
              <w:tabs>
                <w:tab w:val="left" w:pos="764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&lt;7</w:t>
            </w:r>
          </w:p>
          <w:p w14:paraId="5498BD90">
            <w:pPr>
              <w:pStyle w:val="6"/>
              <w:tabs>
                <w:tab w:val="left" w:pos="764"/>
              </w:tabs>
              <w:spacing w:before="13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&lt;6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≥10</w:t>
            </w:r>
          </w:p>
          <w:p w14:paraId="7547C319">
            <w:pPr>
              <w:pStyle w:val="6"/>
              <w:tabs>
                <w:tab w:val="left" w:pos="764"/>
              </w:tabs>
              <w:spacing w:before="14"/>
              <w:ind w:left="106"/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pacing w:val="-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&lt;5</w:t>
            </w:r>
          </w:p>
          <w:p w14:paraId="434EB53E">
            <w:pPr>
              <w:pStyle w:val="6"/>
              <w:tabs>
                <w:tab w:val="left" w:pos="764"/>
              </w:tabs>
              <w:spacing w:before="1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&lt;4</w:t>
            </w:r>
          </w:p>
        </w:tc>
      </w:tr>
      <w:tr w14:paraId="0783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7915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Health Factors </w:t>
            </w:r>
          </w:p>
          <w:p w14:paraId="4BCA5F4A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D69C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Body mass index </w:t>
            </w:r>
          </w:p>
          <w:p w14:paraId="7CE83ACA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CD3D4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Body weight (kg) divided by height squared (m</w:t>
            </w:r>
            <w:r>
              <w:rPr>
                <w:rFonts w:ascii="Times New Roman" w:hAnsi="Times New Roman" w:cs="Times New Roman"/>
                <w:color w:val="000000" w:themeColor="text1"/>
                <w:position w:val="6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22F5">
            <w:pPr>
              <w:pStyle w:val="6"/>
              <w:spacing w:before="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Metric:</w:t>
            </w:r>
            <w:r>
              <w:rPr>
                <w:b/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Body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mass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index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(kg/m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29897AE">
            <w:pPr>
              <w:pStyle w:val="6"/>
              <w:spacing w:before="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1190D">
            <w:pPr>
              <w:pStyle w:val="6"/>
              <w:tabs>
                <w:tab w:val="left" w:pos="774"/>
              </w:tabs>
              <w:spacing w:before="1" w:line="252" w:lineRule="auto"/>
              <w:ind w:left="106" w:right="323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Scoring: </w:t>
            </w:r>
            <w:r>
              <w:rPr>
                <w:color w:val="000000" w:themeColor="text1"/>
                <w:spacing w:val="-2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3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Level</w:t>
            </w:r>
            <w:r>
              <w:rPr>
                <w:color w:val="000000" w:themeColor="text1"/>
                <w:spacing w:val="-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4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&lt;25</w:t>
            </w:r>
          </w:p>
          <w:p w14:paraId="753D89FF">
            <w:pPr>
              <w:pStyle w:val="6"/>
              <w:tabs>
                <w:tab w:val="left" w:pos="764"/>
              </w:tabs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29.9</w:t>
            </w:r>
          </w:p>
          <w:p w14:paraId="4003B565">
            <w:pPr>
              <w:pStyle w:val="6"/>
              <w:tabs>
                <w:tab w:val="left" w:pos="764"/>
              </w:tabs>
              <w:spacing w:before="13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30.0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34.9</w:t>
            </w:r>
          </w:p>
          <w:p w14:paraId="03B5AD8A">
            <w:pPr>
              <w:pStyle w:val="6"/>
              <w:tabs>
                <w:tab w:val="left" w:pos="764"/>
              </w:tabs>
              <w:spacing w:before="15"/>
              <w:ind w:left="106"/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35.0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39.9</w:t>
            </w:r>
          </w:p>
          <w:p w14:paraId="56B48200">
            <w:pPr>
              <w:pStyle w:val="6"/>
              <w:tabs>
                <w:tab w:val="left" w:pos="764"/>
              </w:tabs>
              <w:spacing w:before="15"/>
              <w:ind w:left="106"/>
              <w:rPr>
                <w:rFonts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≥40.0</w:t>
            </w:r>
          </w:p>
        </w:tc>
      </w:tr>
      <w:tr w14:paraId="5669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2AE7">
            <w:pPr>
              <w:widowControl/>
              <w:jc w:val="left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53CC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Blood lipids </w:t>
            </w:r>
          </w:p>
          <w:p w14:paraId="6417BD6A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BD80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Plasma total and HDL-cholesterol with calculation of non-HDL-cholesterol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ABC7">
            <w:pPr>
              <w:pStyle w:val="6"/>
              <w:spacing w:before="4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Metric:</w:t>
            </w:r>
            <w:r>
              <w:rPr>
                <w:b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Non-HDL-cholesterol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(mg/dL)</w:t>
            </w:r>
          </w:p>
          <w:p w14:paraId="06159972">
            <w:pPr>
              <w:pStyle w:val="6"/>
              <w:spacing w:before="1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BDC704">
            <w:pPr>
              <w:pStyle w:val="6"/>
              <w:ind w:left="107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Scoring:</w:t>
            </w:r>
          </w:p>
          <w:p w14:paraId="316AF780">
            <w:pPr>
              <w:pStyle w:val="6"/>
              <w:tabs>
                <w:tab w:val="left" w:pos="729"/>
              </w:tabs>
              <w:spacing w:before="15" w:line="252" w:lineRule="auto"/>
              <w:ind w:left="107" w:right="3230"/>
              <w:rPr>
                <w:color w:val="000000" w:themeColor="text1"/>
                <w:spacing w:val="-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3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Level</w:t>
            </w:r>
            <w:r>
              <w:rPr>
                <w:color w:val="000000" w:themeColor="text1"/>
                <w:spacing w:val="-2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EE699DF">
            <w:pPr>
              <w:pStyle w:val="6"/>
              <w:tabs>
                <w:tab w:val="left" w:pos="729"/>
              </w:tabs>
              <w:spacing w:before="15" w:line="252" w:lineRule="auto"/>
              <w:ind w:left="107" w:right="323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4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&lt;130</w:t>
            </w:r>
          </w:p>
          <w:p w14:paraId="4C295D88">
            <w:pPr>
              <w:pStyle w:val="6"/>
              <w:tabs>
                <w:tab w:val="left" w:pos="719"/>
              </w:tabs>
              <w:spacing w:before="4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  <w:p w14:paraId="13FA6691">
            <w:pPr>
              <w:pStyle w:val="6"/>
              <w:tabs>
                <w:tab w:val="left" w:pos="719"/>
              </w:tabs>
              <w:spacing w:before="15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  <w:p w14:paraId="5AAA2B73">
            <w:pPr>
              <w:pStyle w:val="6"/>
              <w:tabs>
                <w:tab w:val="left" w:pos="719"/>
              </w:tabs>
              <w:spacing w:before="12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190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  <w:p w14:paraId="7112C460">
            <w:pPr>
              <w:pStyle w:val="6"/>
              <w:tabs>
                <w:tab w:val="left" w:pos="707"/>
              </w:tabs>
              <w:spacing w:before="15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≥220</w:t>
            </w:r>
          </w:p>
          <w:p w14:paraId="04C28092">
            <w:pPr>
              <w:pStyle w:val="6"/>
              <w:spacing w:before="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F187AC">
            <w:pPr>
              <w:tabs>
                <w:tab w:val="left" w:pos="1302"/>
              </w:tabs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drug-treated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level,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subtract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2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points</w:t>
            </w:r>
          </w:p>
        </w:tc>
      </w:tr>
      <w:tr w14:paraId="3B1C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80C7">
            <w:pPr>
              <w:widowControl/>
              <w:jc w:val="left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E8E2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Blood glucose </w:t>
            </w:r>
          </w:p>
          <w:p w14:paraId="76668481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F01C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Fasting blood glucose or casual hemoglobin A1c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C2B38">
            <w:pPr>
              <w:pStyle w:val="6"/>
              <w:spacing w:before="4" w:line="252" w:lineRule="auto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Metric: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Fasting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blood glucose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(mg/dL)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or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Hemoglobin</w:t>
            </w:r>
            <w:r>
              <w:rPr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A1c</w:t>
            </w:r>
            <w:r>
              <w:rPr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  <w:p w14:paraId="56005099">
            <w:pPr>
              <w:pStyle w:val="6"/>
              <w:spacing w:before="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454816">
            <w:pPr>
              <w:pStyle w:val="6"/>
              <w:spacing w:before="1"/>
              <w:ind w:left="107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Scoring:</w:t>
            </w:r>
          </w:p>
          <w:p w14:paraId="51D944C9">
            <w:pPr>
              <w:pStyle w:val="6"/>
              <w:spacing w:before="12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5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Level</w:t>
            </w:r>
          </w:p>
          <w:p w14:paraId="6CB1AED3">
            <w:pPr>
              <w:pStyle w:val="6"/>
              <w:tabs>
                <w:tab w:val="left" w:pos="729"/>
              </w:tabs>
              <w:spacing w:before="15" w:line="252" w:lineRule="auto"/>
              <w:ind w:left="789" w:right="424" w:hanging="68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history</w:t>
            </w:r>
            <w:r>
              <w:rPr>
                <w:color w:val="000000" w:themeColor="text1"/>
                <w:spacing w:val="-3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7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FBG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&lt;100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(or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HbA1c &lt; 5.7)</w:t>
            </w:r>
          </w:p>
          <w:p w14:paraId="341FCF6C">
            <w:pPr>
              <w:pStyle w:val="6"/>
              <w:tabs>
                <w:tab w:val="left" w:pos="719"/>
              </w:tabs>
              <w:spacing w:line="252" w:lineRule="auto"/>
              <w:ind w:left="832" w:right="282" w:hanging="72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color w:val="000000" w:themeColor="text1"/>
                <w:spacing w:val="-9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FBG</w:t>
            </w:r>
            <w:r>
              <w:rPr>
                <w:color w:val="000000" w:themeColor="text1"/>
                <w:spacing w:val="-9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color w:val="000000" w:themeColor="text1"/>
                <w:spacing w:val="-9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(or</w:t>
            </w:r>
            <w:r>
              <w:rPr>
                <w:color w:val="000000" w:themeColor="text1"/>
                <w:spacing w:val="-8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HbA1c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5.7-6.4)</w:t>
            </w:r>
            <w:r>
              <w:rPr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(Pre-diabetes)</w:t>
            </w:r>
          </w:p>
          <w:p w14:paraId="04F31C48">
            <w:pPr>
              <w:pStyle w:val="6"/>
              <w:tabs>
                <w:tab w:val="left" w:pos="719"/>
              </w:tabs>
              <w:spacing w:before="2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with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HbA1c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&lt;7.0</w:t>
            </w:r>
          </w:p>
          <w:p w14:paraId="55EA1078">
            <w:pPr>
              <w:pStyle w:val="6"/>
              <w:tabs>
                <w:tab w:val="left" w:pos="719"/>
              </w:tabs>
              <w:spacing w:before="14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with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HbA1c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7.0</w:t>
            </w:r>
            <w:r>
              <w:rPr>
                <w:color w:val="000000" w:themeColor="text1"/>
                <w:spacing w:val="-3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3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  <w:p w14:paraId="32932342">
            <w:pPr>
              <w:pStyle w:val="6"/>
              <w:tabs>
                <w:tab w:val="left" w:pos="719"/>
              </w:tabs>
              <w:spacing w:before="13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with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HbA1c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8.0</w:t>
            </w:r>
            <w:r>
              <w:rPr>
                <w:color w:val="000000" w:themeColor="text1"/>
                <w:spacing w:val="-3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3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  <w:p w14:paraId="341CC2EC">
            <w:pPr>
              <w:pStyle w:val="6"/>
              <w:tabs>
                <w:tab w:val="left" w:pos="719"/>
              </w:tabs>
              <w:spacing w:before="15"/>
              <w:ind w:left="107"/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with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Hb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A1c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  <w:p w14:paraId="7D8E4DB7">
            <w:pPr>
              <w:pStyle w:val="6"/>
              <w:tabs>
                <w:tab w:val="left" w:pos="719"/>
              </w:tabs>
              <w:spacing w:before="15"/>
              <w:ind w:left="10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Diabetes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with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HbA1c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≥10.0</w:t>
            </w:r>
          </w:p>
        </w:tc>
      </w:tr>
      <w:tr w14:paraId="04A1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0FEB">
            <w:pPr>
              <w:widowControl/>
              <w:jc w:val="left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667D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Blood pressure 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EFC9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Appropriately measured systolic and diastolic blood pressure 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6BE5">
            <w:pPr>
              <w:spacing w:line="276" w:lineRule="auto"/>
              <w:rPr>
                <w:rFonts w:ascii="Times New Roman" w:hAnsi="Times New Roman" w:eastAsia="宋体" w:cs="Times New Roman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Metric: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Systolic and diastolic blood pressure (mm 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Hg)</w:t>
            </w:r>
          </w:p>
          <w:p w14:paraId="0D08C8E0">
            <w:pPr>
              <w:spacing w:line="276" w:lineRule="auto"/>
              <w:rPr>
                <w:rFonts w:ascii="Times New Roman" w:hAnsi="Times New Roman" w:eastAsia="宋体" w:cs="Times New Roman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57C149">
            <w:pPr>
              <w:pStyle w:val="6"/>
              <w:ind w:left="106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Scoring:</w:t>
            </w:r>
          </w:p>
          <w:p w14:paraId="599356B4">
            <w:pPr>
              <w:pStyle w:val="6"/>
              <w:spacing w:before="13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color w:val="000000" w:themeColor="text1"/>
                <w:spacing w:val="53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Level</w:t>
            </w:r>
          </w:p>
          <w:p w14:paraId="4448852F">
            <w:pPr>
              <w:pStyle w:val="6"/>
              <w:tabs>
                <w:tab w:val="left" w:pos="682"/>
              </w:tabs>
              <w:spacing w:before="1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&lt;120/&lt;80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(Optimal)</w:t>
            </w:r>
          </w:p>
          <w:p w14:paraId="1B2BA416">
            <w:pPr>
              <w:pStyle w:val="6"/>
              <w:tabs>
                <w:tab w:val="left" w:pos="718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120-129/&lt;80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(Elevated)</w:t>
            </w:r>
          </w:p>
          <w:p w14:paraId="6B8712EE">
            <w:pPr>
              <w:pStyle w:val="6"/>
              <w:tabs>
                <w:tab w:val="left" w:pos="718"/>
              </w:tabs>
              <w:spacing w:before="15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130-139</w:t>
            </w:r>
            <w:r>
              <w:rPr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80-89</w:t>
            </w:r>
            <w:r>
              <w:rPr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(Stage</w:t>
            </w:r>
            <w:r>
              <w:rPr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HTN)</w:t>
            </w:r>
          </w:p>
          <w:p w14:paraId="50D0B080">
            <w:pPr>
              <w:pStyle w:val="6"/>
              <w:tabs>
                <w:tab w:val="left" w:pos="718"/>
              </w:tabs>
              <w:spacing w:before="13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140-159</w:t>
            </w:r>
            <w:r>
              <w:rPr>
                <w:color w:val="000000" w:themeColor="text1"/>
                <w:spacing w:val="-2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color w:val="000000" w:themeColor="text1"/>
                <w:spacing w:val="-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90-</w:t>
            </w:r>
            <w:r>
              <w:rPr>
                <w:color w:val="000000" w:themeColor="text1"/>
                <w:spacing w:val="-5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  <w:p w14:paraId="4E02EDCC">
            <w:pPr>
              <w:pStyle w:val="6"/>
              <w:tabs>
                <w:tab w:val="left" w:pos="707"/>
              </w:tabs>
              <w:spacing w:before="14"/>
              <w:ind w:left="10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≥160</w:t>
            </w: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≥100</w:t>
            </w:r>
          </w:p>
          <w:p w14:paraId="2D361278">
            <w:pPr>
              <w:pStyle w:val="6"/>
              <w:spacing w:before="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3E5105">
            <w:pPr>
              <w:spacing w:line="276" w:lineRule="auto"/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Subtract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points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treated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7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4"/>
                <w:w w:val="9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level</w:t>
            </w:r>
          </w:p>
        </w:tc>
      </w:tr>
    </w:tbl>
    <w:p w14:paraId="68C4A85B">
      <w:pPr>
        <w:rPr>
          <w:rFonts w:ascii="Times New Roman" w:hAnsi="Times New Roman" w:cs="Times New Roman"/>
          <w:b/>
          <w:sz w:val="24"/>
          <w:szCs w:val="24"/>
        </w:rPr>
      </w:pPr>
    </w:p>
    <w:p w14:paraId="1498C02B">
      <w:pPr>
        <w:rPr>
          <w:rFonts w:ascii="Times New Roman" w:hAnsi="Times New Roman" w:cs="Times New Roman"/>
          <w:b/>
          <w:sz w:val="24"/>
          <w:szCs w:val="24"/>
        </w:rPr>
      </w:pPr>
    </w:p>
    <w:p w14:paraId="28BA75A7">
      <w:pPr>
        <w:shd w:val="clear" w:color="auto" w:fill="FFFFFF"/>
        <w:spacing w:before="100" w:beforeAutospacing="1"/>
        <w:ind w:right="90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</w:rPr>
        <w:t>Reference</w:t>
      </w:r>
    </w:p>
    <w:p w14:paraId="457761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Lloyd-Jones DM, Allen NB, Anderson CAM, et al. Life's Essential 8: Updating and Enhancing the American Heart Association's Construct of Cardiovascular Health: A Presidential Advisory From the American Heart Association. Circulation 2022;146(5):e18-e43 doi: 10.1161/CIR.0000000000001078[published Online First: Epub Date]|.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EA73FE4"/>
    <w:rsid w:val="385256AA"/>
    <w:rsid w:val="4EA73FE4"/>
    <w:rsid w:val="564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rFonts w:ascii="Times" w:hAnsi="Times" w:eastAsia="宋体" w:cs="Times New Roman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" w:hAnsi="Times" w:eastAsia="宋体" w:cs="Times New Roman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2398</Characters>
  <Lines>0</Lines>
  <Paragraphs>0</Paragraphs>
  <TotalTime>302</TotalTime>
  <ScaleCrop>false</ScaleCrop>
  <LinksUpToDate>false</LinksUpToDate>
  <CharactersWithSpaces>2802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2024-10-19T06:35:00Z</dcterms:created>
  <dc:creator>彳圭亍</dc:creator>
  <cp:lastModifiedBy>彳圭亍</cp:lastModifiedBy>
  <dcterms:modified xsi:type="dcterms:W3CDTF">2024-10-23T13:25:20Z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E695A2C3C28F49489E5E70332BA598F9_11</vt:lpwstr>
  </property>
</Properties>
</file>