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B5566" w14:textId="77777777" w:rsidR="002C75FC" w:rsidRPr="0050323C" w:rsidRDefault="002C75FC" w:rsidP="002C75F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323C">
        <w:rPr>
          <w:rFonts w:ascii="Times New Roman" w:hAnsi="Times New Roman" w:cs="Times New Roman"/>
          <w:b/>
          <w:bCs/>
          <w:sz w:val="24"/>
          <w:szCs w:val="24"/>
        </w:rPr>
        <w:t>Supplementary Table</w:t>
      </w:r>
      <w:r w:rsidRPr="0050323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503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7827DD" w14:textId="77777777" w:rsidR="002C75FC" w:rsidRDefault="002C75FC" w:rsidP="002C75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64323326"/>
      <w:r w:rsidRPr="00130856">
        <w:rPr>
          <w:rFonts w:ascii="Times New Roman" w:hAnsi="Times New Roman" w:cs="Times New Roman"/>
          <w:sz w:val="24"/>
          <w:szCs w:val="24"/>
        </w:rPr>
        <w:t>Supplementary Table 1</w:t>
      </w:r>
      <w:bookmarkEnd w:id="0"/>
      <w:r w:rsidRPr="00130856">
        <w:rPr>
          <w:rFonts w:ascii="Times New Roman" w:hAnsi="Times New Roman" w:cs="Times New Roman"/>
          <w:sz w:val="24"/>
          <w:szCs w:val="24"/>
        </w:rPr>
        <w:t xml:space="preserve"> Primer sequences used in this </w:t>
      </w:r>
      <w:r>
        <w:rPr>
          <w:rFonts w:ascii="Times New Roman" w:hAnsi="Times New Roman" w:cs="Times New Roman" w:hint="eastAsia"/>
          <w:sz w:val="24"/>
          <w:szCs w:val="24"/>
        </w:rPr>
        <w:t>study</w:t>
      </w:r>
    </w:p>
    <w:tbl>
      <w:tblPr>
        <w:tblW w:w="674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822"/>
      </w:tblGrid>
      <w:tr w:rsidR="002C75FC" w:rsidRPr="007E07B3" w14:paraId="70AC024A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9DFBDD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Name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D41810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D95EC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Sequence</w:t>
            </w:r>
            <w:r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  <w14:ligatures w14:val="none"/>
              </w:rPr>
              <w:t>s</w:t>
            </w:r>
            <w:r w:rsidRPr="00D95EC6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(5'-3')</w:t>
            </w:r>
          </w:p>
        </w:tc>
      </w:tr>
      <w:tr w:rsidR="002C75FC" w:rsidRPr="007E07B3" w14:paraId="1846506B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E0C10E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GAPDH-F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5AE669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GAGTCAACGGATTTGGTCGT</w:t>
            </w:r>
          </w:p>
        </w:tc>
      </w:tr>
      <w:tr w:rsidR="002C75FC" w:rsidRPr="007E07B3" w14:paraId="382297C3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87DF87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GAPDH-R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9722E5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TTGATTTTGGAGGGATCTCG</w:t>
            </w:r>
          </w:p>
        </w:tc>
      </w:tr>
      <w:tr w:rsidR="002C75FC" w:rsidRPr="007E07B3" w14:paraId="24E66773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24F540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bookmarkStart w:id="1" w:name="OLE_LINK8"/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SPHK2</w:t>
            </w:r>
            <w:bookmarkEnd w:id="1"/>
            <w:r w:rsidRPr="007E07B3">
              <w:rPr>
                <w:rFonts w:ascii="Times New Roman" w:eastAsia="SimSun" w:hAnsi="Times New Roman" w:cs="Times New Roman" w:hint="eastAsia"/>
                <w:szCs w:val="21"/>
                <w14:ligatures w14:val="none"/>
              </w:rPr>
              <w:t>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E150D1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CTCCTAGATCGCCCTGACTG</w:t>
            </w:r>
          </w:p>
        </w:tc>
      </w:tr>
      <w:tr w:rsidR="002C75FC" w:rsidRPr="007E07B3" w14:paraId="3F41006C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1B74A1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SPHK2-</w:t>
            </w:r>
            <w:r w:rsidRPr="007E07B3">
              <w:rPr>
                <w:rFonts w:ascii="Times New Roman" w:eastAsia="SimSun" w:hAnsi="Times New Roman" w:cs="Times New Roman" w:hint="eastAsia"/>
                <w:szCs w:val="21"/>
                <w14:ligatures w14:val="none"/>
              </w:rPr>
              <w:t>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613C3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GCAACAGTGAGCAGTTGAGC</w:t>
            </w:r>
          </w:p>
        </w:tc>
      </w:tr>
      <w:tr w:rsidR="002C75FC" w:rsidRPr="007E07B3" w14:paraId="70C03E3F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A0E3E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CABP4-F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146A6" w14:textId="77777777" w:rsidR="002C75FC" w:rsidRPr="007E07B3" w:rsidRDefault="002C75FC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CTCCCCAGATTGAAGGAACA</w:t>
            </w:r>
          </w:p>
        </w:tc>
      </w:tr>
      <w:tr w:rsidR="002C75FC" w:rsidRPr="007E07B3" w14:paraId="254A0BCB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0DF1D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CABP4-R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1C287C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  <w:t>ACCAAAGCCTCAAAGCTGAA</w:t>
            </w: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 xml:space="preserve"> </w:t>
            </w:r>
          </w:p>
        </w:tc>
      </w:tr>
      <w:tr w:rsidR="002C75FC" w:rsidRPr="007E07B3" w14:paraId="6F51A262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B33035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COL23A1 -F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4D2358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CCTCATCAGCCTCCAAACTC</w:t>
            </w:r>
          </w:p>
        </w:tc>
      </w:tr>
      <w:tr w:rsidR="002C75FC" w:rsidRPr="007E07B3" w14:paraId="44FD8552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CF8B61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COL23A1-R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22D2CB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GGCCTCCTGAATGTGGTAGA</w:t>
            </w:r>
          </w:p>
        </w:tc>
      </w:tr>
      <w:tr w:rsidR="002C75FC" w:rsidRPr="007E07B3" w14:paraId="64194DC0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F070E2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PROK2 -F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75CA0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CACTGATGGGAATCCAGCTT</w:t>
            </w:r>
          </w:p>
        </w:tc>
      </w:tr>
      <w:tr w:rsidR="002C75FC" w:rsidRPr="007E07B3" w14:paraId="301318BC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C8A09B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PROK2-R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C63CB0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TTCCTTCTGTCCACACACCA</w:t>
            </w:r>
          </w:p>
        </w:tc>
      </w:tr>
      <w:tr w:rsidR="002C75FC" w:rsidRPr="007E07B3" w14:paraId="7C8013C9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A8B43E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LRRIQ3-F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7A775" w14:textId="77777777" w:rsidR="002C75FC" w:rsidRPr="007E07B3" w:rsidRDefault="002C75FC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CCCCGGAATATTGGAGTCTT</w:t>
            </w:r>
          </w:p>
        </w:tc>
      </w:tr>
      <w:tr w:rsidR="002C75FC" w:rsidRPr="007E07B3" w14:paraId="07C39A5C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83EF84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LRRIQ3-R</w:t>
            </w:r>
          </w:p>
          <w:p w14:paraId="58889190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H4C8</w:t>
            </w: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-F</w:t>
            </w:r>
          </w:p>
          <w:p w14:paraId="0A452FC3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H4C8</w:t>
            </w: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-R</w:t>
            </w:r>
          </w:p>
          <w:p w14:paraId="1B45F547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CXCL1</w:t>
            </w: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-F</w:t>
            </w:r>
          </w:p>
          <w:p w14:paraId="65DF696D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szCs w:val="21"/>
                <w14:ligatures w14:val="none"/>
              </w:rPr>
              <w:t>CXCL1</w:t>
            </w: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DC631F" w14:textId="77777777" w:rsidR="002C75FC" w:rsidRPr="007E07B3" w:rsidRDefault="002C75FC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CAAGGTAGGCAGCCTGAAAA</w:t>
            </w:r>
          </w:p>
          <w:p w14:paraId="0FD38504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AGGTGTTCCTGGAGAACGTG</w:t>
            </w:r>
          </w:p>
          <w:p w14:paraId="40A29B62" w14:textId="77777777" w:rsidR="002C75FC" w:rsidRPr="007E07B3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:lang w:bidi="ar"/>
                <w14:ligatures w14:val="none"/>
              </w:rPr>
              <w:t>GGCCTTTGGTTGAAAATGAA</w:t>
            </w:r>
          </w:p>
          <w:p w14:paraId="392FC988" w14:textId="77777777" w:rsidR="002C75FC" w:rsidRPr="007E07B3" w:rsidRDefault="002C75FC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AGGGAATTCACCCCAAGAAC</w:t>
            </w:r>
          </w:p>
          <w:p w14:paraId="79533275" w14:textId="77777777" w:rsidR="002C75FC" w:rsidRPr="007E07B3" w:rsidRDefault="002C75FC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7E07B3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CACCAGTGAGCTTCCTCCTC</w:t>
            </w:r>
          </w:p>
        </w:tc>
      </w:tr>
      <w:tr w:rsidR="0026332F" w:rsidRPr="007E07B3" w14:paraId="5477232B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05659B" w14:textId="77777777" w:rsidR="0026332F" w:rsidRPr="007E07B3" w:rsidRDefault="0026332F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  <w14:ligatures w14:val="none"/>
              </w:rPr>
              <w:t>PCNA-F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17CF43" w14:textId="77777777" w:rsidR="0026332F" w:rsidRPr="007E07B3" w:rsidRDefault="0026332F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6332F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GGCGTGAACCTCACCAGTAT</w:t>
            </w:r>
          </w:p>
        </w:tc>
      </w:tr>
      <w:tr w:rsidR="0026332F" w:rsidRPr="007E07B3" w14:paraId="5938C004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8CFCB0" w14:textId="77777777" w:rsidR="0026332F" w:rsidRPr="007E07B3" w:rsidRDefault="0026332F" w:rsidP="0026332F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  <w14:ligatures w14:val="none"/>
              </w:rPr>
              <w:t>PCNA-R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C6E480" w14:textId="77777777" w:rsidR="0026332F" w:rsidRPr="007E07B3" w:rsidRDefault="0026332F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6332F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TCTCGGCATATACGTGCAAA</w:t>
            </w:r>
          </w:p>
        </w:tc>
      </w:tr>
      <w:tr w:rsidR="0026332F" w:rsidRPr="007E07B3" w14:paraId="517414BA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2B3829" w14:textId="77777777" w:rsidR="0026332F" w:rsidRPr="007E07B3" w:rsidRDefault="008126C9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szCs w:val="21"/>
                <w14:ligatures w14:val="none"/>
              </w:rPr>
              <w:t>C</w:t>
            </w:r>
            <w:r w:rsidRPr="008126C9">
              <w:rPr>
                <w:rFonts w:ascii="Times New Roman" w:eastAsia="SimSun" w:hAnsi="Times New Roman" w:cs="Times New Roman"/>
                <w:szCs w:val="21"/>
                <w14:ligatures w14:val="none"/>
              </w:rPr>
              <w:t>yclinD1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166D84" w14:textId="77777777" w:rsidR="0026332F" w:rsidRPr="007E07B3" w:rsidRDefault="0026332F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6332F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GAGGAAGAGGAGGAGGAGGA</w:t>
            </w:r>
          </w:p>
        </w:tc>
      </w:tr>
      <w:tr w:rsidR="0026332F" w:rsidRPr="007E07B3" w14:paraId="2942D2A3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4C111D" w14:textId="77777777" w:rsidR="0026332F" w:rsidRPr="007E07B3" w:rsidRDefault="008126C9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8126C9">
              <w:rPr>
                <w:rFonts w:ascii="Times New Roman" w:eastAsia="SimSun" w:hAnsi="Times New Roman" w:cs="Times New Roman"/>
                <w:szCs w:val="21"/>
                <w14:ligatures w14:val="none"/>
              </w:rPr>
              <w:t>CyclinD1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974CE" w14:textId="77777777" w:rsidR="0026332F" w:rsidRPr="007E07B3" w:rsidRDefault="0026332F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26332F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GAGATGGAAGGGGGAAAGAG</w:t>
            </w:r>
          </w:p>
        </w:tc>
      </w:tr>
      <w:tr w:rsidR="0026332F" w:rsidRPr="007E07B3" w14:paraId="2587B7CF" w14:textId="77777777" w:rsidTr="00B56919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977BDA" w14:textId="77777777" w:rsidR="0026332F" w:rsidRPr="007E07B3" w:rsidRDefault="008126C9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8126C9">
              <w:rPr>
                <w:rFonts w:ascii="Times New Roman" w:eastAsia="SimSun" w:hAnsi="Times New Roman" w:cs="Times New Roman"/>
                <w:szCs w:val="21"/>
                <w14:ligatures w14:val="none"/>
              </w:rPr>
              <w:t>MMP-9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71C5B" w14:textId="77777777" w:rsidR="0026332F" w:rsidRPr="007E07B3" w:rsidRDefault="008126C9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8126C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AGGCAGGAGAATTGCTTGAA</w:t>
            </w:r>
          </w:p>
        </w:tc>
      </w:tr>
      <w:tr w:rsidR="0026332F" w:rsidRPr="007E07B3" w14:paraId="1BAB9072" w14:textId="77777777" w:rsidTr="006C239D">
        <w:trPr>
          <w:trHeight w:val="300"/>
          <w:jc w:val="center"/>
        </w:trPr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2A3577D" w14:textId="77777777" w:rsidR="0026332F" w:rsidRPr="007E07B3" w:rsidRDefault="008126C9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Cs w:val="21"/>
                <w14:ligatures w14:val="none"/>
              </w:rPr>
            </w:pPr>
            <w:r w:rsidRPr="008126C9">
              <w:rPr>
                <w:rFonts w:ascii="Times New Roman" w:eastAsia="SimSun" w:hAnsi="Times New Roman" w:cs="Times New Roman"/>
                <w:szCs w:val="21"/>
                <w14:ligatures w14:val="none"/>
              </w:rPr>
              <w:t>MMP-9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6047B4" w14:textId="77777777" w:rsidR="0026332F" w:rsidRPr="007E07B3" w:rsidRDefault="008126C9" w:rsidP="006C23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8126C9">
              <w:rPr>
                <w:rFonts w:ascii="Times New Roman" w:eastAsia="SimSun" w:hAnsi="Times New Roman" w:cs="Times New Roman"/>
                <w:color w:val="000000"/>
                <w:kern w:val="0"/>
                <w:szCs w:val="21"/>
                <w14:ligatures w14:val="none"/>
              </w:rPr>
              <w:t>TCAAAGCCCTATTTGGGAAA</w:t>
            </w:r>
          </w:p>
        </w:tc>
      </w:tr>
    </w:tbl>
    <w:p w14:paraId="1FD126E7" w14:textId="77777777" w:rsidR="002C75FC" w:rsidRDefault="002C75FC" w:rsidP="002C75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0856">
        <w:rPr>
          <w:rFonts w:ascii="Times New Roman" w:hAnsi="Times New Roman" w:cs="Times New Roman"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sz w:val="24"/>
          <w:szCs w:val="24"/>
        </w:rPr>
        <w:t xml:space="preserve">2 </w:t>
      </w:r>
      <w:r w:rsidRPr="00CE4F8B">
        <w:rPr>
          <w:rFonts w:ascii="Times New Roman" w:hAnsi="Times New Roman" w:cs="Times New Roman"/>
          <w:sz w:val="24"/>
          <w:szCs w:val="24"/>
        </w:rPr>
        <w:t>Top 10 up- and down-regulated DEGs from transcriptome sequencing</w:t>
      </w:r>
      <w:r>
        <w:rPr>
          <w:rFonts w:ascii="Times New Roman" w:hAnsi="Times New Roman" w:cs="Times New Roman" w:hint="eastAsia"/>
          <w:sz w:val="24"/>
          <w:szCs w:val="24"/>
        </w:rPr>
        <w:t xml:space="preserve"> results</w:t>
      </w:r>
    </w:p>
    <w:tbl>
      <w:tblPr>
        <w:tblW w:w="9813" w:type="dxa"/>
        <w:tblInd w:w="96" w:type="dxa"/>
        <w:tblLook w:val="0000" w:firstRow="0" w:lastRow="0" w:firstColumn="0" w:lastColumn="0" w:noHBand="0" w:noVBand="0"/>
      </w:tblPr>
      <w:tblGrid>
        <w:gridCol w:w="1611"/>
        <w:gridCol w:w="4308"/>
        <w:gridCol w:w="1757"/>
        <w:gridCol w:w="1380"/>
        <w:gridCol w:w="1080"/>
      </w:tblGrid>
      <w:tr w:rsidR="002C75FC" w:rsidRPr="008E259C" w14:paraId="3219D323" w14:textId="77777777" w:rsidTr="006C239D">
        <w:trPr>
          <w:trHeight w:val="312"/>
        </w:trPr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CE3C51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Gene</w:t>
            </w:r>
          </w:p>
        </w:tc>
        <w:tc>
          <w:tcPr>
            <w:tcW w:w="4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3ECC572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lang w:bidi="ar"/>
                <w14:ligatures w14:val="none"/>
              </w:rPr>
              <w:t>Description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D5F6DF8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lang w:bidi="ar"/>
                <w14:ligatures w14:val="none"/>
              </w:rPr>
              <w:t>log2FoldChange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0AAED8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lang w:bidi="ar"/>
                <w14:ligatures w14:val="none"/>
              </w:rPr>
              <w:t>pval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E24FBD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Cs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2"/>
                <w:lang w:bidi="ar"/>
                <w14:ligatures w14:val="none"/>
              </w:rPr>
              <w:t>up/down</w:t>
            </w:r>
          </w:p>
        </w:tc>
      </w:tr>
      <w:tr w:rsidR="002C75FC" w:rsidRPr="008E259C" w14:paraId="6DCCBF3B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C5C404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CABP4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FD848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calcium binding protein 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D365D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4.885597372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F78D8E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0.003061472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E31E3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0A1BE63A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D13EAE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COL23A1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5E89FB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collagen type XXIII alpha 1 chain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E023D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4.828921712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CB0D9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0.003930039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680E6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33FA8640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5BFD69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PROK2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1583C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prokineticin 2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6D530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4.361834795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16A59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0.002012208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C0D64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424FA111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CFD25A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STUM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9B7BA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stum, mechanosensory transduction mediator homolog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E35750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4.199432018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9960E4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0.035105633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6F9F3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2B958A99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E2CF16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C1orf210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2F448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chromosome 1 open reading frame 210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64B819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3.460869644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F774B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0.00483809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678CF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2A7DB09D" w14:textId="77777777" w:rsidTr="006C239D">
        <w:trPr>
          <w:trHeight w:val="324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F2CA8D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ORM2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515B30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orosomucoid 2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2423B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3.442805205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7B172B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0.034355078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4B7D8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40E9B58D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ED340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CDH1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F1C4D6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cadherin 1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192CD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3.367669282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DA31E8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0.043382123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99082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6C6C18E2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E6B26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GCM1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6B42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glial cells missing transcription factor 1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4AA98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3.342968265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56FDC2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0.000766746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1C129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0C81F7BD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0391E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P2RX2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067A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purinergic receptor P2X 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94BE92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3.200030243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5F9F2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0.00270095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9C39B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7AECDC37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09CCD2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PIWIL2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039937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piwi like RNA-mediated gene silencing 2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198F7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3.194278364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A0F8A9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4.9379E-08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0229E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up</w:t>
            </w:r>
          </w:p>
        </w:tc>
      </w:tr>
      <w:tr w:rsidR="002C75FC" w:rsidRPr="008E259C" w14:paraId="56A399BE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C926F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LRRIQ3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E8844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leucine rich repeats and IQ motif containing 3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28958D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-3.783226793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FE2DA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0.0081559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AE518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085EDD0E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4DE790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H4C8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B95B7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H4 clustered histone 8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F71AD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-3.318211143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CD2A1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0.0481389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527A6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32BD682E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531C1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CXCL1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691BB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C-X-C motif chemokine ligand 1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59C76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-2.966818593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44690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3.1964E-05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F0A5C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542CE3A3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5270BF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lastRenderedPageBreak/>
              <w:t>NTSR1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BC2688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neurotensin receptor 1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1EEC6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-2.764485696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5FD959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0.004470641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21282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1D396A68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25B8F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CHTF8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35798E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chromosome transmission fidelity factor 8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84FB4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-2.676179511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A9941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0.041409728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2E509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2585DEF0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B3CD0E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TBCEL-TECTA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2CE718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TBCEL-TECTA readthrough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E6CB1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-2.591057486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0948C1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0.009177141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8FE71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7338E081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C66546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CSF3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27E641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colony stimulating factor 3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B90B7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-2.533844769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F931B1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0.030297997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410E5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50D05559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09A15B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MT1X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8020D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metallothionein 1X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797AF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-2.396698013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6FA79B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0.041553781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DB687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32992A46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671E5B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ROBO4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047FE6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roundabout guidance receptor 4 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AB512D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-2.386819223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561525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0.040546849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61891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  <w:tr w:rsidR="002C75FC" w:rsidRPr="008E259C" w14:paraId="63857A5D" w14:textId="77777777" w:rsidTr="006C239D">
        <w:trPr>
          <w:trHeight w:val="312"/>
        </w:trPr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8F790BA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CCDC184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C780C7C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 xml:space="preserve">coiled-coil domain containing 184 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83AD83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-2.367707303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AA46AD4" w14:textId="77777777" w:rsidR="002C75FC" w:rsidRPr="008E259C" w:rsidRDefault="002C75FC" w:rsidP="006C239D">
            <w:pPr>
              <w:rPr>
                <w:rFonts w:ascii="Times New Roman" w:eastAsia="SimSun" w:hAnsi="Times New Roman" w:cs="Times New Roman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14:ligatures w14:val="none"/>
              </w:rPr>
              <w:t>0.001194908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A34B1E" w14:textId="77777777" w:rsidR="002C75FC" w:rsidRPr="008E259C" w:rsidRDefault="002C75FC" w:rsidP="006C239D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14:ligatures w14:val="none"/>
              </w:rPr>
            </w:pPr>
            <w:r w:rsidRPr="008E259C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lang w:bidi="ar"/>
                <w14:ligatures w14:val="none"/>
              </w:rPr>
              <w:t>down</w:t>
            </w:r>
          </w:p>
        </w:tc>
      </w:tr>
    </w:tbl>
    <w:p w14:paraId="12B43208" w14:textId="77777777" w:rsidR="002C75FC" w:rsidRPr="008E259C" w:rsidRDefault="002C75FC" w:rsidP="002C75FC">
      <w:pPr>
        <w:widowControl/>
        <w:overflowPunct w:val="0"/>
        <w:adjustRightInd w:val="0"/>
        <w:snapToGrid w:val="0"/>
        <w:spacing w:line="360" w:lineRule="auto"/>
        <w:rPr>
          <w:rFonts w:ascii="Calibri" w:eastAsia="SimSun" w:hAnsi="Calibri" w:cs="Times New Roman"/>
          <w:color w:val="000000"/>
          <w:sz w:val="24"/>
          <w14:ligatures w14:val="none"/>
        </w:rPr>
      </w:pPr>
    </w:p>
    <w:p w14:paraId="25F01421" w14:textId="77777777" w:rsidR="00802ACF" w:rsidRDefault="00802ACF"/>
    <w:sectPr w:rsidR="00802AC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38BD2" w14:textId="77777777" w:rsidR="00A51FE0" w:rsidRDefault="00A51FE0" w:rsidP="002C75FC">
      <w:r>
        <w:separator/>
      </w:r>
    </w:p>
  </w:endnote>
  <w:endnote w:type="continuationSeparator" w:id="0">
    <w:p w14:paraId="0CD7EDC3" w14:textId="77777777" w:rsidR="00A51FE0" w:rsidRDefault="00A51FE0" w:rsidP="002C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007D" w14:textId="41421E5D" w:rsidR="00B56919" w:rsidRDefault="00B56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93B82B" wp14:editId="04CBB6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672686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060D8" w14:textId="5C2FF863" w:rsidR="00B56919" w:rsidRPr="00B56919" w:rsidRDefault="00B56919" w:rsidP="00B569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69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B8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32060D8" w14:textId="5C2FF863" w:rsidR="00B56919" w:rsidRPr="00B56919" w:rsidRDefault="00B56919" w:rsidP="00B569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69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F64AE" w14:textId="79F9A06F" w:rsidR="00B56919" w:rsidRDefault="00B56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8CB017" wp14:editId="66DCE67D">
              <wp:simplePos x="1146629" y="992051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14116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1FB81F" w14:textId="7CE7353B" w:rsidR="00B56919" w:rsidRPr="00B56919" w:rsidRDefault="00B56919" w:rsidP="00B569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69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CB0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1FB81F" w14:textId="7CE7353B" w:rsidR="00B56919" w:rsidRPr="00B56919" w:rsidRDefault="00B56919" w:rsidP="00B569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69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511E4" w14:textId="3ECA3238" w:rsidR="00B56919" w:rsidRDefault="00B569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5664F" wp14:editId="5B36A5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5867253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0764" w14:textId="708D879A" w:rsidR="00B56919" w:rsidRPr="00B56919" w:rsidRDefault="00B56919" w:rsidP="00B569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569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566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5A90764" w14:textId="708D879A" w:rsidR="00B56919" w:rsidRPr="00B56919" w:rsidRDefault="00B56919" w:rsidP="00B569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569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04EA7" w14:textId="77777777" w:rsidR="00A51FE0" w:rsidRDefault="00A51FE0" w:rsidP="002C75FC">
      <w:r>
        <w:separator/>
      </w:r>
    </w:p>
  </w:footnote>
  <w:footnote w:type="continuationSeparator" w:id="0">
    <w:p w14:paraId="1438EA0E" w14:textId="77777777" w:rsidR="00A51FE0" w:rsidRDefault="00A51FE0" w:rsidP="002C7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3A8"/>
    <w:rsid w:val="000B33BE"/>
    <w:rsid w:val="0026332F"/>
    <w:rsid w:val="002C75FC"/>
    <w:rsid w:val="003C23A8"/>
    <w:rsid w:val="00802ACF"/>
    <w:rsid w:val="008126C9"/>
    <w:rsid w:val="009D5D42"/>
    <w:rsid w:val="00A51FE0"/>
    <w:rsid w:val="00B56919"/>
    <w:rsid w:val="00D62ACE"/>
    <w:rsid w:val="00E36925"/>
    <w:rsid w:val="00E3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8EE00"/>
  <w15:docId w15:val="{EB46ECF3-BEE5-433A-9296-4BEA3988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5FC"/>
    <w:pPr>
      <w:widowControl w:val="0"/>
      <w:jc w:val="both"/>
    </w:pPr>
    <w:rPr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小标题"/>
    <w:basedOn w:val="Normal"/>
    <w:next w:val="Normal"/>
    <w:link w:val="a0"/>
    <w:autoRedefine/>
    <w:qFormat/>
    <w:rsid w:val="00D62ACE"/>
    <w:pPr>
      <w:spacing w:line="480" w:lineRule="auto"/>
    </w:pPr>
    <w:rPr>
      <w:rFonts w:ascii="Times New Roman" w:eastAsia="Calibri" w:hAnsi="Times New Roman" w:cs="Arial"/>
      <w:b/>
      <w:color w:val="000000"/>
      <w:sz w:val="24"/>
      <w:szCs w:val="24"/>
      <w14:ligatures w14:val="none"/>
    </w:rPr>
  </w:style>
  <w:style w:type="character" w:customStyle="1" w:styleId="a0">
    <w:name w:val="小标题 字符"/>
    <w:basedOn w:val="DefaultParagraphFont"/>
    <w:link w:val="a"/>
    <w:rsid w:val="00D62ACE"/>
    <w:rPr>
      <w:rFonts w:ascii="Times New Roman" w:eastAsia="Calibri" w:hAnsi="Times New Roman" w:cs="Arial"/>
      <w:b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7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C75F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75F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C75F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3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2F"/>
    <w:rPr>
      <w:sz w:val="18"/>
      <w:szCs w:val="18"/>
      <w14:ligatures w14:val="standardContextual"/>
    </w:rPr>
  </w:style>
  <w:style w:type="paragraph" w:styleId="Revision">
    <w:name w:val="Revision"/>
    <w:hidden/>
    <w:uiPriority w:val="99"/>
    <w:semiHidden/>
    <w:rsid w:val="00B56919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1899</Characters>
  <Application>Microsoft Office Word</Application>
  <DocSecurity>0</DocSecurity>
  <Lines>15</Lines>
  <Paragraphs>4</Paragraphs>
  <ScaleCrop>false</ScaleCrop>
  <Company>Microsoft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Bartle, Claudia</cp:lastModifiedBy>
  <cp:revision>5</cp:revision>
  <dcterms:created xsi:type="dcterms:W3CDTF">2024-04-24T08:50:00Z</dcterms:created>
  <dcterms:modified xsi:type="dcterms:W3CDTF">2024-09-29T18:54:00Z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62dd5594,21cfd544,9065b92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2024-09-29T18:54:39Z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bb6d63e1-bae7-4f85-8538-79aac8905eeb</vt:lpwstr>
  </property>
  <property fmtid="{D5CDD505-2E9C-101B-9397-08002B2CF9AE}" pid="11" name="MSIP_Label_2bbab825-a111-45e4-86a1-18cee0005896_ContentBits">
    <vt:lpwstr>2</vt:lpwstr>
  </property>
</Properties>
</file>