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A2ADC" w14:textId="77777777" w:rsidR="001F1317" w:rsidRDefault="001F1317" w:rsidP="001F1317">
      <w:pPr>
        <w:rPr>
          <w:rFonts w:ascii="Times New Roman" w:hAnsi="Times New Roman" w:cs="Times New Roman"/>
        </w:rPr>
      </w:pPr>
    </w:p>
    <w:p w14:paraId="14767649" w14:textId="77777777" w:rsidR="001F1317" w:rsidRDefault="001F1317" w:rsidP="001F1317">
      <w:pPr>
        <w:rPr>
          <w:rFonts w:ascii="Times New Roman" w:hAnsi="Times New Roman" w:cs="Times New Roman"/>
        </w:rPr>
      </w:pPr>
    </w:p>
    <w:p w14:paraId="03E57348" w14:textId="4588E0EA" w:rsidR="001F1317" w:rsidRPr="001F1317" w:rsidRDefault="001F1317" w:rsidP="001F1317">
      <w:pPr>
        <w:rPr>
          <w:rFonts w:ascii="Arial" w:hAnsi="Arial" w:cs="Arial"/>
          <w:sz w:val="20"/>
          <w:szCs w:val="20"/>
        </w:rPr>
      </w:pPr>
      <w:r w:rsidRPr="001F1317">
        <w:rPr>
          <w:rFonts w:ascii="Arial" w:hAnsi="Arial" w:cs="Arial"/>
          <w:sz w:val="20"/>
          <w:szCs w:val="20"/>
        </w:rPr>
        <w:t>Fig. S1</w:t>
      </w:r>
      <w:r w:rsidRPr="001F1317">
        <w:rPr>
          <w:rFonts w:ascii="Arial" w:hAnsi="Arial" w:cs="Arial"/>
          <w:sz w:val="20"/>
          <w:szCs w:val="20"/>
        </w:rPr>
        <w:t xml:space="preserve"> </w:t>
      </w:r>
      <w:r w:rsidRPr="001F1317">
        <w:rPr>
          <w:rFonts w:ascii="Arial" w:hAnsi="Arial" w:cs="Arial"/>
          <w:sz w:val="20"/>
          <w:szCs w:val="20"/>
        </w:rPr>
        <w:t xml:space="preserve">Schematic representation of the basic assumptions of </w:t>
      </w:r>
      <w:r>
        <w:rPr>
          <w:rFonts w:ascii="Arial" w:hAnsi="Arial" w:cs="Arial" w:hint="eastAsia"/>
          <w:sz w:val="20"/>
          <w:szCs w:val="20"/>
        </w:rPr>
        <w:t>MR</w:t>
      </w:r>
      <w:r w:rsidRPr="001F1317">
        <w:rPr>
          <w:rFonts w:ascii="Arial" w:hAnsi="Arial" w:cs="Arial"/>
          <w:sz w:val="20"/>
          <w:szCs w:val="20"/>
        </w:rPr>
        <w:t xml:space="preserve"> studies</w:t>
      </w:r>
    </w:p>
    <w:p w14:paraId="15499D4C" w14:textId="1FA479E8" w:rsidR="001F1317" w:rsidRPr="001F1317" w:rsidRDefault="001F1317" w:rsidP="001F1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6BE09E" wp14:editId="66BA5E18">
            <wp:extent cx="5274310" cy="2275840"/>
            <wp:effectExtent l="0" t="0" r="2540" b="0"/>
            <wp:docPr id="2084014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14385" name="图片 20840143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3456D" w14:textId="77777777" w:rsidR="001F1317" w:rsidRDefault="001F1317" w:rsidP="001F1317">
      <w:pPr>
        <w:rPr>
          <w:rFonts w:ascii="Arial" w:hAnsi="Arial" w:cs="Arial"/>
        </w:rPr>
      </w:pPr>
    </w:p>
    <w:p w14:paraId="3C74D8C2" w14:textId="18A46918" w:rsidR="001F1317" w:rsidRPr="001F1317" w:rsidRDefault="001F1317" w:rsidP="001F1317">
      <w:pPr>
        <w:rPr>
          <w:rFonts w:ascii="Arial" w:hAnsi="Arial" w:cs="Arial" w:hint="eastAsia"/>
          <w:sz w:val="20"/>
          <w:szCs w:val="20"/>
        </w:rPr>
      </w:pPr>
      <w:r w:rsidRPr="001F1317">
        <w:rPr>
          <w:rFonts w:ascii="Arial" w:hAnsi="Arial" w:cs="Arial"/>
          <w:sz w:val="20"/>
          <w:szCs w:val="20"/>
        </w:rPr>
        <w:t>Fig. S2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431625" w:rsidRPr="00431625">
        <w:rPr>
          <w:rFonts w:ascii="Arial" w:hAnsi="Arial" w:cs="Arial"/>
          <w:sz w:val="20"/>
          <w:szCs w:val="20"/>
        </w:rPr>
        <w:t>Analysis of the inverse causal association between COPD and CVD</w:t>
      </w:r>
    </w:p>
    <w:p w14:paraId="18323FDE" w14:textId="4EB774D2" w:rsidR="001F1317" w:rsidRDefault="001F1317" w:rsidP="001F13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F098184" wp14:editId="0390D7FB">
            <wp:extent cx="5274310" cy="2382520"/>
            <wp:effectExtent l="0" t="0" r="2540" b="0"/>
            <wp:docPr id="19527443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744352" name="图片 1952744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A22FC" w14:textId="77777777" w:rsidR="001F1317" w:rsidRDefault="001F1317" w:rsidP="001F1317">
      <w:pPr>
        <w:rPr>
          <w:rFonts w:ascii="Arial" w:hAnsi="Arial" w:cs="Arial"/>
        </w:rPr>
      </w:pPr>
    </w:p>
    <w:p w14:paraId="102111D4" w14:textId="602617A5" w:rsidR="001F1317" w:rsidRPr="00431625" w:rsidRDefault="00431625" w:rsidP="001F1317">
      <w:pPr>
        <w:rPr>
          <w:rFonts w:ascii="Arial" w:hAnsi="Arial" w:cs="Arial" w:hint="eastAsia"/>
          <w:sz w:val="20"/>
          <w:szCs w:val="20"/>
        </w:rPr>
      </w:pPr>
      <w:r w:rsidRPr="00431625">
        <w:rPr>
          <w:rFonts w:ascii="Arial" w:hAnsi="Arial" w:cs="Arial"/>
          <w:sz w:val="20"/>
          <w:szCs w:val="20"/>
        </w:rPr>
        <w:t>Fig. S3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431625">
        <w:rPr>
          <w:rFonts w:ascii="Arial" w:hAnsi="Arial" w:cs="Arial"/>
          <w:sz w:val="20"/>
          <w:szCs w:val="20"/>
        </w:rPr>
        <w:t xml:space="preserve">Validation analysis of </w:t>
      </w:r>
      <w:r>
        <w:rPr>
          <w:rFonts w:ascii="Arial" w:hAnsi="Arial" w:cs="Arial"/>
          <w:sz w:val="20"/>
          <w:szCs w:val="20"/>
        </w:rPr>
        <w:t xml:space="preserve">the </w:t>
      </w:r>
      <w:r w:rsidRPr="00431625">
        <w:rPr>
          <w:rFonts w:ascii="Arial" w:hAnsi="Arial" w:cs="Arial"/>
          <w:sz w:val="20"/>
          <w:szCs w:val="20"/>
        </w:rPr>
        <w:t>causal association between COPD and CVD</w:t>
      </w:r>
    </w:p>
    <w:p w14:paraId="56BD22E4" w14:textId="6FC44A05" w:rsidR="001F1317" w:rsidRPr="00431625" w:rsidRDefault="00431625" w:rsidP="001F131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589C8C" wp14:editId="538E1AE8">
            <wp:extent cx="5274310" cy="2557145"/>
            <wp:effectExtent l="0" t="0" r="2540" b="0"/>
            <wp:docPr id="167033917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39179" name="图片 16703391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1A97F" w14:textId="77777777" w:rsidR="001F1317" w:rsidRDefault="001F1317" w:rsidP="001F1317">
      <w:pPr>
        <w:rPr>
          <w:rFonts w:ascii="Arial" w:hAnsi="Arial" w:cs="Arial"/>
        </w:rPr>
      </w:pPr>
    </w:p>
    <w:p w14:paraId="3C7DD588" w14:textId="77777777" w:rsidR="001F1317" w:rsidRDefault="001F1317" w:rsidP="001F1317">
      <w:pPr>
        <w:rPr>
          <w:rFonts w:ascii="Arial" w:hAnsi="Arial" w:cs="Arial"/>
        </w:rPr>
      </w:pPr>
    </w:p>
    <w:p w14:paraId="33A4BDD2" w14:textId="77777777" w:rsidR="001F1317" w:rsidRDefault="001F1317" w:rsidP="001F1317">
      <w:pPr>
        <w:rPr>
          <w:rFonts w:ascii="Arial" w:hAnsi="Arial" w:cs="Arial"/>
        </w:rPr>
      </w:pPr>
    </w:p>
    <w:p w14:paraId="3B4A88E8" w14:textId="77777777" w:rsidR="001F1317" w:rsidRDefault="001F1317" w:rsidP="001F1317">
      <w:pPr>
        <w:rPr>
          <w:rFonts w:ascii="Arial" w:hAnsi="Arial" w:cs="Arial"/>
        </w:rPr>
      </w:pPr>
    </w:p>
    <w:p w14:paraId="15AB085F" w14:textId="77777777" w:rsidR="001F1317" w:rsidRDefault="001F1317" w:rsidP="001F1317">
      <w:pPr>
        <w:rPr>
          <w:rFonts w:ascii="Arial" w:hAnsi="Arial" w:cs="Arial"/>
        </w:rPr>
      </w:pPr>
    </w:p>
    <w:p w14:paraId="0A8AFA5C" w14:textId="3572F197" w:rsidR="003C78DA" w:rsidRPr="00400ED7" w:rsidRDefault="00000000" w:rsidP="001F1317">
      <w:pPr>
        <w:jc w:val="center"/>
        <w:rPr>
          <w:rFonts w:ascii="Arial" w:hAnsi="Arial" w:cs="Arial"/>
        </w:rPr>
      </w:pPr>
      <w:r w:rsidRPr="00400ED7">
        <w:rPr>
          <w:rFonts w:ascii="Arial" w:hAnsi="Arial" w:cs="Arial"/>
        </w:rPr>
        <w:t>Table S1. Heterogeneity testing using the Cochran’s Q statistic</w:t>
      </w:r>
    </w:p>
    <w:tbl>
      <w:tblPr>
        <w:tblStyle w:val="a5"/>
        <w:tblpPr w:leftFromText="180" w:rightFromText="180" w:vertAnchor="text" w:horzAnchor="margin" w:tblpY="129"/>
        <w:tblW w:w="830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1"/>
        <w:gridCol w:w="1662"/>
        <w:gridCol w:w="1662"/>
      </w:tblGrid>
      <w:tr w:rsidR="003C78DA" w:rsidRPr="00400ED7" w14:paraId="73445993" w14:textId="77777777">
        <w:trPr>
          <w:trHeight w:val="278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10B34995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Outcomes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491A8869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Methods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19EFEF3A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Q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4B937B3" w14:textId="77777777" w:rsidR="003C78DA" w:rsidRPr="00400ED7" w:rsidRDefault="00000000">
            <w:pPr>
              <w:rPr>
                <w:rFonts w:ascii="Arial" w:hAnsi="Arial" w:cs="Arial"/>
              </w:rPr>
            </w:pPr>
            <w:proofErr w:type="spellStart"/>
            <w:r w:rsidRPr="00400ED7">
              <w:rPr>
                <w:rFonts w:ascii="Arial" w:hAnsi="Arial" w:cs="Arial"/>
              </w:rPr>
              <w:t>df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709A8745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  <w:i/>
                <w:iCs/>
              </w:rPr>
              <w:t>P</w:t>
            </w:r>
            <w:r w:rsidRPr="00400ED7">
              <w:rPr>
                <w:rFonts w:ascii="Arial" w:hAnsi="Arial" w:cs="Arial"/>
              </w:rPr>
              <w:t xml:space="preserve"> value</w:t>
            </w:r>
          </w:p>
        </w:tc>
      </w:tr>
      <w:tr w:rsidR="003C78DA" w:rsidRPr="00400ED7" w14:paraId="10D1B958" w14:textId="77777777">
        <w:trPr>
          <w:trHeight w:val="365"/>
        </w:trPr>
        <w:tc>
          <w:tcPr>
            <w:tcW w:w="1661" w:type="dxa"/>
            <w:tcBorders>
              <w:top w:val="single" w:sz="4" w:space="0" w:color="auto"/>
            </w:tcBorders>
          </w:tcPr>
          <w:p w14:paraId="202D51D1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HF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05A88AAF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MR Egger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14:paraId="2DDD0131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58.780610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12836F53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40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5752714F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0.027973</w:t>
            </w:r>
          </w:p>
        </w:tc>
      </w:tr>
      <w:tr w:rsidR="003C78DA" w:rsidRPr="00400ED7" w14:paraId="3E7981F2" w14:textId="77777777">
        <w:trPr>
          <w:trHeight w:val="365"/>
        </w:trPr>
        <w:tc>
          <w:tcPr>
            <w:tcW w:w="1661" w:type="dxa"/>
          </w:tcPr>
          <w:p w14:paraId="58C0300C" w14:textId="77777777" w:rsidR="003C78DA" w:rsidRPr="00400ED7" w:rsidRDefault="003C78D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60001659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IVW</w:t>
            </w:r>
          </w:p>
        </w:tc>
        <w:tc>
          <w:tcPr>
            <w:tcW w:w="1661" w:type="dxa"/>
            <w:vAlign w:val="center"/>
          </w:tcPr>
          <w:p w14:paraId="7E6633F0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58.830144</w:t>
            </w:r>
          </w:p>
        </w:tc>
        <w:tc>
          <w:tcPr>
            <w:tcW w:w="1662" w:type="dxa"/>
            <w:vAlign w:val="center"/>
          </w:tcPr>
          <w:p w14:paraId="31E375B3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41</w:t>
            </w:r>
          </w:p>
        </w:tc>
        <w:tc>
          <w:tcPr>
            <w:tcW w:w="1662" w:type="dxa"/>
            <w:vAlign w:val="center"/>
          </w:tcPr>
          <w:p w14:paraId="7E272313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0.035084</w:t>
            </w:r>
          </w:p>
        </w:tc>
      </w:tr>
      <w:tr w:rsidR="003C78DA" w:rsidRPr="00400ED7" w14:paraId="1F49B381" w14:textId="77777777">
        <w:trPr>
          <w:trHeight w:val="365"/>
        </w:trPr>
        <w:tc>
          <w:tcPr>
            <w:tcW w:w="1661" w:type="dxa"/>
          </w:tcPr>
          <w:p w14:paraId="567AE612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CHD</w:t>
            </w:r>
          </w:p>
        </w:tc>
        <w:tc>
          <w:tcPr>
            <w:tcW w:w="1661" w:type="dxa"/>
          </w:tcPr>
          <w:p w14:paraId="43D9337B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MR Egger</w:t>
            </w:r>
          </w:p>
        </w:tc>
        <w:tc>
          <w:tcPr>
            <w:tcW w:w="1661" w:type="dxa"/>
            <w:vAlign w:val="center"/>
          </w:tcPr>
          <w:p w14:paraId="7E98C195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62.07231</w:t>
            </w:r>
          </w:p>
        </w:tc>
        <w:tc>
          <w:tcPr>
            <w:tcW w:w="1662" w:type="dxa"/>
            <w:vAlign w:val="center"/>
          </w:tcPr>
          <w:p w14:paraId="45477168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49</w:t>
            </w:r>
          </w:p>
        </w:tc>
        <w:tc>
          <w:tcPr>
            <w:tcW w:w="1662" w:type="dxa"/>
            <w:vAlign w:val="center"/>
          </w:tcPr>
          <w:p w14:paraId="60D67B6B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0.099474</w:t>
            </w:r>
          </w:p>
        </w:tc>
      </w:tr>
      <w:tr w:rsidR="003C78DA" w:rsidRPr="00400ED7" w14:paraId="1182A8AF" w14:textId="77777777">
        <w:trPr>
          <w:trHeight w:val="377"/>
        </w:trPr>
        <w:tc>
          <w:tcPr>
            <w:tcW w:w="1661" w:type="dxa"/>
          </w:tcPr>
          <w:p w14:paraId="69782A76" w14:textId="77777777" w:rsidR="003C78DA" w:rsidRPr="00400ED7" w:rsidRDefault="003C78D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4201DF76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IVW</w:t>
            </w:r>
          </w:p>
        </w:tc>
        <w:tc>
          <w:tcPr>
            <w:tcW w:w="1661" w:type="dxa"/>
            <w:vAlign w:val="center"/>
          </w:tcPr>
          <w:p w14:paraId="5CE68F9A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62.31008</w:t>
            </w:r>
          </w:p>
        </w:tc>
        <w:tc>
          <w:tcPr>
            <w:tcW w:w="1662" w:type="dxa"/>
            <w:vAlign w:val="center"/>
          </w:tcPr>
          <w:p w14:paraId="141FE9B4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50</w:t>
            </w:r>
          </w:p>
        </w:tc>
        <w:tc>
          <w:tcPr>
            <w:tcW w:w="1662" w:type="dxa"/>
            <w:vAlign w:val="center"/>
          </w:tcPr>
          <w:p w14:paraId="2755614E" w14:textId="77777777" w:rsidR="003C78DA" w:rsidRPr="00400ED7" w:rsidRDefault="00000000">
            <w:pPr>
              <w:widowControl/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0.113551</w:t>
            </w:r>
          </w:p>
        </w:tc>
      </w:tr>
      <w:tr w:rsidR="003C78DA" w:rsidRPr="00400ED7" w14:paraId="4BD08CC7" w14:textId="77777777">
        <w:trPr>
          <w:trHeight w:val="365"/>
        </w:trPr>
        <w:tc>
          <w:tcPr>
            <w:tcW w:w="1661" w:type="dxa"/>
          </w:tcPr>
          <w:p w14:paraId="5C8DEFA7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EH</w:t>
            </w:r>
          </w:p>
        </w:tc>
        <w:tc>
          <w:tcPr>
            <w:tcW w:w="1661" w:type="dxa"/>
          </w:tcPr>
          <w:p w14:paraId="4C2FCEB5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MR Egger</w:t>
            </w:r>
          </w:p>
        </w:tc>
        <w:tc>
          <w:tcPr>
            <w:tcW w:w="1661" w:type="dxa"/>
            <w:vAlign w:val="center"/>
          </w:tcPr>
          <w:p w14:paraId="6119C4F4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51.7281</w:t>
            </w:r>
          </w:p>
        </w:tc>
        <w:tc>
          <w:tcPr>
            <w:tcW w:w="1662" w:type="dxa"/>
            <w:vAlign w:val="center"/>
          </w:tcPr>
          <w:p w14:paraId="34A59E42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37</w:t>
            </w:r>
          </w:p>
        </w:tc>
        <w:tc>
          <w:tcPr>
            <w:tcW w:w="1662" w:type="dxa"/>
            <w:vAlign w:val="center"/>
          </w:tcPr>
          <w:p w14:paraId="50B506BE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0.054605</w:t>
            </w:r>
          </w:p>
        </w:tc>
      </w:tr>
      <w:tr w:rsidR="003C78DA" w:rsidRPr="00400ED7" w14:paraId="7C978662" w14:textId="77777777">
        <w:trPr>
          <w:trHeight w:val="365"/>
        </w:trPr>
        <w:tc>
          <w:tcPr>
            <w:tcW w:w="1661" w:type="dxa"/>
          </w:tcPr>
          <w:p w14:paraId="1AB57B66" w14:textId="77777777" w:rsidR="003C78DA" w:rsidRPr="00400ED7" w:rsidRDefault="003C78D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3F4BA802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IVW</w:t>
            </w:r>
          </w:p>
        </w:tc>
        <w:tc>
          <w:tcPr>
            <w:tcW w:w="1661" w:type="dxa"/>
            <w:vAlign w:val="center"/>
          </w:tcPr>
          <w:p w14:paraId="54793828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52.1125</w:t>
            </w:r>
          </w:p>
        </w:tc>
        <w:tc>
          <w:tcPr>
            <w:tcW w:w="1662" w:type="dxa"/>
            <w:vAlign w:val="center"/>
          </w:tcPr>
          <w:p w14:paraId="496C31CB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38</w:t>
            </w:r>
          </w:p>
        </w:tc>
        <w:tc>
          <w:tcPr>
            <w:tcW w:w="1662" w:type="dxa"/>
            <w:vAlign w:val="center"/>
          </w:tcPr>
          <w:p w14:paraId="56BF1BBA" w14:textId="77777777" w:rsidR="003C78DA" w:rsidRPr="00400ED7" w:rsidRDefault="00000000">
            <w:pPr>
              <w:rPr>
                <w:rFonts w:ascii="Arial" w:eastAsia="等线" w:hAnsi="Arial" w:cs="Arial"/>
                <w:color w:val="000000"/>
                <w:sz w:val="22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0.063318</w:t>
            </w:r>
          </w:p>
        </w:tc>
      </w:tr>
      <w:tr w:rsidR="003C78DA" w:rsidRPr="00400ED7" w14:paraId="0B723DB4" w14:textId="77777777">
        <w:trPr>
          <w:trHeight w:val="365"/>
        </w:trPr>
        <w:tc>
          <w:tcPr>
            <w:tcW w:w="1661" w:type="dxa"/>
          </w:tcPr>
          <w:p w14:paraId="5C0B594F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AF</w:t>
            </w:r>
          </w:p>
        </w:tc>
        <w:tc>
          <w:tcPr>
            <w:tcW w:w="1661" w:type="dxa"/>
          </w:tcPr>
          <w:p w14:paraId="3A6E0158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MR Egger</w:t>
            </w:r>
          </w:p>
        </w:tc>
        <w:tc>
          <w:tcPr>
            <w:tcW w:w="1661" w:type="dxa"/>
            <w:vAlign w:val="center"/>
          </w:tcPr>
          <w:p w14:paraId="2936580C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48.28414</w:t>
            </w:r>
          </w:p>
        </w:tc>
        <w:tc>
          <w:tcPr>
            <w:tcW w:w="1662" w:type="dxa"/>
            <w:vAlign w:val="center"/>
          </w:tcPr>
          <w:p w14:paraId="24DC9E5A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52</w:t>
            </w:r>
          </w:p>
        </w:tc>
        <w:tc>
          <w:tcPr>
            <w:tcW w:w="1662" w:type="dxa"/>
            <w:vAlign w:val="center"/>
          </w:tcPr>
          <w:p w14:paraId="3EB39BF1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0.620808</w:t>
            </w:r>
          </w:p>
        </w:tc>
      </w:tr>
      <w:tr w:rsidR="003C78DA" w:rsidRPr="00400ED7" w14:paraId="1FBA1619" w14:textId="77777777">
        <w:trPr>
          <w:trHeight w:val="365"/>
        </w:trPr>
        <w:tc>
          <w:tcPr>
            <w:tcW w:w="1661" w:type="dxa"/>
          </w:tcPr>
          <w:p w14:paraId="38B5CB01" w14:textId="77777777" w:rsidR="003C78DA" w:rsidRPr="00400ED7" w:rsidRDefault="003C78D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3139AA13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IVW</w:t>
            </w:r>
          </w:p>
        </w:tc>
        <w:tc>
          <w:tcPr>
            <w:tcW w:w="1661" w:type="dxa"/>
            <w:vAlign w:val="center"/>
          </w:tcPr>
          <w:p w14:paraId="0C3E6409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48.8108</w:t>
            </w:r>
          </w:p>
        </w:tc>
        <w:tc>
          <w:tcPr>
            <w:tcW w:w="1662" w:type="dxa"/>
            <w:vAlign w:val="center"/>
          </w:tcPr>
          <w:p w14:paraId="50906B89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53</w:t>
            </w:r>
          </w:p>
        </w:tc>
        <w:tc>
          <w:tcPr>
            <w:tcW w:w="1662" w:type="dxa"/>
            <w:vAlign w:val="center"/>
          </w:tcPr>
          <w:p w14:paraId="4F7A3E6F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0.637914</w:t>
            </w:r>
          </w:p>
        </w:tc>
      </w:tr>
      <w:tr w:rsidR="003C78DA" w:rsidRPr="00400ED7" w14:paraId="6223E74D" w14:textId="77777777">
        <w:trPr>
          <w:trHeight w:val="365"/>
        </w:trPr>
        <w:tc>
          <w:tcPr>
            <w:tcW w:w="1661" w:type="dxa"/>
          </w:tcPr>
          <w:p w14:paraId="40EE7487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Stroke</w:t>
            </w:r>
          </w:p>
        </w:tc>
        <w:tc>
          <w:tcPr>
            <w:tcW w:w="1661" w:type="dxa"/>
          </w:tcPr>
          <w:p w14:paraId="16F948C5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MR Egger</w:t>
            </w:r>
          </w:p>
        </w:tc>
        <w:tc>
          <w:tcPr>
            <w:tcW w:w="1661" w:type="dxa"/>
            <w:vAlign w:val="center"/>
          </w:tcPr>
          <w:p w14:paraId="74696C5A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44.33044</w:t>
            </w:r>
          </w:p>
        </w:tc>
        <w:tc>
          <w:tcPr>
            <w:tcW w:w="1662" w:type="dxa"/>
            <w:vAlign w:val="center"/>
          </w:tcPr>
          <w:p w14:paraId="0B6EC125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51</w:t>
            </w:r>
          </w:p>
        </w:tc>
        <w:tc>
          <w:tcPr>
            <w:tcW w:w="1662" w:type="dxa"/>
            <w:vAlign w:val="center"/>
          </w:tcPr>
          <w:p w14:paraId="32F45314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0.73394</w:t>
            </w:r>
          </w:p>
        </w:tc>
      </w:tr>
      <w:tr w:rsidR="003C78DA" w:rsidRPr="00400ED7" w14:paraId="5DE8D184" w14:textId="77777777">
        <w:trPr>
          <w:trHeight w:val="365"/>
        </w:trPr>
        <w:tc>
          <w:tcPr>
            <w:tcW w:w="1661" w:type="dxa"/>
          </w:tcPr>
          <w:p w14:paraId="166D684A" w14:textId="77777777" w:rsidR="003C78DA" w:rsidRPr="00400ED7" w:rsidRDefault="003C78DA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</w:tcPr>
          <w:p w14:paraId="7E46A743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hAnsi="Arial" w:cs="Arial"/>
              </w:rPr>
              <w:t>IVW</w:t>
            </w:r>
          </w:p>
        </w:tc>
        <w:tc>
          <w:tcPr>
            <w:tcW w:w="1661" w:type="dxa"/>
            <w:vAlign w:val="center"/>
          </w:tcPr>
          <w:p w14:paraId="778BA102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46.50171</w:t>
            </w:r>
          </w:p>
        </w:tc>
        <w:tc>
          <w:tcPr>
            <w:tcW w:w="1662" w:type="dxa"/>
            <w:vAlign w:val="center"/>
          </w:tcPr>
          <w:p w14:paraId="42ACCAAE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52</w:t>
            </w:r>
          </w:p>
        </w:tc>
        <w:tc>
          <w:tcPr>
            <w:tcW w:w="1662" w:type="dxa"/>
            <w:vAlign w:val="center"/>
          </w:tcPr>
          <w:p w14:paraId="79E83FE9" w14:textId="77777777" w:rsidR="003C78DA" w:rsidRPr="00400ED7" w:rsidRDefault="00000000">
            <w:pPr>
              <w:rPr>
                <w:rFonts w:ascii="Arial" w:hAnsi="Arial" w:cs="Arial"/>
              </w:rPr>
            </w:pPr>
            <w:r w:rsidRPr="00400ED7">
              <w:rPr>
                <w:rFonts w:ascii="Arial" w:eastAsia="等线" w:hAnsi="Arial" w:cs="Arial"/>
                <w:color w:val="000000"/>
                <w:sz w:val="22"/>
              </w:rPr>
              <w:t>0.689133</w:t>
            </w:r>
          </w:p>
        </w:tc>
      </w:tr>
    </w:tbl>
    <w:p w14:paraId="47BAA92B" w14:textId="77777777" w:rsidR="003C78DA" w:rsidRPr="00400ED7" w:rsidRDefault="003C78DA">
      <w:pPr>
        <w:rPr>
          <w:rFonts w:ascii="Arial" w:hAnsi="Arial" w:cs="Arial"/>
        </w:rPr>
      </w:pPr>
    </w:p>
    <w:sectPr w:rsidR="003C78DA" w:rsidRPr="00400E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878FF" w14:textId="77777777" w:rsidR="00C50799" w:rsidRDefault="00C50799" w:rsidP="00400ED7">
      <w:r>
        <w:separator/>
      </w:r>
    </w:p>
  </w:endnote>
  <w:endnote w:type="continuationSeparator" w:id="0">
    <w:p w14:paraId="2C0800B7" w14:textId="77777777" w:rsidR="00C50799" w:rsidRDefault="00C50799" w:rsidP="0040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A32F9" w14:textId="77777777" w:rsidR="00C50799" w:rsidRDefault="00C50799" w:rsidP="00400ED7">
      <w:r>
        <w:separator/>
      </w:r>
    </w:p>
  </w:footnote>
  <w:footnote w:type="continuationSeparator" w:id="0">
    <w:p w14:paraId="2E38D43D" w14:textId="77777777" w:rsidR="00C50799" w:rsidRDefault="00C50799" w:rsidP="00400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8DA"/>
    <w:rsid w:val="001A624E"/>
    <w:rsid w:val="001A6D0F"/>
    <w:rsid w:val="001F1317"/>
    <w:rsid w:val="003C78DA"/>
    <w:rsid w:val="00400ED7"/>
    <w:rsid w:val="00431625"/>
    <w:rsid w:val="009917C5"/>
    <w:rsid w:val="00C50799"/>
    <w:rsid w:val="0CDA116E"/>
    <w:rsid w:val="0DD7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254B4"/>
  <w15:docId w15:val="{A90EC01B-1AF8-4D06-A511-F0A49F51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533</Characters>
  <Application>Microsoft Office Word</Application>
  <DocSecurity>0</DocSecurity>
  <Lines>76</Lines>
  <Paragraphs>63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于gz</dc:creator>
  <cp:lastModifiedBy>某某 于</cp:lastModifiedBy>
  <cp:revision>3</cp:revision>
  <dcterms:created xsi:type="dcterms:W3CDTF">2024-01-06T05:17:00Z</dcterms:created>
  <dcterms:modified xsi:type="dcterms:W3CDTF">2024-08-08T09:22:00Z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BF22F85B8FCF45BA9CE6E8EB048B72AA_12</vt:lpwstr>
  </property>
  <property fmtid="{D5CDD505-2E9C-101B-9397-08002B2CF9AE}" pid="4" name="GrammarlyDocumentId">
    <vt:lpwstr>d0d5cce3eca3cc663077a3718dfd9c4a14d6a77877603811a24ed123f881591e</vt:lpwstr>
  </property>
</Properties>
</file>