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AFF1">
      <w:pPr>
        <w:rPr>
          <w:rFonts w:hint="eastAsia"/>
        </w:rPr>
      </w:pPr>
    </w:p>
    <w:p w14:paraId="37498D24">
      <w:pPr>
        <w:spacing w:after="156" w:afterLines="50"/>
        <w:rPr>
          <w:rFonts w:hint="eastAsia"/>
        </w:rPr>
      </w:pPr>
      <w:r>
        <w:rPr>
          <w:rFonts w:hint="eastAsia"/>
        </w:rPr>
        <w:t>S</w:t>
      </w:r>
      <w:r>
        <w:t xml:space="preserve">upplementary Table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-1</w:t>
      </w:r>
      <w:r>
        <w:t>. The comparison of CT findings between the immunocompetent and immunocompromised groups of each infection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42"/>
        <w:gridCol w:w="1218"/>
        <w:gridCol w:w="356"/>
        <w:gridCol w:w="1111"/>
        <w:gridCol w:w="1187"/>
        <w:gridCol w:w="356"/>
        <w:gridCol w:w="1143"/>
        <w:gridCol w:w="1218"/>
        <w:gridCol w:w="356"/>
        <w:gridCol w:w="1143"/>
        <w:gridCol w:w="1187"/>
        <w:gridCol w:w="356"/>
        <w:gridCol w:w="1111"/>
        <w:gridCol w:w="1187"/>
        <w:gridCol w:w="356"/>
      </w:tblGrid>
      <w:tr w14:paraId="3BB6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4" w:type="pct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35546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  <w:t>CT signs（n（%））</w:t>
            </w:r>
          </w:p>
        </w:tc>
        <w:tc>
          <w:tcPr>
            <w:tcW w:w="958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F3D1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Bacteria</w:t>
            </w:r>
          </w:p>
        </w:tc>
        <w:tc>
          <w:tcPr>
            <w:tcW w:w="936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7AC866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Virus</w:t>
            </w:r>
          </w:p>
        </w:tc>
        <w:tc>
          <w:tcPr>
            <w:tcW w:w="958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751614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Fungi</w:t>
            </w:r>
          </w:p>
        </w:tc>
        <w:tc>
          <w:tcPr>
            <w:tcW w:w="947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6B2D3A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Tuberculosis</w:t>
            </w:r>
          </w:p>
        </w:tc>
        <w:tc>
          <w:tcPr>
            <w:tcW w:w="936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412B78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Pneumocystis jirovecii</w:t>
            </w:r>
          </w:p>
        </w:tc>
      </w:tr>
      <w:tr w14:paraId="3D90D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64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744DD73A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946D48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Immunocompetent group（n=54）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D539CF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Immunocompromised group（n=28）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BB8FD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2E8C9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Immunocompetent group（n=2）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7A18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Immunocompromised group（n=6）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212F0C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BAB18D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Immunocompetent group（n=11）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DE5E70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Immunocompromised group（n=11）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DD8E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9B0A7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Immunocompetent group（n=13）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92730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Immunocompromised group（n=3）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F850C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E3724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Immunocompetent group（n=1）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49317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Immunocompromised group（n=8）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A0284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</w:tr>
      <w:tr w14:paraId="3D0A7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4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369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Consolidation</w:t>
            </w:r>
          </w:p>
        </w:tc>
        <w:tc>
          <w:tcPr>
            <w:tcW w:w="40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F77C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41（75.9）</w:t>
            </w:r>
          </w:p>
        </w:tc>
        <w:tc>
          <w:tcPr>
            <w:tcW w:w="42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2BB5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16（57.1）</w:t>
            </w:r>
          </w:p>
        </w:tc>
        <w:tc>
          <w:tcPr>
            <w:tcW w:w="12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B208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392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C909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2（100.0）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3189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2（33.3）</w:t>
            </w:r>
          </w:p>
        </w:tc>
        <w:tc>
          <w:tcPr>
            <w:tcW w:w="12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333E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0.414</w:t>
            </w:r>
          </w:p>
        </w:tc>
        <w:tc>
          <w:tcPr>
            <w:tcW w:w="40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AA64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8（72.7）</w:t>
            </w:r>
          </w:p>
        </w:tc>
        <w:tc>
          <w:tcPr>
            <w:tcW w:w="42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962E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7（63.6）</w:t>
            </w:r>
          </w:p>
        </w:tc>
        <w:tc>
          <w:tcPr>
            <w:tcW w:w="12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34C5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3C5E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9（69.2）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CCA4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2（66.7）</w:t>
            </w:r>
          </w:p>
        </w:tc>
        <w:tc>
          <w:tcPr>
            <w:tcW w:w="12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99E1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92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312C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1（100.0）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4332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3（37.5）</w:t>
            </w:r>
          </w:p>
        </w:tc>
        <w:tc>
          <w:tcPr>
            <w:tcW w:w="126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A8D4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0.906</w:t>
            </w:r>
          </w:p>
        </w:tc>
      </w:tr>
      <w:tr w14:paraId="057C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CBC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GGA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6D7E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17（31.5）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56D9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11（39.3）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2E5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0.48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1B74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1（50.0）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1AEB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5（83.3）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364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68BD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2（18.2）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BFB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4（36.4）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A14E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0.632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020A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4（30.8）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19EE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AD87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0.529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F3C6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DEA5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47DD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</w:tr>
      <w:tr w14:paraId="7C24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C32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Crazy-paving pattern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D034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4（7.4）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AB4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1（3.6）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2AF5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0.84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CAA6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1（50.0）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2853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E621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683D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CCDB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D7E1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AF53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D6BE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0AC7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4684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737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3（37.5）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A344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</w:tr>
      <w:tr w14:paraId="1C63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5F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Mosaic pattern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A87F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1（1.9）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2B4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96DB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2789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92FC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A562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8223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537D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B7B1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CCD6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007C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6918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A42D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CE3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1（12.5）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D7F2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</w:tr>
      <w:tr w14:paraId="64DB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560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Nodules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A353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24（44.4）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8612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9（32.1）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3539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0.281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B3D9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1（50.0）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7CE3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2（33.3）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B21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36A0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7（63.6）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7A5E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7（63.6）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43F1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5740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7（53.8）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20BF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1（33.3）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6A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021E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0）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18B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2（25.0）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A6D2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</w:tr>
      <w:tr w14:paraId="7EA0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2F8F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bookmarkStart w:id="0" w:name="RANGE!A8"/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CT-halo sign</w:t>
            </w:r>
            <w:bookmarkEnd w:id="0"/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8F6A7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1（1.9）</w:t>
            </w: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F35BE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2（7.1）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19612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0.555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B0931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06F01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1（16.7）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35279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3D0DD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1（9.1）</w:t>
            </w: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48FB9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5（45.5）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E803A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0.151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E101E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1395E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1（33.3）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6B5AD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0.188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880D4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71E7E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99E7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</w:tr>
      <w:tr w14:paraId="2058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75277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Tree-in-bud pattern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1C32FF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4（7.4）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8146C4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2（7.1）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28AAD3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D2322F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8023D3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1（16.7）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8F36A2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D3D429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22FCF6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F347FA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C111BD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5（38.5）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76573C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A17520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0.509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BB22A2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D0938E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1（12.5）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5D891A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</w:tr>
      <w:tr w14:paraId="4C49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AFE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Bronchial wall thickening</w:t>
            </w:r>
          </w:p>
        </w:tc>
        <w:tc>
          <w:tcPr>
            <w:tcW w:w="40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F224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8（14.8）</w:t>
            </w:r>
          </w:p>
        </w:tc>
        <w:tc>
          <w:tcPr>
            <w:tcW w:w="42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38D4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1（3.6）</w:t>
            </w:r>
          </w:p>
        </w:tc>
        <w:tc>
          <w:tcPr>
            <w:tcW w:w="12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EFA0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0.241</w:t>
            </w:r>
          </w:p>
        </w:tc>
        <w:tc>
          <w:tcPr>
            <w:tcW w:w="39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B1C3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52D0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1（16.7）</w:t>
            </w:r>
          </w:p>
        </w:tc>
        <w:tc>
          <w:tcPr>
            <w:tcW w:w="12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CA23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6B39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2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4DC3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0CA9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40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9B3B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1372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E60D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9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C11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D76E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77D2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</w:tr>
      <w:tr w14:paraId="7A13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82AE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ILS thickening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74430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7（13.0）</w:t>
            </w: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3CE42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6（21.4）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0A4A6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0.499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D4D97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A661E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058D1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02867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2（18.2）</w:t>
            </w: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ED7EA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2（18.2）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20134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90390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1（7.7）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E877D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4B4D9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EBD6A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65468">
            <w:pPr>
              <w:widowControl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  <w:t>6（75.0）</w:t>
            </w:r>
          </w:p>
        </w:tc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30D2C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0.333</w:t>
            </w:r>
          </w:p>
        </w:tc>
      </w:tr>
      <w:tr w14:paraId="2C9ED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8480B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hilar or mediastinal LN enlargement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EF1FCF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4（7.4）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48290C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1（3.6）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FF8341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0.84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FF28F5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771358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D1E3AE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BC5993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1（9.1）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694884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B3D2B2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4ADD18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2（15.4）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B4B4D9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2ED03E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9BCAC6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2E0D2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FBBA46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</w:tr>
      <w:tr w14:paraId="069F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E3B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DDF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E5F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B03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11C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FD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39C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E29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21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493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8A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35B3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F6C8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5FB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C0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6A4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</w:tr>
    </w:tbl>
    <w:p w14:paraId="4526029F"/>
    <w:p w14:paraId="2EEA0C09">
      <w:pPr>
        <w:spacing w:after="156" w:afterLines="50"/>
        <w:rPr>
          <w:rFonts w:hint="eastAsia"/>
        </w:rPr>
      </w:pPr>
      <w:r>
        <w:rPr>
          <w:rFonts w:hint="eastAsia"/>
        </w:rPr>
        <w:t>S</w:t>
      </w:r>
      <w:r>
        <w:t xml:space="preserve">upplementary Table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-2</w:t>
      </w:r>
      <w:r>
        <w:t xml:space="preserve">. The comparison of CT findings between </w:t>
      </w:r>
      <w:r>
        <w:rPr>
          <w:rFonts w:hint="eastAsia"/>
        </w:rPr>
        <w:t>the HM and non-HM groups</w:t>
      </w:r>
      <w:r>
        <w:t xml:space="preserve"> of each infection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65"/>
        <w:gridCol w:w="1293"/>
        <w:gridCol w:w="391"/>
        <w:gridCol w:w="1013"/>
        <w:gridCol w:w="1242"/>
        <w:gridCol w:w="272"/>
        <w:gridCol w:w="1013"/>
        <w:gridCol w:w="1242"/>
        <w:gridCol w:w="391"/>
        <w:gridCol w:w="1013"/>
        <w:gridCol w:w="1242"/>
        <w:gridCol w:w="272"/>
        <w:gridCol w:w="1013"/>
        <w:gridCol w:w="1243"/>
        <w:gridCol w:w="392"/>
      </w:tblGrid>
      <w:tr w14:paraId="70E4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83" w:type="pct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DC82D2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  <w:t>CT signs（n（%））</w:t>
            </w:r>
          </w:p>
        </w:tc>
        <w:tc>
          <w:tcPr>
            <w:tcW w:w="978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938C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Bacteria</w:t>
            </w:r>
          </w:p>
        </w:tc>
        <w:tc>
          <w:tcPr>
            <w:tcW w:w="899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4070BF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Virus</w:t>
            </w:r>
          </w:p>
        </w:tc>
        <w:tc>
          <w:tcPr>
            <w:tcW w:w="941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407A85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Fungi</w:t>
            </w:r>
          </w:p>
        </w:tc>
        <w:tc>
          <w:tcPr>
            <w:tcW w:w="899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376F70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Tuberculosis</w:t>
            </w:r>
          </w:p>
        </w:tc>
        <w:tc>
          <w:tcPr>
            <w:tcW w:w="899" w:type="pct"/>
            <w:gridSpan w:val="3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 w14:paraId="492A25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Pneumocystis jirovecii</w:t>
            </w:r>
          </w:p>
        </w:tc>
      </w:tr>
      <w:tr w14:paraId="4DA24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83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0F26C751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DB92E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HM group（n=12）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42DD7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Non-HM group（n=16）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DAC8C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F8FBE5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HM group（n=6）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886E5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Non-HM group（n=0）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A2AD8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8C121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HM group（n=7）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42105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Non-HM group（n=4）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1E635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A1087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HM group（n=3）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7CD7C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Non-HM group（n=0）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137468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098DF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HM group（n=7）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3D5C2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Non-HM group（n=1）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AA3EC0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p</w:t>
            </w:r>
          </w:p>
        </w:tc>
      </w:tr>
      <w:tr w14:paraId="0412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3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C23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Consolidation</w:t>
            </w:r>
          </w:p>
        </w:tc>
        <w:tc>
          <w:tcPr>
            <w:tcW w:w="379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3AC7E9A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6(50.0)</w:t>
            </w:r>
          </w:p>
        </w:tc>
        <w:tc>
          <w:tcPr>
            <w:tcW w:w="46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225AA08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10(62.5)</w:t>
            </w:r>
          </w:p>
        </w:tc>
        <w:tc>
          <w:tcPr>
            <w:tcW w:w="14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09CD291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0.51</w:t>
            </w:r>
          </w:p>
        </w:tc>
        <w:tc>
          <w:tcPr>
            <w:tcW w:w="36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1EAF481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2(33.3)</w:t>
            </w:r>
          </w:p>
        </w:tc>
        <w:tc>
          <w:tcPr>
            <w:tcW w:w="44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456CFB7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00F8A42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5DBF544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5(71.4)</w:t>
            </w:r>
          </w:p>
        </w:tc>
        <w:tc>
          <w:tcPr>
            <w:tcW w:w="44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1010D9E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2(50.0)</w:t>
            </w:r>
          </w:p>
        </w:tc>
        <w:tc>
          <w:tcPr>
            <w:tcW w:w="14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7185058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0.95</w:t>
            </w:r>
          </w:p>
        </w:tc>
        <w:tc>
          <w:tcPr>
            <w:tcW w:w="36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1732013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2(66.7)</w:t>
            </w:r>
          </w:p>
        </w:tc>
        <w:tc>
          <w:tcPr>
            <w:tcW w:w="44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7466119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0ABCDF6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0AD3A32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2(28.6)</w:t>
            </w:r>
          </w:p>
        </w:tc>
        <w:tc>
          <w:tcPr>
            <w:tcW w:w="441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7427BBA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1(100.0)</w:t>
            </w:r>
          </w:p>
        </w:tc>
        <w:tc>
          <w:tcPr>
            <w:tcW w:w="97" w:type="pct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14:paraId="3355F7D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0.78</w:t>
            </w:r>
          </w:p>
        </w:tc>
      </w:tr>
      <w:tr w14:paraId="51DC1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96E2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GGA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37B9B7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4(33.3)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8081E1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7(43.8)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A7632F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0.87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38EF25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5(83.3)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DF3088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F9B33F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024FCB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4(57.1)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5FFF9F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825010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EA6096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2C4227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96B0BD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AB2246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F2C43F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038107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-</w:t>
            </w:r>
          </w:p>
        </w:tc>
      </w:tr>
      <w:tr w14:paraId="51791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3231E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Crazy-paving pattern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545BA9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F14C83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1(6.3)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2B52CDB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1.00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22AA9B2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60E1CE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6678851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895B64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627E276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1CBB101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F65CCA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F68EB4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716B6A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D69A61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2(28.6)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6915AB8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1(100.0)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F6143F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0.78</w:t>
            </w:r>
          </w:p>
        </w:tc>
      </w:tr>
      <w:tr w14:paraId="6418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AD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Mosaic pattern</w:t>
            </w:r>
          </w:p>
        </w:tc>
        <w:tc>
          <w:tcPr>
            <w:tcW w:w="37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2663A5C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6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57DACCA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7FEB1AC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79704AB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63F0493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1436B0D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112B998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50AD8CF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2D0586B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480D1F8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3A7F2EB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3C3131C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464F515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1(14.3)</w:t>
            </w:r>
          </w:p>
        </w:tc>
        <w:tc>
          <w:tcPr>
            <w:tcW w:w="44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6BF083B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 w14:paraId="04F91EA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1.00</w:t>
            </w:r>
          </w:p>
        </w:tc>
      </w:tr>
      <w:tr w14:paraId="3B01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9E8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Nodules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01DF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2(16.7)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98AF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7(43.8)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49BC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0.27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881F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2(33.3)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F0A2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4FB7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EFB4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5(71.4)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A11A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2(50.0)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200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0.58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2C0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1(33.3)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5B15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0F61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D1BD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2(28.6)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187A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D0FB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1.00</w:t>
            </w:r>
          </w:p>
        </w:tc>
      </w:tr>
      <w:tr w14:paraId="1E66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443E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CT-halo sign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B23826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C4F649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2(12.5)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CD1E7C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BB522E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1(16.7)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F096D9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7BEC43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C7AB4B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2(28.6)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A73D3E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3(75.0)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89535A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F39629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1(33.3)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7877FB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43C437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6F3E7F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17DFF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CF8587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-</w:t>
            </w:r>
          </w:p>
        </w:tc>
      </w:tr>
      <w:tr w14:paraId="3E66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437A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Tree-in-bud pattern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BC1F2E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1(8.3)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A8F724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1(6.3)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C203E7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1.00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C098DA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1(16.7)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58B6C5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0C86CC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401A49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E1546B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145F9D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8DE15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20B217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00FE86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D52F81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1(14.3)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304EAF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EB7DB5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1.00</w:t>
            </w:r>
          </w:p>
        </w:tc>
      </w:tr>
      <w:tr w14:paraId="2E285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4B1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Bronchial wall thickening</w:t>
            </w:r>
          </w:p>
        </w:tc>
        <w:tc>
          <w:tcPr>
            <w:tcW w:w="37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5C52B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1(8.3)</w:t>
            </w:r>
          </w:p>
        </w:tc>
        <w:tc>
          <w:tcPr>
            <w:tcW w:w="4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DF4AB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424CD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0.43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89847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1(16.7)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AC300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BAA7F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C9EC5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7CC85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1F237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A0BFB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E6778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84B03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69FC7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0725B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3EB81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-</w:t>
            </w:r>
          </w:p>
        </w:tc>
      </w:tr>
      <w:tr w14:paraId="4082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5829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ILS thickening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D30023B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2(16.7)</w:t>
            </w: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5D26055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4(25.0)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2C680FC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0.95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44F10C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844465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E4C38F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D32847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2(28.6)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610CB8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D5CF55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23E3D1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8BB684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89BAD6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757304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5(71.4)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E5513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1(100.0)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66A8BD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1.00</w:t>
            </w:r>
          </w:p>
        </w:tc>
      </w:tr>
      <w:tr w14:paraId="56510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1DABB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hilar or mediastinal LN enlargement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6F6A8B6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65732577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1(6.3)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D713CD8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1.00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C37F28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1960DB0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3BF39D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A19C91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5A4439BE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14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6680552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5FA0BF5A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4D9D21D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235E6406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77300A93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912A5C9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0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2B6ED794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cs="Times New Roman"/>
                <w:sz w:val="10"/>
                <w:szCs w:val="10"/>
              </w:rPr>
              <w:t>-</w:t>
            </w:r>
          </w:p>
        </w:tc>
      </w:tr>
    </w:tbl>
    <w:p w14:paraId="76A18EA3">
      <w:pPr>
        <w:rPr>
          <w:rFonts w:hint="eastAsia"/>
        </w:rPr>
      </w:pPr>
    </w:p>
    <w:p w14:paraId="636D3562">
      <w:pPr>
        <w:rPr>
          <w:rFonts w:hint="eastAsia"/>
        </w:rPr>
      </w:pPr>
    </w:p>
    <w:p w14:paraId="2294CFE4">
      <w:pPr>
        <w:rPr>
          <w:rFonts w:hint="eastAsia"/>
        </w:rPr>
      </w:pPr>
    </w:p>
    <w:p w14:paraId="0C3ECA03">
      <w:pPr>
        <w:rPr>
          <w:rFonts w:hint="eastAsia"/>
        </w:rPr>
      </w:pPr>
    </w:p>
    <w:p w14:paraId="0C586B19">
      <w:pPr>
        <w:rPr>
          <w:rFonts w:hint="eastAsia"/>
        </w:rPr>
      </w:pPr>
    </w:p>
    <w:p w14:paraId="676736B4">
      <w:pPr>
        <w:rPr>
          <w:rFonts w:hint="eastAsia"/>
        </w:rPr>
      </w:pPr>
    </w:p>
    <w:p w14:paraId="75A59AD5">
      <w:pPr>
        <w:rPr>
          <w:rFonts w:hint="eastAsia"/>
        </w:rPr>
      </w:pPr>
    </w:p>
    <w:p w14:paraId="6A6AE05D">
      <w:pPr>
        <w:rPr>
          <w:rFonts w:hint="eastAsia"/>
        </w:rPr>
      </w:pPr>
    </w:p>
    <w:p w14:paraId="04E2BB80">
      <w:r>
        <w:rPr>
          <w:rFonts w:hint="eastAsia"/>
        </w:rPr>
        <w:t>S</w:t>
      </w:r>
      <w:r>
        <w:t xml:space="preserve">upplementary Table </w:t>
      </w:r>
      <w:r>
        <w:rPr>
          <w:rFonts w:hint="eastAsia"/>
          <w:lang w:val="en-US" w:eastAsia="zh-CN"/>
        </w:rPr>
        <w:t>2</w:t>
      </w:r>
      <w:r>
        <w:t>.  The comparison of CT findings between the HM and non-HM groups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182"/>
        <w:gridCol w:w="2252"/>
        <w:gridCol w:w="1754"/>
      </w:tblGrid>
      <w:tr w14:paraId="69B94C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65" w:type="dxa"/>
            <w:tcBorders>
              <w:top w:val="single" w:color="auto" w:sz="12" w:space="0"/>
              <w:bottom w:val="single" w:color="auto" w:sz="6" w:space="0"/>
            </w:tcBorders>
          </w:tcPr>
          <w:p w14:paraId="093FD09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color="auto" w:sz="12" w:space="0"/>
              <w:bottom w:val="single" w:color="auto" w:sz="6" w:space="0"/>
            </w:tcBorders>
          </w:tcPr>
          <w:p w14:paraId="70329021">
            <w:pPr>
              <w:ind w:firstLine="200" w:firstLineChars="10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H</w:t>
            </w:r>
            <w:r>
              <w:rPr>
                <w:rFonts w:eastAsiaTheme="minorHAnsi"/>
                <w:sz w:val="20"/>
                <w:szCs w:val="20"/>
              </w:rPr>
              <w:t>M group</w:t>
            </w:r>
            <w:r>
              <w:rPr>
                <w:rFonts w:hint="eastAsia" w:eastAsiaTheme="minorHAnsi"/>
                <w:sz w:val="20"/>
                <w:szCs w:val="20"/>
              </w:rPr>
              <w:t>（n</w:t>
            </w:r>
            <w:r>
              <w:rPr>
                <w:rFonts w:eastAsiaTheme="minorHAnsi"/>
                <w:sz w:val="20"/>
                <w:szCs w:val="20"/>
              </w:rPr>
              <w:t>=63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  <w:tcBorders>
              <w:top w:val="single" w:color="auto" w:sz="12" w:space="0"/>
              <w:bottom w:val="single" w:color="auto" w:sz="6" w:space="0"/>
            </w:tcBorders>
          </w:tcPr>
          <w:p w14:paraId="5ED03E05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</w:t>
            </w:r>
            <w:r>
              <w:rPr>
                <w:rFonts w:hint="eastAsia" w:eastAsiaTheme="minorHAnsi"/>
                <w:sz w:val="20"/>
                <w:szCs w:val="20"/>
              </w:rPr>
              <w:t>on-H</w:t>
            </w:r>
            <w:r>
              <w:rPr>
                <w:rFonts w:eastAsiaTheme="minorHAnsi"/>
                <w:sz w:val="20"/>
                <w:szCs w:val="20"/>
              </w:rPr>
              <w:t>M group</w:t>
            </w:r>
            <w:r>
              <w:rPr>
                <w:rFonts w:hint="eastAsia" w:eastAsiaTheme="minorHAnsi"/>
                <w:sz w:val="20"/>
                <w:szCs w:val="20"/>
              </w:rPr>
              <w:t>（n</w:t>
            </w:r>
            <w:r>
              <w:rPr>
                <w:rFonts w:eastAsiaTheme="minorHAnsi"/>
                <w:sz w:val="20"/>
                <w:szCs w:val="20"/>
              </w:rPr>
              <w:t>=42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  <w:tcBorders>
              <w:top w:val="single" w:color="auto" w:sz="12" w:space="0"/>
              <w:bottom w:val="single" w:color="auto" w:sz="6" w:space="0"/>
            </w:tcBorders>
          </w:tcPr>
          <w:p w14:paraId="75E83EA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p-value</w:t>
            </w:r>
          </w:p>
        </w:tc>
      </w:tr>
      <w:tr w14:paraId="270D5F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  <w:tcBorders>
              <w:top w:val="single" w:color="auto" w:sz="6" w:space="0"/>
            </w:tcBorders>
          </w:tcPr>
          <w:p w14:paraId="04ABAE85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C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s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igns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>（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n（%））</w:t>
            </w:r>
          </w:p>
        </w:tc>
        <w:tc>
          <w:tcPr>
            <w:tcW w:w="2182" w:type="dxa"/>
            <w:tcBorders>
              <w:top w:val="single" w:color="auto" w:sz="6" w:space="0"/>
            </w:tcBorders>
          </w:tcPr>
          <w:p w14:paraId="4952CDD4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color="auto" w:sz="6" w:space="0"/>
            </w:tcBorders>
          </w:tcPr>
          <w:p w14:paraId="08AF099F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auto" w:sz="6" w:space="0"/>
            </w:tcBorders>
          </w:tcPr>
          <w:p w14:paraId="3E10D6CE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14:paraId="63875F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4719445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Consolidation</w:t>
            </w:r>
          </w:p>
        </w:tc>
        <w:tc>
          <w:tcPr>
            <w:tcW w:w="2182" w:type="dxa"/>
          </w:tcPr>
          <w:p w14:paraId="2F600D6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33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52.4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12EE3688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9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69.0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57AEAF49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.089</w:t>
            </w:r>
          </w:p>
        </w:tc>
      </w:tr>
      <w:tr w14:paraId="20C2F8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5B79FF91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GGA</w:t>
            </w:r>
          </w:p>
        </w:tc>
        <w:tc>
          <w:tcPr>
            <w:tcW w:w="2182" w:type="dxa"/>
          </w:tcPr>
          <w:p w14:paraId="724E404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36</w:t>
            </w:r>
            <w:r>
              <w:rPr>
                <w:rFonts w:hint="eastAsia" w:eastAsiaTheme="minorHAnsi"/>
                <w:sz w:val="20"/>
                <w:szCs w:val="20"/>
              </w:rPr>
              <w:t>（5</w:t>
            </w:r>
            <w:r>
              <w:rPr>
                <w:rFonts w:eastAsiaTheme="minorHAnsi"/>
                <w:sz w:val="20"/>
                <w:szCs w:val="20"/>
              </w:rPr>
              <w:t>7.1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3F04E57F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6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38.1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39E4FCC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.056</w:t>
            </w:r>
          </w:p>
        </w:tc>
      </w:tr>
      <w:tr w14:paraId="3683B4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765" w:type="dxa"/>
          </w:tcPr>
          <w:p w14:paraId="72CE9586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Crazy-paving pattern</w:t>
            </w:r>
          </w:p>
        </w:tc>
        <w:tc>
          <w:tcPr>
            <w:tcW w:w="2182" w:type="dxa"/>
          </w:tcPr>
          <w:p w14:paraId="7A4B2E76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4（6</w:t>
            </w:r>
            <w:r>
              <w:rPr>
                <w:rFonts w:eastAsiaTheme="minorHAnsi"/>
                <w:sz w:val="20"/>
                <w:szCs w:val="20"/>
              </w:rPr>
              <w:t>.3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31425D9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</w:t>
            </w:r>
            <w:r>
              <w:rPr>
                <w:rFonts w:hint="eastAsia" w:eastAsiaTheme="minorHAnsi"/>
                <w:sz w:val="20"/>
                <w:szCs w:val="20"/>
              </w:rPr>
              <w:t>（1</w:t>
            </w:r>
            <w:r>
              <w:rPr>
                <w:rFonts w:eastAsiaTheme="minorHAnsi"/>
                <w:sz w:val="20"/>
                <w:szCs w:val="20"/>
              </w:rPr>
              <w:t>1.9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5A0CC23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.522</w:t>
            </w:r>
          </w:p>
        </w:tc>
      </w:tr>
      <w:tr w14:paraId="758839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75BC5A9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Mosaic pattern</w:t>
            </w:r>
          </w:p>
        </w:tc>
        <w:tc>
          <w:tcPr>
            <w:tcW w:w="2182" w:type="dxa"/>
          </w:tcPr>
          <w:p w14:paraId="55EB3FB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1（1</w:t>
            </w:r>
            <w:r>
              <w:rPr>
                <w:rFonts w:eastAsiaTheme="minorHAnsi"/>
                <w:sz w:val="20"/>
                <w:szCs w:val="20"/>
              </w:rPr>
              <w:t>.6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3CF77365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</w:p>
        </w:tc>
        <w:tc>
          <w:tcPr>
            <w:tcW w:w="1754" w:type="dxa"/>
          </w:tcPr>
          <w:p w14:paraId="7C12BA76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.000</w:t>
            </w:r>
          </w:p>
        </w:tc>
      </w:tr>
      <w:tr w14:paraId="5B4CF5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061B6DF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Nodules</w:t>
            </w:r>
          </w:p>
        </w:tc>
        <w:tc>
          <w:tcPr>
            <w:tcW w:w="2182" w:type="dxa"/>
          </w:tcPr>
          <w:p w14:paraId="655644A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1</w:t>
            </w:r>
            <w:r>
              <w:rPr>
                <w:rFonts w:hint="eastAsia" w:eastAsiaTheme="minorHAnsi"/>
                <w:sz w:val="20"/>
                <w:szCs w:val="20"/>
              </w:rPr>
              <w:t>（3</w:t>
            </w:r>
            <w:r>
              <w:rPr>
                <w:rFonts w:eastAsiaTheme="minorHAnsi"/>
                <w:sz w:val="20"/>
                <w:szCs w:val="20"/>
              </w:rPr>
              <w:t>3.3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399526D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15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35.7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29FFF45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.801</w:t>
            </w:r>
          </w:p>
        </w:tc>
      </w:tr>
      <w:tr w14:paraId="228D90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65" w:type="dxa"/>
          </w:tcPr>
          <w:p w14:paraId="326F8E25">
            <w:pPr>
              <w:jc w:val="center"/>
              <w:rPr>
                <w:rFonts w:eastAsiaTheme="minorHAnsi"/>
                <w:sz w:val="20"/>
                <w:szCs w:val="20"/>
              </w:rPr>
            </w:pPr>
            <w:bookmarkStart w:id="1" w:name="_Hlk124963210"/>
            <w:r>
              <w:rPr>
                <w:rFonts w:eastAsiaTheme="minorHAnsi"/>
                <w:sz w:val="20"/>
                <w:szCs w:val="20"/>
              </w:rPr>
              <w:t>CT-halo sign</w:t>
            </w:r>
            <w:bookmarkEnd w:id="1"/>
          </w:p>
        </w:tc>
        <w:tc>
          <w:tcPr>
            <w:tcW w:w="2182" w:type="dxa"/>
          </w:tcPr>
          <w:p w14:paraId="7CACE27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3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20.6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0F7955A3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</w:t>
            </w:r>
            <w:r>
              <w:rPr>
                <w:rFonts w:hint="eastAsia" w:eastAsiaTheme="minorHAnsi"/>
                <w:sz w:val="20"/>
                <w:szCs w:val="20"/>
              </w:rPr>
              <w:t>（2</w:t>
            </w:r>
            <w:r>
              <w:rPr>
                <w:rFonts w:eastAsiaTheme="minorHAnsi"/>
                <w:sz w:val="20"/>
                <w:szCs w:val="20"/>
              </w:rPr>
              <w:t>1.4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3CD716AC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.922</w:t>
            </w:r>
          </w:p>
        </w:tc>
      </w:tr>
      <w:tr w14:paraId="59D92D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765" w:type="dxa"/>
          </w:tcPr>
          <w:p w14:paraId="2BF75F3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Tree-in-bud pattern</w:t>
            </w:r>
          </w:p>
        </w:tc>
        <w:tc>
          <w:tcPr>
            <w:tcW w:w="2182" w:type="dxa"/>
          </w:tcPr>
          <w:p w14:paraId="4C0D44D5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5（7</w:t>
            </w:r>
            <w:r>
              <w:rPr>
                <w:rFonts w:eastAsiaTheme="minorHAnsi"/>
                <w:sz w:val="20"/>
                <w:szCs w:val="20"/>
              </w:rPr>
              <w:t>.9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34167686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2（</w:t>
            </w:r>
            <w:r>
              <w:rPr>
                <w:rFonts w:eastAsiaTheme="minorHAnsi"/>
                <w:sz w:val="20"/>
                <w:szCs w:val="20"/>
              </w:rPr>
              <w:t>4.8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5CCDAFAB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0.700</w:t>
            </w:r>
          </w:p>
        </w:tc>
      </w:tr>
      <w:tr w14:paraId="03427F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65" w:type="dxa"/>
          </w:tcPr>
          <w:p w14:paraId="7BBE126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Bronchial wall thickening</w:t>
            </w:r>
          </w:p>
        </w:tc>
        <w:tc>
          <w:tcPr>
            <w:tcW w:w="2182" w:type="dxa"/>
          </w:tcPr>
          <w:p w14:paraId="45D4842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7.9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04DDE54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</w:p>
        </w:tc>
        <w:tc>
          <w:tcPr>
            <w:tcW w:w="1754" w:type="dxa"/>
          </w:tcPr>
          <w:p w14:paraId="4FB23906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.157</w:t>
            </w:r>
          </w:p>
        </w:tc>
      </w:tr>
      <w:tr w14:paraId="65620F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65" w:type="dxa"/>
          </w:tcPr>
          <w:p w14:paraId="2928402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ILS thickening</w:t>
            </w:r>
          </w:p>
        </w:tc>
        <w:tc>
          <w:tcPr>
            <w:tcW w:w="2182" w:type="dxa"/>
          </w:tcPr>
          <w:p w14:paraId="0830DB4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27.0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5559007E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</w:t>
            </w:r>
            <w:r>
              <w:rPr>
                <w:rFonts w:hint="eastAsia" w:eastAsiaTheme="minorHAnsi"/>
                <w:sz w:val="20"/>
                <w:szCs w:val="20"/>
              </w:rPr>
              <w:t>（2</w:t>
            </w:r>
            <w:r>
              <w:rPr>
                <w:rFonts w:eastAsiaTheme="minorHAnsi"/>
                <w:sz w:val="20"/>
                <w:szCs w:val="20"/>
              </w:rPr>
              <w:t>1.4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5274C979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.518</w:t>
            </w:r>
          </w:p>
        </w:tc>
      </w:tr>
      <w:tr w14:paraId="067F31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65" w:type="dxa"/>
          </w:tcPr>
          <w:p w14:paraId="7E0449E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hilar or mediastinal LN enlargement</w:t>
            </w:r>
          </w:p>
        </w:tc>
        <w:tc>
          <w:tcPr>
            <w:tcW w:w="2182" w:type="dxa"/>
          </w:tcPr>
          <w:p w14:paraId="0594832F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3.2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2D79483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3（</w:t>
            </w:r>
            <w:r>
              <w:rPr>
                <w:rFonts w:eastAsiaTheme="minorHAnsi"/>
                <w:sz w:val="20"/>
                <w:szCs w:val="20"/>
              </w:rPr>
              <w:t>7.1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20D42AEB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.640</w:t>
            </w:r>
          </w:p>
        </w:tc>
      </w:tr>
      <w:tr w14:paraId="30E478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58894B43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The extent of the lesions</w:t>
            </w:r>
            <w:r>
              <w:rPr>
                <w:rFonts w:hint="eastAsia" w:eastAsiaTheme="minorHAnsi"/>
                <w:b/>
                <w:bCs/>
                <w:sz w:val="20"/>
                <w:szCs w:val="20"/>
              </w:rPr>
              <w:t xml:space="preserve"> *（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n（%））</w:t>
            </w:r>
          </w:p>
        </w:tc>
        <w:tc>
          <w:tcPr>
            <w:tcW w:w="2182" w:type="dxa"/>
          </w:tcPr>
          <w:p w14:paraId="2619222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</w:tcPr>
          <w:p w14:paraId="2D3F2F3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14:paraId="6C025785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14:paraId="1EB3D1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47F5C23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</w:p>
        </w:tc>
        <w:tc>
          <w:tcPr>
            <w:tcW w:w="2182" w:type="dxa"/>
          </w:tcPr>
          <w:p w14:paraId="3A2965A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</w:t>
            </w:r>
          </w:p>
        </w:tc>
        <w:tc>
          <w:tcPr>
            <w:tcW w:w="2252" w:type="dxa"/>
          </w:tcPr>
          <w:p w14:paraId="612D295B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</w:p>
        </w:tc>
        <w:tc>
          <w:tcPr>
            <w:tcW w:w="1754" w:type="dxa"/>
          </w:tcPr>
          <w:p w14:paraId="1C986DAA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14:paraId="54C099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7389294B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</w:p>
        </w:tc>
        <w:tc>
          <w:tcPr>
            <w:tcW w:w="2182" w:type="dxa"/>
          </w:tcPr>
          <w:p w14:paraId="700204ED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4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38.1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1883DA7B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4</w:t>
            </w:r>
            <w:r>
              <w:rPr>
                <w:rFonts w:hint="eastAsia" w:eastAsiaTheme="minorHAnsi"/>
                <w:sz w:val="20"/>
                <w:szCs w:val="20"/>
              </w:rPr>
              <w:t>（5</w:t>
            </w:r>
            <w:r>
              <w:rPr>
                <w:rFonts w:eastAsiaTheme="minorHAnsi"/>
                <w:sz w:val="20"/>
                <w:szCs w:val="20"/>
              </w:rPr>
              <w:t>7.1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15616732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.055</w:t>
            </w:r>
          </w:p>
        </w:tc>
      </w:tr>
      <w:tr w14:paraId="37260B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765" w:type="dxa"/>
          </w:tcPr>
          <w:p w14:paraId="7BD5F64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</w:t>
            </w:r>
          </w:p>
        </w:tc>
        <w:tc>
          <w:tcPr>
            <w:tcW w:w="2182" w:type="dxa"/>
          </w:tcPr>
          <w:p w14:paraId="5A567BE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19.0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42DC330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1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26.2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149F1CF1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.386</w:t>
            </w:r>
          </w:p>
        </w:tc>
      </w:tr>
      <w:tr w14:paraId="4F05C0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498AEEA5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3</w:t>
            </w:r>
          </w:p>
        </w:tc>
        <w:tc>
          <w:tcPr>
            <w:tcW w:w="2182" w:type="dxa"/>
          </w:tcPr>
          <w:p w14:paraId="71F1F99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3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20.6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6B012B43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4（</w:t>
            </w:r>
            <w:r>
              <w:rPr>
                <w:rFonts w:eastAsiaTheme="minorHAnsi"/>
                <w:sz w:val="20"/>
                <w:szCs w:val="20"/>
              </w:rPr>
              <w:t>9.5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26E58AAC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0.130</w:t>
            </w:r>
          </w:p>
        </w:tc>
      </w:tr>
      <w:tr w14:paraId="1E398A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2AB7BEEE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4</w:t>
            </w:r>
          </w:p>
        </w:tc>
        <w:tc>
          <w:tcPr>
            <w:tcW w:w="2182" w:type="dxa"/>
          </w:tcPr>
          <w:p w14:paraId="662479A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17.5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205C5A5B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7.1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1203289B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.128</w:t>
            </w:r>
          </w:p>
        </w:tc>
      </w:tr>
      <w:tr w14:paraId="46EC6F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20736EA5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-4</w:t>
            </w:r>
          </w:p>
        </w:tc>
        <w:tc>
          <w:tcPr>
            <w:tcW w:w="2182" w:type="dxa"/>
          </w:tcPr>
          <w:p w14:paraId="07688510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3</w:t>
            </w:r>
            <w:r>
              <w:rPr>
                <w:rFonts w:eastAsiaTheme="minorHAnsi"/>
                <w:sz w:val="20"/>
                <w:szCs w:val="20"/>
              </w:rPr>
              <w:t>6</w:t>
            </w:r>
            <w:r>
              <w:rPr>
                <w:rFonts w:hint="eastAsia" w:eastAsiaTheme="minorHAnsi"/>
                <w:sz w:val="20"/>
                <w:szCs w:val="20"/>
              </w:rPr>
              <w:t>（5</w:t>
            </w:r>
            <w:r>
              <w:rPr>
                <w:rFonts w:eastAsiaTheme="minorHAnsi"/>
                <w:sz w:val="20"/>
                <w:szCs w:val="20"/>
              </w:rPr>
              <w:t>7.1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4FC5777A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1</w:t>
            </w:r>
            <w:r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hint="eastAsia" w:eastAsiaTheme="minorHAnsi"/>
                <w:sz w:val="20"/>
                <w:szCs w:val="20"/>
              </w:rPr>
              <w:t>（4</w:t>
            </w:r>
            <w:r>
              <w:rPr>
                <w:rFonts w:eastAsiaTheme="minorHAnsi"/>
                <w:sz w:val="20"/>
                <w:szCs w:val="20"/>
              </w:rPr>
              <w:t>2.8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1754" w:type="dxa"/>
          </w:tcPr>
          <w:p w14:paraId="658553CB">
            <w:pPr>
              <w:jc w:val="center"/>
              <w:rPr>
                <w:rFonts w:eastAsiaTheme="minorHAnsi"/>
                <w:color w:val="FF0000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.078</w:t>
            </w:r>
          </w:p>
        </w:tc>
      </w:tr>
      <w:tr w14:paraId="58FC07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65" w:type="dxa"/>
          </w:tcPr>
          <w:p w14:paraId="778742BB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m</w:t>
            </w:r>
            <w:r>
              <w:rPr>
                <w:rFonts w:eastAsiaTheme="minorHAnsi"/>
                <w:sz w:val="20"/>
                <w:szCs w:val="20"/>
              </w:rPr>
              <w:t>issing</w:t>
            </w:r>
          </w:p>
        </w:tc>
        <w:tc>
          <w:tcPr>
            <w:tcW w:w="2182" w:type="dxa"/>
          </w:tcPr>
          <w:p w14:paraId="1B17EC0F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  <w:r>
              <w:rPr>
                <w:rFonts w:hint="eastAsia" w:eastAsiaTheme="minorHAnsi"/>
                <w:sz w:val="20"/>
                <w:szCs w:val="20"/>
              </w:rPr>
              <w:t>（</w:t>
            </w:r>
            <w:r>
              <w:rPr>
                <w:rFonts w:eastAsiaTheme="minorHAnsi"/>
                <w:sz w:val="20"/>
                <w:szCs w:val="20"/>
              </w:rPr>
              <w:t>4.8</w:t>
            </w:r>
            <w:r>
              <w:rPr>
                <w:rFonts w:hint="eastAsia" w:eastAsiaTheme="minorHAnsi"/>
                <w:sz w:val="20"/>
                <w:szCs w:val="20"/>
              </w:rPr>
              <w:t>）</w:t>
            </w:r>
          </w:p>
        </w:tc>
        <w:tc>
          <w:tcPr>
            <w:tcW w:w="2252" w:type="dxa"/>
          </w:tcPr>
          <w:p w14:paraId="7FC7B31E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</w:p>
        </w:tc>
        <w:tc>
          <w:tcPr>
            <w:tcW w:w="1754" w:type="dxa"/>
          </w:tcPr>
          <w:p w14:paraId="2B2F848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hint="eastAsia" w:eastAsiaTheme="minorHAnsi"/>
                <w:sz w:val="20"/>
                <w:szCs w:val="20"/>
              </w:rPr>
              <w:t>0</w:t>
            </w:r>
            <w:r>
              <w:rPr>
                <w:rFonts w:eastAsiaTheme="minorHAnsi"/>
                <w:sz w:val="20"/>
                <w:szCs w:val="20"/>
              </w:rPr>
              <w:t>.057</w:t>
            </w:r>
          </w:p>
        </w:tc>
      </w:tr>
    </w:tbl>
    <w:p w14:paraId="57CB1953">
      <w:pPr>
        <w:jc w:val="left"/>
      </w:pPr>
      <w:r>
        <w:rPr>
          <w:rFonts w:hint="eastAsia"/>
        </w:rPr>
        <w:t>*</w:t>
      </w:r>
      <w:r>
        <w:t xml:space="preserve"> the extent of the lesions within the entire</w:t>
      </w:r>
      <w:r>
        <w:rPr>
          <w:rFonts w:hint="eastAsia"/>
        </w:rPr>
        <w:t xml:space="preserve"> </w:t>
      </w:r>
      <w:r>
        <w:t>lung field was graded subjectively on a five-point scale (0 =</w:t>
      </w:r>
      <w:r>
        <w:rPr>
          <w:rFonts w:hint="eastAsia"/>
        </w:rPr>
        <w:t>0</w:t>
      </w:r>
      <w:r>
        <w:t>%, 1 = 1–25%, 2 = 26–50%, 3 = 51–75%, and 4 = 76–100%).</w:t>
      </w:r>
      <w:bookmarkStart w:id="2" w:name="_GoBack"/>
      <w:bookmarkEnd w:id="2"/>
    </w:p>
    <w:p w14:paraId="259769A2"/>
    <w:p w14:paraId="3CBC3595"/>
    <w:p w14:paraId="0722A661"/>
    <w:p w14:paraId="2F1B5B79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A80355"/>
    <w:rsid w:val="00582279"/>
    <w:rsid w:val="006006CF"/>
    <w:rsid w:val="006B28B5"/>
    <w:rsid w:val="00A80355"/>
    <w:rsid w:val="00AD7FDB"/>
    <w:rsid w:val="00B330A1"/>
    <w:rsid w:val="00C72956"/>
    <w:rsid w:val="00C76688"/>
    <w:rsid w:val="00D06F4F"/>
    <w:rsid w:val="00F20604"/>
    <w:rsid w:val="2DD86600"/>
    <w:rsid w:val="5CEB7B4E"/>
    <w:rsid w:val="6A8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683</Words>
  <Characters>2042</Characters>
  <Lines>460</Lines>
  <Paragraphs>364</Paragraphs>
  <TotalTime>0</TotalTime>
  <ScaleCrop>false</ScaleCrop>
  <LinksUpToDate>false</LinksUpToDate>
  <CharactersWithSpaces>2120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2024-07-31T13:20:00Z</dcterms:created>
  <dc:creator>feiyang liu</dc:creator>
  <cp:lastModifiedBy>Linger</cp:lastModifiedBy>
  <dcterms:modified xsi:type="dcterms:W3CDTF">2024-09-07T10:07:29Z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40a42b5e-4c59-476f-b86a-16dfc3142cad</vt:lpwstr>
  </property>
  <property fmtid="{D5CDD505-2E9C-101B-9397-08002B2CF9AE}" pid="3" name="KSOProductBuildVer">
    <vt:lpwstr>2052-12.1.0.17857</vt:lpwstr>
  </property>
  <property fmtid="{D5CDD505-2E9C-101B-9397-08002B2CF9AE}" pid="4" name="ICV">
    <vt:lpwstr>DBF864C882344D5E84D6194436DF1B61_13</vt:lpwstr>
  </property>
</Properties>
</file>