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98411" w14:textId="77777777" w:rsidR="007B210A" w:rsidRPr="001708A4" w:rsidRDefault="001708A4">
      <w:pPr>
        <w:spacing w:before="360" w:after="240" w:line="35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/>
        </w:rPr>
      </w:pPr>
      <w:r w:rsidRPr="001708A4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/>
        </w:rPr>
        <w:t>SUPPLEMENTARY DATA</w:t>
      </w:r>
    </w:p>
    <w:p w14:paraId="669538B0" w14:textId="77777777" w:rsidR="002A50E1" w:rsidRPr="001708A4" w:rsidRDefault="002A50E1" w:rsidP="002A50E1">
      <w:pPr>
        <w:pStyle w:val="Heading1"/>
        <w:jc w:val="both"/>
        <w:rPr>
          <w:color w:val="000000"/>
          <w:lang w:val="en-US"/>
        </w:rPr>
      </w:pPr>
      <w:r w:rsidRPr="001708A4">
        <w:rPr>
          <w:i/>
          <w:iCs/>
          <w:color w:val="000000"/>
          <w:lang w:val="en-US"/>
        </w:rPr>
        <w:t>Croton oligandrus</w:t>
      </w:r>
      <w:r w:rsidRPr="001708A4">
        <w:rPr>
          <w:color w:val="000000"/>
          <w:lang w:val="en-US"/>
        </w:rPr>
        <w:t xml:space="preserve"> Pierre &amp; Hutch (Euphorbiaceae) extracts and isolated compounds reverse HIV-1 latency </w:t>
      </w:r>
    </w:p>
    <w:p w14:paraId="05ACB3CC" w14:textId="77777777" w:rsidR="002A50E1" w:rsidRPr="001708A4" w:rsidRDefault="002A50E1" w:rsidP="002A50E1">
      <w:pPr>
        <w:spacing w:after="120"/>
        <w:jc w:val="both"/>
        <w:rPr>
          <w:color w:val="000000"/>
          <w:vertAlign w:val="superscript"/>
          <w:lang w:val="en-US"/>
        </w:rPr>
      </w:pPr>
      <w:r w:rsidRPr="001708A4">
        <w:rPr>
          <w:color w:val="000000"/>
          <w:lang w:val="en-US"/>
        </w:rPr>
        <w:t>Chantal Emade Nkwelle</w:t>
      </w:r>
      <w:r w:rsidRPr="001708A4">
        <w:rPr>
          <w:color w:val="000000"/>
          <w:vertAlign w:val="superscript"/>
          <w:lang w:val="en-US"/>
        </w:rPr>
        <w:t xml:space="preserve">1,2 </w:t>
      </w:r>
    </w:p>
    <w:p w14:paraId="4D7A5640" w14:textId="77777777" w:rsidR="002A50E1" w:rsidRPr="001708A4" w:rsidRDefault="002A50E1" w:rsidP="002A50E1">
      <w:pPr>
        <w:spacing w:after="120"/>
        <w:jc w:val="both"/>
        <w:rPr>
          <w:color w:val="000000"/>
          <w:vertAlign w:val="superscript"/>
          <w:lang w:val="en-US"/>
        </w:rPr>
      </w:pPr>
      <w:r w:rsidRPr="001708A4">
        <w:rPr>
          <w:color w:val="000000"/>
          <w:lang w:val="en-US"/>
        </w:rPr>
        <w:t>Smith B. Babiaka</w:t>
      </w:r>
      <w:r w:rsidRPr="001708A4">
        <w:rPr>
          <w:color w:val="000000"/>
          <w:vertAlign w:val="superscript"/>
          <w:lang w:val="en-US"/>
        </w:rPr>
        <w:t xml:space="preserve">3,4 </w:t>
      </w:r>
    </w:p>
    <w:p w14:paraId="694BB77B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Clovis S. Metuge</w:t>
      </w:r>
      <w:r w:rsidRPr="001708A4">
        <w:rPr>
          <w:color w:val="000000"/>
          <w:vertAlign w:val="superscript"/>
          <w:lang w:val="en-US"/>
        </w:rPr>
        <w:t>2,3</w:t>
      </w:r>
      <w:r w:rsidRPr="001708A4">
        <w:rPr>
          <w:color w:val="000000"/>
          <w:lang w:val="en-US"/>
        </w:rPr>
        <w:t xml:space="preserve"> </w:t>
      </w:r>
    </w:p>
    <w:p w14:paraId="18CAC88C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Kimberly Liang</w:t>
      </w:r>
      <w:r w:rsidRPr="001708A4">
        <w:rPr>
          <w:color w:val="000000"/>
          <w:vertAlign w:val="superscript"/>
          <w:lang w:val="en-US"/>
        </w:rPr>
        <w:t>5</w:t>
      </w:r>
      <w:r w:rsidRPr="001708A4">
        <w:rPr>
          <w:color w:val="000000"/>
          <w:lang w:val="en-US"/>
        </w:rPr>
        <w:t xml:space="preserve">  </w:t>
      </w:r>
    </w:p>
    <w:p w14:paraId="367C54B0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Unique Stephens</w:t>
      </w:r>
      <w:r w:rsidRPr="001708A4">
        <w:rPr>
          <w:color w:val="000000"/>
          <w:vertAlign w:val="superscript"/>
          <w:lang w:val="en-US"/>
        </w:rPr>
        <w:t>5</w:t>
      </w:r>
      <w:r w:rsidRPr="001708A4">
        <w:rPr>
          <w:color w:val="000000"/>
          <w:lang w:val="en-US"/>
        </w:rPr>
        <w:t xml:space="preserve"> </w:t>
      </w:r>
    </w:p>
    <w:p w14:paraId="5AC9B5C2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Seraphine Nkie Esemu</w:t>
      </w:r>
      <w:r w:rsidRPr="001708A4">
        <w:rPr>
          <w:color w:val="000000"/>
          <w:vertAlign w:val="superscript"/>
          <w:lang w:val="en-US"/>
        </w:rPr>
        <w:t>1</w:t>
      </w:r>
      <w:r w:rsidRPr="001708A4">
        <w:rPr>
          <w:color w:val="000000"/>
          <w:lang w:val="en-US"/>
        </w:rPr>
        <w:t xml:space="preserve"> </w:t>
      </w:r>
    </w:p>
    <w:p w14:paraId="074EBACE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David S. Zuzga</w:t>
      </w:r>
      <w:r w:rsidRPr="001708A4">
        <w:rPr>
          <w:color w:val="000000"/>
          <w:vertAlign w:val="superscript"/>
          <w:lang w:val="en-US"/>
        </w:rPr>
        <w:t>5</w:t>
      </w:r>
      <w:r w:rsidRPr="001708A4">
        <w:rPr>
          <w:color w:val="000000"/>
          <w:lang w:val="en-US"/>
        </w:rPr>
        <w:t xml:space="preserve"> </w:t>
      </w:r>
    </w:p>
    <w:p w14:paraId="726136D1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Kristy Shuda McGuire</w:t>
      </w:r>
      <w:r w:rsidRPr="001708A4">
        <w:rPr>
          <w:color w:val="000000"/>
          <w:vertAlign w:val="superscript"/>
          <w:lang w:val="en-US"/>
        </w:rPr>
        <w:t>5</w:t>
      </w:r>
      <w:r w:rsidRPr="001708A4">
        <w:rPr>
          <w:color w:val="000000"/>
          <w:lang w:val="en-US"/>
        </w:rPr>
        <w:t xml:space="preserve"> </w:t>
      </w:r>
    </w:p>
    <w:p w14:paraId="1680E2CB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Luis J. Montaner</w:t>
      </w:r>
      <w:r w:rsidRPr="001708A4">
        <w:rPr>
          <w:color w:val="000000"/>
          <w:vertAlign w:val="superscript"/>
          <w:lang w:val="en-US"/>
        </w:rPr>
        <w:t>5</w:t>
      </w:r>
      <w:r w:rsidRPr="001708A4">
        <w:rPr>
          <w:color w:val="000000"/>
          <w:lang w:val="en-US"/>
        </w:rPr>
        <w:t xml:space="preserve"> </w:t>
      </w:r>
    </w:p>
    <w:p w14:paraId="69894AC1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Roland N. Ndip</w:t>
      </w:r>
      <w:r w:rsidRPr="001708A4">
        <w:rPr>
          <w:color w:val="000000"/>
          <w:vertAlign w:val="superscript"/>
          <w:lang w:val="en-US"/>
        </w:rPr>
        <w:t>1</w:t>
      </w:r>
      <w:r w:rsidRPr="001708A4">
        <w:rPr>
          <w:color w:val="000000"/>
          <w:lang w:val="en-US"/>
        </w:rPr>
        <w:t xml:space="preserve"> </w:t>
      </w:r>
    </w:p>
    <w:p w14:paraId="5305B31E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Ian Tietjen</w:t>
      </w:r>
      <w:r w:rsidRPr="001708A4">
        <w:rPr>
          <w:color w:val="000000"/>
          <w:vertAlign w:val="superscript"/>
          <w:lang w:val="en-US"/>
        </w:rPr>
        <w:t>5</w:t>
      </w:r>
      <w:r w:rsidRPr="001708A4">
        <w:rPr>
          <w:color w:val="000000"/>
          <w:lang w:val="en-US"/>
        </w:rPr>
        <w:t xml:space="preserve">* </w:t>
      </w:r>
    </w:p>
    <w:p w14:paraId="1CB55A0C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Fidele Ntie-Kang</w:t>
      </w:r>
      <w:r w:rsidRPr="001708A4">
        <w:rPr>
          <w:color w:val="000000"/>
          <w:vertAlign w:val="superscript"/>
          <w:lang w:val="en-US"/>
        </w:rPr>
        <w:t>2,3,6</w:t>
      </w:r>
      <w:r w:rsidRPr="001708A4">
        <w:rPr>
          <w:color w:val="000000"/>
          <w:lang w:val="en-US"/>
        </w:rPr>
        <w:t xml:space="preserve"> * </w:t>
      </w:r>
    </w:p>
    <w:p w14:paraId="744C3128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</w:p>
    <w:p w14:paraId="2A06D194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szCs w:val="20"/>
          <w:vertAlign w:val="superscript"/>
          <w:lang w:val="en-US"/>
        </w:rPr>
        <w:t>1</w:t>
      </w:r>
      <w:r w:rsidRPr="001708A4">
        <w:rPr>
          <w:color w:val="000000"/>
          <w:lang w:val="en-US"/>
        </w:rPr>
        <w:t xml:space="preserve">Department of Microbiology and Parasitology, Faculty of Science, University of Buea, Buea, Cameroon; </w:t>
      </w:r>
      <w:r w:rsidRPr="001708A4">
        <w:rPr>
          <w:color w:val="000000"/>
          <w:szCs w:val="20"/>
          <w:vertAlign w:val="superscript"/>
          <w:lang w:val="en-US"/>
        </w:rPr>
        <w:t>2</w:t>
      </w:r>
      <w:r w:rsidRPr="001708A4">
        <w:rPr>
          <w:color w:val="000000"/>
          <w:lang w:val="en-US"/>
        </w:rPr>
        <w:t>Center for Drug Discovery, Faculty of Science, University of Buea, Buea, Cameroon;</w:t>
      </w:r>
      <w:r w:rsidRPr="001708A4">
        <w:rPr>
          <w:color w:val="000000"/>
          <w:lang w:val="en-US"/>
        </w:rPr>
        <w:cr/>
      </w:r>
      <w:r w:rsidRPr="001708A4">
        <w:rPr>
          <w:color w:val="000000"/>
          <w:vertAlign w:val="superscript"/>
          <w:lang w:val="en-US"/>
        </w:rPr>
        <w:t>3</w:t>
      </w:r>
      <w:r w:rsidRPr="001708A4">
        <w:rPr>
          <w:color w:val="000000"/>
          <w:lang w:val="en-US"/>
        </w:rPr>
        <w:t xml:space="preserve">Department of Chemistry, Faculty of Science, University of Buea, Buea, Cameroon; </w:t>
      </w:r>
      <w:r w:rsidRPr="001708A4">
        <w:rPr>
          <w:color w:val="000000"/>
          <w:vertAlign w:val="superscript"/>
          <w:lang w:val="en-US"/>
        </w:rPr>
        <w:t>4</w:t>
      </w:r>
      <w:r w:rsidRPr="001708A4">
        <w:rPr>
          <w:color w:val="000000"/>
          <w:lang w:val="en-US"/>
        </w:rPr>
        <w:t xml:space="preserve">Department of Microbial Bioactive Compound, University of Tübingen, Tübingen Germany; </w:t>
      </w:r>
      <w:r w:rsidRPr="001708A4">
        <w:rPr>
          <w:color w:val="000000"/>
          <w:vertAlign w:val="superscript"/>
          <w:lang w:val="en-US"/>
        </w:rPr>
        <w:t>5</w:t>
      </w:r>
      <w:r w:rsidRPr="001708A4">
        <w:rPr>
          <w:color w:val="000000"/>
          <w:lang w:val="en-US"/>
        </w:rPr>
        <w:t xml:space="preserve">The Wistar Institute of Anatomy and Biology, Philadelphia, PA, USA; </w:t>
      </w:r>
      <w:r w:rsidRPr="001708A4">
        <w:rPr>
          <w:color w:val="000000"/>
          <w:vertAlign w:val="superscript"/>
          <w:lang w:val="en-US"/>
        </w:rPr>
        <w:t>6</w:t>
      </w:r>
      <w:r w:rsidRPr="001708A4">
        <w:rPr>
          <w:color w:val="000000"/>
          <w:lang w:val="en-US"/>
        </w:rPr>
        <w:t>Institute of Pharmacy, Martin-Luther University Halle-Wittenberg, Kurt-Mothes-Str. 4, 06120 Halle (Saale), Germany</w:t>
      </w:r>
    </w:p>
    <w:p w14:paraId="62A2F2F4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b/>
          <w:bCs/>
          <w:color w:val="000000"/>
          <w:lang w:val="en-US"/>
        </w:rPr>
        <w:t>Correspondence:</w:t>
      </w:r>
      <w:r w:rsidRPr="001708A4">
        <w:rPr>
          <w:color w:val="000000"/>
          <w:lang w:val="en-US"/>
        </w:rPr>
        <w:t xml:space="preserve"> Ian Tietjen [The Wistar Institute, 3601 Spruce Street, Philadelphia, PA 19104, USA] and Fidele Ntie-Kang [Center for Drug Discovery, Faculty of Science, P. O. Box 63, University of Buea, Buea, Cameroon]</w:t>
      </w:r>
    </w:p>
    <w:p w14:paraId="204F72D4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>Tel +1 215-898-3938 (IT) +237 673872475 (FNK)</w:t>
      </w:r>
    </w:p>
    <w:p w14:paraId="22F4EFFB" w14:textId="77777777" w:rsidR="002A50E1" w:rsidRPr="001708A4" w:rsidRDefault="002A50E1" w:rsidP="002A50E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t xml:space="preserve">Email: </w:t>
      </w:r>
      <w:hyperlink r:id="rId6" w:history="1">
        <w:r w:rsidRPr="001708A4">
          <w:rPr>
            <w:rStyle w:val="Hyperlink"/>
            <w:color w:val="000000"/>
            <w:lang w:val="en-US"/>
          </w:rPr>
          <w:t>itietjen@wistar.org</w:t>
        </w:r>
      </w:hyperlink>
      <w:r w:rsidRPr="001708A4">
        <w:rPr>
          <w:color w:val="000000"/>
          <w:lang w:val="en-US"/>
        </w:rPr>
        <w:t xml:space="preserve"> (IT) </w:t>
      </w:r>
      <w:hyperlink r:id="rId7" w:history="1">
        <w:r w:rsidRPr="001708A4">
          <w:rPr>
            <w:rStyle w:val="Hyperlink"/>
            <w:color w:val="000000"/>
            <w:lang w:val="en-US"/>
          </w:rPr>
          <w:t>fidele.ntie-kang@ubuea.cm</w:t>
        </w:r>
      </w:hyperlink>
      <w:r w:rsidRPr="001708A4">
        <w:rPr>
          <w:color w:val="000000"/>
          <w:lang w:val="en-US"/>
        </w:rPr>
        <w:t xml:space="preserve"> (FNK)</w:t>
      </w:r>
    </w:p>
    <w:p w14:paraId="34FABBB4" w14:textId="77777777" w:rsidR="001C0A3C" w:rsidRPr="001708A4" w:rsidRDefault="001C0A3C" w:rsidP="002A50E1">
      <w:pPr>
        <w:spacing w:after="120"/>
        <w:jc w:val="both"/>
        <w:rPr>
          <w:color w:val="000000"/>
          <w:lang w:val="en-US"/>
        </w:rPr>
      </w:pPr>
    </w:p>
    <w:p w14:paraId="523DD095" w14:textId="77777777" w:rsidR="007B210A" w:rsidRPr="001708A4" w:rsidRDefault="007B210A">
      <w:pPr>
        <w:spacing w:line="20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</w:pPr>
    </w:p>
    <w:p w14:paraId="2877D87F" w14:textId="77777777" w:rsidR="007B210A" w:rsidRPr="001708A4" w:rsidRDefault="007B210A">
      <w:pPr>
        <w:spacing w:line="20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</w:pPr>
    </w:p>
    <w:p w14:paraId="18B936FD" w14:textId="77777777" w:rsidR="007B210A" w:rsidRPr="001708A4" w:rsidRDefault="007B210A">
      <w:pPr>
        <w:spacing w:line="20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</w:pPr>
    </w:p>
    <w:p w14:paraId="044E78EB" w14:textId="77777777" w:rsidR="002A50E1" w:rsidRPr="001708A4" w:rsidRDefault="002A50E1">
      <w:pPr>
        <w:spacing w:line="20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</w:pPr>
    </w:p>
    <w:p w14:paraId="147F39E4" w14:textId="77777777" w:rsidR="007B210A" w:rsidRPr="001708A4" w:rsidRDefault="007B210A">
      <w:pPr>
        <w:spacing w:line="20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</w:pPr>
    </w:p>
    <w:p w14:paraId="6FDC9938" w14:textId="77777777" w:rsidR="007B210A" w:rsidRPr="001708A4" w:rsidRDefault="001708A4">
      <w:pPr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</w:pP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 xml:space="preserve">Table S1: 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vertAlign w:val="superscript"/>
          <w:lang w:val="en-US"/>
        </w:rPr>
        <w:t>1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 xml:space="preserve">H NMR and 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en-US"/>
        </w:rPr>
        <w:t xml:space="preserve">13 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C NMR 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>of CO1 (Lupeol)</w:t>
      </w:r>
    </w:p>
    <w:tbl>
      <w:tblPr>
        <w:tblStyle w:val="a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45"/>
        <w:gridCol w:w="1545"/>
        <w:gridCol w:w="1410"/>
        <w:gridCol w:w="1710"/>
        <w:gridCol w:w="1305"/>
      </w:tblGrid>
      <w:tr w:rsidR="007B210A" w:rsidRPr="001708A4" w14:paraId="27ED861A" w14:textId="77777777" w:rsidTr="00983085">
        <w:trPr>
          <w:trHeight w:val="433"/>
        </w:trPr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EFECA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Positions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1788D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C/H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AAC16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 NMR of isolated compound/ppm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8B35E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13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 NMR of isolated compound/ppm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5DBDE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 NMR from literature (Shwe et al., 2019)/ppm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8865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13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C NMR from literature ( Shwe </w:t>
            </w:r>
            <w:r w:rsidRPr="001708A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et al.,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2019)/ppm</w:t>
            </w:r>
          </w:p>
        </w:tc>
      </w:tr>
      <w:tr w:rsidR="007B210A" w:rsidRPr="001708A4" w14:paraId="44F5A223" w14:textId="77777777" w:rsidTr="00983085">
        <w:trPr>
          <w:trHeight w:val="287"/>
        </w:trPr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E4D3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5128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36F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1.24, 1.49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B4F3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38.5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D45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0.90, 1.65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EE1B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38.1</w:t>
            </w:r>
          </w:p>
        </w:tc>
      </w:tr>
      <w:tr w:rsidR="007B210A" w:rsidRPr="001708A4" w14:paraId="7105F811" w14:textId="77777777" w:rsidTr="00983085"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9FA3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0361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7053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1.72, 1.47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FDD2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3262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1.52, 1.67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ADCD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</w:t>
            </w:r>
          </w:p>
        </w:tc>
      </w:tr>
      <w:tr w:rsidR="007B210A" w:rsidRPr="001708A4" w14:paraId="0EDDC554" w14:textId="77777777" w:rsidTr="00983085">
        <w:trPr>
          <w:trHeight w:val="257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AA295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F21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2C8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01EA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79.0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567F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3.21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C43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79.1</w:t>
            </w:r>
          </w:p>
        </w:tc>
      </w:tr>
      <w:tr w:rsidR="007B210A" w:rsidRPr="001708A4" w14:paraId="785CDDC5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D119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DA50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6AE4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578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38.8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1123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71E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38.7</w:t>
            </w:r>
          </w:p>
        </w:tc>
      </w:tr>
      <w:tr w:rsidR="007B210A" w:rsidRPr="001708A4" w14:paraId="51B86B07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4BE96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0494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6DE0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0EB8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55.2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F90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670F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55.3</w:t>
            </w:r>
          </w:p>
        </w:tc>
      </w:tr>
      <w:tr w:rsidR="007B210A" w:rsidRPr="001708A4" w14:paraId="018972D6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EC755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CEE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BA1F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1.52, 1.27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1CBC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17.6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3C14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1.37, 1.52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B744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18.3</w:t>
            </w:r>
          </w:p>
        </w:tc>
      </w:tr>
      <w:tr w:rsidR="007B210A" w:rsidRPr="001708A4" w14:paraId="41C75A0A" w14:textId="77777777" w:rsidTr="00983085">
        <w:trPr>
          <w:trHeight w:val="137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72C73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EDC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FB56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1.49, 1.24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8C4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33.4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9510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027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34.3</w:t>
            </w:r>
          </w:p>
        </w:tc>
      </w:tr>
      <w:tr w:rsidR="007B210A" w:rsidRPr="001708A4" w14:paraId="5B477EF2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6094D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966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E50D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7E71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40.2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F5C8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9E73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40.9</w:t>
            </w:r>
          </w:p>
        </w:tc>
      </w:tr>
      <w:tr w:rsidR="007B210A" w:rsidRPr="001708A4" w14:paraId="0A071E21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DE7A6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CAE1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E5EB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4C0E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50.3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9A57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1.25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21D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50.5</w:t>
            </w:r>
          </w:p>
        </w:tc>
      </w:tr>
      <w:tr w:rsidR="007B210A" w:rsidRPr="001708A4" w14:paraId="720AA039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B8B3D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991C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AE6D3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5EA7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37.4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D1D1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F8B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37.2</w:t>
            </w:r>
          </w:p>
        </w:tc>
      </w:tr>
      <w:tr w:rsidR="007B210A" w:rsidRPr="001708A4" w14:paraId="6C07C920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1A990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2C0B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830A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1.53, 1.24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606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C17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1.20, 1.40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6DC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</w:t>
            </w:r>
          </w:p>
        </w:tc>
      </w:tr>
      <w:tr w:rsidR="007B210A" w:rsidRPr="001708A4" w14:paraId="4186DC9D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BB110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45D9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858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1.52, 1.27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B9AA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25.4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2BD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1.06, 1.62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2FCB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25.2</w:t>
            </w:r>
          </w:p>
        </w:tc>
      </w:tr>
      <w:tr w:rsidR="007B210A" w:rsidRPr="001708A4" w14:paraId="67113C35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A59D6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548A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1D7E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CEE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39.0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3264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1.66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1276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40.0</w:t>
            </w:r>
          </w:p>
        </w:tc>
      </w:tr>
      <w:tr w:rsidR="007B210A" w:rsidRPr="001708A4" w14:paraId="1271D257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FBA63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287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B938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57E9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42.4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59016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58F2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38.5</w:t>
            </w:r>
          </w:p>
        </w:tc>
      </w:tr>
      <w:tr w:rsidR="007B210A" w:rsidRPr="001708A4" w14:paraId="29864F40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F2128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D54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8F5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1.49, 1.23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CCDA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28.4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A2E2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1.05, 1.60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4CC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</w:t>
            </w:r>
          </w:p>
        </w:tc>
      </w:tr>
      <w:tr w:rsidR="007B210A" w:rsidRPr="001708A4" w14:paraId="097D927B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25E4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54E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BCB4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1.49, 1.23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6CF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35.8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9173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1.36, 1.45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BF1F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35.6</w:t>
            </w:r>
          </w:p>
        </w:tc>
      </w:tr>
      <w:tr w:rsidR="007B210A" w:rsidRPr="001708A4" w14:paraId="3299E327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29B0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116D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D7AC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FC9B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43.0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A17FE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7530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43.5</w:t>
            </w:r>
          </w:p>
        </w:tc>
      </w:tr>
      <w:tr w:rsidR="007B210A" w:rsidRPr="001708A4" w14:paraId="279DFA57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C294E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982E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E10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D98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48.40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7D4A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1.36, 1.37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6D96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48.3</w:t>
            </w:r>
          </w:p>
        </w:tc>
      </w:tr>
      <w:tr w:rsidR="007B210A" w:rsidRPr="001708A4" w14:paraId="176531C8" w14:textId="77777777" w:rsidTr="00983085">
        <w:trPr>
          <w:trHeight w:val="220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9380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82A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CCF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CAD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48.9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9E8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C932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48.0</w:t>
            </w:r>
          </w:p>
        </w:tc>
      </w:tr>
      <w:tr w:rsidR="007B210A" w:rsidRPr="001708A4" w14:paraId="18FFDC5B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38281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45D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EEF34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B4F1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151.0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718B3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6CF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151.0</w:t>
            </w:r>
          </w:p>
        </w:tc>
      </w:tr>
      <w:tr w:rsidR="007B210A" w:rsidRPr="001708A4" w14:paraId="0CCF7636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5515F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F79D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D5C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1.38, 1.91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3986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29.8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529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1.30, 1.91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CE95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29.9</w:t>
            </w:r>
          </w:p>
        </w:tc>
      </w:tr>
      <w:tr w:rsidR="007B210A" w:rsidRPr="001708A4" w14:paraId="180A4A47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6A86C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7F08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44FB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1.30, 1.55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2773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40.0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70F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1.18, 1.37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C61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40.3</w:t>
            </w:r>
          </w:p>
        </w:tc>
      </w:tr>
      <w:tr w:rsidR="007B210A" w:rsidRPr="001708A4" w14:paraId="0AC07DBC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03FF0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B23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F455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323F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23.4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8B2E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0.90 (s)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2E88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27.50</w:t>
            </w:r>
          </w:p>
        </w:tc>
      </w:tr>
      <w:tr w:rsidR="007B210A" w:rsidRPr="001708A4" w14:paraId="3D5C6461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4493A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E4D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59A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938A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23.4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06E9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0.76 (s)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E4DD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15.36</w:t>
            </w:r>
          </w:p>
        </w:tc>
      </w:tr>
      <w:tr w:rsidR="007B210A" w:rsidRPr="001708A4" w14:paraId="06D42934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B714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34BF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50F9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36EF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D20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0.83 (s)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7228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16.11</w:t>
            </w:r>
          </w:p>
        </w:tc>
      </w:tr>
      <w:tr w:rsidR="007B210A" w:rsidRPr="001708A4" w14:paraId="7A5D8E6E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D5E0D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DD38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7D59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1.15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9DC4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16.3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9C7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 (s)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DF9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15.98</w:t>
            </w:r>
          </w:p>
        </w:tc>
      </w:tr>
      <w:tr w:rsidR="007B210A" w:rsidRPr="001708A4" w14:paraId="5D9B55BC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E10A9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2299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6BF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56C3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4CF9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0.96 (s)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F53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14.59</w:t>
            </w:r>
          </w:p>
        </w:tc>
      </w:tr>
      <w:tr w:rsidR="007B210A" w:rsidRPr="001708A4" w14:paraId="501A2F1D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4F8D2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A5CD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97C8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072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AA25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0.79 (s)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525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18.00</w:t>
            </w:r>
          </w:p>
        </w:tc>
      </w:tr>
      <w:tr w:rsidR="007B210A" w:rsidRPr="001708A4" w14:paraId="447E798F" w14:textId="77777777" w:rsidTr="00983085">
        <w:trPr>
          <w:trHeight w:val="362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E5A35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7619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E2D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4.63, 4.88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AED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110.0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72A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4.57, 4.68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156D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109.32</w:t>
            </w:r>
          </w:p>
        </w:tc>
      </w:tr>
      <w:tr w:rsidR="007B210A" w:rsidRPr="001708A4" w14:paraId="6C63B695" w14:textId="77777777" w:rsidTr="00983085">
        <w:trPr>
          <w:trHeight w:val="302"/>
        </w:trPr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A46E7" w14:textId="77777777" w:rsidR="007B210A" w:rsidRPr="001708A4" w:rsidRDefault="001708A4" w:rsidP="00983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EF19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5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40B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</w:t>
            </w:r>
          </w:p>
        </w:tc>
        <w:tc>
          <w:tcPr>
            <w:tcW w:w="1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A86E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</w:t>
            </w: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6C88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1.67 (s)</w:t>
            </w:r>
          </w:p>
        </w:tc>
        <w:tc>
          <w:tcPr>
            <w:tcW w:w="13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6BC5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19.31</w:t>
            </w:r>
          </w:p>
        </w:tc>
      </w:tr>
    </w:tbl>
    <w:p w14:paraId="48606AB0" w14:textId="77777777" w:rsidR="007B210A" w:rsidRPr="001708A4" w:rsidRDefault="007B210A">
      <w:pPr>
        <w:spacing w:before="240" w:after="200" w:line="1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35E9C5D1" w14:textId="14A55BD0" w:rsidR="007B210A" w:rsidRPr="001708A4" w:rsidRDefault="001708A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 xml:space="preserve">Table S2: 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vertAlign w:val="superscript"/>
          <w:lang w:val="en-US"/>
        </w:rPr>
        <w:t>1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 xml:space="preserve">H NMR and 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en-US"/>
        </w:rPr>
        <w:t xml:space="preserve">13 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C NMR 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 xml:space="preserve">of 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CO2 (Betulin) </w:t>
      </w:r>
    </w:p>
    <w:p w14:paraId="7F81E9E0" w14:textId="77777777" w:rsidR="00983085" w:rsidRPr="001708A4" w:rsidRDefault="00983085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a0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320"/>
        <w:gridCol w:w="1800"/>
        <w:gridCol w:w="1290"/>
        <w:gridCol w:w="1740"/>
        <w:gridCol w:w="1365"/>
      </w:tblGrid>
      <w:tr w:rsidR="007B210A" w:rsidRPr="001708A4" w14:paraId="7A5C21E7" w14:textId="77777777" w:rsidTr="00983085">
        <w:trPr>
          <w:trHeight w:val="496"/>
        </w:trPr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C1A2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Positions</w:t>
            </w:r>
          </w:p>
        </w:tc>
        <w:tc>
          <w:tcPr>
            <w:tcW w:w="13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F5477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C/H</w:t>
            </w: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859A8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 NMR of isolated compound/ppm</w:t>
            </w:r>
          </w:p>
        </w:tc>
        <w:tc>
          <w:tcPr>
            <w:tcW w:w="12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468C2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13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 NMR of isolated compound/ppm</w:t>
            </w:r>
          </w:p>
        </w:tc>
        <w:tc>
          <w:tcPr>
            <w:tcW w:w="17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B570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H NMR from literature (Green </w:t>
            </w:r>
            <w:r w:rsidRPr="001708A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et al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., 1985)/ppm</w:t>
            </w:r>
          </w:p>
        </w:tc>
        <w:tc>
          <w:tcPr>
            <w:tcW w:w="1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7728" w14:textId="77777777" w:rsidR="007B210A" w:rsidRPr="001708A4" w:rsidRDefault="001708A4" w:rsidP="00983085">
            <w:pPr>
              <w:widowControl w:val="0"/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13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C NMR from literature (Green </w:t>
            </w:r>
            <w:r w:rsidRPr="001708A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et al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., 1985)/ppm</w:t>
            </w:r>
          </w:p>
        </w:tc>
      </w:tr>
      <w:tr w:rsidR="007B210A" w:rsidRPr="001708A4" w14:paraId="15D92049" w14:textId="77777777" w:rsidTr="00983085">
        <w:trPr>
          <w:trHeight w:val="304"/>
        </w:trPr>
        <w:tc>
          <w:tcPr>
            <w:tcW w:w="1560" w:type="dxa"/>
          </w:tcPr>
          <w:p w14:paraId="3B8D9C1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20" w:type="dxa"/>
          </w:tcPr>
          <w:p w14:paraId="42AA2441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143D9BC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</w:t>
            </w:r>
          </w:p>
        </w:tc>
        <w:tc>
          <w:tcPr>
            <w:tcW w:w="1290" w:type="dxa"/>
          </w:tcPr>
          <w:p w14:paraId="1A8E8DD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33.4</w:t>
            </w:r>
          </w:p>
        </w:tc>
        <w:tc>
          <w:tcPr>
            <w:tcW w:w="1740" w:type="dxa"/>
          </w:tcPr>
          <w:p w14:paraId="69E45BCD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1.46</w:t>
            </w:r>
          </w:p>
        </w:tc>
        <w:tc>
          <w:tcPr>
            <w:tcW w:w="1365" w:type="dxa"/>
          </w:tcPr>
          <w:p w14:paraId="78A2BA7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40.2</w:t>
            </w:r>
          </w:p>
        </w:tc>
      </w:tr>
      <w:tr w:rsidR="007B210A" w:rsidRPr="001708A4" w14:paraId="3957B3FD" w14:textId="77777777" w:rsidTr="00983085">
        <w:trPr>
          <w:trHeight w:val="129"/>
        </w:trPr>
        <w:tc>
          <w:tcPr>
            <w:tcW w:w="1560" w:type="dxa"/>
          </w:tcPr>
          <w:p w14:paraId="45B8401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20" w:type="dxa"/>
          </w:tcPr>
          <w:p w14:paraId="487FE60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6DA8B0C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1.72</w:t>
            </w:r>
          </w:p>
        </w:tc>
        <w:tc>
          <w:tcPr>
            <w:tcW w:w="1290" w:type="dxa"/>
          </w:tcPr>
          <w:p w14:paraId="7B927D0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</w:t>
            </w:r>
          </w:p>
        </w:tc>
        <w:tc>
          <w:tcPr>
            <w:tcW w:w="1740" w:type="dxa"/>
          </w:tcPr>
          <w:p w14:paraId="3DD3ABB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</w:t>
            </w:r>
          </w:p>
        </w:tc>
        <w:tc>
          <w:tcPr>
            <w:tcW w:w="1365" w:type="dxa"/>
          </w:tcPr>
          <w:p w14:paraId="7C6E950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28.2</w:t>
            </w:r>
          </w:p>
        </w:tc>
      </w:tr>
      <w:tr w:rsidR="007B210A" w:rsidRPr="001708A4" w14:paraId="244139DC" w14:textId="77777777" w:rsidTr="00983085">
        <w:tc>
          <w:tcPr>
            <w:tcW w:w="1560" w:type="dxa"/>
          </w:tcPr>
          <w:p w14:paraId="74A0BC5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20" w:type="dxa"/>
          </w:tcPr>
          <w:p w14:paraId="55671240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800" w:type="dxa"/>
          </w:tcPr>
          <w:p w14:paraId="6E3412C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3.15, 2.00(OH)</w:t>
            </w:r>
          </w:p>
        </w:tc>
        <w:tc>
          <w:tcPr>
            <w:tcW w:w="1290" w:type="dxa"/>
          </w:tcPr>
          <w:p w14:paraId="5EC0CA2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80.6</w:t>
            </w:r>
          </w:p>
        </w:tc>
        <w:tc>
          <w:tcPr>
            <w:tcW w:w="1740" w:type="dxa"/>
          </w:tcPr>
          <w:p w14:paraId="2518628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3.20, 3.18(OH)</w:t>
            </w:r>
          </w:p>
        </w:tc>
        <w:tc>
          <w:tcPr>
            <w:tcW w:w="1365" w:type="dxa"/>
          </w:tcPr>
          <w:p w14:paraId="3388DADE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79.8</w:t>
            </w:r>
          </w:p>
        </w:tc>
      </w:tr>
      <w:tr w:rsidR="007B210A" w:rsidRPr="001708A4" w14:paraId="3C118374" w14:textId="77777777" w:rsidTr="00983085">
        <w:tc>
          <w:tcPr>
            <w:tcW w:w="1560" w:type="dxa"/>
          </w:tcPr>
          <w:p w14:paraId="7555842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20" w:type="dxa"/>
          </w:tcPr>
          <w:p w14:paraId="6CBB1D0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800" w:type="dxa"/>
          </w:tcPr>
          <w:p w14:paraId="6155D8E1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</w:tcPr>
          <w:p w14:paraId="356E1E4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41.0</w:t>
            </w:r>
          </w:p>
        </w:tc>
        <w:tc>
          <w:tcPr>
            <w:tcW w:w="1740" w:type="dxa"/>
          </w:tcPr>
          <w:p w14:paraId="5C8BA0BE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</w:tcPr>
          <w:p w14:paraId="73A27FE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40.0</w:t>
            </w:r>
          </w:p>
        </w:tc>
      </w:tr>
      <w:tr w:rsidR="007B210A" w:rsidRPr="001708A4" w14:paraId="7918AA3B" w14:textId="77777777" w:rsidTr="00983085">
        <w:tc>
          <w:tcPr>
            <w:tcW w:w="1560" w:type="dxa"/>
          </w:tcPr>
          <w:p w14:paraId="06ECDE5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20" w:type="dxa"/>
          </w:tcPr>
          <w:p w14:paraId="481BA53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800" w:type="dxa"/>
          </w:tcPr>
          <w:p w14:paraId="679D625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</w:t>
            </w:r>
          </w:p>
        </w:tc>
        <w:tc>
          <w:tcPr>
            <w:tcW w:w="1290" w:type="dxa"/>
          </w:tcPr>
          <w:p w14:paraId="1BD2115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44.8</w:t>
            </w:r>
          </w:p>
        </w:tc>
        <w:tc>
          <w:tcPr>
            <w:tcW w:w="1740" w:type="dxa"/>
          </w:tcPr>
          <w:p w14:paraId="64EF6AB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</w:t>
            </w:r>
          </w:p>
        </w:tc>
        <w:tc>
          <w:tcPr>
            <w:tcW w:w="1365" w:type="dxa"/>
          </w:tcPr>
          <w:p w14:paraId="4FDD552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47.6</w:t>
            </w:r>
          </w:p>
        </w:tc>
      </w:tr>
      <w:tr w:rsidR="007B210A" w:rsidRPr="001708A4" w14:paraId="164D40BC" w14:textId="77777777" w:rsidTr="00983085">
        <w:tc>
          <w:tcPr>
            <w:tcW w:w="1560" w:type="dxa"/>
          </w:tcPr>
          <w:p w14:paraId="42479D4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20" w:type="dxa"/>
          </w:tcPr>
          <w:p w14:paraId="506AAD8D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2790C980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</w:t>
            </w:r>
          </w:p>
        </w:tc>
        <w:tc>
          <w:tcPr>
            <w:tcW w:w="1290" w:type="dxa"/>
          </w:tcPr>
          <w:p w14:paraId="788EEDB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17.5</w:t>
            </w:r>
          </w:p>
        </w:tc>
        <w:tc>
          <w:tcPr>
            <w:tcW w:w="1740" w:type="dxa"/>
          </w:tcPr>
          <w:p w14:paraId="1E428AD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</w:t>
            </w:r>
          </w:p>
        </w:tc>
        <w:tc>
          <w:tcPr>
            <w:tcW w:w="1365" w:type="dxa"/>
          </w:tcPr>
          <w:p w14:paraId="79D5B35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19.6</w:t>
            </w:r>
          </w:p>
        </w:tc>
      </w:tr>
      <w:tr w:rsidR="007B210A" w:rsidRPr="001708A4" w14:paraId="0D26203E" w14:textId="77777777" w:rsidTr="00983085">
        <w:tc>
          <w:tcPr>
            <w:tcW w:w="1560" w:type="dxa"/>
          </w:tcPr>
          <w:p w14:paraId="2CB92E2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320" w:type="dxa"/>
          </w:tcPr>
          <w:p w14:paraId="572CA7C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672D185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</w:t>
            </w:r>
          </w:p>
        </w:tc>
        <w:tc>
          <w:tcPr>
            <w:tcW w:w="1290" w:type="dxa"/>
          </w:tcPr>
          <w:p w14:paraId="480BB16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35.3</w:t>
            </w:r>
          </w:p>
        </w:tc>
        <w:tc>
          <w:tcPr>
            <w:tcW w:w="1740" w:type="dxa"/>
          </w:tcPr>
          <w:p w14:paraId="03A1703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</w:t>
            </w:r>
          </w:p>
        </w:tc>
        <w:tc>
          <w:tcPr>
            <w:tcW w:w="1365" w:type="dxa"/>
          </w:tcPr>
          <w:p w14:paraId="6359F55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35.7</w:t>
            </w:r>
          </w:p>
        </w:tc>
      </w:tr>
      <w:tr w:rsidR="007B210A" w:rsidRPr="001708A4" w14:paraId="15682166" w14:textId="77777777" w:rsidTr="00983085">
        <w:tc>
          <w:tcPr>
            <w:tcW w:w="1560" w:type="dxa"/>
          </w:tcPr>
          <w:p w14:paraId="0AAF93E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320" w:type="dxa"/>
          </w:tcPr>
          <w:p w14:paraId="0CC9292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800" w:type="dxa"/>
          </w:tcPr>
          <w:p w14:paraId="1C3BC3A3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</w:tcPr>
          <w:p w14:paraId="3BCD063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36.1</w:t>
            </w:r>
          </w:p>
        </w:tc>
        <w:tc>
          <w:tcPr>
            <w:tcW w:w="1740" w:type="dxa"/>
          </w:tcPr>
          <w:p w14:paraId="4374B9E2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</w:tcPr>
          <w:p w14:paraId="700BF2A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36.8</w:t>
            </w:r>
          </w:p>
        </w:tc>
      </w:tr>
      <w:tr w:rsidR="007B210A" w:rsidRPr="001708A4" w14:paraId="35FCD8EF" w14:textId="77777777" w:rsidTr="00983085">
        <w:tc>
          <w:tcPr>
            <w:tcW w:w="1560" w:type="dxa"/>
          </w:tcPr>
          <w:p w14:paraId="56D5F2F0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320" w:type="dxa"/>
          </w:tcPr>
          <w:p w14:paraId="68D5B37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800" w:type="dxa"/>
          </w:tcPr>
          <w:p w14:paraId="69527A4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1.39</w:t>
            </w:r>
          </w:p>
        </w:tc>
        <w:tc>
          <w:tcPr>
            <w:tcW w:w="1290" w:type="dxa"/>
          </w:tcPr>
          <w:p w14:paraId="1C29C96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47.3</w:t>
            </w:r>
          </w:p>
        </w:tc>
        <w:tc>
          <w:tcPr>
            <w:tcW w:w="1740" w:type="dxa"/>
          </w:tcPr>
          <w:p w14:paraId="0A20B64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</w:t>
            </w:r>
          </w:p>
        </w:tc>
        <w:tc>
          <w:tcPr>
            <w:tcW w:w="1365" w:type="dxa"/>
          </w:tcPr>
          <w:p w14:paraId="23FCD82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49.7</w:t>
            </w:r>
          </w:p>
        </w:tc>
      </w:tr>
      <w:tr w:rsidR="007B210A" w:rsidRPr="001708A4" w14:paraId="6F4C48F0" w14:textId="77777777" w:rsidTr="00983085">
        <w:tc>
          <w:tcPr>
            <w:tcW w:w="1560" w:type="dxa"/>
          </w:tcPr>
          <w:p w14:paraId="401B2C5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320" w:type="dxa"/>
          </w:tcPr>
          <w:p w14:paraId="6D8074B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800" w:type="dxa"/>
          </w:tcPr>
          <w:p w14:paraId="740BA23E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</w:tcPr>
          <w:p w14:paraId="7D5C233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32.1</w:t>
            </w:r>
          </w:p>
        </w:tc>
        <w:tc>
          <w:tcPr>
            <w:tcW w:w="1740" w:type="dxa"/>
          </w:tcPr>
          <w:p w14:paraId="52C047E7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</w:tcPr>
          <w:p w14:paraId="35934F0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33.3</w:t>
            </w:r>
          </w:p>
        </w:tc>
      </w:tr>
      <w:tr w:rsidR="007B210A" w:rsidRPr="001708A4" w14:paraId="7756EA2E" w14:textId="77777777" w:rsidTr="00983085">
        <w:tc>
          <w:tcPr>
            <w:tcW w:w="1560" w:type="dxa"/>
          </w:tcPr>
          <w:p w14:paraId="5C97074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320" w:type="dxa"/>
          </w:tcPr>
          <w:p w14:paraId="28FE7AB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45B6B57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</w:t>
            </w:r>
          </w:p>
        </w:tc>
        <w:tc>
          <w:tcPr>
            <w:tcW w:w="1290" w:type="dxa"/>
          </w:tcPr>
          <w:p w14:paraId="0D5C812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24.6</w:t>
            </w:r>
          </w:p>
        </w:tc>
        <w:tc>
          <w:tcPr>
            <w:tcW w:w="1740" w:type="dxa"/>
          </w:tcPr>
          <w:p w14:paraId="30D396B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</w:t>
            </w:r>
          </w:p>
        </w:tc>
        <w:tc>
          <w:tcPr>
            <w:tcW w:w="1365" w:type="dxa"/>
          </w:tcPr>
          <w:p w14:paraId="404A241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24.9</w:t>
            </w:r>
          </w:p>
        </w:tc>
      </w:tr>
      <w:tr w:rsidR="007B210A" w:rsidRPr="001708A4" w14:paraId="30BFE087" w14:textId="77777777" w:rsidTr="00983085">
        <w:tc>
          <w:tcPr>
            <w:tcW w:w="1560" w:type="dxa"/>
          </w:tcPr>
          <w:p w14:paraId="5C62DB8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320" w:type="dxa"/>
          </w:tcPr>
          <w:p w14:paraId="578C846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800" w:type="dxa"/>
          </w:tcPr>
          <w:p w14:paraId="44C09D1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</w:t>
            </w:r>
          </w:p>
        </w:tc>
        <w:tc>
          <w:tcPr>
            <w:tcW w:w="1290" w:type="dxa"/>
          </w:tcPr>
          <w:p w14:paraId="2C57593E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30.6</w:t>
            </w:r>
          </w:p>
        </w:tc>
        <w:tc>
          <w:tcPr>
            <w:tcW w:w="1740" w:type="dxa"/>
          </w:tcPr>
          <w:p w14:paraId="2E0769D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</w:t>
            </w:r>
          </w:p>
        </w:tc>
        <w:tc>
          <w:tcPr>
            <w:tcW w:w="1365" w:type="dxa"/>
          </w:tcPr>
          <w:p w14:paraId="6D74B13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31.4</w:t>
            </w:r>
          </w:p>
        </w:tc>
      </w:tr>
      <w:tr w:rsidR="007B210A" w:rsidRPr="001708A4" w14:paraId="044E4931" w14:textId="77777777" w:rsidTr="00983085">
        <w:tc>
          <w:tcPr>
            <w:tcW w:w="1560" w:type="dxa"/>
          </w:tcPr>
          <w:p w14:paraId="4C15689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1320" w:type="dxa"/>
          </w:tcPr>
          <w:p w14:paraId="6C5A68F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800" w:type="dxa"/>
          </w:tcPr>
          <w:p w14:paraId="637A5640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</w:t>
            </w:r>
          </w:p>
        </w:tc>
        <w:tc>
          <w:tcPr>
            <w:tcW w:w="1290" w:type="dxa"/>
          </w:tcPr>
          <w:p w14:paraId="674BB2D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39.5</w:t>
            </w:r>
          </w:p>
        </w:tc>
        <w:tc>
          <w:tcPr>
            <w:tcW w:w="1740" w:type="dxa"/>
          </w:tcPr>
          <w:p w14:paraId="5E18908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365" w:type="dxa"/>
          </w:tcPr>
          <w:p w14:paraId="6F6EAF7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39.8</w:t>
            </w:r>
          </w:p>
        </w:tc>
      </w:tr>
      <w:tr w:rsidR="007B210A" w:rsidRPr="001708A4" w14:paraId="16B9D2E4" w14:textId="77777777" w:rsidTr="00983085">
        <w:tc>
          <w:tcPr>
            <w:tcW w:w="1560" w:type="dxa"/>
          </w:tcPr>
          <w:p w14:paraId="4A5A921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320" w:type="dxa"/>
          </w:tcPr>
          <w:p w14:paraId="0FA2C25D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800" w:type="dxa"/>
          </w:tcPr>
          <w:p w14:paraId="72072CFE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</w:tcPr>
          <w:p w14:paraId="185609D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52.5</w:t>
            </w:r>
          </w:p>
        </w:tc>
        <w:tc>
          <w:tcPr>
            <w:tcW w:w="1740" w:type="dxa"/>
          </w:tcPr>
          <w:p w14:paraId="37C4DA85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</w:tcPr>
          <w:p w14:paraId="15FFF07E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51.8</w:t>
            </w:r>
          </w:p>
        </w:tc>
      </w:tr>
      <w:tr w:rsidR="007B210A" w:rsidRPr="001708A4" w14:paraId="4ED1E307" w14:textId="77777777" w:rsidTr="00983085">
        <w:tc>
          <w:tcPr>
            <w:tcW w:w="1560" w:type="dxa"/>
          </w:tcPr>
          <w:p w14:paraId="71DC226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320" w:type="dxa"/>
          </w:tcPr>
          <w:p w14:paraId="251FF43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55E91AD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</w:t>
            </w:r>
          </w:p>
        </w:tc>
        <w:tc>
          <w:tcPr>
            <w:tcW w:w="1290" w:type="dxa"/>
          </w:tcPr>
          <w:p w14:paraId="6AB714F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26.8</w:t>
            </w:r>
          </w:p>
        </w:tc>
        <w:tc>
          <w:tcPr>
            <w:tcW w:w="1740" w:type="dxa"/>
          </w:tcPr>
          <w:p w14:paraId="0CAC8C1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1.54</w:t>
            </w:r>
          </w:p>
        </w:tc>
        <w:tc>
          <w:tcPr>
            <w:tcW w:w="1365" w:type="dxa"/>
          </w:tcPr>
          <w:p w14:paraId="528837C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26.7</w:t>
            </w:r>
          </w:p>
        </w:tc>
      </w:tr>
      <w:tr w:rsidR="007B210A" w:rsidRPr="001708A4" w14:paraId="61C934FF" w14:textId="77777777" w:rsidTr="00983085">
        <w:tc>
          <w:tcPr>
            <w:tcW w:w="1560" w:type="dxa"/>
          </w:tcPr>
          <w:p w14:paraId="64FF73C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320" w:type="dxa"/>
          </w:tcPr>
          <w:p w14:paraId="3709C39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0CA1E62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1.50</w:t>
            </w:r>
          </w:p>
        </w:tc>
        <w:tc>
          <w:tcPr>
            <w:tcW w:w="1290" w:type="dxa"/>
          </w:tcPr>
          <w:p w14:paraId="3A064B2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33.9</w:t>
            </w:r>
          </w:p>
        </w:tc>
        <w:tc>
          <w:tcPr>
            <w:tcW w:w="1740" w:type="dxa"/>
          </w:tcPr>
          <w:p w14:paraId="1E7D850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</w:t>
            </w:r>
          </w:p>
        </w:tc>
        <w:tc>
          <w:tcPr>
            <w:tcW w:w="1365" w:type="dxa"/>
          </w:tcPr>
          <w:p w14:paraId="506585C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31.9</w:t>
            </w:r>
          </w:p>
        </w:tc>
      </w:tr>
      <w:tr w:rsidR="007B210A" w:rsidRPr="001708A4" w14:paraId="1C56C832" w14:textId="77777777" w:rsidTr="00983085">
        <w:tc>
          <w:tcPr>
            <w:tcW w:w="1560" w:type="dxa"/>
          </w:tcPr>
          <w:p w14:paraId="7F030C7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320" w:type="dxa"/>
          </w:tcPr>
          <w:p w14:paraId="3301949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800" w:type="dxa"/>
          </w:tcPr>
          <w:p w14:paraId="5EAEEFD3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</w:tcPr>
          <w:p w14:paraId="7833529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49.5</w:t>
            </w:r>
          </w:p>
        </w:tc>
        <w:tc>
          <w:tcPr>
            <w:tcW w:w="1740" w:type="dxa"/>
          </w:tcPr>
          <w:p w14:paraId="63F50628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</w:tcPr>
          <w:p w14:paraId="49FA247E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49.7</w:t>
            </w:r>
          </w:p>
        </w:tc>
      </w:tr>
      <w:tr w:rsidR="007B210A" w:rsidRPr="001708A4" w14:paraId="66DD1919" w14:textId="77777777" w:rsidTr="00983085">
        <w:tc>
          <w:tcPr>
            <w:tcW w:w="1560" w:type="dxa"/>
          </w:tcPr>
          <w:p w14:paraId="484AF88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320" w:type="dxa"/>
          </w:tcPr>
          <w:p w14:paraId="7F2C84F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800" w:type="dxa"/>
          </w:tcPr>
          <w:p w14:paraId="69F5ED9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1.43</w:t>
            </w:r>
          </w:p>
        </w:tc>
        <w:tc>
          <w:tcPr>
            <w:tcW w:w="1290" w:type="dxa"/>
          </w:tcPr>
          <w:p w14:paraId="1AA8AF6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42.3</w:t>
            </w:r>
          </w:p>
        </w:tc>
        <w:tc>
          <w:tcPr>
            <w:tcW w:w="1740" w:type="dxa"/>
          </w:tcPr>
          <w:p w14:paraId="545E757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1.56</w:t>
            </w:r>
          </w:p>
        </w:tc>
        <w:tc>
          <w:tcPr>
            <w:tcW w:w="1365" w:type="dxa"/>
          </w:tcPr>
          <w:p w14:paraId="46CDF92D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43.0</w:t>
            </w:r>
          </w:p>
        </w:tc>
      </w:tr>
      <w:tr w:rsidR="007B210A" w:rsidRPr="001708A4" w14:paraId="67E0791D" w14:textId="77777777" w:rsidTr="00983085">
        <w:tc>
          <w:tcPr>
            <w:tcW w:w="1560" w:type="dxa"/>
          </w:tcPr>
          <w:p w14:paraId="4B18C78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320" w:type="dxa"/>
          </w:tcPr>
          <w:p w14:paraId="10AC1C2E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800" w:type="dxa"/>
          </w:tcPr>
          <w:p w14:paraId="35C1CDC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2.18</w:t>
            </w:r>
          </w:p>
        </w:tc>
        <w:tc>
          <w:tcPr>
            <w:tcW w:w="1290" w:type="dxa"/>
          </w:tcPr>
          <w:p w14:paraId="6700268E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48.3</w:t>
            </w:r>
          </w:p>
        </w:tc>
        <w:tc>
          <w:tcPr>
            <w:tcW w:w="1740" w:type="dxa"/>
          </w:tcPr>
          <w:p w14:paraId="0BD3F89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2.38</w:t>
            </w:r>
          </w:p>
        </w:tc>
        <w:tc>
          <w:tcPr>
            <w:tcW w:w="1365" w:type="dxa"/>
          </w:tcPr>
          <w:p w14:paraId="5DF3AA7E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49.8</w:t>
            </w:r>
          </w:p>
        </w:tc>
      </w:tr>
      <w:tr w:rsidR="007B210A" w:rsidRPr="001708A4" w14:paraId="01F726A5" w14:textId="77777777" w:rsidTr="00983085">
        <w:tc>
          <w:tcPr>
            <w:tcW w:w="1560" w:type="dxa"/>
          </w:tcPr>
          <w:p w14:paraId="2993497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320" w:type="dxa"/>
          </w:tcPr>
          <w:p w14:paraId="127644B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800" w:type="dxa"/>
          </w:tcPr>
          <w:p w14:paraId="5E368B80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</w:tcPr>
          <w:p w14:paraId="6D928CB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147.8</w:t>
            </w:r>
          </w:p>
        </w:tc>
        <w:tc>
          <w:tcPr>
            <w:tcW w:w="1740" w:type="dxa"/>
          </w:tcPr>
          <w:p w14:paraId="2A2DDCF8" w14:textId="77777777" w:rsidR="007B210A" w:rsidRPr="001708A4" w:rsidRDefault="007B210A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</w:tcPr>
          <w:p w14:paraId="3C82D37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150.1</w:t>
            </w:r>
          </w:p>
        </w:tc>
      </w:tr>
      <w:tr w:rsidR="007B210A" w:rsidRPr="001708A4" w14:paraId="39453152" w14:textId="77777777" w:rsidTr="00983085">
        <w:tc>
          <w:tcPr>
            <w:tcW w:w="1560" w:type="dxa"/>
          </w:tcPr>
          <w:p w14:paraId="0192341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320" w:type="dxa"/>
          </w:tcPr>
          <w:p w14:paraId="60E4963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3C63C09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1.63</w:t>
            </w:r>
          </w:p>
        </w:tc>
        <w:tc>
          <w:tcPr>
            <w:tcW w:w="1290" w:type="dxa"/>
          </w:tcPr>
          <w:p w14:paraId="59E087A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33.1</w:t>
            </w:r>
          </w:p>
        </w:tc>
        <w:tc>
          <w:tcPr>
            <w:tcW w:w="1740" w:type="dxa"/>
          </w:tcPr>
          <w:p w14:paraId="15C0AB8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1.42</w:t>
            </w:r>
          </w:p>
        </w:tc>
        <w:tc>
          <w:tcPr>
            <w:tcW w:w="1365" w:type="dxa"/>
          </w:tcPr>
          <w:p w14:paraId="1B80DA5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</w:t>
            </w:r>
          </w:p>
        </w:tc>
      </w:tr>
      <w:tr w:rsidR="007B210A" w:rsidRPr="001708A4" w14:paraId="6C006526" w14:textId="77777777" w:rsidTr="00983085">
        <w:tc>
          <w:tcPr>
            <w:tcW w:w="1560" w:type="dxa"/>
          </w:tcPr>
          <w:p w14:paraId="2E81D7F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320" w:type="dxa"/>
          </w:tcPr>
          <w:p w14:paraId="46476CB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3D22424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290" w:type="dxa"/>
          </w:tcPr>
          <w:p w14:paraId="6654A40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</w:t>
            </w:r>
          </w:p>
        </w:tc>
        <w:tc>
          <w:tcPr>
            <w:tcW w:w="1740" w:type="dxa"/>
          </w:tcPr>
          <w:p w14:paraId="5825C0BD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</w:t>
            </w:r>
          </w:p>
        </w:tc>
        <w:tc>
          <w:tcPr>
            <w:tcW w:w="1365" w:type="dxa"/>
          </w:tcPr>
          <w:p w14:paraId="3B5FF9D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37.0</w:t>
            </w:r>
          </w:p>
        </w:tc>
      </w:tr>
      <w:tr w:rsidR="007B210A" w:rsidRPr="001708A4" w14:paraId="26688BD9" w14:textId="77777777" w:rsidTr="00983085">
        <w:tc>
          <w:tcPr>
            <w:tcW w:w="1560" w:type="dxa"/>
          </w:tcPr>
          <w:p w14:paraId="66355DE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320" w:type="dxa"/>
          </w:tcPr>
          <w:p w14:paraId="28609E4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800" w:type="dxa"/>
          </w:tcPr>
          <w:p w14:paraId="1DA482C1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</w:t>
            </w:r>
          </w:p>
        </w:tc>
        <w:tc>
          <w:tcPr>
            <w:tcW w:w="1290" w:type="dxa"/>
          </w:tcPr>
          <w:p w14:paraId="4B38D6BE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</w:t>
            </w:r>
          </w:p>
        </w:tc>
        <w:tc>
          <w:tcPr>
            <w:tcW w:w="1740" w:type="dxa"/>
          </w:tcPr>
          <w:p w14:paraId="5E930C71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1.20</w:t>
            </w:r>
          </w:p>
        </w:tc>
        <w:tc>
          <w:tcPr>
            <w:tcW w:w="1365" w:type="dxa"/>
          </w:tcPr>
          <w:p w14:paraId="4A51279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18.6</w:t>
            </w:r>
          </w:p>
        </w:tc>
      </w:tr>
      <w:tr w:rsidR="007B210A" w:rsidRPr="001708A4" w14:paraId="7E87A889" w14:textId="77777777" w:rsidTr="00983085">
        <w:tc>
          <w:tcPr>
            <w:tcW w:w="1560" w:type="dxa"/>
          </w:tcPr>
          <w:p w14:paraId="13C9BBF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320" w:type="dxa"/>
          </w:tcPr>
          <w:p w14:paraId="3D3C5B5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800" w:type="dxa"/>
          </w:tcPr>
          <w:p w14:paraId="4F89721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1.11</w:t>
            </w:r>
          </w:p>
        </w:tc>
        <w:tc>
          <w:tcPr>
            <w:tcW w:w="1290" w:type="dxa"/>
          </w:tcPr>
          <w:p w14:paraId="66EBF4B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19.5</w:t>
            </w:r>
          </w:p>
        </w:tc>
        <w:tc>
          <w:tcPr>
            <w:tcW w:w="1740" w:type="dxa"/>
          </w:tcPr>
          <w:p w14:paraId="0517E813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1.19</w:t>
            </w:r>
          </w:p>
        </w:tc>
        <w:tc>
          <w:tcPr>
            <w:tcW w:w="1365" w:type="dxa"/>
          </w:tcPr>
          <w:p w14:paraId="012EE15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18.8</w:t>
            </w:r>
          </w:p>
        </w:tc>
      </w:tr>
      <w:tr w:rsidR="007B210A" w:rsidRPr="001708A4" w14:paraId="48B4B80B" w14:textId="77777777" w:rsidTr="002A50E1">
        <w:trPr>
          <w:trHeight w:val="431"/>
        </w:trPr>
        <w:tc>
          <w:tcPr>
            <w:tcW w:w="1560" w:type="dxa"/>
          </w:tcPr>
          <w:p w14:paraId="3559791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320" w:type="dxa"/>
          </w:tcPr>
          <w:p w14:paraId="4488681D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800" w:type="dxa"/>
          </w:tcPr>
          <w:p w14:paraId="400EEFC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290" w:type="dxa"/>
          </w:tcPr>
          <w:p w14:paraId="1812B8C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21.6</w:t>
            </w:r>
          </w:p>
        </w:tc>
        <w:tc>
          <w:tcPr>
            <w:tcW w:w="1740" w:type="dxa"/>
          </w:tcPr>
          <w:p w14:paraId="2147AFA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0.95</w:t>
            </w:r>
          </w:p>
        </w:tc>
        <w:tc>
          <w:tcPr>
            <w:tcW w:w="1365" w:type="dxa"/>
          </w:tcPr>
          <w:p w14:paraId="562AF2E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</w:t>
            </w:r>
          </w:p>
        </w:tc>
      </w:tr>
      <w:tr w:rsidR="007B210A" w:rsidRPr="001708A4" w14:paraId="7BD7ED45" w14:textId="77777777" w:rsidTr="00983085">
        <w:tc>
          <w:tcPr>
            <w:tcW w:w="1560" w:type="dxa"/>
          </w:tcPr>
          <w:p w14:paraId="5805661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320" w:type="dxa"/>
          </w:tcPr>
          <w:p w14:paraId="6229A5D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800" w:type="dxa"/>
          </w:tcPr>
          <w:p w14:paraId="72CC191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</w:t>
            </w:r>
          </w:p>
        </w:tc>
        <w:tc>
          <w:tcPr>
            <w:tcW w:w="1290" w:type="dxa"/>
          </w:tcPr>
          <w:p w14:paraId="1AECA94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14.2</w:t>
            </w:r>
          </w:p>
        </w:tc>
        <w:tc>
          <w:tcPr>
            <w:tcW w:w="1740" w:type="dxa"/>
          </w:tcPr>
          <w:p w14:paraId="0427F6A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0.98</w:t>
            </w:r>
          </w:p>
        </w:tc>
        <w:tc>
          <w:tcPr>
            <w:tcW w:w="1365" w:type="dxa"/>
          </w:tcPr>
          <w:p w14:paraId="0C2ED617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14.1</w:t>
            </w:r>
          </w:p>
        </w:tc>
      </w:tr>
      <w:tr w:rsidR="007B210A" w:rsidRPr="001708A4" w14:paraId="1B2BB531" w14:textId="77777777" w:rsidTr="00983085">
        <w:tc>
          <w:tcPr>
            <w:tcW w:w="1560" w:type="dxa"/>
          </w:tcPr>
          <w:p w14:paraId="25B663C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320" w:type="dxa"/>
          </w:tcPr>
          <w:p w14:paraId="611DCE5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800" w:type="dxa"/>
          </w:tcPr>
          <w:p w14:paraId="4F81904F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1.17</w:t>
            </w:r>
          </w:p>
        </w:tc>
        <w:tc>
          <w:tcPr>
            <w:tcW w:w="1290" w:type="dxa"/>
          </w:tcPr>
          <w:p w14:paraId="388A031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18.5</w:t>
            </w:r>
          </w:p>
        </w:tc>
        <w:tc>
          <w:tcPr>
            <w:tcW w:w="1740" w:type="dxa"/>
          </w:tcPr>
          <w:p w14:paraId="21A53B6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0.99</w:t>
            </w:r>
          </w:p>
        </w:tc>
        <w:tc>
          <w:tcPr>
            <w:tcW w:w="1365" w:type="dxa"/>
          </w:tcPr>
          <w:p w14:paraId="5AE4EB82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</w:t>
            </w:r>
          </w:p>
        </w:tc>
      </w:tr>
      <w:tr w:rsidR="007B210A" w:rsidRPr="001708A4" w14:paraId="388253A6" w14:textId="77777777" w:rsidTr="00983085">
        <w:tc>
          <w:tcPr>
            <w:tcW w:w="1560" w:type="dxa"/>
          </w:tcPr>
          <w:p w14:paraId="76D2DFE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320" w:type="dxa"/>
          </w:tcPr>
          <w:p w14:paraId="12E4AF96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6A30BAF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3.58, 2.0(OH)</w:t>
            </w:r>
          </w:p>
        </w:tc>
        <w:tc>
          <w:tcPr>
            <w:tcW w:w="1290" w:type="dxa"/>
          </w:tcPr>
          <w:p w14:paraId="6A81C61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63.2</w:t>
            </w:r>
          </w:p>
        </w:tc>
        <w:tc>
          <w:tcPr>
            <w:tcW w:w="1740" w:type="dxa"/>
          </w:tcPr>
          <w:p w14:paraId="0F9A105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3.80</w:t>
            </w:r>
          </w:p>
        </w:tc>
        <w:tc>
          <w:tcPr>
            <w:tcW w:w="1365" w:type="dxa"/>
          </w:tcPr>
          <w:p w14:paraId="2471B039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64.2</w:t>
            </w:r>
          </w:p>
        </w:tc>
      </w:tr>
      <w:tr w:rsidR="007B210A" w:rsidRPr="001708A4" w14:paraId="689D0D54" w14:textId="77777777" w:rsidTr="00983085">
        <w:tc>
          <w:tcPr>
            <w:tcW w:w="1560" w:type="dxa"/>
          </w:tcPr>
          <w:p w14:paraId="7ACFD21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320" w:type="dxa"/>
          </w:tcPr>
          <w:p w14:paraId="11BB541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00" w:type="dxa"/>
          </w:tcPr>
          <w:p w14:paraId="5A967FFA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4.88, 4.85</w:t>
            </w:r>
          </w:p>
        </w:tc>
        <w:tc>
          <w:tcPr>
            <w:tcW w:w="1290" w:type="dxa"/>
          </w:tcPr>
          <w:p w14:paraId="5AB87070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110.6</w:t>
            </w:r>
          </w:p>
        </w:tc>
        <w:tc>
          <w:tcPr>
            <w:tcW w:w="1740" w:type="dxa"/>
          </w:tcPr>
          <w:p w14:paraId="70BE51A0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4.68, 4.58</w:t>
            </w:r>
          </w:p>
        </w:tc>
        <w:tc>
          <w:tcPr>
            <w:tcW w:w="1365" w:type="dxa"/>
          </w:tcPr>
          <w:p w14:paraId="504E584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110.3</w:t>
            </w:r>
          </w:p>
        </w:tc>
      </w:tr>
      <w:tr w:rsidR="007B210A" w:rsidRPr="001708A4" w14:paraId="2DFEDC67" w14:textId="77777777" w:rsidTr="00983085">
        <w:tc>
          <w:tcPr>
            <w:tcW w:w="1560" w:type="dxa"/>
          </w:tcPr>
          <w:p w14:paraId="6C154D8B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320" w:type="dxa"/>
          </w:tcPr>
          <w:p w14:paraId="084CBB45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800" w:type="dxa"/>
          </w:tcPr>
          <w:p w14:paraId="02B8FD98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1.71</w:t>
            </w:r>
          </w:p>
        </w:tc>
        <w:tc>
          <w:tcPr>
            <w:tcW w:w="1290" w:type="dxa"/>
          </w:tcPr>
          <w:p w14:paraId="0DE55430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21.7</w:t>
            </w:r>
          </w:p>
        </w:tc>
        <w:tc>
          <w:tcPr>
            <w:tcW w:w="1740" w:type="dxa"/>
          </w:tcPr>
          <w:p w14:paraId="31DB701C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1.65</w:t>
            </w:r>
          </w:p>
        </w:tc>
        <w:tc>
          <w:tcPr>
            <w:tcW w:w="1365" w:type="dxa"/>
          </w:tcPr>
          <w:p w14:paraId="4A68B544" w14:textId="77777777" w:rsidR="007B210A" w:rsidRPr="001708A4" w:rsidRDefault="001708A4" w:rsidP="009830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20.9</w:t>
            </w:r>
          </w:p>
        </w:tc>
      </w:tr>
    </w:tbl>
    <w:p w14:paraId="255A2812" w14:textId="77777777" w:rsidR="007B210A" w:rsidRPr="001708A4" w:rsidRDefault="007B210A">
      <w:pPr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</w:pPr>
    </w:p>
    <w:p w14:paraId="323FD403" w14:textId="77777777" w:rsidR="00983085" w:rsidRPr="001708A4" w:rsidRDefault="00983085">
      <w:pPr>
        <w:spacing w:after="200"/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</w:pPr>
    </w:p>
    <w:p w14:paraId="274213E5" w14:textId="77777777" w:rsidR="00983085" w:rsidRPr="001708A4" w:rsidRDefault="00983085">
      <w:pPr>
        <w:spacing w:after="200"/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</w:pPr>
    </w:p>
    <w:p w14:paraId="0EC00D6A" w14:textId="55B54C6F" w:rsidR="007B210A" w:rsidRPr="001708A4" w:rsidRDefault="001708A4">
      <w:pPr>
        <w:spacing w:after="200"/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</w:pP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 xml:space="preserve">Table S3: 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vertAlign w:val="superscript"/>
          <w:lang w:val="en-US"/>
        </w:rPr>
        <w:t>1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 xml:space="preserve">H NMR and 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en-US"/>
        </w:rPr>
        <w:t xml:space="preserve">13 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C NMR </w:t>
      </w:r>
      <w:r w:rsidRPr="001708A4">
        <w:rPr>
          <w:rFonts w:ascii="Times New Roman" w:eastAsia="Times" w:hAnsi="Times New Roman" w:cs="Times New Roman"/>
          <w:b/>
          <w:color w:val="000000"/>
          <w:sz w:val="24"/>
          <w:szCs w:val="24"/>
          <w:lang w:val="en-US"/>
        </w:rPr>
        <w:t>of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CO3 (</w:t>
      </w:r>
      <w:r w:rsidRPr="001708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β</w:t>
      </w:r>
      <w:r w:rsidRPr="00170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-stigmasterol)</w:t>
      </w:r>
    </w:p>
    <w:tbl>
      <w:tblPr>
        <w:tblStyle w:val="a1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350"/>
        <w:gridCol w:w="1350"/>
        <w:gridCol w:w="1530"/>
        <w:gridCol w:w="1575"/>
        <w:gridCol w:w="1710"/>
      </w:tblGrid>
      <w:tr w:rsidR="007B210A" w:rsidRPr="001708A4" w14:paraId="4102F23B" w14:textId="77777777" w:rsidTr="002A50E1">
        <w:trPr>
          <w:trHeight w:val="1217"/>
        </w:trPr>
        <w:tc>
          <w:tcPr>
            <w:tcW w:w="1560" w:type="dxa"/>
          </w:tcPr>
          <w:p w14:paraId="78CF4AEF" w14:textId="77777777" w:rsidR="007B210A" w:rsidRPr="001708A4" w:rsidRDefault="001708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Positions </w:t>
            </w:r>
          </w:p>
        </w:tc>
        <w:tc>
          <w:tcPr>
            <w:tcW w:w="1350" w:type="dxa"/>
          </w:tcPr>
          <w:p w14:paraId="437AB234" w14:textId="77777777" w:rsidR="007B210A" w:rsidRPr="001708A4" w:rsidRDefault="001708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C/H</w:t>
            </w:r>
          </w:p>
        </w:tc>
        <w:tc>
          <w:tcPr>
            <w:tcW w:w="1350" w:type="dxa"/>
          </w:tcPr>
          <w:p w14:paraId="551346A3" w14:textId="77777777" w:rsidR="007B210A" w:rsidRPr="001708A4" w:rsidRDefault="001708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 NMR of isolated compound/ppm</w:t>
            </w:r>
          </w:p>
        </w:tc>
        <w:tc>
          <w:tcPr>
            <w:tcW w:w="1530" w:type="dxa"/>
          </w:tcPr>
          <w:p w14:paraId="5F89BB92" w14:textId="77777777" w:rsidR="007B210A" w:rsidRPr="001708A4" w:rsidRDefault="001708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13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 NMR of isolated compound/ppm</w:t>
            </w:r>
          </w:p>
        </w:tc>
        <w:tc>
          <w:tcPr>
            <w:tcW w:w="1575" w:type="dxa"/>
          </w:tcPr>
          <w:p w14:paraId="41EDC082" w14:textId="77777777" w:rsidR="007B210A" w:rsidRPr="001708A4" w:rsidRDefault="001708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H NMR from literature (Cayme and Ragasa,</w:t>
            </w:r>
          </w:p>
          <w:p w14:paraId="58FF075A" w14:textId="77777777" w:rsidR="007B210A" w:rsidRPr="001708A4" w:rsidRDefault="001708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2004)/ppm</w:t>
            </w:r>
          </w:p>
        </w:tc>
        <w:tc>
          <w:tcPr>
            <w:tcW w:w="1710" w:type="dxa"/>
          </w:tcPr>
          <w:p w14:paraId="4AC9F684" w14:textId="77777777" w:rsidR="007B210A" w:rsidRPr="001708A4" w:rsidRDefault="001708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 xml:space="preserve">13 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C NMR from literature </w:t>
            </w:r>
          </w:p>
        </w:tc>
      </w:tr>
      <w:tr w:rsidR="007B210A" w:rsidRPr="001708A4" w14:paraId="641C4538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397D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4640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1DD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98AB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30.1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B69D1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760E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37.1</w:t>
            </w:r>
          </w:p>
        </w:tc>
      </w:tr>
      <w:tr w:rsidR="007B210A" w:rsidRPr="001708A4" w14:paraId="2F58B1F6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590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B1EC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99B7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D8A1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7127B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CE42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32.2</w:t>
            </w:r>
          </w:p>
        </w:tc>
      </w:tr>
      <w:tr w:rsidR="007B210A" w:rsidRPr="001708A4" w14:paraId="6EFCE46D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FFA6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5A7D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5CBE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3.25, 2.0(OH)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B8DF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71.8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1458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3.39, OH(2.00)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4D99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74.8</w:t>
            </w:r>
          </w:p>
        </w:tc>
      </w:tr>
      <w:tr w:rsidR="007B210A" w:rsidRPr="001708A4" w14:paraId="7FCD93A4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4109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E9AA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09C8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13A3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41.9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F82D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48AC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39.8</w:t>
            </w:r>
          </w:p>
        </w:tc>
      </w:tr>
      <w:tr w:rsidR="007B210A" w:rsidRPr="001708A4" w14:paraId="028EAB50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5EB2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9D78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D687F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EBAE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140.8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55043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50F7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140.9</w:t>
            </w:r>
          </w:p>
        </w:tc>
      </w:tr>
      <w:tr w:rsidR="007B210A" w:rsidRPr="001708A4" w14:paraId="5D062A0B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CB3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5FA5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07B9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165D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121.7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C756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5.35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0757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122.1</w:t>
            </w:r>
          </w:p>
        </w:tc>
      </w:tr>
      <w:tr w:rsidR="007B210A" w:rsidRPr="001708A4" w14:paraId="453B84CA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7D87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8195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1A6E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BD20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30.0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4B9D9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A7DD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31.8</w:t>
            </w:r>
          </w:p>
        </w:tc>
      </w:tr>
      <w:tr w:rsidR="007B210A" w:rsidRPr="001708A4" w14:paraId="1BED8C6E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21CB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552F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C41B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2ED7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31.9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CC718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ECDE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31.7</w:t>
            </w:r>
          </w:p>
        </w:tc>
      </w:tr>
      <w:tr w:rsidR="007B210A" w:rsidRPr="001708A4" w14:paraId="5E478188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1215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F39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8FFE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D870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50.8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D52E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F18C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50.2</w:t>
            </w:r>
          </w:p>
        </w:tc>
      </w:tr>
      <w:tr w:rsidR="007B210A" w:rsidRPr="001708A4" w14:paraId="3666C93D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316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1CF1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314C0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FF0C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37.8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4D2C5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6863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36.6</w:t>
            </w:r>
          </w:p>
        </w:tc>
      </w:tr>
      <w:tr w:rsidR="007B210A" w:rsidRPr="001708A4" w14:paraId="7A1529D9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2EEE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48B5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0D2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0544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22.7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D4ACE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BB11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21.3</w:t>
            </w:r>
          </w:p>
        </w:tc>
      </w:tr>
      <w:tr w:rsidR="007B210A" w:rsidRPr="001708A4" w14:paraId="6DFE68C6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3650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7159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4BC4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7583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37.3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F2152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E389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40.2</w:t>
            </w:r>
          </w:p>
        </w:tc>
      </w:tr>
      <w:tr w:rsidR="007B210A" w:rsidRPr="001708A4" w14:paraId="22D3A3F8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6654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E7B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DCF17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720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44.1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88998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3885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41.0</w:t>
            </w:r>
          </w:p>
        </w:tc>
      </w:tr>
      <w:tr w:rsidR="007B210A" w:rsidRPr="001708A4" w14:paraId="3DD2647D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6138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7B88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B30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1.40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74F9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56.6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610BB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C9AF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56.8</w:t>
            </w:r>
          </w:p>
        </w:tc>
      </w:tr>
      <w:tr w:rsidR="007B210A" w:rsidRPr="001708A4" w14:paraId="02381106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5F4B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9DA2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2396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1.60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0B8E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27.8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1337A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0C1D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27.3</w:t>
            </w:r>
          </w:p>
        </w:tc>
      </w:tr>
      <w:tr w:rsidR="007B210A" w:rsidRPr="001708A4" w14:paraId="56E32CC2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1B91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6A41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2C792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F207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27.4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DCCA6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0DE7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27.5</w:t>
            </w:r>
          </w:p>
        </w:tc>
      </w:tr>
      <w:tr w:rsidR="007B210A" w:rsidRPr="001708A4" w14:paraId="5483AD79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8EAC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418D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967D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2640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56.4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412BE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FF7D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56.2</w:t>
            </w:r>
          </w:p>
        </w:tc>
      </w:tr>
      <w:tr w:rsidR="007B210A" w:rsidRPr="001708A4" w14:paraId="0A46F78F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2E7E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766C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FB72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2A74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40.1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A456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6B0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40.6</w:t>
            </w:r>
          </w:p>
        </w:tc>
      </w:tr>
      <w:tr w:rsidR="007B210A" w:rsidRPr="001708A4" w14:paraId="498810AE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3D58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9F2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E098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FDF1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DB8B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1.02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068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20.7</w:t>
            </w:r>
          </w:p>
        </w:tc>
      </w:tr>
      <w:tr w:rsidR="007B210A" w:rsidRPr="001708A4" w14:paraId="1EBAD578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C06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6C79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3322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5.38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82DF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138.3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8BCEA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5.15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448D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138.6</w:t>
            </w:r>
          </w:p>
        </w:tc>
      </w:tr>
      <w:tr w:rsidR="007B210A" w:rsidRPr="001708A4" w14:paraId="2F4559CE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180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2068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04D6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5.46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6DD0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129.3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B647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5.02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9DEC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129.6</w:t>
            </w:r>
          </w:p>
        </w:tc>
      </w:tr>
      <w:tr w:rsidR="007B210A" w:rsidRPr="001708A4" w14:paraId="1F5D6C99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30CE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3B8D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5DFC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785F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52.2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AAA3E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20D1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46.1</w:t>
            </w:r>
          </w:p>
        </w:tc>
      </w:tr>
      <w:tr w:rsidR="007B210A" w:rsidRPr="001708A4" w14:paraId="4953ACA3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BEE7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73C1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A274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1F40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26.6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ADE7F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68BF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25.4</w:t>
            </w:r>
          </w:p>
        </w:tc>
      </w:tr>
      <w:tr w:rsidR="007B210A" w:rsidRPr="001708A4" w14:paraId="1DA6CBF0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2CE5F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3CE3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B7E5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B497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12.3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F37D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0.80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E47D6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12.1</w:t>
            </w:r>
          </w:p>
        </w:tc>
      </w:tr>
      <w:tr w:rsidR="007B210A" w:rsidRPr="001708A4" w14:paraId="72E8A5B6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A7EF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4CBB4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77E4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5158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31.9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6E548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D8D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29.6</w:t>
            </w:r>
          </w:p>
        </w:tc>
      </w:tr>
      <w:tr w:rsidR="007B210A" w:rsidRPr="001708A4" w14:paraId="7726A87B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248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796E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5B3B3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BD4E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21.1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A4D0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0.79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9CA67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20.2</w:t>
            </w:r>
          </w:p>
        </w:tc>
      </w:tr>
      <w:tr w:rsidR="007B210A" w:rsidRPr="001708A4" w14:paraId="3117DC93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A797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6FD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B6C4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4F6D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21.1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D9DC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A7359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19.8</w:t>
            </w:r>
          </w:p>
        </w:tc>
      </w:tr>
      <w:tr w:rsidR="007B210A" w:rsidRPr="001708A4" w14:paraId="61FF3B41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5B290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0433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037A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2E571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23.2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9049C" w14:textId="77777777" w:rsidR="007B210A" w:rsidRPr="001708A4" w:rsidRDefault="007B210A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27F02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18.9</w:t>
            </w:r>
          </w:p>
        </w:tc>
      </w:tr>
      <w:tr w:rsidR="007B210A" w:rsidRPr="001708A4" w14:paraId="2C65D0DC" w14:textId="77777777" w:rsidTr="00983085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0A0D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B5B9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1708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61CB5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80598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20.8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BA11C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0.80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0A9FB" w14:textId="77777777" w:rsidR="007B210A" w:rsidRPr="001708A4" w:rsidRDefault="001708A4" w:rsidP="009830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12.2</w:t>
            </w:r>
          </w:p>
        </w:tc>
      </w:tr>
    </w:tbl>
    <w:p w14:paraId="590A571F" w14:textId="77777777" w:rsidR="007B210A" w:rsidRPr="001708A4" w:rsidRDefault="007B210A" w:rsidP="00983085">
      <w:pPr>
        <w:spacing w:line="240" w:lineRule="auto"/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</w:pPr>
    </w:p>
    <w:p w14:paraId="38B13C62" w14:textId="77777777" w:rsidR="00FF3371" w:rsidRPr="001708A4" w:rsidRDefault="00FF3371" w:rsidP="00FF3371">
      <w:pPr>
        <w:spacing w:line="240" w:lineRule="auto"/>
        <w:rPr>
          <w:color w:val="000000"/>
          <w:szCs w:val="20"/>
          <w:lang w:val="en-US"/>
        </w:rPr>
      </w:pPr>
    </w:p>
    <w:p w14:paraId="02664C4E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2989F181" w14:textId="77777777" w:rsidR="00FF3371" w:rsidRPr="001708A4" w:rsidRDefault="00FF3371" w:rsidP="00FF3371">
      <w:pPr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drawing>
          <wp:inline distT="0" distB="0" distL="0" distR="0" wp14:anchorId="78573D0F" wp14:editId="45CE73E4">
            <wp:extent cx="5486400" cy="3669665"/>
            <wp:effectExtent l="0" t="0" r="0" b="6985"/>
            <wp:docPr id="7170" name="Picture 2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298F1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b/>
          <w:bCs/>
          <w:color w:val="000000"/>
          <w:lang w:val="en-US"/>
        </w:rPr>
        <w:t>Figure S1.</w:t>
      </w:r>
      <w:r w:rsidRPr="001708A4">
        <w:rPr>
          <w:color w:val="000000"/>
          <w:lang w:val="en-US"/>
        </w:rPr>
        <w:t xml:space="preserve"> </w:t>
      </w:r>
      <w:r w:rsidRPr="001708A4">
        <w:rPr>
          <w:color w:val="000000"/>
          <w:vertAlign w:val="superscript"/>
          <w:lang w:val="en-US"/>
        </w:rPr>
        <w:t>1</w:t>
      </w:r>
      <w:r w:rsidRPr="001708A4">
        <w:rPr>
          <w:color w:val="000000"/>
          <w:lang w:val="en-US"/>
        </w:rPr>
        <w:t>H NMR (400 MHz, CDCl</w:t>
      </w:r>
      <w:r w:rsidRPr="001708A4">
        <w:rPr>
          <w:color w:val="000000"/>
          <w:vertAlign w:val="subscript"/>
          <w:lang w:val="en-US"/>
        </w:rPr>
        <w:t>3</w:t>
      </w:r>
      <w:r w:rsidRPr="001708A4">
        <w:rPr>
          <w:color w:val="000000"/>
          <w:lang w:val="en-US"/>
        </w:rPr>
        <w:t>) spectrum of lupeol.</w:t>
      </w:r>
    </w:p>
    <w:p w14:paraId="7AB20D12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lastRenderedPageBreak/>
        <w:drawing>
          <wp:inline distT="0" distB="0" distL="0" distR="0" wp14:anchorId="1C40CD05" wp14:editId="5D88002C">
            <wp:extent cx="5486400" cy="4293870"/>
            <wp:effectExtent l="0" t="0" r="0" b="0"/>
            <wp:docPr id="6146" name="Picture 2" descr="A graph with line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A graph with line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C5C3C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b/>
          <w:bCs/>
          <w:color w:val="000000"/>
          <w:lang w:val="en-US"/>
        </w:rPr>
        <w:t>Figure S2.</w:t>
      </w:r>
      <w:r w:rsidRPr="001708A4">
        <w:rPr>
          <w:color w:val="000000"/>
          <w:lang w:val="en-US"/>
        </w:rPr>
        <w:t xml:space="preserve"> </w:t>
      </w:r>
      <w:r w:rsidRPr="001708A4">
        <w:rPr>
          <w:color w:val="000000"/>
          <w:vertAlign w:val="superscript"/>
          <w:lang w:val="en-US"/>
        </w:rPr>
        <w:t>13</w:t>
      </w:r>
      <w:r w:rsidRPr="001708A4">
        <w:rPr>
          <w:color w:val="000000"/>
          <w:lang w:val="en-US"/>
        </w:rPr>
        <w:t>C NMR (100 MHz, CDCl</w:t>
      </w:r>
      <w:r w:rsidRPr="001708A4">
        <w:rPr>
          <w:color w:val="000000"/>
          <w:vertAlign w:val="subscript"/>
          <w:lang w:val="en-US"/>
        </w:rPr>
        <w:t>3</w:t>
      </w:r>
      <w:r w:rsidRPr="001708A4">
        <w:rPr>
          <w:color w:val="000000"/>
          <w:lang w:val="en-US"/>
        </w:rPr>
        <w:t>) spectrum of lupeol.</w:t>
      </w:r>
    </w:p>
    <w:p w14:paraId="3E5B2477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lastRenderedPageBreak/>
        <w:drawing>
          <wp:inline distT="0" distB="0" distL="0" distR="0" wp14:anchorId="679A272A" wp14:editId="1FDD71AB">
            <wp:extent cx="5486400" cy="3868420"/>
            <wp:effectExtent l="0" t="0" r="0" b="0"/>
            <wp:docPr id="5122" name="Picture 2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A graph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2CBB0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b/>
          <w:bCs/>
          <w:color w:val="000000"/>
          <w:lang w:val="en-US"/>
        </w:rPr>
        <w:t>Figure S3.</w:t>
      </w:r>
      <w:r w:rsidRPr="001708A4">
        <w:rPr>
          <w:color w:val="000000"/>
          <w:lang w:val="en-US"/>
        </w:rPr>
        <w:t xml:space="preserve"> </w:t>
      </w:r>
      <w:r w:rsidRPr="001708A4">
        <w:rPr>
          <w:color w:val="000000"/>
          <w:vertAlign w:val="superscript"/>
          <w:lang w:val="en-US"/>
        </w:rPr>
        <w:t>1</w:t>
      </w:r>
      <w:r w:rsidRPr="001708A4">
        <w:rPr>
          <w:color w:val="000000"/>
          <w:lang w:val="en-US"/>
        </w:rPr>
        <w:t>H NMR (400 MHz, CDCl</w:t>
      </w:r>
      <w:r w:rsidRPr="001708A4">
        <w:rPr>
          <w:color w:val="000000"/>
          <w:vertAlign w:val="subscript"/>
          <w:lang w:val="en-US"/>
        </w:rPr>
        <w:t>3</w:t>
      </w:r>
      <w:r w:rsidRPr="001708A4">
        <w:rPr>
          <w:color w:val="000000"/>
          <w:lang w:val="en-US"/>
        </w:rPr>
        <w:t>) spectrum of betulin.</w:t>
      </w:r>
    </w:p>
    <w:p w14:paraId="1F9CEC57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lastRenderedPageBreak/>
        <w:drawing>
          <wp:inline distT="0" distB="0" distL="0" distR="0" wp14:anchorId="0D5E66D2" wp14:editId="799B3484">
            <wp:extent cx="5486400" cy="4337685"/>
            <wp:effectExtent l="0" t="0" r="0" b="5715"/>
            <wp:docPr id="4098" name="Picture 2" descr="A graph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A graph with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3916E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b/>
          <w:bCs/>
          <w:color w:val="000000"/>
          <w:lang w:val="en-US"/>
        </w:rPr>
        <w:t>Figure S4.</w:t>
      </w:r>
      <w:r w:rsidRPr="001708A4">
        <w:rPr>
          <w:color w:val="000000"/>
          <w:lang w:val="en-US"/>
        </w:rPr>
        <w:t xml:space="preserve"> </w:t>
      </w:r>
      <w:r w:rsidRPr="001708A4">
        <w:rPr>
          <w:color w:val="000000"/>
          <w:vertAlign w:val="superscript"/>
          <w:lang w:val="en-US"/>
        </w:rPr>
        <w:t>13</w:t>
      </w:r>
      <w:r w:rsidRPr="001708A4">
        <w:rPr>
          <w:color w:val="000000"/>
          <w:lang w:val="en-US"/>
        </w:rPr>
        <w:t>C NMR (100 MHz, CDCl</w:t>
      </w:r>
      <w:r w:rsidRPr="001708A4">
        <w:rPr>
          <w:color w:val="000000"/>
          <w:vertAlign w:val="subscript"/>
          <w:lang w:val="en-US"/>
        </w:rPr>
        <w:t>3</w:t>
      </w:r>
      <w:r w:rsidRPr="001708A4">
        <w:rPr>
          <w:color w:val="000000"/>
          <w:lang w:val="en-US"/>
        </w:rPr>
        <w:t>) spectrum of betulin.</w:t>
      </w:r>
    </w:p>
    <w:p w14:paraId="098F2246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53228DD4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drawing>
          <wp:inline distT="0" distB="0" distL="0" distR="0" wp14:anchorId="523AAEED" wp14:editId="3055A76B">
            <wp:extent cx="5486400" cy="3209290"/>
            <wp:effectExtent l="0" t="0" r="0" b="0"/>
            <wp:docPr id="3074" name="Picture 2" descr="A graph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A graph of a chemical rea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A7D2E8" w14:textId="77777777" w:rsidR="00FF3371" w:rsidRPr="001708A4" w:rsidRDefault="00FF3371" w:rsidP="00FF3371">
      <w:pPr>
        <w:widowControl w:val="0"/>
        <w:spacing w:after="120"/>
        <w:ind w:firstLineChars="50" w:firstLine="110"/>
        <w:jc w:val="both"/>
        <w:rPr>
          <w:color w:val="000000"/>
          <w:lang w:val="en-US"/>
        </w:rPr>
      </w:pPr>
      <w:r w:rsidRPr="001708A4">
        <w:rPr>
          <w:b/>
          <w:bCs/>
          <w:color w:val="000000"/>
          <w:lang w:val="en-US"/>
        </w:rPr>
        <w:lastRenderedPageBreak/>
        <w:t>Figure S5.</w:t>
      </w:r>
      <w:r w:rsidRPr="001708A4">
        <w:rPr>
          <w:color w:val="000000"/>
          <w:lang w:val="en-US"/>
        </w:rPr>
        <w:t xml:space="preserve"> </w:t>
      </w:r>
      <w:r w:rsidRPr="001708A4">
        <w:rPr>
          <w:color w:val="000000"/>
          <w:vertAlign w:val="superscript"/>
          <w:lang w:val="en-US"/>
        </w:rPr>
        <w:t>1</w:t>
      </w:r>
      <w:r w:rsidRPr="001708A4">
        <w:rPr>
          <w:color w:val="000000"/>
          <w:lang w:val="en-US"/>
        </w:rPr>
        <w:t>H NMR (400 MHz, CDCl</w:t>
      </w:r>
      <w:r w:rsidRPr="001708A4">
        <w:rPr>
          <w:color w:val="000000"/>
          <w:vertAlign w:val="subscript"/>
          <w:lang w:val="en-US"/>
        </w:rPr>
        <w:t>3</w:t>
      </w:r>
      <w:r w:rsidRPr="001708A4">
        <w:rPr>
          <w:color w:val="000000"/>
          <w:lang w:val="en-US"/>
        </w:rPr>
        <w:t>) spectrum of β-stigmasterol.</w:t>
      </w:r>
    </w:p>
    <w:p w14:paraId="145306C5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50376A0A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78EBDD7E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0B9D1F24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25C05F01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6009624F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630D4C56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10365EB4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10DBE29B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5E910529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7C7FE037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50C99484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60537394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7C85D69E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rFonts w:ascii="Calibri" w:eastAsia="SimSun" w:hAnsi="Calibri" w:cs="Calibri"/>
          <w:color w:val="000000"/>
          <w:lang w:val="en-US"/>
        </w:rPr>
        <w:drawing>
          <wp:inline distT="0" distB="0" distL="114300" distR="114300" wp14:anchorId="61048E3C" wp14:editId="06D16FE3">
            <wp:extent cx="6400800" cy="4371975"/>
            <wp:effectExtent l="0" t="0" r="0" b="9525"/>
            <wp:docPr id="4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7F75F3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3CDCC232" w14:textId="77777777" w:rsidR="00FF3371" w:rsidRPr="001708A4" w:rsidRDefault="00FF3371" w:rsidP="00FF3371">
      <w:pPr>
        <w:spacing w:line="240" w:lineRule="auto"/>
        <w:rPr>
          <w:color w:val="000000"/>
          <w:lang w:val="en-US"/>
        </w:rPr>
      </w:pPr>
      <w:r w:rsidRPr="001708A4">
        <w:rPr>
          <w:color w:val="000000"/>
          <w:lang w:val="en-US"/>
        </w:rPr>
        <w:br w:type="page"/>
      </w:r>
    </w:p>
    <w:p w14:paraId="7C12C69C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775A55B1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color w:val="000000"/>
          <w:lang w:val="en-US"/>
        </w:rPr>
        <w:drawing>
          <wp:inline distT="0" distB="0" distL="0" distR="0" wp14:anchorId="2BBE1402" wp14:editId="71CDACC8">
            <wp:extent cx="5486400" cy="3244215"/>
            <wp:effectExtent l="0" t="0" r="0" b="0"/>
            <wp:docPr id="2050" name="Picture 2" descr="A graph of a chemical shif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A graph of a chemical shif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64D6D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  <w:r w:rsidRPr="001708A4">
        <w:rPr>
          <w:b/>
          <w:bCs/>
          <w:color w:val="000000"/>
          <w:lang w:val="en-US"/>
        </w:rPr>
        <w:t>Figure S6.</w:t>
      </w:r>
      <w:r w:rsidRPr="001708A4">
        <w:rPr>
          <w:color w:val="000000"/>
          <w:lang w:val="en-US"/>
        </w:rPr>
        <w:t xml:space="preserve"> </w:t>
      </w:r>
      <w:r w:rsidRPr="001708A4">
        <w:rPr>
          <w:color w:val="000000"/>
          <w:vertAlign w:val="superscript"/>
          <w:lang w:val="en-US"/>
        </w:rPr>
        <w:t>13</w:t>
      </w:r>
      <w:r w:rsidRPr="001708A4">
        <w:rPr>
          <w:color w:val="000000"/>
          <w:lang w:val="en-US"/>
        </w:rPr>
        <w:t>C NMR (100 MHz, CDCl</w:t>
      </w:r>
      <w:r w:rsidRPr="001708A4">
        <w:rPr>
          <w:color w:val="000000"/>
          <w:vertAlign w:val="subscript"/>
          <w:lang w:val="en-US"/>
        </w:rPr>
        <w:t>3</w:t>
      </w:r>
      <w:r w:rsidRPr="001708A4">
        <w:rPr>
          <w:color w:val="000000"/>
          <w:lang w:val="en-US"/>
        </w:rPr>
        <w:t>) spectrum of β-stigmasterol.</w:t>
      </w:r>
    </w:p>
    <w:p w14:paraId="24253E9E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43DFFC14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02D66C74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770B41CE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05E8675D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3FD21800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79EFA132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7907FC43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42659558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4E1F2650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1C0DA0A2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51D82AF6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6CF4FD7A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0DAD108F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4360EC54" w14:textId="77777777" w:rsidR="00FF3371" w:rsidRPr="001708A4" w:rsidRDefault="00FF3371" w:rsidP="00FF3371">
      <w:pPr>
        <w:widowControl w:val="0"/>
        <w:spacing w:after="120"/>
        <w:jc w:val="both"/>
        <w:rPr>
          <w:color w:val="000000"/>
          <w:lang w:val="en-US"/>
        </w:rPr>
      </w:pPr>
    </w:p>
    <w:p w14:paraId="7CBD19DF" w14:textId="77777777" w:rsidR="007B210A" w:rsidRPr="001708A4" w:rsidRDefault="007B210A" w:rsidP="00983085">
      <w:pPr>
        <w:spacing w:line="240" w:lineRule="auto"/>
        <w:rPr>
          <w:rFonts w:ascii="Times New Roman" w:eastAsia="Times" w:hAnsi="Times New Roman" w:cs="Times New Roman"/>
          <w:color w:val="000000"/>
          <w:sz w:val="24"/>
          <w:szCs w:val="24"/>
          <w:lang w:val="en-US"/>
        </w:rPr>
      </w:pPr>
    </w:p>
    <w:sectPr w:rsidR="007B210A" w:rsidRPr="001708A4">
      <w:footerReference w:type="even" r:id="rId15"/>
      <w:footerReference w:type="defaul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075AC" w14:textId="77777777" w:rsidR="00674E8E" w:rsidRDefault="00674E8E">
      <w:pPr>
        <w:spacing w:line="240" w:lineRule="auto"/>
      </w:pPr>
      <w:r>
        <w:separator/>
      </w:r>
    </w:p>
  </w:endnote>
  <w:endnote w:type="continuationSeparator" w:id="0">
    <w:p w14:paraId="7FFE6882" w14:textId="77777777" w:rsidR="00674E8E" w:rsidRDefault="00674E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11BD9" w14:textId="472F96FF" w:rsidR="001C0A3C" w:rsidRDefault="001C0A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C085A3" wp14:editId="54C4EF3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5440"/>
              <wp:effectExtent l="0" t="0" r="9525" b="0"/>
              <wp:wrapNone/>
              <wp:docPr id="115156432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05C23" w14:textId="5BFB50B4" w:rsidR="001C0A3C" w:rsidRPr="001C0A3C" w:rsidRDefault="001C0A3C" w:rsidP="001C0A3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C0A3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C085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" filled="f" stroked="f">
              <v:textbox style="mso-fit-shape-to-text:t" inset="20pt,0,0,15pt">
                <w:txbxContent>
                  <w:p w14:paraId="0DA05C23" w14:textId="5BFB50B4" w:rsidR="001C0A3C" w:rsidRPr="001C0A3C" w:rsidRDefault="001C0A3C" w:rsidP="001C0A3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C0A3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78053" w14:textId="6B51C5A1" w:rsidR="001C0A3C" w:rsidRDefault="001C0A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17A507" wp14:editId="496B09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5440"/>
              <wp:effectExtent l="0" t="0" r="9525" b="0"/>
              <wp:wrapNone/>
              <wp:docPr id="107513971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4DD91" w14:textId="34350A53" w:rsidR="001C0A3C" w:rsidRPr="001C0A3C" w:rsidRDefault="001C0A3C" w:rsidP="001C0A3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C0A3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7A5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" filled="f" stroked="f">
              <v:textbox style="mso-fit-shape-to-text:t" inset="20pt,0,0,15pt">
                <w:txbxContent>
                  <w:p w14:paraId="7084DD91" w14:textId="34350A53" w:rsidR="001C0A3C" w:rsidRPr="001C0A3C" w:rsidRDefault="001C0A3C" w:rsidP="001C0A3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C0A3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A23F1" w14:textId="17E403C9" w:rsidR="001C0A3C" w:rsidRDefault="001C0A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71F5B6" wp14:editId="27E5CE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5440"/>
              <wp:effectExtent l="0" t="0" r="9525" b="0"/>
              <wp:wrapNone/>
              <wp:docPr id="77779664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61421" w14:textId="530F2987" w:rsidR="001C0A3C" w:rsidRPr="001C0A3C" w:rsidRDefault="001C0A3C" w:rsidP="001C0A3C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C0A3C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71F5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" filled="f" stroked="f">
              <v:textbox style="mso-fit-shape-to-text:t" inset="20pt,0,0,15pt">
                <w:txbxContent>
                  <w:p w14:paraId="7D161421" w14:textId="530F2987" w:rsidR="001C0A3C" w:rsidRPr="001C0A3C" w:rsidRDefault="001C0A3C" w:rsidP="001C0A3C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C0A3C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2C3C4" w14:textId="77777777" w:rsidR="00674E8E" w:rsidRDefault="00674E8E">
      <w:pPr>
        <w:spacing w:line="240" w:lineRule="auto"/>
      </w:pPr>
      <w:r>
        <w:separator/>
      </w:r>
    </w:p>
  </w:footnote>
  <w:footnote w:type="continuationSeparator" w:id="0">
    <w:p w14:paraId="7E9D5211" w14:textId="77777777" w:rsidR="00674E8E" w:rsidRDefault="00674E8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10A"/>
    <w:rsid w:val="0003544D"/>
    <w:rsid w:val="001238FF"/>
    <w:rsid w:val="001708A4"/>
    <w:rsid w:val="0017776A"/>
    <w:rsid w:val="001C0A3C"/>
    <w:rsid w:val="001D58F0"/>
    <w:rsid w:val="0025315F"/>
    <w:rsid w:val="002A3CB2"/>
    <w:rsid w:val="002A50E1"/>
    <w:rsid w:val="002C0137"/>
    <w:rsid w:val="004D03C6"/>
    <w:rsid w:val="005E1D7C"/>
    <w:rsid w:val="00674E8E"/>
    <w:rsid w:val="006C5CC2"/>
    <w:rsid w:val="0070215B"/>
    <w:rsid w:val="00770EFC"/>
    <w:rsid w:val="007A5F49"/>
    <w:rsid w:val="007B210A"/>
    <w:rsid w:val="007E030B"/>
    <w:rsid w:val="00830FC3"/>
    <w:rsid w:val="00983085"/>
    <w:rsid w:val="00BD4E89"/>
    <w:rsid w:val="00F414E8"/>
    <w:rsid w:val="00FE53D4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08F71"/>
  <w15:docId w15:val="{35569FC6-E4DF-4FBF-BB0D-AA260CAA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17776A"/>
    <w:pPr>
      <w:spacing w:line="240" w:lineRule="auto"/>
    </w:pPr>
  </w:style>
  <w:style w:type="character" w:styleId="Hyperlink">
    <w:name w:val="Hyperlink"/>
    <w:rsid w:val="002A50E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C0A3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A3C"/>
  </w:style>
  <w:style w:type="character" w:styleId="CommentReference">
    <w:name w:val="annotation reference"/>
    <w:basedOn w:val="DefaultParagraphFont"/>
    <w:uiPriority w:val="99"/>
    <w:semiHidden/>
    <w:unhideWhenUsed/>
    <w:rsid w:val="002C01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01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01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1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1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idele.ntie-kang@ubuea.cm" TargetMode="Externa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mailto:itietjen@wistar.org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Khanapur, Soumya</dc:creator>
  <cp:lastModifiedBy>Khanapur, Soumya</cp:lastModifiedBy>
  <cp:revision>2</cp:revision>
  <dcterms:created xsi:type="dcterms:W3CDTF">2024-08-17T23:27:00Z</dcterms:created>
  <dcterms:modified xsi:type="dcterms:W3CDTF">2024-08-17T23:27:00Z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464eefb23ad885f40c8b8cb592722298846dad2e54ade6fa1af8d39ffee74a96</vt:lpwstr>
  </property>
  <property fmtid="{D5CDD505-2E9C-101B-9397-08002B2CF9AE}" pid="3" name="ClassificationContentMarkingFooterShapeIds">
    <vt:lpwstr>2e5c3c20,44a37a20,40155487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2024-08-16T21:39:37Z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9671aae5-b651-45a9-a654-c155aa5c85fa</vt:lpwstr>
  </property>
  <property fmtid="{D5CDD505-2E9C-101B-9397-08002B2CF9AE}" pid="12" name="MSIP_Label_2bbab825-a111-45e4-86a1-18cee0005896_ContentBits">
    <vt:lpwstr>2</vt:lpwstr>
  </property>
</Properties>
</file>