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068E" w14:textId="28B1F9D7" w:rsidR="0083550E" w:rsidRPr="00D75EE3" w:rsidRDefault="00D147BF" w:rsidP="00D147BF">
      <w:pPr>
        <w:pStyle w:val="Overskrift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45417917"/>
      <w:r w:rsidRPr="00D75EE3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bookmarkEnd w:id="0"/>
      <w:r w:rsidR="00D75EE3" w:rsidRPr="00D75EE3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6150BE">
        <w:rPr>
          <w:rFonts w:ascii="Times New Roman" w:hAnsi="Times New Roman" w:cs="Times New Roman"/>
          <w:b/>
          <w:bCs/>
          <w:sz w:val="24"/>
          <w:szCs w:val="24"/>
        </w:rPr>
        <w:t>material</w:t>
      </w:r>
    </w:p>
    <w:p w14:paraId="57A59093" w14:textId="4125F98E" w:rsidR="003A4E80" w:rsidRPr="00D75EE3" w:rsidRDefault="003A4E80" w:rsidP="00D75E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75EE3">
        <w:rPr>
          <w:rFonts w:ascii="Times New Roman" w:hAnsi="Times New Roman" w:cs="Times New Roman"/>
          <w:b/>
          <w:bCs/>
          <w:sz w:val="20"/>
          <w:szCs w:val="20"/>
        </w:rPr>
        <w:t>Table of content</w:t>
      </w:r>
      <w:r w:rsidRPr="00D75EE3">
        <w:rPr>
          <w:rFonts w:ascii="Times New Roman" w:hAnsi="Times New Roman" w:cs="Times New Roman"/>
          <w:sz w:val="20"/>
          <w:szCs w:val="20"/>
        </w:rPr>
        <w:tab/>
      </w:r>
      <w:r w:rsidRPr="00D75EE3">
        <w:rPr>
          <w:rFonts w:ascii="Times New Roman" w:hAnsi="Times New Roman" w:cs="Times New Roman"/>
          <w:sz w:val="20"/>
          <w:szCs w:val="20"/>
        </w:rPr>
        <w:tab/>
      </w:r>
      <w:r w:rsidRPr="00D75EE3">
        <w:rPr>
          <w:rFonts w:ascii="Times New Roman" w:hAnsi="Times New Roman" w:cs="Times New Roman"/>
          <w:sz w:val="20"/>
          <w:szCs w:val="20"/>
        </w:rPr>
        <w:tab/>
      </w:r>
      <w:r w:rsidRPr="00D75EE3">
        <w:rPr>
          <w:rFonts w:ascii="Times New Roman" w:hAnsi="Times New Roman" w:cs="Times New Roman"/>
          <w:sz w:val="20"/>
          <w:szCs w:val="20"/>
        </w:rPr>
        <w:tab/>
      </w:r>
      <w:r w:rsidRPr="00D75EE3">
        <w:rPr>
          <w:rFonts w:ascii="Times New Roman" w:hAnsi="Times New Roman" w:cs="Times New Roman"/>
          <w:sz w:val="20"/>
          <w:szCs w:val="20"/>
        </w:rPr>
        <w:tab/>
        <w:t>Page</w:t>
      </w:r>
    </w:p>
    <w:p w14:paraId="266C96E3" w14:textId="7ACD3276" w:rsidR="003A4E80" w:rsidRPr="00D75EE3" w:rsidRDefault="003A4E80" w:rsidP="00D75E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75EE3">
        <w:rPr>
          <w:rFonts w:ascii="Times New Roman" w:hAnsi="Times New Roman" w:cs="Times New Roman"/>
          <w:sz w:val="20"/>
          <w:szCs w:val="20"/>
        </w:rPr>
        <w:t xml:space="preserve">Supplemental figure 1: Proportion of missing vital signs </w:t>
      </w:r>
      <w:r w:rsidRPr="00D75EE3">
        <w:rPr>
          <w:rFonts w:ascii="Times New Roman" w:hAnsi="Times New Roman" w:cs="Times New Roman"/>
          <w:sz w:val="20"/>
          <w:szCs w:val="20"/>
        </w:rPr>
        <w:tab/>
      </w:r>
      <w:r w:rsidRPr="00D75EE3">
        <w:rPr>
          <w:rFonts w:ascii="Times New Roman" w:hAnsi="Times New Roman" w:cs="Times New Roman"/>
          <w:sz w:val="20"/>
          <w:szCs w:val="20"/>
        </w:rPr>
        <w:tab/>
      </w:r>
      <w:r w:rsidRPr="00D75EE3">
        <w:rPr>
          <w:rFonts w:ascii="Times New Roman" w:hAnsi="Times New Roman" w:cs="Times New Roman"/>
          <w:sz w:val="20"/>
          <w:szCs w:val="20"/>
        </w:rPr>
        <w:tab/>
        <w:t>2</w:t>
      </w:r>
    </w:p>
    <w:p w14:paraId="24405D2F" w14:textId="24B65C7D" w:rsidR="003A4E80" w:rsidRPr="00D75EE3" w:rsidRDefault="003A4E80" w:rsidP="00D75E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75EE3">
        <w:rPr>
          <w:rFonts w:ascii="Times New Roman" w:hAnsi="Times New Roman" w:cs="Times New Roman"/>
          <w:sz w:val="20"/>
          <w:szCs w:val="20"/>
        </w:rPr>
        <w:t>Supplemental table 1: Overview of number of prehospital medical records</w:t>
      </w:r>
      <w:r w:rsidR="008C194A" w:rsidRPr="00D75EE3">
        <w:rPr>
          <w:rFonts w:ascii="Times New Roman" w:hAnsi="Times New Roman" w:cs="Times New Roman"/>
          <w:sz w:val="20"/>
          <w:szCs w:val="20"/>
        </w:rPr>
        <w:tab/>
      </w:r>
      <w:r w:rsidR="00D75EE3">
        <w:rPr>
          <w:rFonts w:ascii="Times New Roman" w:hAnsi="Times New Roman" w:cs="Times New Roman"/>
          <w:sz w:val="20"/>
          <w:szCs w:val="20"/>
        </w:rPr>
        <w:tab/>
      </w:r>
      <w:r w:rsidRPr="00D75EE3">
        <w:rPr>
          <w:rFonts w:ascii="Times New Roman" w:hAnsi="Times New Roman" w:cs="Times New Roman"/>
          <w:sz w:val="20"/>
          <w:szCs w:val="20"/>
        </w:rPr>
        <w:t>2</w:t>
      </w:r>
    </w:p>
    <w:p w14:paraId="30A0100D" w14:textId="2EBF4828" w:rsidR="003A4E80" w:rsidRPr="00D75EE3" w:rsidRDefault="003A4E80" w:rsidP="00D75E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75EE3">
        <w:rPr>
          <w:rFonts w:ascii="Times New Roman" w:hAnsi="Times New Roman" w:cs="Times New Roman"/>
          <w:sz w:val="20"/>
          <w:szCs w:val="20"/>
        </w:rPr>
        <w:t xml:space="preserve">Supplemental table 2: </w:t>
      </w:r>
      <w:r w:rsidR="00164A6F" w:rsidRPr="00D75EE3">
        <w:rPr>
          <w:rFonts w:ascii="Times New Roman" w:hAnsi="Times New Roman" w:cs="Times New Roman"/>
          <w:sz w:val="20"/>
          <w:szCs w:val="20"/>
        </w:rPr>
        <w:t>Modified NEWS2 score</w:t>
      </w:r>
      <w:r w:rsidR="00164A6F" w:rsidRPr="00D75EE3">
        <w:rPr>
          <w:rFonts w:ascii="Times New Roman" w:hAnsi="Times New Roman" w:cs="Times New Roman"/>
          <w:sz w:val="20"/>
          <w:szCs w:val="20"/>
        </w:rPr>
        <w:tab/>
      </w:r>
      <w:r w:rsidRPr="00D75EE3">
        <w:rPr>
          <w:rFonts w:ascii="Times New Roman" w:hAnsi="Times New Roman" w:cs="Times New Roman"/>
          <w:sz w:val="20"/>
          <w:szCs w:val="20"/>
        </w:rPr>
        <w:tab/>
      </w:r>
      <w:r w:rsidRPr="00D75EE3">
        <w:rPr>
          <w:rFonts w:ascii="Times New Roman" w:hAnsi="Times New Roman" w:cs="Times New Roman"/>
          <w:sz w:val="20"/>
          <w:szCs w:val="20"/>
        </w:rPr>
        <w:tab/>
      </w:r>
      <w:r w:rsidR="00D75EE3">
        <w:rPr>
          <w:rFonts w:ascii="Times New Roman" w:hAnsi="Times New Roman" w:cs="Times New Roman"/>
          <w:sz w:val="20"/>
          <w:szCs w:val="20"/>
        </w:rPr>
        <w:tab/>
      </w:r>
      <w:r w:rsidRPr="00D75EE3">
        <w:rPr>
          <w:rFonts w:ascii="Times New Roman" w:hAnsi="Times New Roman" w:cs="Times New Roman"/>
          <w:sz w:val="20"/>
          <w:szCs w:val="20"/>
        </w:rPr>
        <w:t>3</w:t>
      </w:r>
    </w:p>
    <w:p w14:paraId="03F031C7" w14:textId="1B2D4B12" w:rsidR="003A4E80" w:rsidRPr="00D75EE3" w:rsidRDefault="003A4E80" w:rsidP="00D75E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75EE3">
        <w:rPr>
          <w:rFonts w:ascii="Times New Roman" w:hAnsi="Times New Roman" w:cs="Times New Roman"/>
          <w:sz w:val="20"/>
          <w:szCs w:val="20"/>
        </w:rPr>
        <w:t xml:space="preserve">Supplemental </w:t>
      </w:r>
      <w:r w:rsidR="00164A6F" w:rsidRPr="00D75EE3">
        <w:rPr>
          <w:rFonts w:ascii="Times New Roman" w:hAnsi="Times New Roman" w:cs="Times New Roman"/>
          <w:sz w:val="20"/>
          <w:szCs w:val="20"/>
        </w:rPr>
        <w:t>figure</w:t>
      </w:r>
      <w:r w:rsidRPr="00D75EE3">
        <w:rPr>
          <w:rFonts w:ascii="Times New Roman" w:hAnsi="Times New Roman" w:cs="Times New Roman"/>
          <w:sz w:val="20"/>
          <w:szCs w:val="20"/>
        </w:rPr>
        <w:t xml:space="preserve"> </w:t>
      </w:r>
      <w:r w:rsidR="006150BE">
        <w:rPr>
          <w:rFonts w:ascii="Times New Roman" w:hAnsi="Times New Roman" w:cs="Times New Roman"/>
          <w:sz w:val="20"/>
          <w:szCs w:val="20"/>
        </w:rPr>
        <w:t>2</w:t>
      </w:r>
      <w:r w:rsidRPr="00D75EE3">
        <w:rPr>
          <w:rFonts w:ascii="Times New Roman" w:hAnsi="Times New Roman" w:cs="Times New Roman"/>
          <w:sz w:val="20"/>
          <w:szCs w:val="20"/>
        </w:rPr>
        <w:t>: First primary diagnoses distribution</w:t>
      </w:r>
      <w:r w:rsidRPr="00D75EE3">
        <w:rPr>
          <w:rFonts w:ascii="Times New Roman" w:hAnsi="Times New Roman" w:cs="Times New Roman"/>
          <w:sz w:val="20"/>
          <w:szCs w:val="20"/>
        </w:rPr>
        <w:tab/>
      </w:r>
      <w:r w:rsidRPr="00D75EE3">
        <w:rPr>
          <w:rFonts w:ascii="Times New Roman" w:hAnsi="Times New Roman" w:cs="Times New Roman"/>
          <w:sz w:val="20"/>
          <w:szCs w:val="20"/>
        </w:rPr>
        <w:tab/>
      </w:r>
      <w:r w:rsidR="00D75EE3">
        <w:rPr>
          <w:rFonts w:ascii="Times New Roman" w:hAnsi="Times New Roman" w:cs="Times New Roman"/>
          <w:sz w:val="20"/>
          <w:szCs w:val="20"/>
        </w:rPr>
        <w:tab/>
      </w:r>
      <w:r w:rsidR="006150BE">
        <w:rPr>
          <w:rFonts w:ascii="Times New Roman" w:hAnsi="Times New Roman" w:cs="Times New Roman"/>
          <w:sz w:val="20"/>
          <w:szCs w:val="20"/>
        </w:rPr>
        <w:t>3</w:t>
      </w:r>
    </w:p>
    <w:p w14:paraId="7DE0A756" w14:textId="7744DEC4" w:rsidR="003A4E80" w:rsidRPr="00D75EE3" w:rsidRDefault="00164A6F" w:rsidP="00D75E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75EE3">
        <w:rPr>
          <w:rFonts w:ascii="Times New Roman" w:hAnsi="Times New Roman" w:cs="Times New Roman"/>
          <w:sz w:val="20"/>
          <w:szCs w:val="20"/>
        </w:rPr>
        <w:t>Supplemental table 3: First primary diagnoses distribution</w:t>
      </w:r>
      <w:r w:rsidRPr="00D75EE3">
        <w:rPr>
          <w:rFonts w:ascii="Times New Roman" w:hAnsi="Times New Roman" w:cs="Times New Roman"/>
          <w:sz w:val="20"/>
          <w:szCs w:val="20"/>
        </w:rPr>
        <w:tab/>
      </w:r>
      <w:r w:rsidRPr="00D75EE3">
        <w:rPr>
          <w:rFonts w:ascii="Times New Roman" w:hAnsi="Times New Roman" w:cs="Times New Roman"/>
          <w:sz w:val="20"/>
          <w:szCs w:val="20"/>
        </w:rPr>
        <w:tab/>
      </w:r>
      <w:r w:rsidRPr="00D75EE3">
        <w:rPr>
          <w:rFonts w:ascii="Times New Roman" w:hAnsi="Times New Roman" w:cs="Times New Roman"/>
          <w:sz w:val="20"/>
          <w:szCs w:val="20"/>
        </w:rPr>
        <w:tab/>
      </w:r>
      <w:r w:rsidR="006150BE">
        <w:rPr>
          <w:rFonts w:ascii="Times New Roman" w:hAnsi="Times New Roman" w:cs="Times New Roman"/>
          <w:sz w:val="20"/>
          <w:szCs w:val="20"/>
        </w:rPr>
        <w:t>4</w:t>
      </w:r>
    </w:p>
    <w:p w14:paraId="62F12DD8" w14:textId="77777777" w:rsidR="00164A6F" w:rsidRPr="00D75EE3" w:rsidRDefault="00164A6F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3EED423F" w14:textId="77777777" w:rsidR="003A4E80" w:rsidRPr="00164A6F" w:rsidRDefault="003A4E80">
      <w:pPr>
        <w:spacing w:after="160" w:line="259" w:lineRule="auto"/>
        <w:rPr>
          <w:rFonts w:asciiTheme="minorHAnsi" w:hAnsiTheme="minorHAnsi" w:cstheme="minorHAnsi"/>
        </w:rPr>
      </w:pPr>
    </w:p>
    <w:p w14:paraId="7C692811" w14:textId="77777777" w:rsidR="003A4E80" w:rsidRPr="00164A6F" w:rsidRDefault="003A4E80">
      <w:pPr>
        <w:spacing w:after="160" w:line="259" w:lineRule="auto"/>
        <w:rPr>
          <w:rFonts w:asciiTheme="minorHAnsi" w:hAnsiTheme="minorHAnsi" w:cstheme="minorHAnsi"/>
        </w:rPr>
      </w:pPr>
    </w:p>
    <w:p w14:paraId="1A1DB7C1" w14:textId="00893F27" w:rsidR="00D147BF" w:rsidRPr="00164A6F" w:rsidRDefault="003A4E80" w:rsidP="008C194A">
      <w:pPr>
        <w:spacing w:after="160" w:line="259" w:lineRule="auto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64A6F">
        <w:rPr>
          <w:rFonts w:asciiTheme="minorHAnsi" w:hAnsiTheme="minorHAnsi" w:cstheme="minorHAnsi"/>
        </w:rPr>
        <w:br w:type="page"/>
      </w:r>
    </w:p>
    <w:p w14:paraId="18B76BFA" w14:textId="77777777" w:rsidR="00D147BF" w:rsidRDefault="00D147BF" w:rsidP="00D147BF"/>
    <w:p w14:paraId="4FB608FF" w14:textId="54392FBD" w:rsidR="00D147BF" w:rsidRDefault="007E6740" w:rsidP="00D147BF">
      <w:r w:rsidRPr="007E6740">
        <w:rPr>
          <w:noProof/>
        </w:rPr>
        <w:drawing>
          <wp:inline distT="0" distB="0" distL="0" distR="0" wp14:anchorId="30E952AF" wp14:editId="02A31EDB">
            <wp:extent cx="5733415" cy="2519680"/>
            <wp:effectExtent l="0" t="0" r="635" b="0"/>
            <wp:docPr id="1692784830" name="Picture 1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784830" name="Picture 1" descr="A close-up of a graph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3FACD" w14:textId="4492F080" w:rsidR="00D147BF" w:rsidRDefault="00D75EE3" w:rsidP="00D147BF">
      <w:pPr>
        <w:spacing w:line="240" w:lineRule="auto"/>
        <w:rPr>
          <w:rFonts w:ascii="Arial" w:hAnsi="Arial" w:cs="Arial"/>
          <w:sz w:val="24"/>
          <w:szCs w:val="24"/>
        </w:rPr>
      </w:pPr>
      <w:r w:rsidRPr="00122B73">
        <w:rPr>
          <w:rFonts w:ascii="Arial" w:hAnsi="Arial" w:cs="Arial"/>
          <w:b/>
          <w:bCs/>
          <w:sz w:val="24"/>
          <w:szCs w:val="24"/>
        </w:rPr>
        <w:t>eF</w:t>
      </w:r>
      <w:r w:rsidR="00D147BF" w:rsidRPr="00122B73">
        <w:rPr>
          <w:rFonts w:ascii="Arial" w:hAnsi="Arial" w:cs="Arial"/>
          <w:b/>
          <w:bCs/>
          <w:sz w:val="24"/>
          <w:szCs w:val="24"/>
        </w:rPr>
        <w:t>igure 1</w:t>
      </w:r>
      <w:r w:rsidR="00D147BF" w:rsidRPr="00122B73">
        <w:rPr>
          <w:rFonts w:ascii="Arial" w:hAnsi="Arial" w:cs="Arial"/>
          <w:sz w:val="24"/>
          <w:szCs w:val="24"/>
        </w:rPr>
        <w:t>. Proportion of missing vital signs for each individual mNEWS2 score stratified by emergency call status (N=220</w:t>
      </w:r>
      <w:r w:rsidR="007E6740">
        <w:rPr>
          <w:rFonts w:ascii="Arial" w:hAnsi="Arial" w:cs="Arial"/>
          <w:sz w:val="24"/>
          <w:szCs w:val="24"/>
        </w:rPr>
        <w:t>,</w:t>
      </w:r>
      <w:r w:rsidR="00D147BF" w:rsidRPr="00122B73">
        <w:rPr>
          <w:rFonts w:ascii="Arial" w:hAnsi="Arial" w:cs="Arial"/>
          <w:sz w:val="24"/>
          <w:szCs w:val="24"/>
        </w:rPr>
        <w:t>344).</w:t>
      </w:r>
    </w:p>
    <w:p w14:paraId="13D0A7A1" w14:textId="77777777" w:rsidR="006150BE" w:rsidRDefault="006150BE" w:rsidP="00D147BF">
      <w:pPr>
        <w:spacing w:line="240" w:lineRule="auto"/>
        <w:rPr>
          <w:rFonts w:ascii="Arial" w:hAnsi="Arial" w:cs="Arial"/>
          <w:sz w:val="24"/>
          <w:szCs w:val="24"/>
        </w:rPr>
      </w:pPr>
    </w:p>
    <w:p w14:paraId="2147C3D0" w14:textId="77777777" w:rsidR="006150BE" w:rsidRDefault="006150BE" w:rsidP="00D147BF">
      <w:pPr>
        <w:spacing w:line="240" w:lineRule="auto"/>
        <w:rPr>
          <w:rFonts w:ascii="Arial" w:hAnsi="Arial" w:cs="Arial"/>
          <w:sz w:val="24"/>
          <w:szCs w:val="24"/>
        </w:rPr>
      </w:pPr>
    </w:p>
    <w:p w14:paraId="163C513F" w14:textId="77777777" w:rsidR="006150BE" w:rsidRDefault="006150BE" w:rsidP="00D147BF">
      <w:pPr>
        <w:spacing w:line="240" w:lineRule="auto"/>
        <w:rPr>
          <w:rFonts w:ascii="Arial" w:hAnsi="Arial" w:cs="Arial"/>
          <w:sz w:val="24"/>
          <w:szCs w:val="24"/>
        </w:rPr>
      </w:pPr>
    </w:p>
    <w:p w14:paraId="2B18E6C1" w14:textId="77777777" w:rsidR="006150BE" w:rsidRDefault="006150BE" w:rsidP="00D147BF">
      <w:pPr>
        <w:spacing w:line="240" w:lineRule="auto"/>
        <w:rPr>
          <w:rFonts w:ascii="Arial" w:hAnsi="Arial" w:cs="Arial"/>
          <w:sz w:val="24"/>
          <w:szCs w:val="24"/>
        </w:rPr>
      </w:pPr>
    </w:p>
    <w:p w14:paraId="7F04E8AA" w14:textId="77777777" w:rsidR="006150BE" w:rsidRDefault="006150BE" w:rsidP="00D147BF">
      <w:pPr>
        <w:spacing w:line="240" w:lineRule="auto"/>
        <w:rPr>
          <w:rFonts w:ascii="Arial" w:hAnsi="Arial" w:cs="Arial"/>
          <w:sz w:val="24"/>
          <w:szCs w:val="24"/>
        </w:rPr>
      </w:pPr>
    </w:p>
    <w:p w14:paraId="1D1EF054" w14:textId="77777777" w:rsidR="006150BE" w:rsidRPr="00122B73" w:rsidRDefault="006150BE" w:rsidP="00D147BF">
      <w:pPr>
        <w:spacing w:line="240" w:lineRule="auto"/>
        <w:rPr>
          <w:rFonts w:ascii="Arial" w:hAnsi="Arial" w:cs="Arial"/>
          <w:sz w:val="24"/>
          <w:szCs w:val="24"/>
        </w:rPr>
      </w:pPr>
    </w:p>
    <w:p w14:paraId="03394DFD" w14:textId="77777777" w:rsidR="00D147BF" w:rsidRDefault="00D147BF" w:rsidP="00D147BF">
      <w:pPr>
        <w:spacing w:line="240" w:lineRule="auto"/>
      </w:pPr>
    </w:p>
    <w:p w14:paraId="48718946" w14:textId="77777777" w:rsidR="00D147BF" w:rsidRDefault="00D147BF" w:rsidP="00D147BF">
      <w:pPr>
        <w:spacing w:line="240" w:lineRule="auto"/>
      </w:pPr>
    </w:p>
    <w:tbl>
      <w:tblPr>
        <w:tblStyle w:val="Tabel-Gitter"/>
        <w:tblW w:w="7225" w:type="dxa"/>
        <w:tblLayout w:type="fixed"/>
        <w:tblLook w:val="06A0" w:firstRow="1" w:lastRow="0" w:firstColumn="1" w:lastColumn="0" w:noHBand="1" w:noVBand="1"/>
      </w:tblPr>
      <w:tblGrid>
        <w:gridCol w:w="2263"/>
        <w:gridCol w:w="1418"/>
        <w:gridCol w:w="1276"/>
        <w:gridCol w:w="1275"/>
        <w:gridCol w:w="993"/>
      </w:tblGrid>
      <w:tr w:rsidR="00D147BF" w:rsidRPr="00A15259" w14:paraId="5E3D1350" w14:textId="77777777" w:rsidTr="009939B4">
        <w:trPr>
          <w:trHeight w:val="300"/>
        </w:trPr>
        <w:tc>
          <w:tcPr>
            <w:tcW w:w="2263" w:type="dxa"/>
          </w:tcPr>
          <w:p w14:paraId="46AC1C45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</w:pPr>
            <w:r w:rsidRPr="00122B73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Number of medical records</w:t>
            </w:r>
          </w:p>
        </w:tc>
        <w:tc>
          <w:tcPr>
            <w:tcW w:w="1418" w:type="dxa"/>
          </w:tcPr>
          <w:p w14:paraId="53C56BBE" w14:textId="741BAD31" w:rsidR="00D147BF" w:rsidRPr="00122B73" w:rsidRDefault="007E6740" w:rsidP="009939B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GP-requested o</w:t>
            </w:r>
            <w:r w:rsidR="00D147BF" w:rsidRPr="00122B73">
              <w:rPr>
                <w:rFonts w:ascii="Arial" w:hAnsi="Arial" w:cs="Arial"/>
                <w:b/>
                <w:bCs/>
                <w:sz w:val="20"/>
                <w:szCs w:val="20"/>
              </w:rPr>
              <w:t>nly</w:t>
            </w:r>
          </w:p>
        </w:tc>
        <w:tc>
          <w:tcPr>
            <w:tcW w:w="1276" w:type="dxa"/>
          </w:tcPr>
          <w:p w14:paraId="57C32858" w14:textId="35D22A31" w:rsidR="00D147BF" w:rsidRPr="00122B73" w:rsidRDefault="007E6740" w:rsidP="009939B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Emergency call only</w:t>
            </w:r>
          </w:p>
        </w:tc>
        <w:tc>
          <w:tcPr>
            <w:tcW w:w="1275" w:type="dxa"/>
          </w:tcPr>
          <w:p w14:paraId="74EFAD61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2B73">
              <w:rPr>
                <w:rFonts w:ascii="Arial" w:hAnsi="Arial" w:cs="Arial"/>
                <w:b/>
                <w:bCs/>
                <w:sz w:val="20"/>
                <w:szCs w:val="20"/>
              </w:rPr>
              <w:t>Mixed</w:t>
            </w:r>
          </w:p>
        </w:tc>
        <w:tc>
          <w:tcPr>
            <w:tcW w:w="993" w:type="dxa"/>
          </w:tcPr>
          <w:p w14:paraId="29DB5448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2B73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147BF" w:rsidRPr="00A15259" w14:paraId="5966F5AB" w14:textId="77777777" w:rsidTr="009939B4">
        <w:trPr>
          <w:trHeight w:val="300"/>
        </w:trPr>
        <w:tc>
          <w:tcPr>
            <w:tcW w:w="2263" w:type="dxa"/>
          </w:tcPr>
          <w:p w14:paraId="681AD700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68B70D43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48596</w:t>
            </w:r>
          </w:p>
        </w:tc>
        <w:tc>
          <w:tcPr>
            <w:tcW w:w="1276" w:type="dxa"/>
          </w:tcPr>
          <w:p w14:paraId="5184C39E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36949</w:t>
            </w:r>
          </w:p>
        </w:tc>
        <w:tc>
          <w:tcPr>
            <w:tcW w:w="1275" w:type="dxa"/>
          </w:tcPr>
          <w:p w14:paraId="6D515D09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56B1DE6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85545</w:t>
            </w:r>
          </w:p>
        </w:tc>
      </w:tr>
      <w:tr w:rsidR="00D147BF" w:rsidRPr="00A15259" w14:paraId="6C4AA454" w14:textId="77777777" w:rsidTr="009939B4">
        <w:trPr>
          <w:trHeight w:val="300"/>
        </w:trPr>
        <w:tc>
          <w:tcPr>
            <w:tcW w:w="2263" w:type="dxa"/>
          </w:tcPr>
          <w:p w14:paraId="5DEB774A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D4C2761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5236</w:t>
            </w:r>
          </w:p>
        </w:tc>
        <w:tc>
          <w:tcPr>
            <w:tcW w:w="1276" w:type="dxa"/>
          </w:tcPr>
          <w:p w14:paraId="5D8F7161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5009</w:t>
            </w:r>
          </w:p>
        </w:tc>
        <w:tc>
          <w:tcPr>
            <w:tcW w:w="1275" w:type="dxa"/>
          </w:tcPr>
          <w:p w14:paraId="62FD7878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10196</w:t>
            </w:r>
          </w:p>
        </w:tc>
        <w:tc>
          <w:tcPr>
            <w:tcW w:w="993" w:type="dxa"/>
          </w:tcPr>
          <w:p w14:paraId="31037274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20441</w:t>
            </w:r>
          </w:p>
        </w:tc>
      </w:tr>
      <w:tr w:rsidR="00D147BF" w:rsidRPr="00A15259" w14:paraId="1197AA5D" w14:textId="77777777" w:rsidTr="009939B4">
        <w:trPr>
          <w:trHeight w:val="300"/>
        </w:trPr>
        <w:tc>
          <w:tcPr>
            <w:tcW w:w="2263" w:type="dxa"/>
          </w:tcPr>
          <w:p w14:paraId="068F22B4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1418" w:type="dxa"/>
          </w:tcPr>
          <w:p w14:paraId="3C33145B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1163</w:t>
            </w:r>
          </w:p>
        </w:tc>
        <w:tc>
          <w:tcPr>
            <w:tcW w:w="1276" w:type="dxa"/>
          </w:tcPr>
          <w:p w14:paraId="0EA0AD0C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3071</w:t>
            </w:r>
          </w:p>
        </w:tc>
        <w:tc>
          <w:tcPr>
            <w:tcW w:w="1275" w:type="dxa"/>
          </w:tcPr>
          <w:p w14:paraId="451B4B7F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16811</w:t>
            </w:r>
          </w:p>
        </w:tc>
        <w:tc>
          <w:tcPr>
            <w:tcW w:w="993" w:type="dxa"/>
          </w:tcPr>
          <w:p w14:paraId="432C326F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21045</w:t>
            </w:r>
          </w:p>
        </w:tc>
      </w:tr>
      <w:tr w:rsidR="00D147BF" w:rsidRPr="00A15259" w14:paraId="03A7863F" w14:textId="77777777" w:rsidTr="009939B4">
        <w:trPr>
          <w:trHeight w:val="300"/>
        </w:trPr>
        <w:tc>
          <w:tcPr>
            <w:tcW w:w="2263" w:type="dxa"/>
          </w:tcPr>
          <w:p w14:paraId="026F63B1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6-10</w:t>
            </w:r>
          </w:p>
        </w:tc>
        <w:tc>
          <w:tcPr>
            <w:tcW w:w="1418" w:type="dxa"/>
          </w:tcPr>
          <w:p w14:paraId="06502FBB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4D43D5C7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301</w:t>
            </w:r>
          </w:p>
        </w:tc>
        <w:tc>
          <w:tcPr>
            <w:tcW w:w="1275" w:type="dxa"/>
          </w:tcPr>
          <w:p w14:paraId="3E6D10A5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5407</w:t>
            </w:r>
          </w:p>
        </w:tc>
        <w:tc>
          <w:tcPr>
            <w:tcW w:w="993" w:type="dxa"/>
          </w:tcPr>
          <w:p w14:paraId="792460EE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5718</w:t>
            </w:r>
          </w:p>
        </w:tc>
      </w:tr>
      <w:tr w:rsidR="00D147BF" w:rsidRPr="00A15259" w14:paraId="4C6369BC" w14:textId="77777777" w:rsidTr="009939B4">
        <w:trPr>
          <w:trHeight w:val="300"/>
        </w:trPr>
        <w:tc>
          <w:tcPr>
            <w:tcW w:w="2263" w:type="dxa"/>
          </w:tcPr>
          <w:p w14:paraId="4CD5D50F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10+</w:t>
            </w:r>
          </w:p>
        </w:tc>
        <w:tc>
          <w:tcPr>
            <w:tcW w:w="1418" w:type="dxa"/>
          </w:tcPr>
          <w:p w14:paraId="425B86CD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C4F44F5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181546B8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823</w:t>
            </w:r>
          </w:p>
        </w:tc>
        <w:tc>
          <w:tcPr>
            <w:tcW w:w="993" w:type="dxa"/>
          </w:tcPr>
          <w:p w14:paraId="0346C0E9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838</w:t>
            </w:r>
          </w:p>
        </w:tc>
      </w:tr>
      <w:tr w:rsidR="00D147BF" w:rsidRPr="00A15259" w14:paraId="7090E770" w14:textId="77777777" w:rsidTr="009939B4">
        <w:trPr>
          <w:trHeight w:val="300"/>
        </w:trPr>
        <w:tc>
          <w:tcPr>
            <w:tcW w:w="2263" w:type="dxa"/>
          </w:tcPr>
          <w:p w14:paraId="1CDC28E5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8" w:type="dxa"/>
          </w:tcPr>
          <w:p w14:paraId="45198A45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55005</w:t>
            </w:r>
          </w:p>
        </w:tc>
        <w:tc>
          <w:tcPr>
            <w:tcW w:w="1276" w:type="dxa"/>
          </w:tcPr>
          <w:p w14:paraId="7FDA51EE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45345</w:t>
            </w:r>
          </w:p>
        </w:tc>
        <w:tc>
          <w:tcPr>
            <w:tcW w:w="1275" w:type="dxa"/>
          </w:tcPr>
          <w:p w14:paraId="758601A2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33237</w:t>
            </w:r>
          </w:p>
        </w:tc>
        <w:tc>
          <w:tcPr>
            <w:tcW w:w="993" w:type="dxa"/>
          </w:tcPr>
          <w:p w14:paraId="30F98C87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hAnsi="Arial" w:cs="Arial"/>
                <w:color w:val="000000" w:themeColor="text1"/>
                <w:sz w:val="20"/>
                <w:szCs w:val="20"/>
              </w:rPr>
              <w:t>133587</w:t>
            </w:r>
          </w:p>
        </w:tc>
      </w:tr>
    </w:tbl>
    <w:p w14:paraId="020BB013" w14:textId="77777777" w:rsidR="00D147BF" w:rsidRDefault="00D147BF" w:rsidP="00D147BF">
      <w:pPr>
        <w:spacing w:line="240" w:lineRule="auto"/>
        <w:ind w:left="720"/>
        <w:jc w:val="both"/>
      </w:pPr>
    </w:p>
    <w:p w14:paraId="156E6A19" w14:textId="7C920F9B" w:rsidR="00D147BF" w:rsidRPr="00122B73" w:rsidRDefault="00122B73" w:rsidP="00D147BF">
      <w:pPr>
        <w:spacing w:line="240" w:lineRule="auto"/>
        <w:rPr>
          <w:rFonts w:ascii="Arial" w:hAnsi="Arial" w:cs="Arial"/>
          <w:sz w:val="24"/>
          <w:szCs w:val="24"/>
        </w:rPr>
      </w:pPr>
      <w:r w:rsidRPr="00122B73">
        <w:rPr>
          <w:rFonts w:ascii="Arial" w:hAnsi="Arial" w:cs="Arial"/>
          <w:b/>
          <w:bCs/>
          <w:sz w:val="24"/>
          <w:szCs w:val="24"/>
        </w:rPr>
        <w:t>eT</w:t>
      </w:r>
      <w:r w:rsidR="00D147BF" w:rsidRPr="00122B73">
        <w:rPr>
          <w:rFonts w:ascii="Arial" w:hAnsi="Arial" w:cs="Arial"/>
          <w:b/>
          <w:bCs/>
          <w:sz w:val="24"/>
          <w:szCs w:val="24"/>
        </w:rPr>
        <w:t>able 1</w:t>
      </w:r>
      <w:r w:rsidR="00D147BF" w:rsidRPr="00122B73">
        <w:rPr>
          <w:rFonts w:ascii="Arial" w:hAnsi="Arial" w:cs="Arial"/>
          <w:sz w:val="24"/>
          <w:szCs w:val="24"/>
        </w:rPr>
        <w:t xml:space="preserve">: Overview of number of prehospital medical records created for each unique patient over the study period divided in solely </w:t>
      </w:r>
      <w:r w:rsidR="007E6740">
        <w:rPr>
          <w:rFonts w:ascii="Arial" w:hAnsi="Arial" w:cs="Arial"/>
          <w:sz w:val="24"/>
          <w:szCs w:val="24"/>
        </w:rPr>
        <w:t>GP-requested</w:t>
      </w:r>
      <w:r w:rsidR="00D147BF" w:rsidRPr="00122B73">
        <w:rPr>
          <w:rFonts w:ascii="Arial" w:hAnsi="Arial" w:cs="Arial"/>
          <w:sz w:val="24"/>
          <w:szCs w:val="24"/>
        </w:rPr>
        <w:t xml:space="preserve">, solely </w:t>
      </w:r>
      <w:r w:rsidR="007E6740">
        <w:rPr>
          <w:rFonts w:ascii="Arial" w:hAnsi="Arial" w:cs="Arial"/>
          <w:sz w:val="24"/>
          <w:szCs w:val="24"/>
        </w:rPr>
        <w:t>emergency calls</w:t>
      </w:r>
      <w:r w:rsidR="00D147BF" w:rsidRPr="00122B73">
        <w:rPr>
          <w:rFonts w:ascii="Arial" w:hAnsi="Arial" w:cs="Arial"/>
          <w:sz w:val="24"/>
          <w:szCs w:val="24"/>
        </w:rPr>
        <w:t xml:space="preserve">, and mixed </w:t>
      </w:r>
      <w:r w:rsidR="007E6740">
        <w:rPr>
          <w:rFonts w:ascii="Arial" w:hAnsi="Arial" w:cs="Arial"/>
          <w:sz w:val="24"/>
          <w:szCs w:val="24"/>
        </w:rPr>
        <w:t xml:space="preserve">GP-requested and emergency </w:t>
      </w:r>
      <w:r w:rsidR="00D147BF" w:rsidRPr="00122B73">
        <w:rPr>
          <w:rFonts w:ascii="Arial" w:hAnsi="Arial" w:cs="Arial"/>
          <w:sz w:val="24"/>
          <w:szCs w:val="24"/>
        </w:rPr>
        <w:t>calls</w:t>
      </w:r>
      <w:r w:rsidR="00CF6658">
        <w:rPr>
          <w:rFonts w:ascii="Arial" w:hAnsi="Arial" w:cs="Arial"/>
          <w:sz w:val="24"/>
          <w:szCs w:val="24"/>
        </w:rPr>
        <w:t xml:space="preserve"> (patients with both ambulance runs requested by GP and following emergency call during the study period)</w:t>
      </w:r>
      <w:r w:rsidR="00D147BF" w:rsidRPr="00122B73">
        <w:rPr>
          <w:rFonts w:ascii="Arial" w:hAnsi="Arial" w:cs="Arial"/>
          <w:sz w:val="24"/>
          <w:szCs w:val="24"/>
        </w:rPr>
        <w:t xml:space="preserve"> (N=133587 unique patients).</w:t>
      </w:r>
    </w:p>
    <w:p w14:paraId="47E90678" w14:textId="77777777" w:rsidR="00D147BF" w:rsidRPr="00164A6F" w:rsidRDefault="00D147BF" w:rsidP="00D147BF">
      <w:pPr>
        <w:spacing w:line="240" w:lineRule="auto"/>
        <w:rPr>
          <w:rFonts w:asciiTheme="minorHAnsi" w:hAnsiTheme="minorHAnsi" w:cstheme="minorHAnsi"/>
        </w:rPr>
      </w:pPr>
    </w:p>
    <w:p w14:paraId="51A9FBB7" w14:textId="77777777" w:rsidR="00D147BF" w:rsidRDefault="00D147BF" w:rsidP="00D147BF">
      <w:pPr>
        <w:rPr>
          <w:lang w:eastAsia="en-US"/>
        </w:rPr>
      </w:pPr>
    </w:p>
    <w:p w14:paraId="75F6BFE2" w14:textId="77777777" w:rsidR="00D147BF" w:rsidRDefault="00D147BF" w:rsidP="00D147BF">
      <w:pPr>
        <w:spacing w:line="240" w:lineRule="auto"/>
      </w:pPr>
    </w:p>
    <w:p w14:paraId="162C29C7" w14:textId="77777777" w:rsidR="00D147BF" w:rsidRDefault="00D147BF" w:rsidP="00D147BF">
      <w:pPr>
        <w:spacing w:line="276" w:lineRule="auto"/>
      </w:pPr>
    </w:p>
    <w:p w14:paraId="69B611D6" w14:textId="77777777" w:rsidR="006150BE" w:rsidRDefault="006150BE" w:rsidP="00D147BF">
      <w:pPr>
        <w:spacing w:line="276" w:lineRule="auto"/>
      </w:pPr>
    </w:p>
    <w:p w14:paraId="40216EEE" w14:textId="77777777" w:rsidR="006150BE" w:rsidRDefault="006150BE" w:rsidP="00D147BF">
      <w:pPr>
        <w:spacing w:line="276" w:lineRule="auto"/>
      </w:pPr>
    </w:p>
    <w:p w14:paraId="47AC25D4" w14:textId="77777777" w:rsidR="006150BE" w:rsidRDefault="006150BE" w:rsidP="00D147BF">
      <w:pPr>
        <w:spacing w:line="276" w:lineRule="auto"/>
      </w:pPr>
    </w:p>
    <w:p w14:paraId="12C13131" w14:textId="77777777" w:rsidR="006150BE" w:rsidRDefault="006150BE" w:rsidP="00D147BF">
      <w:pPr>
        <w:spacing w:line="276" w:lineRule="auto"/>
      </w:pPr>
    </w:p>
    <w:p w14:paraId="53B5DAC9" w14:textId="77777777" w:rsidR="006150BE" w:rsidRDefault="006150BE" w:rsidP="00D147BF">
      <w:pPr>
        <w:spacing w:line="276" w:lineRule="auto"/>
      </w:pPr>
    </w:p>
    <w:p w14:paraId="7CA1A819" w14:textId="77777777" w:rsidR="006150BE" w:rsidRDefault="006150BE" w:rsidP="00D147BF">
      <w:pPr>
        <w:spacing w:line="276" w:lineRule="auto"/>
      </w:pPr>
    </w:p>
    <w:p w14:paraId="78FD7E72" w14:textId="77777777" w:rsidR="006150BE" w:rsidRDefault="006150BE" w:rsidP="00D147BF">
      <w:pPr>
        <w:spacing w:line="276" w:lineRule="auto"/>
      </w:pPr>
    </w:p>
    <w:p w14:paraId="374B87B1" w14:textId="77777777" w:rsidR="00D147BF" w:rsidRDefault="00D147BF" w:rsidP="00D147BF">
      <w:pPr>
        <w:spacing w:line="240" w:lineRule="auto"/>
      </w:pPr>
    </w:p>
    <w:tbl>
      <w:tblPr>
        <w:tblStyle w:val="Tabel-Gitter"/>
        <w:tblW w:w="9086" w:type="dxa"/>
        <w:tblLayout w:type="fixed"/>
        <w:tblLook w:val="04A0" w:firstRow="1" w:lastRow="0" w:firstColumn="1" w:lastColumn="0" w:noHBand="0" w:noVBand="1"/>
      </w:tblPr>
      <w:tblGrid>
        <w:gridCol w:w="1293"/>
        <w:gridCol w:w="812"/>
        <w:gridCol w:w="812"/>
        <w:gridCol w:w="812"/>
        <w:gridCol w:w="811"/>
        <w:gridCol w:w="812"/>
        <w:gridCol w:w="974"/>
        <w:gridCol w:w="973"/>
        <w:gridCol w:w="976"/>
        <w:gridCol w:w="811"/>
      </w:tblGrid>
      <w:tr w:rsidR="00D147BF" w:rsidRPr="00686570" w14:paraId="31AD5B45" w14:textId="77777777" w:rsidTr="00122B73">
        <w:trPr>
          <w:trHeight w:val="349"/>
        </w:trPr>
        <w:tc>
          <w:tcPr>
            <w:tcW w:w="1293" w:type="dxa"/>
            <w:noWrap/>
            <w:hideMark/>
          </w:tcPr>
          <w:p w14:paraId="67A16751" w14:textId="77777777" w:rsidR="00D147BF" w:rsidRPr="00122B73" w:rsidRDefault="00D147BF" w:rsidP="009939B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247" w:type="dxa"/>
            <w:gridSpan w:val="4"/>
            <w:noWrap/>
            <w:hideMark/>
          </w:tcPr>
          <w:p w14:paraId="36057C59" w14:textId="4DA071A8" w:rsidR="00D147BF" w:rsidRPr="00122B73" w:rsidRDefault="007E6740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  <w:t>GP-requested</w:t>
            </w:r>
          </w:p>
        </w:tc>
        <w:tc>
          <w:tcPr>
            <w:tcW w:w="3735" w:type="dxa"/>
            <w:gridSpan w:val="4"/>
            <w:noWrap/>
            <w:hideMark/>
          </w:tcPr>
          <w:p w14:paraId="0B8027B8" w14:textId="2948A8CA" w:rsidR="00D147BF" w:rsidRPr="00122B73" w:rsidRDefault="007E6740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  <w:t>Emergency call</w:t>
            </w:r>
          </w:p>
        </w:tc>
        <w:tc>
          <w:tcPr>
            <w:tcW w:w="811" w:type="dxa"/>
            <w:noWrap/>
            <w:hideMark/>
          </w:tcPr>
          <w:p w14:paraId="4E8078F6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  <w:t>All</w:t>
            </w:r>
          </w:p>
        </w:tc>
      </w:tr>
      <w:tr w:rsidR="00D147BF" w:rsidRPr="00686570" w14:paraId="5AE8F7D4" w14:textId="77777777" w:rsidTr="00122B73">
        <w:trPr>
          <w:trHeight w:val="349"/>
        </w:trPr>
        <w:tc>
          <w:tcPr>
            <w:tcW w:w="1293" w:type="dxa"/>
            <w:noWrap/>
            <w:hideMark/>
          </w:tcPr>
          <w:p w14:paraId="6293411A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  <w:t>Age group (years)</w:t>
            </w:r>
          </w:p>
        </w:tc>
        <w:tc>
          <w:tcPr>
            <w:tcW w:w="812" w:type="dxa"/>
            <w:noWrap/>
            <w:hideMark/>
          </w:tcPr>
          <w:p w14:paraId="463576E2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  <w:t xml:space="preserve">0-16 </w:t>
            </w:r>
          </w:p>
        </w:tc>
        <w:tc>
          <w:tcPr>
            <w:tcW w:w="812" w:type="dxa"/>
            <w:noWrap/>
            <w:hideMark/>
          </w:tcPr>
          <w:p w14:paraId="0C1EA049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  <w:t xml:space="preserve">17-40 </w:t>
            </w:r>
          </w:p>
        </w:tc>
        <w:tc>
          <w:tcPr>
            <w:tcW w:w="812" w:type="dxa"/>
            <w:noWrap/>
            <w:hideMark/>
          </w:tcPr>
          <w:p w14:paraId="0DF7BE61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  <w:t xml:space="preserve">41-65 </w:t>
            </w:r>
          </w:p>
        </w:tc>
        <w:tc>
          <w:tcPr>
            <w:tcW w:w="811" w:type="dxa"/>
            <w:noWrap/>
            <w:hideMark/>
          </w:tcPr>
          <w:p w14:paraId="744F4901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  <w:t xml:space="preserve">66+ </w:t>
            </w:r>
          </w:p>
        </w:tc>
        <w:tc>
          <w:tcPr>
            <w:tcW w:w="812" w:type="dxa"/>
            <w:noWrap/>
            <w:hideMark/>
          </w:tcPr>
          <w:p w14:paraId="20B0AD4B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  <w:t xml:space="preserve">0-16 </w:t>
            </w:r>
          </w:p>
        </w:tc>
        <w:tc>
          <w:tcPr>
            <w:tcW w:w="974" w:type="dxa"/>
            <w:noWrap/>
            <w:hideMark/>
          </w:tcPr>
          <w:p w14:paraId="34F4C886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  <w:t>17-40</w:t>
            </w:r>
          </w:p>
        </w:tc>
        <w:tc>
          <w:tcPr>
            <w:tcW w:w="973" w:type="dxa"/>
            <w:noWrap/>
            <w:hideMark/>
          </w:tcPr>
          <w:p w14:paraId="2DBD91F3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  <w:t xml:space="preserve">41-65 </w:t>
            </w:r>
          </w:p>
        </w:tc>
        <w:tc>
          <w:tcPr>
            <w:tcW w:w="974" w:type="dxa"/>
            <w:noWrap/>
            <w:hideMark/>
          </w:tcPr>
          <w:p w14:paraId="5C94E5E0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  <w:t>66+</w:t>
            </w:r>
          </w:p>
        </w:tc>
        <w:tc>
          <w:tcPr>
            <w:tcW w:w="811" w:type="dxa"/>
            <w:noWrap/>
            <w:hideMark/>
          </w:tcPr>
          <w:p w14:paraId="5743B0F8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  <w:t>Total</w:t>
            </w:r>
          </w:p>
        </w:tc>
      </w:tr>
      <w:tr w:rsidR="00D147BF" w:rsidRPr="00686570" w14:paraId="4FA262D3" w14:textId="77777777" w:rsidTr="00122B73">
        <w:trPr>
          <w:trHeight w:val="349"/>
        </w:trPr>
        <w:tc>
          <w:tcPr>
            <w:tcW w:w="1293" w:type="dxa"/>
            <w:noWrap/>
          </w:tcPr>
          <w:p w14:paraId="367862C6" w14:textId="55DC4D88" w:rsidR="00D147BF" w:rsidRPr="00122B73" w:rsidRDefault="00D147BF" w:rsidP="009939B4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NZ" w:eastAsia="en-NZ"/>
              </w:rPr>
              <w:t>mNEWS2</w:t>
            </w:r>
          </w:p>
        </w:tc>
        <w:tc>
          <w:tcPr>
            <w:tcW w:w="812" w:type="dxa"/>
            <w:noWrap/>
          </w:tcPr>
          <w:p w14:paraId="437208D7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2" w:type="dxa"/>
            <w:noWrap/>
          </w:tcPr>
          <w:p w14:paraId="08CA01D1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1 [0-3]</w:t>
            </w:r>
          </w:p>
        </w:tc>
        <w:tc>
          <w:tcPr>
            <w:tcW w:w="812" w:type="dxa"/>
            <w:noWrap/>
          </w:tcPr>
          <w:p w14:paraId="48B45D02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2 [0-4]</w:t>
            </w:r>
          </w:p>
        </w:tc>
        <w:tc>
          <w:tcPr>
            <w:tcW w:w="811" w:type="dxa"/>
            <w:noWrap/>
          </w:tcPr>
          <w:p w14:paraId="4A60E467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3 [1-5]</w:t>
            </w:r>
          </w:p>
        </w:tc>
        <w:tc>
          <w:tcPr>
            <w:tcW w:w="812" w:type="dxa"/>
            <w:noWrap/>
          </w:tcPr>
          <w:p w14:paraId="0227129F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4" w:type="dxa"/>
            <w:noWrap/>
          </w:tcPr>
          <w:p w14:paraId="30021104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2 [0-4]; p&lt;0.001</w:t>
            </w:r>
          </w:p>
        </w:tc>
        <w:tc>
          <w:tcPr>
            <w:tcW w:w="973" w:type="dxa"/>
            <w:noWrap/>
          </w:tcPr>
          <w:p w14:paraId="5A538339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2 [0-4]; p&lt;0.001</w:t>
            </w:r>
          </w:p>
        </w:tc>
        <w:tc>
          <w:tcPr>
            <w:tcW w:w="974" w:type="dxa"/>
            <w:noWrap/>
          </w:tcPr>
          <w:p w14:paraId="50DDF819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3 [1-5]; p&lt;0.001</w:t>
            </w:r>
          </w:p>
        </w:tc>
        <w:tc>
          <w:tcPr>
            <w:tcW w:w="811" w:type="dxa"/>
            <w:noWrap/>
          </w:tcPr>
          <w:p w14:paraId="6E83C17A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NZ" w:eastAsia="en-NZ"/>
              </w:rPr>
            </w:pPr>
            <w:r w:rsidRPr="00122B73">
              <w:rPr>
                <w:rFonts w:ascii="Arial" w:hAnsi="Arial" w:cs="Arial"/>
                <w:sz w:val="20"/>
                <w:szCs w:val="20"/>
              </w:rPr>
              <w:t>2 [1-4]</w:t>
            </w:r>
          </w:p>
        </w:tc>
      </w:tr>
    </w:tbl>
    <w:p w14:paraId="23B61C16" w14:textId="77777777" w:rsidR="00D147BF" w:rsidRDefault="00D147BF" w:rsidP="00D147BF">
      <w:pPr>
        <w:spacing w:line="240" w:lineRule="auto"/>
        <w:jc w:val="both"/>
      </w:pPr>
    </w:p>
    <w:p w14:paraId="30A709CF" w14:textId="63801251" w:rsidR="00D147BF" w:rsidRPr="00122B73" w:rsidRDefault="00122B73" w:rsidP="00D147B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22B73">
        <w:rPr>
          <w:rFonts w:ascii="Arial" w:hAnsi="Arial" w:cs="Arial"/>
          <w:b/>
          <w:bCs/>
          <w:sz w:val="24"/>
          <w:szCs w:val="24"/>
        </w:rPr>
        <w:t>eT</w:t>
      </w:r>
      <w:r w:rsidR="00D147BF" w:rsidRPr="00122B73">
        <w:rPr>
          <w:rFonts w:ascii="Arial" w:hAnsi="Arial" w:cs="Arial"/>
          <w:b/>
          <w:bCs/>
          <w:sz w:val="24"/>
          <w:szCs w:val="24"/>
        </w:rPr>
        <w:t>able 2</w:t>
      </w:r>
      <w:r w:rsidR="00D147BF" w:rsidRPr="00122B73">
        <w:rPr>
          <w:rFonts w:ascii="Arial" w:hAnsi="Arial" w:cs="Arial"/>
          <w:sz w:val="24"/>
          <w:szCs w:val="24"/>
        </w:rPr>
        <w:t xml:space="preserve">: </w:t>
      </w:r>
      <w:r w:rsidR="00164A6F" w:rsidRPr="00122B73">
        <w:rPr>
          <w:rFonts w:ascii="Arial" w:hAnsi="Arial" w:cs="Arial"/>
          <w:sz w:val="24"/>
          <w:szCs w:val="24"/>
        </w:rPr>
        <w:t>Modified NEWS2 score (without temperature) calculated using first measured values for heart rate, systolic blood pressure, SpO2, Glasgow coma scale and respiratory rate. Stratified</w:t>
      </w:r>
      <w:r w:rsidR="00D147BF" w:rsidRPr="00122B73">
        <w:rPr>
          <w:rFonts w:ascii="Arial" w:hAnsi="Arial" w:cs="Arial"/>
          <w:sz w:val="24"/>
          <w:szCs w:val="24"/>
        </w:rPr>
        <w:t xml:space="preserve"> by age group and emergency call status (N=220</w:t>
      </w:r>
      <w:r w:rsidR="007E6740">
        <w:rPr>
          <w:rFonts w:ascii="Arial" w:hAnsi="Arial" w:cs="Arial"/>
          <w:sz w:val="24"/>
          <w:szCs w:val="24"/>
        </w:rPr>
        <w:t>,</w:t>
      </w:r>
      <w:r w:rsidR="00D147BF" w:rsidRPr="00122B73">
        <w:rPr>
          <w:rFonts w:ascii="Arial" w:hAnsi="Arial" w:cs="Arial"/>
          <w:sz w:val="24"/>
          <w:szCs w:val="24"/>
        </w:rPr>
        <w:t xml:space="preserve">344). </w:t>
      </w:r>
    </w:p>
    <w:p w14:paraId="3895C8CC" w14:textId="1F4AFF46" w:rsidR="00D147BF" w:rsidRPr="00122B73" w:rsidRDefault="00D147BF" w:rsidP="00D147BF">
      <w:pPr>
        <w:spacing w:line="276" w:lineRule="auto"/>
        <w:rPr>
          <w:rFonts w:ascii="Arial" w:hAnsi="Arial" w:cs="Arial"/>
          <w:sz w:val="24"/>
          <w:szCs w:val="24"/>
        </w:rPr>
      </w:pPr>
    </w:p>
    <w:p w14:paraId="7934CCA7" w14:textId="3632ABF5" w:rsidR="00D147BF" w:rsidRDefault="00D147BF" w:rsidP="00D147BF">
      <w:pPr>
        <w:spacing w:line="276" w:lineRule="auto"/>
      </w:pPr>
    </w:p>
    <w:p w14:paraId="62CE2797" w14:textId="77777777" w:rsidR="006150BE" w:rsidRDefault="006150BE" w:rsidP="00D147BF">
      <w:pPr>
        <w:spacing w:line="276" w:lineRule="auto"/>
      </w:pPr>
    </w:p>
    <w:p w14:paraId="7A22C663" w14:textId="77777777" w:rsidR="006150BE" w:rsidRDefault="006150BE" w:rsidP="00D147BF">
      <w:pPr>
        <w:spacing w:line="276" w:lineRule="auto"/>
      </w:pPr>
    </w:p>
    <w:p w14:paraId="50FB9DC9" w14:textId="5FE1024E" w:rsidR="007B44BA" w:rsidRDefault="007B44BA" w:rsidP="00D147BF">
      <w:pPr>
        <w:spacing w:line="276" w:lineRule="auto"/>
      </w:pPr>
    </w:p>
    <w:p w14:paraId="562265D1" w14:textId="3A192B18" w:rsidR="007B44BA" w:rsidRDefault="005B13B2" w:rsidP="00D147BF">
      <w:pPr>
        <w:spacing w:line="276" w:lineRule="auto"/>
      </w:pPr>
      <w:r w:rsidRPr="005B13B2">
        <w:rPr>
          <w:noProof/>
        </w:rPr>
        <w:drawing>
          <wp:inline distT="0" distB="0" distL="0" distR="0" wp14:anchorId="729704BE" wp14:editId="57F0BB3C">
            <wp:extent cx="5733415" cy="2880995"/>
            <wp:effectExtent l="0" t="0" r="635" b="0"/>
            <wp:docPr id="2027215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21589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4061C" w14:textId="600B6385" w:rsidR="007B44BA" w:rsidRDefault="007B44BA" w:rsidP="00D147BF">
      <w:pPr>
        <w:spacing w:line="276" w:lineRule="auto"/>
      </w:pPr>
    </w:p>
    <w:p w14:paraId="11C82314" w14:textId="7340A89F" w:rsidR="007B44BA" w:rsidRPr="00122B73" w:rsidRDefault="00122B73" w:rsidP="007B44BA">
      <w:pPr>
        <w:spacing w:line="240" w:lineRule="auto"/>
        <w:rPr>
          <w:rFonts w:ascii="Arial" w:hAnsi="Arial" w:cs="Arial"/>
          <w:sz w:val="24"/>
          <w:szCs w:val="24"/>
        </w:rPr>
      </w:pPr>
      <w:r w:rsidRPr="00122B73">
        <w:rPr>
          <w:rFonts w:ascii="Arial" w:hAnsi="Arial" w:cs="Arial"/>
          <w:b/>
          <w:bCs/>
          <w:sz w:val="24"/>
          <w:szCs w:val="24"/>
        </w:rPr>
        <w:t>eF</w:t>
      </w:r>
      <w:r w:rsidR="007B44BA" w:rsidRPr="00122B73">
        <w:rPr>
          <w:rFonts w:ascii="Arial" w:hAnsi="Arial" w:cs="Arial"/>
          <w:b/>
          <w:bCs/>
          <w:sz w:val="24"/>
          <w:szCs w:val="24"/>
        </w:rPr>
        <w:t xml:space="preserve">igure </w:t>
      </w:r>
      <w:r w:rsidR="006150BE">
        <w:rPr>
          <w:rFonts w:ascii="Arial" w:hAnsi="Arial" w:cs="Arial"/>
          <w:b/>
          <w:bCs/>
          <w:sz w:val="24"/>
          <w:szCs w:val="24"/>
        </w:rPr>
        <w:t>2</w:t>
      </w:r>
      <w:r w:rsidR="007B44BA" w:rsidRPr="00122B73">
        <w:rPr>
          <w:rFonts w:ascii="Arial" w:hAnsi="Arial" w:cs="Arial"/>
          <w:sz w:val="24"/>
          <w:szCs w:val="24"/>
        </w:rPr>
        <w:t>. First primary diagnosis distribution (absolute numbers) within each emergency call status groups, according to the International Classification of Diseases 10th Edition (ICD-10) and stratified by age groups for ambulance patients brought to hospital (N=97</w:t>
      </w:r>
      <w:r w:rsidR="007E6740">
        <w:rPr>
          <w:rFonts w:ascii="Arial" w:hAnsi="Arial" w:cs="Arial"/>
          <w:sz w:val="24"/>
          <w:szCs w:val="24"/>
        </w:rPr>
        <w:t>,</w:t>
      </w:r>
      <w:r w:rsidR="007B44BA" w:rsidRPr="00122B73">
        <w:rPr>
          <w:rFonts w:ascii="Arial" w:hAnsi="Arial" w:cs="Arial"/>
          <w:sz w:val="24"/>
          <w:szCs w:val="24"/>
        </w:rPr>
        <w:t xml:space="preserve">112 </w:t>
      </w:r>
      <w:r w:rsidR="007E6740">
        <w:rPr>
          <w:rFonts w:ascii="Arial" w:hAnsi="Arial" w:cs="Arial"/>
          <w:sz w:val="24"/>
          <w:szCs w:val="24"/>
        </w:rPr>
        <w:t>GP-requested</w:t>
      </w:r>
      <w:r w:rsidR="007B44BA" w:rsidRPr="00122B73">
        <w:rPr>
          <w:rFonts w:ascii="Arial" w:hAnsi="Arial" w:cs="Arial"/>
          <w:sz w:val="24"/>
          <w:szCs w:val="24"/>
        </w:rPr>
        <w:t>, N=118</w:t>
      </w:r>
      <w:r w:rsidR="007E6740">
        <w:rPr>
          <w:rFonts w:ascii="Arial" w:hAnsi="Arial" w:cs="Arial"/>
          <w:sz w:val="24"/>
          <w:szCs w:val="24"/>
        </w:rPr>
        <w:t>,</w:t>
      </w:r>
      <w:r w:rsidR="007B44BA" w:rsidRPr="00122B73">
        <w:rPr>
          <w:rFonts w:ascii="Arial" w:hAnsi="Arial" w:cs="Arial"/>
          <w:sz w:val="24"/>
          <w:szCs w:val="24"/>
        </w:rPr>
        <w:t xml:space="preserve">102 </w:t>
      </w:r>
      <w:r w:rsidR="007E6740">
        <w:rPr>
          <w:rFonts w:ascii="Arial" w:hAnsi="Arial" w:cs="Arial"/>
          <w:sz w:val="24"/>
          <w:szCs w:val="24"/>
        </w:rPr>
        <w:t>Emergency call</w:t>
      </w:r>
      <w:r w:rsidR="007B44BA" w:rsidRPr="00122B73">
        <w:rPr>
          <w:rFonts w:ascii="Arial" w:hAnsi="Arial" w:cs="Arial"/>
          <w:sz w:val="24"/>
          <w:szCs w:val="24"/>
        </w:rPr>
        <w:t>).</w:t>
      </w:r>
    </w:p>
    <w:p w14:paraId="2FF5DABB" w14:textId="05D5039D" w:rsidR="007B44BA" w:rsidRDefault="007B44BA" w:rsidP="00D147BF">
      <w:pPr>
        <w:spacing w:line="276" w:lineRule="auto"/>
      </w:pPr>
    </w:p>
    <w:p w14:paraId="57F8630B" w14:textId="6EFC81FF" w:rsidR="007B44BA" w:rsidRDefault="007B44BA" w:rsidP="00D147BF">
      <w:pPr>
        <w:spacing w:line="276" w:lineRule="auto"/>
      </w:pPr>
    </w:p>
    <w:p w14:paraId="68140E24" w14:textId="77777777" w:rsidR="007B44BA" w:rsidRDefault="007B44BA" w:rsidP="00D147BF">
      <w:pPr>
        <w:spacing w:line="276" w:lineRule="auto"/>
      </w:pPr>
    </w:p>
    <w:p w14:paraId="04AE8176" w14:textId="35A94B4C" w:rsidR="007B44BA" w:rsidRDefault="007B44BA" w:rsidP="00D147BF">
      <w:pPr>
        <w:spacing w:line="276" w:lineRule="auto"/>
      </w:pPr>
    </w:p>
    <w:p w14:paraId="3ABA6004" w14:textId="1B023A7E" w:rsidR="007B44BA" w:rsidRDefault="007B44BA" w:rsidP="00D147BF">
      <w:pPr>
        <w:spacing w:line="276" w:lineRule="auto"/>
      </w:pPr>
    </w:p>
    <w:p w14:paraId="3F8AC0BA" w14:textId="491067F3" w:rsidR="007B44BA" w:rsidRDefault="007B44BA" w:rsidP="00D147BF">
      <w:pPr>
        <w:spacing w:line="276" w:lineRule="auto"/>
      </w:pPr>
    </w:p>
    <w:p w14:paraId="1570C0F4" w14:textId="21A704CB" w:rsidR="007B44BA" w:rsidRDefault="007B44BA" w:rsidP="00D147BF">
      <w:pPr>
        <w:spacing w:line="276" w:lineRule="auto"/>
      </w:pPr>
    </w:p>
    <w:p w14:paraId="1F6FA369" w14:textId="77777777" w:rsidR="007B44BA" w:rsidRDefault="007B44BA" w:rsidP="00D147BF">
      <w:pPr>
        <w:spacing w:line="276" w:lineRule="auto"/>
      </w:pPr>
    </w:p>
    <w:p w14:paraId="65450FAD" w14:textId="1A102A55" w:rsidR="007B44BA" w:rsidRDefault="007B44BA" w:rsidP="00D147BF">
      <w:pPr>
        <w:spacing w:line="276" w:lineRule="auto"/>
        <w:sectPr w:rsidR="007B44BA" w:rsidSect="00780017">
          <w:footerReference w:type="default" r:id="rId11"/>
          <w:pgSz w:w="11909" w:h="16834"/>
          <w:pgMar w:top="1440" w:right="1440" w:bottom="1440" w:left="1440" w:header="720" w:footer="720" w:gutter="0"/>
          <w:pgNumType w:start="1"/>
          <w:cols w:space="708"/>
          <w:docGrid w:linePitch="299"/>
        </w:sectPr>
      </w:pPr>
    </w:p>
    <w:tbl>
      <w:tblPr>
        <w:tblStyle w:val="Tabel-Gitter"/>
        <w:tblW w:w="13940" w:type="dxa"/>
        <w:tblLayout w:type="fixed"/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452"/>
        <w:gridCol w:w="2235"/>
        <w:gridCol w:w="1125"/>
        <w:gridCol w:w="1126"/>
        <w:gridCol w:w="1125"/>
        <w:gridCol w:w="1126"/>
        <w:gridCol w:w="1126"/>
        <w:gridCol w:w="1125"/>
        <w:gridCol w:w="1125"/>
        <w:gridCol w:w="1125"/>
        <w:gridCol w:w="1125"/>
        <w:gridCol w:w="1125"/>
      </w:tblGrid>
      <w:tr w:rsidR="00D147BF" w:rsidRPr="005C479E" w14:paraId="2B119D00" w14:textId="77777777" w:rsidTr="009939B4">
        <w:trPr>
          <w:trHeight w:val="300"/>
        </w:trPr>
        <w:tc>
          <w:tcPr>
            <w:tcW w:w="452" w:type="dxa"/>
          </w:tcPr>
          <w:p w14:paraId="61679BC9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</w:tcPr>
          <w:p w14:paraId="5ED06920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28" w:type="dxa"/>
            <w:gridSpan w:val="5"/>
            <w:vAlign w:val="center"/>
          </w:tcPr>
          <w:p w14:paraId="7C5DDB2B" w14:textId="01EEEB29" w:rsidR="00D147BF" w:rsidRPr="00122B73" w:rsidRDefault="007E6740" w:rsidP="009939B4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GP-requested</w:t>
            </w:r>
          </w:p>
        </w:tc>
        <w:tc>
          <w:tcPr>
            <w:tcW w:w="5625" w:type="dxa"/>
            <w:gridSpan w:val="5"/>
            <w:vAlign w:val="center"/>
          </w:tcPr>
          <w:p w14:paraId="37AE0C10" w14:textId="18779B39" w:rsidR="00D147BF" w:rsidRPr="00122B73" w:rsidRDefault="007E6740" w:rsidP="009939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Emergency call</w:t>
            </w:r>
          </w:p>
        </w:tc>
      </w:tr>
      <w:tr w:rsidR="00D147BF" w:rsidRPr="005C479E" w14:paraId="6575C5FD" w14:textId="77777777" w:rsidTr="009939B4">
        <w:trPr>
          <w:trHeight w:val="300"/>
        </w:trPr>
        <w:tc>
          <w:tcPr>
            <w:tcW w:w="452" w:type="dxa"/>
          </w:tcPr>
          <w:p w14:paraId="5DC0E503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</w:tcPr>
          <w:p w14:paraId="4C1E8007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9226183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0-16 years</w:t>
            </w:r>
          </w:p>
        </w:tc>
        <w:tc>
          <w:tcPr>
            <w:tcW w:w="1126" w:type="dxa"/>
            <w:vAlign w:val="center"/>
          </w:tcPr>
          <w:p w14:paraId="4703B7AE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17-40 years</w:t>
            </w:r>
          </w:p>
        </w:tc>
        <w:tc>
          <w:tcPr>
            <w:tcW w:w="1125" w:type="dxa"/>
            <w:vAlign w:val="center"/>
          </w:tcPr>
          <w:p w14:paraId="74AA66EC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41-65 years</w:t>
            </w:r>
          </w:p>
        </w:tc>
        <w:tc>
          <w:tcPr>
            <w:tcW w:w="1126" w:type="dxa"/>
            <w:vAlign w:val="center"/>
          </w:tcPr>
          <w:p w14:paraId="483B6E56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66+ years</w:t>
            </w:r>
          </w:p>
        </w:tc>
        <w:tc>
          <w:tcPr>
            <w:tcW w:w="1126" w:type="dxa"/>
            <w:vAlign w:val="center"/>
          </w:tcPr>
          <w:p w14:paraId="2B04A3CC" w14:textId="77777777" w:rsidR="00D147BF" w:rsidRPr="00122B73" w:rsidRDefault="00D147BF" w:rsidP="009939B4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1125" w:type="dxa"/>
            <w:vAlign w:val="center"/>
          </w:tcPr>
          <w:p w14:paraId="6C0C98AE" w14:textId="77777777" w:rsidR="00D147BF" w:rsidRPr="00122B73" w:rsidRDefault="00D147BF" w:rsidP="009939B4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0-16 years</w:t>
            </w:r>
          </w:p>
        </w:tc>
        <w:tc>
          <w:tcPr>
            <w:tcW w:w="1125" w:type="dxa"/>
            <w:vAlign w:val="center"/>
          </w:tcPr>
          <w:p w14:paraId="3A4A47AB" w14:textId="77777777" w:rsidR="00D147BF" w:rsidRPr="00122B73" w:rsidRDefault="00D147BF" w:rsidP="009939B4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17-40 years</w:t>
            </w:r>
          </w:p>
        </w:tc>
        <w:tc>
          <w:tcPr>
            <w:tcW w:w="1125" w:type="dxa"/>
            <w:vAlign w:val="center"/>
          </w:tcPr>
          <w:p w14:paraId="4EAC39B8" w14:textId="77777777" w:rsidR="00D147BF" w:rsidRPr="00122B73" w:rsidRDefault="00D147BF" w:rsidP="009939B4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41-65 years</w:t>
            </w:r>
          </w:p>
        </w:tc>
        <w:tc>
          <w:tcPr>
            <w:tcW w:w="1125" w:type="dxa"/>
            <w:vAlign w:val="center"/>
          </w:tcPr>
          <w:p w14:paraId="402F3670" w14:textId="77777777" w:rsidR="00D147BF" w:rsidRPr="00122B73" w:rsidRDefault="00D147BF" w:rsidP="009939B4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66+ years</w:t>
            </w:r>
          </w:p>
        </w:tc>
        <w:tc>
          <w:tcPr>
            <w:tcW w:w="1125" w:type="dxa"/>
            <w:vAlign w:val="center"/>
          </w:tcPr>
          <w:p w14:paraId="6E48446C" w14:textId="77777777" w:rsidR="00D147BF" w:rsidRPr="00122B73" w:rsidRDefault="00D147BF" w:rsidP="009939B4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All</w:t>
            </w:r>
          </w:p>
        </w:tc>
      </w:tr>
      <w:tr w:rsidR="00D147BF" w:rsidRPr="005C479E" w14:paraId="73C02F41" w14:textId="77777777" w:rsidTr="009939B4">
        <w:trPr>
          <w:trHeight w:val="300"/>
        </w:trPr>
        <w:tc>
          <w:tcPr>
            <w:tcW w:w="2687" w:type="dxa"/>
            <w:gridSpan w:val="2"/>
            <w:vAlign w:val="center"/>
          </w:tcPr>
          <w:p w14:paraId="72396455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Chapter Description</w:t>
            </w:r>
          </w:p>
        </w:tc>
        <w:tc>
          <w:tcPr>
            <w:tcW w:w="1125" w:type="dxa"/>
          </w:tcPr>
          <w:p w14:paraId="1ECB0086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</w:tcPr>
          <w:p w14:paraId="6CDFE107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3C8CD44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</w:tcPr>
          <w:p w14:paraId="29779022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</w:tcPr>
          <w:p w14:paraId="6AE12770" w14:textId="77777777" w:rsidR="00D147BF" w:rsidRPr="00122B73" w:rsidRDefault="00D147BF" w:rsidP="009939B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AB2F1A4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DED0775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943D60B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A7722DD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7813AF9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7BF" w:rsidRPr="005C479E" w14:paraId="510105A2" w14:textId="77777777" w:rsidTr="009939B4">
        <w:trPr>
          <w:trHeight w:val="300"/>
        </w:trPr>
        <w:tc>
          <w:tcPr>
            <w:tcW w:w="452" w:type="dxa"/>
            <w:vAlign w:val="center"/>
          </w:tcPr>
          <w:p w14:paraId="2EE1D7C9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235" w:type="dxa"/>
            <w:vAlign w:val="center"/>
          </w:tcPr>
          <w:p w14:paraId="29200792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  <w:lang w:val="en-NZ"/>
              </w:rPr>
              <w:t>Infectious/parasitic</w:t>
            </w:r>
          </w:p>
        </w:tc>
        <w:tc>
          <w:tcPr>
            <w:tcW w:w="1125" w:type="dxa"/>
            <w:vAlign w:val="center"/>
          </w:tcPr>
          <w:p w14:paraId="4CCF45CD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92 (4.1)</w:t>
            </w:r>
          </w:p>
        </w:tc>
        <w:tc>
          <w:tcPr>
            <w:tcW w:w="1126" w:type="dxa"/>
            <w:vAlign w:val="center"/>
          </w:tcPr>
          <w:p w14:paraId="46B5BA8A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228 (2.7)</w:t>
            </w:r>
          </w:p>
        </w:tc>
        <w:tc>
          <w:tcPr>
            <w:tcW w:w="1125" w:type="dxa"/>
            <w:vAlign w:val="center"/>
          </w:tcPr>
          <w:p w14:paraId="44C21DA5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863 (3.9)</w:t>
            </w:r>
          </w:p>
        </w:tc>
        <w:tc>
          <w:tcPr>
            <w:tcW w:w="1126" w:type="dxa"/>
            <w:vAlign w:val="center"/>
          </w:tcPr>
          <w:p w14:paraId="65F810CA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3102 (4.8)</w:t>
            </w:r>
          </w:p>
        </w:tc>
        <w:tc>
          <w:tcPr>
            <w:tcW w:w="1126" w:type="dxa"/>
            <w:vAlign w:val="center"/>
          </w:tcPr>
          <w:p w14:paraId="78A90B04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4285 (4.4)</w:t>
            </w:r>
          </w:p>
        </w:tc>
        <w:tc>
          <w:tcPr>
            <w:tcW w:w="1125" w:type="dxa"/>
            <w:vAlign w:val="center"/>
          </w:tcPr>
          <w:p w14:paraId="08189F67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140 (1.8)</w:t>
            </w:r>
          </w:p>
        </w:tc>
        <w:tc>
          <w:tcPr>
            <w:tcW w:w="1125" w:type="dxa"/>
            <w:vAlign w:val="center"/>
          </w:tcPr>
          <w:p w14:paraId="33A7EB24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169 (0.7)</w:t>
            </w:r>
          </w:p>
        </w:tc>
        <w:tc>
          <w:tcPr>
            <w:tcW w:w="1125" w:type="dxa"/>
            <w:vAlign w:val="center"/>
          </w:tcPr>
          <w:p w14:paraId="4BF48ACF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352 (1.0)</w:t>
            </w:r>
          </w:p>
        </w:tc>
        <w:tc>
          <w:tcPr>
            <w:tcW w:w="1125" w:type="dxa"/>
            <w:vAlign w:val="center"/>
          </w:tcPr>
          <w:p w14:paraId="7F7E1304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1225 (2.3)</w:t>
            </w:r>
          </w:p>
        </w:tc>
        <w:tc>
          <w:tcPr>
            <w:tcW w:w="1125" w:type="dxa"/>
            <w:vAlign w:val="center"/>
          </w:tcPr>
          <w:p w14:paraId="22AC8F45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1886 (1.6)</w:t>
            </w:r>
          </w:p>
        </w:tc>
      </w:tr>
      <w:tr w:rsidR="00D147BF" w:rsidRPr="005C479E" w14:paraId="0C0CF16D" w14:textId="77777777" w:rsidTr="009939B4">
        <w:trPr>
          <w:trHeight w:val="300"/>
        </w:trPr>
        <w:tc>
          <w:tcPr>
            <w:tcW w:w="452" w:type="dxa"/>
            <w:vAlign w:val="center"/>
          </w:tcPr>
          <w:p w14:paraId="2F420134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235" w:type="dxa"/>
            <w:vAlign w:val="center"/>
          </w:tcPr>
          <w:p w14:paraId="1234EA35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  <w:lang w:val="en-NZ"/>
              </w:rPr>
              <w:t>Endocrine, nutrit., metabol.</w:t>
            </w:r>
          </w:p>
        </w:tc>
        <w:tc>
          <w:tcPr>
            <w:tcW w:w="1125" w:type="dxa"/>
            <w:vAlign w:val="center"/>
          </w:tcPr>
          <w:p w14:paraId="13099D38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36 (1.6)</w:t>
            </w:r>
          </w:p>
        </w:tc>
        <w:tc>
          <w:tcPr>
            <w:tcW w:w="1126" w:type="dxa"/>
            <w:vAlign w:val="center"/>
          </w:tcPr>
          <w:p w14:paraId="72E11607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246 (2.9)</w:t>
            </w:r>
          </w:p>
        </w:tc>
        <w:tc>
          <w:tcPr>
            <w:tcW w:w="1125" w:type="dxa"/>
            <w:vAlign w:val="center"/>
          </w:tcPr>
          <w:p w14:paraId="4016FC96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587 (2.7)</w:t>
            </w:r>
          </w:p>
        </w:tc>
        <w:tc>
          <w:tcPr>
            <w:tcW w:w="1126" w:type="dxa"/>
            <w:vAlign w:val="center"/>
          </w:tcPr>
          <w:p w14:paraId="4CE4CBA7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2275 (3.5)</w:t>
            </w:r>
          </w:p>
        </w:tc>
        <w:tc>
          <w:tcPr>
            <w:tcW w:w="1126" w:type="dxa"/>
            <w:vAlign w:val="center"/>
          </w:tcPr>
          <w:p w14:paraId="00659240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3144 (3.2)</w:t>
            </w:r>
          </w:p>
        </w:tc>
        <w:tc>
          <w:tcPr>
            <w:tcW w:w="1125" w:type="dxa"/>
            <w:vAlign w:val="center"/>
          </w:tcPr>
          <w:p w14:paraId="53A846CA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67 (0.8)</w:t>
            </w:r>
          </w:p>
        </w:tc>
        <w:tc>
          <w:tcPr>
            <w:tcW w:w="1125" w:type="dxa"/>
            <w:vAlign w:val="center"/>
          </w:tcPr>
          <w:p w14:paraId="79B08D4C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285 (1.2)</w:t>
            </w:r>
          </w:p>
        </w:tc>
        <w:tc>
          <w:tcPr>
            <w:tcW w:w="1125" w:type="dxa"/>
            <w:vAlign w:val="center"/>
          </w:tcPr>
          <w:p w14:paraId="052983A4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487 (1.4)</w:t>
            </w:r>
          </w:p>
        </w:tc>
        <w:tc>
          <w:tcPr>
            <w:tcW w:w="1125" w:type="dxa"/>
            <w:vAlign w:val="center"/>
          </w:tcPr>
          <w:p w14:paraId="24ABD4C4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1085 (2.1)</w:t>
            </w:r>
          </w:p>
        </w:tc>
        <w:tc>
          <w:tcPr>
            <w:tcW w:w="1125" w:type="dxa"/>
            <w:vAlign w:val="center"/>
          </w:tcPr>
          <w:p w14:paraId="6F0E20CB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1924 (1.6)</w:t>
            </w:r>
          </w:p>
        </w:tc>
      </w:tr>
      <w:tr w:rsidR="00D147BF" w:rsidRPr="005C479E" w14:paraId="56BF9702" w14:textId="77777777" w:rsidTr="009939B4">
        <w:trPr>
          <w:trHeight w:val="300"/>
        </w:trPr>
        <w:tc>
          <w:tcPr>
            <w:tcW w:w="452" w:type="dxa"/>
            <w:vAlign w:val="center"/>
          </w:tcPr>
          <w:p w14:paraId="6796A8CE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2235" w:type="dxa"/>
            <w:vAlign w:val="center"/>
          </w:tcPr>
          <w:p w14:paraId="19D6C83F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</w:rPr>
              <w:t>Mental/behavioural</w:t>
            </w:r>
          </w:p>
        </w:tc>
        <w:tc>
          <w:tcPr>
            <w:tcW w:w="1125" w:type="dxa"/>
            <w:vAlign w:val="center"/>
          </w:tcPr>
          <w:p w14:paraId="5FCCD175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34 (1.5)</w:t>
            </w:r>
          </w:p>
        </w:tc>
        <w:tc>
          <w:tcPr>
            <w:tcW w:w="1126" w:type="dxa"/>
            <w:vAlign w:val="center"/>
          </w:tcPr>
          <w:p w14:paraId="4F8C54AA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377 (4.4)</w:t>
            </w:r>
          </w:p>
        </w:tc>
        <w:tc>
          <w:tcPr>
            <w:tcW w:w="1125" w:type="dxa"/>
            <w:vAlign w:val="center"/>
          </w:tcPr>
          <w:p w14:paraId="5598CB75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730 (3.3)</w:t>
            </w:r>
          </w:p>
        </w:tc>
        <w:tc>
          <w:tcPr>
            <w:tcW w:w="1126" w:type="dxa"/>
            <w:vAlign w:val="center"/>
          </w:tcPr>
          <w:p w14:paraId="61C22F34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680 (1.1)</w:t>
            </w:r>
          </w:p>
        </w:tc>
        <w:tc>
          <w:tcPr>
            <w:tcW w:w="1126" w:type="dxa"/>
            <w:vAlign w:val="center"/>
          </w:tcPr>
          <w:p w14:paraId="7199C6B6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1821 (1.9)</w:t>
            </w:r>
          </w:p>
        </w:tc>
        <w:tc>
          <w:tcPr>
            <w:tcW w:w="1125" w:type="dxa"/>
            <w:vAlign w:val="center"/>
          </w:tcPr>
          <w:p w14:paraId="336938BE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185 (2.3)</w:t>
            </w:r>
          </w:p>
        </w:tc>
        <w:tc>
          <w:tcPr>
            <w:tcW w:w="1125" w:type="dxa"/>
            <w:vAlign w:val="center"/>
          </w:tcPr>
          <w:p w14:paraId="66B297FA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1582 (6.9)</w:t>
            </w:r>
          </w:p>
        </w:tc>
        <w:tc>
          <w:tcPr>
            <w:tcW w:w="1125" w:type="dxa"/>
            <w:vAlign w:val="center"/>
          </w:tcPr>
          <w:p w14:paraId="6C7D528B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1649 (4.7)</w:t>
            </w:r>
          </w:p>
        </w:tc>
        <w:tc>
          <w:tcPr>
            <w:tcW w:w="1125" w:type="dxa"/>
            <w:vAlign w:val="center"/>
          </w:tcPr>
          <w:p w14:paraId="1ED4A0F3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594 (1.1)</w:t>
            </w:r>
          </w:p>
        </w:tc>
        <w:tc>
          <w:tcPr>
            <w:tcW w:w="1125" w:type="dxa"/>
            <w:vAlign w:val="center"/>
          </w:tcPr>
          <w:p w14:paraId="5E2F46E5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4010 (3.4)</w:t>
            </w:r>
          </w:p>
        </w:tc>
      </w:tr>
      <w:tr w:rsidR="00D147BF" w:rsidRPr="005C479E" w14:paraId="2C15924A" w14:textId="77777777" w:rsidTr="009939B4">
        <w:trPr>
          <w:trHeight w:val="300"/>
        </w:trPr>
        <w:tc>
          <w:tcPr>
            <w:tcW w:w="452" w:type="dxa"/>
            <w:vAlign w:val="center"/>
          </w:tcPr>
          <w:p w14:paraId="0F10FD13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235" w:type="dxa"/>
            <w:vAlign w:val="center"/>
          </w:tcPr>
          <w:p w14:paraId="19C9711C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  <w:lang w:val="en-NZ"/>
              </w:rPr>
              <w:t>Nervous system</w:t>
            </w:r>
          </w:p>
        </w:tc>
        <w:tc>
          <w:tcPr>
            <w:tcW w:w="1125" w:type="dxa"/>
            <w:vAlign w:val="center"/>
          </w:tcPr>
          <w:p w14:paraId="60050348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67 (3.0)</w:t>
            </w:r>
          </w:p>
        </w:tc>
        <w:tc>
          <w:tcPr>
            <w:tcW w:w="1126" w:type="dxa"/>
            <w:vAlign w:val="center"/>
          </w:tcPr>
          <w:p w14:paraId="3B5BBF44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355 (4.1)</w:t>
            </w:r>
          </w:p>
        </w:tc>
        <w:tc>
          <w:tcPr>
            <w:tcW w:w="1125" w:type="dxa"/>
            <w:vAlign w:val="center"/>
          </w:tcPr>
          <w:p w14:paraId="49C572F0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844 (3.8)</w:t>
            </w:r>
          </w:p>
        </w:tc>
        <w:tc>
          <w:tcPr>
            <w:tcW w:w="1126" w:type="dxa"/>
            <w:vAlign w:val="center"/>
          </w:tcPr>
          <w:p w14:paraId="36D735DB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1086 (1.7)</w:t>
            </w:r>
          </w:p>
        </w:tc>
        <w:tc>
          <w:tcPr>
            <w:tcW w:w="1126" w:type="dxa"/>
            <w:vAlign w:val="center"/>
          </w:tcPr>
          <w:p w14:paraId="7939F623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2352 (2.4)</w:t>
            </w:r>
          </w:p>
        </w:tc>
        <w:tc>
          <w:tcPr>
            <w:tcW w:w="1125" w:type="dxa"/>
            <w:vAlign w:val="center"/>
          </w:tcPr>
          <w:p w14:paraId="3FA485EA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339 (4.3)</w:t>
            </w:r>
          </w:p>
        </w:tc>
        <w:tc>
          <w:tcPr>
            <w:tcW w:w="1125" w:type="dxa"/>
            <w:vAlign w:val="center"/>
          </w:tcPr>
          <w:p w14:paraId="25B23CBF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674 (2.9)</w:t>
            </w:r>
          </w:p>
        </w:tc>
        <w:tc>
          <w:tcPr>
            <w:tcW w:w="1125" w:type="dxa"/>
            <w:vAlign w:val="center"/>
          </w:tcPr>
          <w:p w14:paraId="41D143F4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1128 (3.2)</w:t>
            </w:r>
          </w:p>
        </w:tc>
        <w:tc>
          <w:tcPr>
            <w:tcW w:w="1125" w:type="dxa"/>
            <w:vAlign w:val="center"/>
          </w:tcPr>
          <w:p w14:paraId="1428B5F2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1469 (2.8)</w:t>
            </w:r>
          </w:p>
        </w:tc>
        <w:tc>
          <w:tcPr>
            <w:tcW w:w="1125" w:type="dxa"/>
            <w:vAlign w:val="center"/>
          </w:tcPr>
          <w:p w14:paraId="78D8B145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3610 (3.1)</w:t>
            </w:r>
          </w:p>
        </w:tc>
      </w:tr>
      <w:tr w:rsidR="00D147BF" w:rsidRPr="005C479E" w14:paraId="0D394691" w14:textId="77777777" w:rsidTr="009939B4">
        <w:trPr>
          <w:trHeight w:val="300"/>
        </w:trPr>
        <w:tc>
          <w:tcPr>
            <w:tcW w:w="452" w:type="dxa"/>
            <w:vAlign w:val="center"/>
          </w:tcPr>
          <w:p w14:paraId="5299DBDA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2235" w:type="dxa"/>
            <w:vAlign w:val="center"/>
          </w:tcPr>
          <w:p w14:paraId="73941229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  <w:lang w:val="en-NZ"/>
              </w:rPr>
              <w:t>Circulatory system</w:t>
            </w:r>
          </w:p>
        </w:tc>
        <w:tc>
          <w:tcPr>
            <w:tcW w:w="1125" w:type="dxa"/>
            <w:vAlign w:val="center"/>
          </w:tcPr>
          <w:p w14:paraId="1289922D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22 (1.0)</w:t>
            </w:r>
          </w:p>
        </w:tc>
        <w:tc>
          <w:tcPr>
            <w:tcW w:w="1126" w:type="dxa"/>
            <w:vAlign w:val="center"/>
          </w:tcPr>
          <w:p w14:paraId="42B995C0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239 (2.8)</w:t>
            </w:r>
          </w:p>
        </w:tc>
        <w:tc>
          <w:tcPr>
            <w:tcW w:w="1125" w:type="dxa"/>
            <w:vAlign w:val="center"/>
          </w:tcPr>
          <w:p w14:paraId="64B2B293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2947 (13.4)</w:t>
            </w:r>
          </w:p>
        </w:tc>
        <w:tc>
          <w:tcPr>
            <w:tcW w:w="1126" w:type="dxa"/>
            <w:vAlign w:val="center"/>
          </w:tcPr>
          <w:p w14:paraId="3679AAB6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8487 (13.2)</w:t>
            </w:r>
          </w:p>
        </w:tc>
        <w:tc>
          <w:tcPr>
            <w:tcW w:w="1126" w:type="dxa"/>
            <w:vAlign w:val="center"/>
          </w:tcPr>
          <w:p w14:paraId="7496E4E0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11695 (12.0)</w:t>
            </w:r>
          </w:p>
        </w:tc>
        <w:tc>
          <w:tcPr>
            <w:tcW w:w="1125" w:type="dxa"/>
            <w:vAlign w:val="center"/>
          </w:tcPr>
          <w:p w14:paraId="5BD760A1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29 (0.4)</w:t>
            </w:r>
          </w:p>
        </w:tc>
        <w:tc>
          <w:tcPr>
            <w:tcW w:w="1125" w:type="dxa"/>
            <w:vAlign w:val="center"/>
          </w:tcPr>
          <w:p w14:paraId="70A2F90C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336 (1.5)</w:t>
            </w:r>
          </w:p>
        </w:tc>
        <w:tc>
          <w:tcPr>
            <w:tcW w:w="1125" w:type="dxa"/>
            <w:vAlign w:val="center"/>
          </w:tcPr>
          <w:p w14:paraId="3739252A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3632 (10.4)</w:t>
            </w:r>
          </w:p>
        </w:tc>
        <w:tc>
          <w:tcPr>
            <w:tcW w:w="1125" w:type="dxa"/>
            <w:vAlign w:val="center"/>
          </w:tcPr>
          <w:p w14:paraId="26539400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8643 (16.5)</w:t>
            </w:r>
          </w:p>
        </w:tc>
        <w:tc>
          <w:tcPr>
            <w:tcW w:w="1125" w:type="dxa"/>
            <w:vAlign w:val="center"/>
          </w:tcPr>
          <w:p w14:paraId="6F61925F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12640 (10.7)</w:t>
            </w:r>
          </w:p>
        </w:tc>
      </w:tr>
      <w:tr w:rsidR="00D147BF" w:rsidRPr="005C479E" w14:paraId="09F1EF8C" w14:textId="77777777" w:rsidTr="009939B4">
        <w:trPr>
          <w:trHeight w:val="300"/>
        </w:trPr>
        <w:tc>
          <w:tcPr>
            <w:tcW w:w="452" w:type="dxa"/>
            <w:vAlign w:val="center"/>
          </w:tcPr>
          <w:p w14:paraId="6954EC7C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2235" w:type="dxa"/>
            <w:vAlign w:val="center"/>
          </w:tcPr>
          <w:p w14:paraId="7A0139A5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  <w:lang w:val="en-NZ"/>
              </w:rPr>
              <w:t>Respiratory system</w:t>
            </w:r>
          </w:p>
        </w:tc>
        <w:tc>
          <w:tcPr>
            <w:tcW w:w="1125" w:type="dxa"/>
            <w:vAlign w:val="center"/>
          </w:tcPr>
          <w:p w14:paraId="1C0D5EA9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283 (12.8)</w:t>
            </w:r>
          </w:p>
        </w:tc>
        <w:tc>
          <w:tcPr>
            <w:tcW w:w="1126" w:type="dxa"/>
            <w:vAlign w:val="center"/>
          </w:tcPr>
          <w:p w14:paraId="47F54CA4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344 (4.0)</w:t>
            </w:r>
          </w:p>
        </w:tc>
        <w:tc>
          <w:tcPr>
            <w:tcW w:w="1125" w:type="dxa"/>
            <w:vAlign w:val="center"/>
          </w:tcPr>
          <w:p w14:paraId="288A01DA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2018 (9.2)</w:t>
            </w:r>
          </w:p>
        </w:tc>
        <w:tc>
          <w:tcPr>
            <w:tcW w:w="1126" w:type="dxa"/>
            <w:vAlign w:val="center"/>
          </w:tcPr>
          <w:p w14:paraId="5175CC9B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8574 (13.3)</w:t>
            </w:r>
          </w:p>
        </w:tc>
        <w:tc>
          <w:tcPr>
            <w:tcW w:w="1126" w:type="dxa"/>
            <w:vAlign w:val="center"/>
          </w:tcPr>
          <w:p w14:paraId="2F3729EE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11219 (11.6)</w:t>
            </w:r>
          </w:p>
        </w:tc>
        <w:tc>
          <w:tcPr>
            <w:tcW w:w="1125" w:type="dxa"/>
            <w:vAlign w:val="center"/>
          </w:tcPr>
          <w:p w14:paraId="72505E35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600 (7.5)</w:t>
            </w:r>
          </w:p>
        </w:tc>
        <w:tc>
          <w:tcPr>
            <w:tcW w:w="1125" w:type="dxa"/>
            <w:vAlign w:val="center"/>
          </w:tcPr>
          <w:p w14:paraId="103B13CA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357 (1.5)</w:t>
            </w:r>
          </w:p>
        </w:tc>
        <w:tc>
          <w:tcPr>
            <w:tcW w:w="1125" w:type="dxa"/>
            <w:vAlign w:val="center"/>
          </w:tcPr>
          <w:p w14:paraId="4572DBAA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1498 (4.3)</w:t>
            </w:r>
          </w:p>
        </w:tc>
        <w:tc>
          <w:tcPr>
            <w:tcW w:w="1125" w:type="dxa"/>
            <w:vAlign w:val="center"/>
          </w:tcPr>
          <w:p w14:paraId="6261D3D6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4403 (8.4)</w:t>
            </w:r>
          </w:p>
        </w:tc>
        <w:tc>
          <w:tcPr>
            <w:tcW w:w="1125" w:type="dxa"/>
            <w:vAlign w:val="center"/>
          </w:tcPr>
          <w:p w14:paraId="5E0892BB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6858 (5.8)</w:t>
            </w:r>
          </w:p>
        </w:tc>
      </w:tr>
      <w:tr w:rsidR="00D147BF" w:rsidRPr="005C479E" w14:paraId="66704A87" w14:textId="77777777" w:rsidTr="009939B4">
        <w:trPr>
          <w:trHeight w:val="300"/>
        </w:trPr>
        <w:tc>
          <w:tcPr>
            <w:tcW w:w="452" w:type="dxa"/>
            <w:vAlign w:val="center"/>
          </w:tcPr>
          <w:p w14:paraId="217F78A5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2235" w:type="dxa"/>
            <w:vAlign w:val="center"/>
          </w:tcPr>
          <w:p w14:paraId="324420EB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  <w:lang w:val="en-NZ"/>
              </w:rPr>
              <w:t>Digestive system</w:t>
            </w:r>
          </w:p>
        </w:tc>
        <w:tc>
          <w:tcPr>
            <w:tcW w:w="1125" w:type="dxa"/>
            <w:vAlign w:val="center"/>
          </w:tcPr>
          <w:p w14:paraId="7AAF9C14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70 (3.2)</w:t>
            </w:r>
          </w:p>
        </w:tc>
        <w:tc>
          <w:tcPr>
            <w:tcW w:w="1126" w:type="dxa"/>
            <w:vAlign w:val="center"/>
          </w:tcPr>
          <w:p w14:paraId="3E039AC2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478 (5.6)</w:t>
            </w:r>
          </w:p>
        </w:tc>
        <w:tc>
          <w:tcPr>
            <w:tcW w:w="1125" w:type="dxa"/>
            <w:vAlign w:val="center"/>
          </w:tcPr>
          <w:p w14:paraId="2B54E91B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1763 (8.0)</w:t>
            </w:r>
          </w:p>
        </w:tc>
        <w:tc>
          <w:tcPr>
            <w:tcW w:w="1126" w:type="dxa"/>
            <w:vAlign w:val="center"/>
          </w:tcPr>
          <w:p w14:paraId="737F8879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4108 (6.4)</w:t>
            </w:r>
          </w:p>
        </w:tc>
        <w:tc>
          <w:tcPr>
            <w:tcW w:w="1126" w:type="dxa"/>
            <w:vAlign w:val="center"/>
          </w:tcPr>
          <w:p w14:paraId="7EA377B9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6419 (6.6)</w:t>
            </w:r>
          </w:p>
        </w:tc>
        <w:tc>
          <w:tcPr>
            <w:tcW w:w="1125" w:type="dxa"/>
            <w:vAlign w:val="center"/>
          </w:tcPr>
          <w:p w14:paraId="6034F874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59 (0.7)</w:t>
            </w:r>
          </w:p>
        </w:tc>
        <w:tc>
          <w:tcPr>
            <w:tcW w:w="1125" w:type="dxa"/>
            <w:vAlign w:val="center"/>
          </w:tcPr>
          <w:p w14:paraId="6B2C6AE8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494 (2.1)</w:t>
            </w:r>
          </w:p>
        </w:tc>
        <w:tc>
          <w:tcPr>
            <w:tcW w:w="1125" w:type="dxa"/>
            <w:vAlign w:val="center"/>
          </w:tcPr>
          <w:p w14:paraId="220E2E49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1201 (3.4)</w:t>
            </w:r>
          </w:p>
        </w:tc>
        <w:tc>
          <w:tcPr>
            <w:tcW w:w="1125" w:type="dxa"/>
            <w:vAlign w:val="center"/>
          </w:tcPr>
          <w:p w14:paraId="15125E7E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1713 (3.3)</w:t>
            </w:r>
          </w:p>
        </w:tc>
        <w:tc>
          <w:tcPr>
            <w:tcW w:w="1125" w:type="dxa"/>
            <w:vAlign w:val="center"/>
          </w:tcPr>
          <w:p w14:paraId="7CBFD58C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3467 (2.9)</w:t>
            </w:r>
          </w:p>
        </w:tc>
      </w:tr>
      <w:tr w:rsidR="00D147BF" w:rsidRPr="005C479E" w14:paraId="3426A78F" w14:textId="77777777" w:rsidTr="009939B4">
        <w:trPr>
          <w:trHeight w:val="300"/>
        </w:trPr>
        <w:tc>
          <w:tcPr>
            <w:tcW w:w="452" w:type="dxa"/>
            <w:vAlign w:val="center"/>
          </w:tcPr>
          <w:p w14:paraId="7CE801D1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2235" w:type="dxa"/>
            <w:vAlign w:val="center"/>
          </w:tcPr>
          <w:p w14:paraId="6B9ABAE4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  <w:lang w:val="en-NZ"/>
              </w:rPr>
              <w:t>Skin/soft tissue</w:t>
            </w:r>
          </w:p>
        </w:tc>
        <w:tc>
          <w:tcPr>
            <w:tcW w:w="1125" w:type="dxa"/>
            <w:vAlign w:val="center"/>
          </w:tcPr>
          <w:p w14:paraId="2A00A25C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11 (0.5)</w:t>
            </w:r>
          </w:p>
        </w:tc>
        <w:tc>
          <w:tcPr>
            <w:tcW w:w="1126" w:type="dxa"/>
            <w:vAlign w:val="center"/>
          </w:tcPr>
          <w:p w14:paraId="75615BB1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38 (0.4)</w:t>
            </w:r>
          </w:p>
        </w:tc>
        <w:tc>
          <w:tcPr>
            <w:tcW w:w="1125" w:type="dxa"/>
            <w:vAlign w:val="center"/>
          </w:tcPr>
          <w:p w14:paraId="33077EF3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76 (0.3)</w:t>
            </w:r>
          </w:p>
        </w:tc>
        <w:tc>
          <w:tcPr>
            <w:tcW w:w="1126" w:type="dxa"/>
            <w:vAlign w:val="center"/>
          </w:tcPr>
          <w:p w14:paraId="419E0E9D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157 (0.2)</w:t>
            </w:r>
          </w:p>
        </w:tc>
        <w:tc>
          <w:tcPr>
            <w:tcW w:w="1126" w:type="dxa"/>
            <w:vAlign w:val="center"/>
          </w:tcPr>
          <w:p w14:paraId="67A36ACF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282 (0.3)</w:t>
            </w:r>
          </w:p>
        </w:tc>
        <w:tc>
          <w:tcPr>
            <w:tcW w:w="1125" w:type="dxa"/>
            <w:vAlign w:val="center"/>
          </w:tcPr>
          <w:p w14:paraId="034575DF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31 (0.4)</w:t>
            </w:r>
          </w:p>
        </w:tc>
        <w:tc>
          <w:tcPr>
            <w:tcW w:w="1125" w:type="dxa"/>
            <w:vAlign w:val="center"/>
          </w:tcPr>
          <w:p w14:paraId="1AC7AA5B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59 (0.3)</w:t>
            </w:r>
          </w:p>
        </w:tc>
        <w:tc>
          <w:tcPr>
            <w:tcW w:w="1125" w:type="dxa"/>
            <w:vAlign w:val="center"/>
          </w:tcPr>
          <w:p w14:paraId="78DF1D54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67 (0.2)</w:t>
            </w:r>
          </w:p>
        </w:tc>
        <w:tc>
          <w:tcPr>
            <w:tcW w:w="1125" w:type="dxa"/>
            <w:vAlign w:val="center"/>
          </w:tcPr>
          <w:p w14:paraId="2275202B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53 (0.1)</w:t>
            </w:r>
          </w:p>
        </w:tc>
        <w:tc>
          <w:tcPr>
            <w:tcW w:w="1125" w:type="dxa"/>
            <w:vAlign w:val="center"/>
          </w:tcPr>
          <w:p w14:paraId="025FE6D2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210 (0.2)</w:t>
            </w:r>
          </w:p>
        </w:tc>
      </w:tr>
      <w:tr w:rsidR="00D147BF" w:rsidRPr="005C479E" w14:paraId="37B86EF7" w14:textId="77777777" w:rsidTr="009939B4">
        <w:trPr>
          <w:trHeight w:val="300"/>
        </w:trPr>
        <w:tc>
          <w:tcPr>
            <w:tcW w:w="452" w:type="dxa"/>
            <w:vAlign w:val="center"/>
          </w:tcPr>
          <w:p w14:paraId="49F6E54E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2235" w:type="dxa"/>
            <w:vAlign w:val="center"/>
          </w:tcPr>
          <w:p w14:paraId="1FC7AF57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  <w:lang w:val="en-NZ"/>
              </w:rPr>
              <w:t>Musculoskeletal/Conn. tissue</w:t>
            </w:r>
          </w:p>
        </w:tc>
        <w:tc>
          <w:tcPr>
            <w:tcW w:w="1125" w:type="dxa"/>
            <w:vAlign w:val="center"/>
          </w:tcPr>
          <w:p w14:paraId="4A9E5374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26 (1.2)</w:t>
            </w:r>
          </w:p>
        </w:tc>
        <w:tc>
          <w:tcPr>
            <w:tcW w:w="1126" w:type="dxa"/>
            <w:vAlign w:val="center"/>
          </w:tcPr>
          <w:p w14:paraId="36F4617B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229 (2.7)</w:t>
            </w:r>
          </w:p>
        </w:tc>
        <w:tc>
          <w:tcPr>
            <w:tcW w:w="1125" w:type="dxa"/>
            <w:vAlign w:val="center"/>
          </w:tcPr>
          <w:p w14:paraId="584C8B71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637 (2.9)</w:t>
            </w:r>
          </w:p>
        </w:tc>
        <w:tc>
          <w:tcPr>
            <w:tcW w:w="1126" w:type="dxa"/>
            <w:vAlign w:val="center"/>
          </w:tcPr>
          <w:p w14:paraId="0B8E4D23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1355 (2.1)</w:t>
            </w:r>
          </w:p>
        </w:tc>
        <w:tc>
          <w:tcPr>
            <w:tcW w:w="1126" w:type="dxa"/>
            <w:vAlign w:val="center"/>
          </w:tcPr>
          <w:p w14:paraId="6D31FE72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2247 (2.3)</w:t>
            </w:r>
          </w:p>
        </w:tc>
        <w:tc>
          <w:tcPr>
            <w:tcW w:w="1125" w:type="dxa"/>
            <w:vAlign w:val="center"/>
          </w:tcPr>
          <w:p w14:paraId="31FB473D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41 (0.5)</w:t>
            </w:r>
          </w:p>
        </w:tc>
        <w:tc>
          <w:tcPr>
            <w:tcW w:w="1125" w:type="dxa"/>
            <w:vAlign w:val="center"/>
          </w:tcPr>
          <w:p w14:paraId="0FE8B153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477 (2.1)</w:t>
            </w:r>
          </w:p>
        </w:tc>
        <w:tc>
          <w:tcPr>
            <w:tcW w:w="1125" w:type="dxa"/>
            <w:vAlign w:val="center"/>
          </w:tcPr>
          <w:p w14:paraId="6CE77F89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753 (2.2)</w:t>
            </w:r>
          </w:p>
        </w:tc>
        <w:tc>
          <w:tcPr>
            <w:tcW w:w="1125" w:type="dxa"/>
            <w:vAlign w:val="center"/>
          </w:tcPr>
          <w:p w14:paraId="0814A86E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844 (1.6)</w:t>
            </w:r>
          </w:p>
        </w:tc>
        <w:tc>
          <w:tcPr>
            <w:tcW w:w="1125" w:type="dxa"/>
            <w:vAlign w:val="center"/>
          </w:tcPr>
          <w:p w14:paraId="1B8E289A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2115 (1.8)</w:t>
            </w:r>
          </w:p>
        </w:tc>
      </w:tr>
      <w:tr w:rsidR="00D147BF" w:rsidRPr="005C479E" w14:paraId="4C9F3F1E" w14:textId="77777777" w:rsidTr="009939B4">
        <w:trPr>
          <w:trHeight w:val="300"/>
        </w:trPr>
        <w:tc>
          <w:tcPr>
            <w:tcW w:w="452" w:type="dxa"/>
            <w:vAlign w:val="center"/>
          </w:tcPr>
          <w:p w14:paraId="3985DD76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2235" w:type="dxa"/>
            <w:vAlign w:val="center"/>
          </w:tcPr>
          <w:p w14:paraId="5F8DC8A3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  <w:lang w:val="en-NZ"/>
              </w:rPr>
              <w:t>Genitourinary system</w:t>
            </w:r>
          </w:p>
        </w:tc>
        <w:tc>
          <w:tcPr>
            <w:tcW w:w="1125" w:type="dxa"/>
            <w:vAlign w:val="center"/>
          </w:tcPr>
          <w:p w14:paraId="5D570E13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25 (1.1)</w:t>
            </w:r>
          </w:p>
        </w:tc>
        <w:tc>
          <w:tcPr>
            <w:tcW w:w="1126" w:type="dxa"/>
            <w:vAlign w:val="center"/>
          </w:tcPr>
          <w:p w14:paraId="6FC3C837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260 (3.0)</w:t>
            </w:r>
          </w:p>
        </w:tc>
        <w:tc>
          <w:tcPr>
            <w:tcW w:w="1125" w:type="dxa"/>
            <w:vAlign w:val="center"/>
          </w:tcPr>
          <w:p w14:paraId="44E4D39A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658 (3.0)</w:t>
            </w:r>
          </w:p>
        </w:tc>
        <w:tc>
          <w:tcPr>
            <w:tcW w:w="1126" w:type="dxa"/>
            <w:vAlign w:val="center"/>
          </w:tcPr>
          <w:p w14:paraId="19968AE5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2931 (4.6)</w:t>
            </w:r>
          </w:p>
        </w:tc>
        <w:tc>
          <w:tcPr>
            <w:tcW w:w="1126" w:type="dxa"/>
            <w:vAlign w:val="center"/>
          </w:tcPr>
          <w:p w14:paraId="3F5B45C3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3874 (4.0)</w:t>
            </w:r>
          </w:p>
        </w:tc>
        <w:tc>
          <w:tcPr>
            <w:tcW w:w="1125" w:type="dxa"/>
            <w:vAlign w:val="center"/>
          </w:tcPr>
          <w:p w14:paraId="2B902A20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30 (0.4)</w:t>
            </w:r>
          </w:p>
        </w:tc>
        <w:tc>
          <w:tcPr>
            <w:tcW w:w="1125" w:type="dxa"/>
            <w:vAlign w:val="center"/>
          </w:tcPr>
          <w:p w14:paraId="54ACD0C3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401 (1.7)</w:t>
            </w:r>
          </w:p>
        </w:tc>
        <w:tc>
          <w:tcPr>
            <w:tcW w:w="1125" w:type="dxa"/>
            <w:vAlign w:val="center"/>
          </w:tcPr>
          <w:p w14:paraId="04D19918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458 (1.3)</w:t>
            </w:r>
          </w:p>
        </w:tc>
        <w:tc>
          <w:tcPr>
            <w:tcW w:w="1125" w:type="dxa"/>
            <w:vAlign w:val="center"/>
          </w:tcPr>
          <w:p w14:paraId="77EACF6F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1145 (2.2)</w:t>
            </w:r>
          </w:p>
        </w:tc>
        <w:tc>
          <w:tcPr>
            <w:tcW w:w="1125" w:type="dxa"/>
            <w:vAlign w:val="center"/>
          </w:tcPr>
          <w:p w14:paraId="0624CB7D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2034 (1.7)</w:t>
            </w:r>
          </w:p>
        </w:tc>
      </w:tr>
      <w:tr w:rsidR="00D147BF" w:rsidRPr="005C479E" w14:paraId="1F069EA0" w14:textId="77777777" w:rsidTr="009939B4">
        <w:trPr>
          <w:trHeight w:val="300"/>
        </w:trPr>
        <w:tc>
          <w:tcPr>
            <w:tcW w:w="452" w:type="dxa"/>
            <w:vAlign w:val="center"/>
          </w:tcPr>
          <w:p w14:paraId="14455165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2235" w:type="dxa"/>
            <w:vAlign w:val="center"/>
          </w:tcPr>
          <w:p w14:paraId="42504DF5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  <w:lang w:val="en-NZ"/>
              </w:rPr>
              <w:t>Symptoms/signs, other</w:t>
            </w:r>
          </w:p>
        </w:tc>
        <w:tc>
          <w:tcPr>
            <w:tcW w:w="1125" w:type="dxa"/>
            <w:vAlign w:val="center"/>
          </w:tcPr>
          <w:p w14:paraId="1DCB87AC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318 (14.3)</w:t>
            </w:r>
          </w:p>
        </w:tc>
        <w:tc>
          <w:tcPr>
            <w:tcW w:w="1126" w:type="dxa"/>
            <w:vAlign w:val="center"/>
          </w:tcPr>
          <w:p w14:paraId="242098E5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1767 (20.6)</w:t>
            </w:r>
          </w:p>
        </w:tc>
        <w:tc>
          <w:tcPr>
            <w:tcW w:w="1125" w:type="dxa"/>
            <w:vAlign w:val="center"/>
          </w:tcPr>
          <w:p w14:paraId="119640A4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4563 (20.7)</w:t>
            </w:r>
          </w:p>
        </w:tc>
        <w:tc>
          <w:tcPr>
            <w:tcW w:w="1126" w:type="dxa"/>
            <w:vAlign w:val="center"/>
          </w:tcPr>
          <w:p w14:paraId="4C3A96F0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11903 (18.5)</w:t>
            </w:r>
          </w:p>
        </w:tc>
        <w:tc>
          <w:tcPr>
            <w:tcW w:w="1126" w:type="dxa"/>
            <w:vAlign w:val="center"/>
          </w:tcPr>
          <w:p w14:paraId="7EBD5A56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18551 (19.1)</w:t>
            </w:r>
          </w:p>
        </w:tc>
        <w:tc>
          <w:tcPr>
            <w:tcW w:w="1125" w:type="dxa"/>
            <w:vAlign w:val="center"/>
          </w:tcPr>
          <w:p w14:paraId="413F9DB0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2286 (28.7)</w:t>
            </w:r>
          </w:p>
        </w:tc>
        <w:tc>
          <w:tcPr>
            <w:tcW w:w="1125" w:type="dxa"/>
            <w:vAlign w:val="center"/>
          </w:tcPr>
          <w:p w14:paraId="409139EF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5703 (24.8)</w:t>
            </w:r>
          </w:p>
        </w:tc>
        <w:tc>
          <w:tcPr>
            <w:tcW w:w="1125" w:type="dxa"/>
            <w:vAlign w:val="center"/>
          </w:tcPr>
          <w:p w14:paraId="1E686D3A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9505 (27.3)</w:t>
            </w:r>
          </w:p>
        </w:tc>
        <w:tc>
          <w:tcPr>
            <w:tcW w:w="1125" w:type="dxa"/>
            <w:vAlign w:val="center"/>
          </w:tcPr>
          <w:p w14:paraId="27331706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13606 (26.1)</w:t>
            </w:r>
          </w:p>
        </w:tc>
        <w:tc>
          <w:tcPr>
            <w:tcW w:w="1125" w:type="dxa"/>
            <w:vAlign w:val="center"/>
          </w:tcPr>
          <w:p w14:paraId="6E07098F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31100 (26.3)</w:t>
            </w:r>
          </w:p>
        </w:tc>
      </w:tr>
      <w:tr w:rsidR="00D147BF" w:rsidRPr="005C479E" w14:paraId="34CF377C" w14:textId="77777777" w:rsidTr="009939B4">
        <w:trPr>
          <w:trHeight w:val="300"/>
        </w:trPr>
        <w:tc>
          <w:tcPr>
            <w:tcW w:w="452" w:type="dxa"/>
            <w:vAlign w:val="center"/>
          </w:tcPr>
          <w:p w14:paraId="5C001459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  <w:tc>
          <w:tcPr>
            <w:tcW w:w="2235" w:type="dxa"/>
            <w:vAlign w:val="center"/>
          </w:tcPr>
          <w:p w14:paraId="0A198B54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  <w:lang w:val="en-NZ"/>
              </w:rPr>
              <w:t>Injury, poisoning, other</w:t>
            </w:r>
          </w:p>
        </w:tc>
        <w:tc>
          <w:tcPr>
            <w:tcW w:w="1125" w:type="dxa"/>
            <w:vAlign w:val="center"/>
          </w:tcPr>
          <w:p w14:paraId="1102C5B3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606 (27.3)</w:t>
            </w:r>
          </w:p>
        </w:tc>
        <w:tc>
          <w:tcPr>
            <w:tcW w:w="1126" w:type="dxa"/>
            <w:vAlign w:val="center"/>
          </w:tcPr>
          <w:p w14:paraId="32670FA3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1385 (16.2)</w:t>
            </w:r>
          </w:p>
        </w:tc>
        <w:tc>
          <w:tcPr>
            <w:tcW w:w="1125" w:type="dxa"/>
            <w:vAlign w:val="center"/>
          </w:tcPr>
          <w:p w14:paraId="36CFAF1D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2096 (9.5)</w:t>
            </w:r>
          </w:p>
        </w:tc>
        <w:tc>
          <w:tcPr>
            <w:tcW w:w="1126" w:type="dxa"/>
            <w:vAlign w:val="center"/>
          </w:tcPr>
          <w:p w14:paraId="587DCFA3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7463 (11.6)</w:t>
            </w:r>
          </w:p>
        </w:tc>
        <w:tc>
          <w:tcPr>
            <w:tcW w:w="1126" w:type="dxa"/>
            <w:vAlign w:val="center"/>
          </w:tcPr>
          <w:p w14:paraId="6D9393D4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11550 (11.9)</w:t>
            </w:r>
          </w:p>
        </w:tc>
        <w:tc>
          <w:tcPr>
            <w:tcW w:w="1125" w:type="dxa"/>
            <w:vAlign w:val="center"/>
          </w:tcPr>
          <w:p w14:paraId="519B1045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2583 (32.4)</w:t>
            </w:r>
          </w:p>
        </w:tc>
        <w:tc>
          <w:tcPr>
            <w:tcW w:w="1125" w:type="dxa"/>
            <w:vAlign w:val="center"/>
          </w:tcPr>
          <w:p w14:paraId="44CC0267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7119 (30.9)</w:t>
            </w:r>
          </w:p>
        </w:tc>
        <w:tc>
          <w:tcPr>
            <w:tcW w:w="1125" w:type="dxa"/>
            <w:vAlign w:val="center"/>
          </w:tcPr>
          <w:p w14:paraId="6185135D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7002 (20.1)</w:t>
            </w:r>
          </w:p>
        </w:tc>
        <w:tc>
          <w:tcPr>
            <w:tcW w:w="1125" w:type="dxa"/>
            <w:vAlign w:val="center"/>
          </w:tcPr>
          <w:p w14:paraId="4944D0D8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7973 (15.3)</w:t>
            </w:r>
          </w:p>
        </w:tc>
        <w:tc>
          <w:tcPr>
            <w:tcW w:w="1125" w:type="dxa"/>
            <w:vAlign w:val="center"/>
          </w:tcPr>
          <w:p w14:paraId="700CC42F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24677 (20.9)</w:t>
            </w:r>
          </w:p>
        </w:tc>
      </w:tr>
      <w:tr w:rsidR="00D147BF" w:rsidRPr="005C479E" w14:paraId="3B1F8C88" w14:textId="77777777" w:rsidTr="009939B4">
        <w:trPr>
          <w:trHeight w:val="300"/>
        </w:trPr>
        <w:tc>
          <w:tcPr>
            <w:tcW w:w="452" w:type="dxa"/>
            <w:vAlign w:val="center"/>
          </w:tcPr>
          <w:p w14:paraId="0C9065FE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2235" w:type="dxa"/>
            <w:vAlign w:val="center"/>
          </w:tcPr>
          <w:p w14:paraId="1AA581DD" w14:textId="77777777" w:rsidR="00D147BF" w:rsidRPr="00122B73" w:rsidRDefault="00D147BF" w:rsidP="009939B4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  <w:lang w:val="en-NZ"/>
              </w:rPr>
              <w:t>Factors infl. health</w:t>
            </w:r>
          </w:p>
        </w:tc>
        <w:tc>
          <w:tcPr>
            <w:tcW w:w="1125" w:type="dxa"/>
            <w:vAlign w:val="center"/>
          </w:tcPr>
          <w:p w14:paraId="5A73C4CA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409 (18.4)</w:t>
            </w:r>
          </w:p>
        </w:tc>
        <w:tc>
          <w:tcPr>
            <w:tcW w:w="1126" w:type="dxa"/>
            <w:vAlign w:val="center"/>
          </w:tcPr>
          <w:p w14:paraId="26515A7E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1592 (18.6)</w:t>
            </w:r>
          </w:p>
        </w:tc>
        <w:tc>
          <w:tcPr>
            <w:tcW w:w="1125" w:type="dxa"/>
            <w:vAlign w:val="center"/>
          </w:tcPr>
          <w:p w14:paraId="1A0956D6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3735 (17.0)</w:t>
            </w:r>
          </w:p>
        </w:tc>
        <w:tc>
          <w:tcPr>
            <w:tcW w:w="1126" w:type="dxa"/>
            <w:vAlign w:val="center"/>
          </w:tcPr>
          <w:p w14:paraId="73551905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10518 (16.4)</w:t>
            </w:r>
          </w:p>
        </w:tc>
        <w:tc>
          <w:tcPr>
            <w:tcW w:w="1126" w:type="dxa"/>
            <w:vAlign w:val="center"/>
          </w:tcPr>
          <w:p w14:paraId="22ADC762" w14:textId="77777777" w:rsidR="00D147BF" w:rsidRPr="00122B73" w:rsidRDefault="00D147BF" w:rsidP="009939B4">
            <w:pPr>
              <w:spacing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16254 (16.7)</w:t>
            </w:r>
          </w:p>
        </w:tc>
        <w:tc>
          <w:tcPr>
            <w:tcW w:w="1125" w:type="dxa"/>
            <w:vAlign w:val="center"/>
          </w:tcPr>
          <w:p w14:paraId="7FC6CA19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1477 (18.5)</w:t>
            </w:r>
          </w:p>
        </w:tc>
        <w:tc>
          <w:tcPr>
            <w:tcW w:w="1125" w:type="dxa"/>
            <w:vAlign w:val="center"/>
          </w:tcPr>
          <w:p w14:paraId="08441693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4809 (20.9)</w:t>
            </w:r>
          </w:p>
        </w:tc>
        <w:tc>
          <w:tcPr>
            <w:tcW w:w="1125" w:type="dxa"/>
            <w:vAlign w:val="center"/>
          </w:tcPr>
          <w:p w14:paraId="3722B1B0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6774 (19.4)</w:t>
            </w:r>
          </w:p>
        </w:tc>
        <w:tc>
          <w:tcPr>
            <w:tcW w:w="1125" w:type="dxa"/>
            <w:vAlign w:val="center"/>
          </w:tcPr>
          <w:p w14:paraId="49076DD3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8781 (16.8)</w:t>
            </w:r>
          </w:p>
        </w:tc>
        <w:tc>
          <w:tcPr>
            <w:tcW w:w="1125" w:type="dxa"/>
            <w:vAlign w:val="center"/>
          </w:tcPr>
          <w:p w14:paraId="3D0D1D08" w14:textId="77777777" w:rsidR="00D147BF" w:rsidRPr="00122B73" w:rsidRDefault="00D147BF" w:rsidP="009939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21841 (18.5)</w:t>
            </w:r>
          </w:p>
        </w:tc>
      </w:tr>
      <w:tr w:rsidR="00D147BF" w:rsidRPr="00A15259" w14:paraId="52E9BB09" w14:textId="77777777" w:rsidTr="009939B4">
        <w:trPr>
          <w:trHeight w:val="300"/>
        </w:trPr>
        <w:tc>
          <w:tcPr>
            <w:tcW w:w="452" w:type="dxa"/>
            <w:vAlign w:val="center"/>
          </w:tcPr>
          <w:p w14:paraId="445F01F7" w14:textId="77777777" w:rsidR="00D147BF" w:rsidRPr="00122B73" w:rsidRDefault="00D147BF" w:rsidP="003A4E8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0BDB424A" w14:textId="77777777" w:rsidR="00D147BF" w:rsidRPr="00122B73" w:rsidRDefault="00D147BF" w:rsidP="003A4E80">
            <w:pPr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122B73">
              <w:rPr>
                <w:rFonts w:ascii="Arial" w:eastAsia="Calibri" w:hAnsi="Arial" w:cs="Arial"/>
                <w:sz w:val="20"/>
                <w:szCs w:val="20"/>
                <w:lang w:val="en-NZ"/>
              </w:rPr>
              <w:t>Remaining chapters* (2,3,7,8,15,16,17,20)</w:t>
            </w:r>
          </w:p>
        </w:tc>
        <w:tc>
          <w:tcPr>
            <w:tcW w:w="1125" w:type="dxa"/>
            <w:vAlign w:val="center"/>
          </w:tcPr>
          <w:p w14:paraId="758AD763" w14:textId="77777777" w:rsidR="00D147BF" w:rsidRPr="00122B73" w:rsidRDefault="00D147BF" w:rsidP="003A4E80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220 (9.9)</w:t>
            </w:r>
          </w:p>
        </w:tc>
        <w:tc>
          <w:tcPr>
            <w:tcW w:w="1126" w:type="dxa"/>
            <w:vAlign w:val="center"/>
          </w:tcPr>
          <w:p w14:paraId="6A75EE3E" w14:textId="77777777" w:rsidR="00D147BF" w:rsidRPr="00122B73" w:rsidRDefault="00D147BF" w:rsidP="003A4E80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1033 (12.1)</w:t>
            </w:r>
          </w:p>
        </w:tc>
        <w:tc>
          <w:tcPr>
            <w:tcW w:w="1125" w:type="dxa"/>
            <w:vAlign w:val="center"/>
          </w:tcPr>
          <w:p w14:paraId="4941B556" w14:textId="77777777" w:rsidR="00D147BF" w:rsidRPr="00122B73" w:rsidRDefault="00D147BF" w:rsidP="003A4E80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487 (2.2)</w:t>
            </w:r>
          </w:p>
        </w:tc>
        <w:tc>
          <w:tcPr>
            <w:tcW w:w="1126" w:type="dxa"/>
            <w:vAlign w:val="center"/>
          </w:tcPr>
          <w:p w14:paraId="78D684E6" w14:textId="77777777" w:rsidR="00D147BF" w:rsidRPr="00122B73" w:rsidRDefault="00D147BF" w:rsidP="003A4E80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1679 (2.6)</w:t>
            </w:r>
          </w:p>
        </w:tc>
        <w:tc>
          <w:tcPr>
            <w:tcW w:w="1126" w:type="dxa"/>
            <w:vAlign w:val="center"/>
          </w:tcPr>
          <w:p w14:paraId="58B55188" w14:textId="77777777" w:rsidR="00D147BF" w:rsidRPr="00122B73" w:rsidRDefault="00D147BF" w:rsidP="003A4E80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3419 (3.5)</w:t>
            </w:r>
          </w:p>
        </w:tc>
        <w:tc>
          <w:tcPr>
            <w:tcW w:w="1125" w:type="dxa"/>
            <w:vAlign w:val="center"/>
          </w:tcPr>
          <w:p w14:paraId="3F05B07D" w14:textId="77777777" w:rsidR="00D147BF" w:rsidRPr="00122B73" w:rsidRDefault="00D147BF" w:rsidP="003A4E80">
            <w:pPr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101 (1.3)</w:t>
            </w:r>
          </w:p>
        </w:tc>
        <w:tc>
          <w:tcPr>
            <w:tcW w:w="1125" w:type="dxa"/>
            <w:vAlign w:val="center"/>
          </w:tcPr>
          <w:p w14:paraId="58507C55" w14:textId="77777777" w:rsidR="00D147BF" w:rsidRPr="00122B73" w:rsidRDefault="00D147BF" w:rsidP="003A4E80">
            <w:pPr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576 (2.5)</w:t>
            </w:r>
          </w:p>
        </w:tc>
        <w:tc>
          <w:tcPr>
            <w:tcW w:w="1125" w:type="dxa"/>
            <w:vAlign w:val="center"/>
          </w:tcPr>
          <w:p w14:paraId="22BEA950" w14:textId="77777777" w:rsidR="00D147BF" w:rsidRPr="00122B73" w:rsidRDefault="00D147BF" w:rsidP="003A4E80">
            <w:pPr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363 (1.1)</w:t>
            </w:r>
          </w:p>
        </w:tc>
        <w:tc>
          <w:tcPr>
            <w:tcW w:w="1125" w:type="dxa"/>
            <w:vAlign w:val="center"/>
          </w:tcPr>
          <w:p w14:paraId="07723324" w14:textId="77777777" w:rsidR="00D147BF" w:rsidRPr="00122B73" w:rsidRDefault="00D147BF" w:rsidP="003A4E80">
            <w:pPr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690 (1.3)</w:t>
            </w:r>
          </w:p>
        </w:tc>
        <w:tc>
          <w:tcPr>
            <w:tcW w:w="1125" w:type="dxa"/>
            <w:vAlign w:val="center"/>
          </w:tcPr>
          <w:p w14:paraId="43208DB9" w14:textId="77777777" w:rsidR="00D147BF" w:rsidRPr="00122B73" w:rsidRDefault="00D147BF" w:rsidP="003A4E80">
            <w:pPr>
              <w:rPr>
                <w:rFonts w:ascii="Arial" w:hAnsi="Arial" w:cs="Arial"/>
                <w:sz w:val="20"/>
                <w:szCs w:val="20"/>
              </w:rPr>
            </w:pPr>
            <w:r w:rsidRPr="00122B7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1730 (1.5)</w:t>
            </w:r>
          </w:p>
        </w:tc>
      </w:tr>
    </w:tbl>
    <w:p w14:paraId="6BB93763" w14:textId="77777777" w:rsidR="00D147BF" w:rsidRDefault="00D147BF" w:rsidP="00D147BF"/>
    <w:p w14:paraId="3B8EB91E" w14:textId="3F8AA2C3" w:rsidR="00D147BF" w:rsidRPr="00122B73" w:rsidRDefault="00122B73" w:rsidP="00D147BF">
      <w:pPr>
        <w:spacing w:line="240" w:lineRule="auto"/>
        <w:rPr>
          <w:rFonts w:ascii="Arial" w:hAnsi="Arial" w:cs="Arial"/>
          <w:sz w:val="24"/>
          <w:szCs w:val="24"/>
        </w:rPr>
      </w:pPr>
      <w:r w:rsidRPr="00122B73">
        <w:rPr>
          <w:rFonts w:ascii="Arial" w:hAnsi="Arial" w:cs="Arial"/>
          <w:b/>
          <w:bCs/>
          <w:sz w:val="24"/>
          <w:szCs w:val="24"/>
        </w:rPr>
        <w:t>eT</w:t>
      </w:r>
      <w:r w:rsidR="00D147BF" w:rsidRPr="00122B73">
        <w:rPr>
          <w:rFonts w:ascii="Arial" w:hAnsi="Arial" w:cs="Arial"/>
          <w:b/>
          <w:bCs/>
          <w:sz w:val="24"/>
          <w:szCs w:val="24"/>
        </w:rPr>
        <w:t>able 3</w:t>
      </w:r>
      <w:r w:rsidR="00D147BF" w:rsidRPr="00122B73">
        <w:rPr>
          <w:rFonts w:ascii="Arial" w:hAnsi="Arial" w:cs="Arial"/>
          <w:sz w:val="24"/>
          <w:szCs w:val="24"/>
        </w:rPr>
        <w:t>: First primary diagnoses distribution of all ambulance patients, according to the International Classification of Diseases 10</w:t>
      </w:r>
      <w:r w:rsidR="00D147BF" w:rsidRPr="00122B73">
        <w:rPr>
          <w:rFonts w:ascii="Arial" w:hAnsi="Arial" w:cs="Arial"/>
          <w:sz w:val="24"/>
          <w:szCs w:val="24"/>
          <w:vertAlign w:val="superscript"/>
        </w:rPr>
        <w:t>th</w:t>
      </w:r>
      <w:r w:rsidR="00D147BF" w:rsidRPr="00122B73">
        <w:rPr>
          <w:rFonts w:ascii="Arial" w:hAnsi="Arial" w:cs="Arial"/>
          <w:sz w:val="24"/>
          <w:szCs w:val="24"/>
        </w:rPr>
        <w:t xml:space="preserve"> Edition (ICD-10), stratified by age and emergency call status (N=215</w:t>
      </w:r>
      <w:r w:rsidR="007E6740">
        <w:rPr>
          <w:rFonts w:ascii="Arial" w:hAnsi="Arial" w:cs="Arial"/>
          <w:sz w:val="24"/>
          <w:szCs w:val="24"/>
        </w:rPr>
        <w:t>,</w:t>
      </w:r>
      <w:r w:rsidR="00D147BF" w:rsidRPr="00122B73">
        <w:rPr>
          <w:rFonts w:ascii="Arial" w:hAnsi="Arial" w:cs="Arial"/>
          <w:sz w:val="24"/>
          <w:szCs w:val="24"/>
        </w:rPr>
        <w:t>214).</w:t>
      </w:r>
    </w:p>
    <w:p w14:paraId="4C161A3D" w14:textId="4025D2FA" w:rsidR="00693139" w:rsidRPr="00122B73" w:rsidRDefault="00D147BF" w:rsidP="006150BE">
      <w:pPr>
        <w:spacing w:line="240" w:lineRule="auto"/>
        <w:rPr>
          <w:rFonts w:ascii="Arial" w:hAnsi="Arial" w:cs="Arial"/>
          <w:sz w:val="24"/>
          <w:szCs w:val="24"/>
        </w:rPr>
      </w:pPr>
      <w:r w:rsidRPr="00122B73">
        <w:rPr>
          <w:rFonts w:ascii="Arial" w:hAnsi="Arial" w:cs="Arial"/>
          <w:sz w:val="24"/>
          <w:szCs w:val="24"/>
        </w:rPr>
        <w:t>*Chapters 2,3,7,8,15,16,17,20 collapsed into the category ‘remaining chapters’ to prevent reporting of microdata (&lt;5 observation</w:t>
      </w:r>
    </w:p>
    <w:sectPr w:rsidR="00693139" w:rsidRPr="00122B73" w:rsidSect="006150BE">
      <w:pgSz w:w="16834" w:h="11909" w:orient="landscape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4F08" w14:textId="77777777" w:rsidR="0083550E" w:rsidRDefault="0083550E" w:rsidP="0083550E">
      <w:pPr>
        <w:spacing w:line="240" w:lineRule="auto"/>
      </w:pPr>
      <w:r>
        <w:separator/>
      </w:r>
    </w:p>
  </w:endnote>
  <w:endnote w:type="continuationSeparator" w:id="0">
    <w:p w14:paraId="6F600014" w14:textId="77777777" w:rsidR="0083550E" w:rsidRDefault="0083550E" w:rsidP="008355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665448"/>
      <w:docPartObj>
        <w:docPartGallery w:val="Page Numbers (Bottom of Page)"/>
        <w:docPartUnique/>
      </w:docPartObj>
    </w:sdtPr>
    <w:sdtEndPr/>
    <w:sdtContent>
      <w:p w14:paraId="5D61FBE5" w14:textId="0E268A7A" w:rsidR="0083550E" w:rsidRDefault="0083550E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2C76F5AA" w14:textId="77777777" w:rsidR="007E6740" w:rsidRDefault="007E6740" w:rsidP="007800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411C" w14:textId="77777777" w:rsidR="0083550E" w:rsidRDefault="0083550E" w:rsidP="0083550E">
      <w:pPr>
        <w:spacing w:line="240" w:lineRule="auto"/>
      </w:pPr>
      <w:r>
        <w:separator/>
      </w:r>
    </w:p>
  </w:footnote>
  <w:footnote w:type="continuationSeparator" w:id="0">
    <w:p w14:paraId="07EB12D6" w14:textId="77777777" w:rsidR="0083550E" w:rsidRDefault="0083550E" w:rsidP="008355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BF"/>
    <w:rsid w:val="00122B73"/>
    <w:rsid w:val="00164A6F"/>
    <w:rsid w:val="002363F9"/>
    <w:rsid w:val="00353D80"/>
    <w:rsid w:val="003A4E80"/>
    <w:rsid w:val="0054544D"/>
    <w:rsid w:val="005B13B2"/>
    <w:rsid w:val="006150BE"/>
    <w:rsid w:val="00693139"/>
    <w:rsid w:val="00694DC2"/>
    <w:rsid w:val="00697A5D"/>
    <w:rsid w:val="006D0BFF"/>
    <w:rsid w:val="006E6284"/>
    <w:rsid w:val="006E6833"/>
    <w:rsid w:val="007B44BA"/>
    <w:rsid w:val="007E6740"/>
    <w:rsid w:val="0083550E"/>
    <w:rsid w:val="008C194A"/>
    <w:rsid w:val="009202D9"/>
    <w:rsid w:val="00C72E94"/>
    <w:rsid w:val="00CF6658"/>
    <w:rsid w:val="00D147BF"/>
    <w:rsid w:val="00D75EE3"/>
    <w:rsid w:val="00DD145D"/>
    <w:rsid w:val="00DD5EA1"/>
    <w:rsid w:val="00DE7A81"/>
    <w:rsid w:val="00F107D8"/>
    <w:rsid w:val="00F22FCF"/>
    <w:rsid w:val="00F7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26AD"/>
  <w15:chartTrackingRefBased/>
  <w15:docId w15:val="{133C5513-020E-4CC9-AB8C-8C48D369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7BF"/>
    <w:pPr>
      <w:spacing w:after="0" w:line="480" w:lineRule="auto"/>
    </w:pPr>
    <w:rPr>
      <w:rFonts w:asciiTheme="majorHAnsi" w:eastAsia="Arial" w:hAnsiTheme="majorHAnsi" w:cstheme="majorHAnsi"/>
      <w:lang w:val="en-US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7BF"/>
    <w:pPr>
      <w:keepNext/>
      <w:keepLines/>
      <w:spacing w:before="400"/>
      <w:outlineLvl w:val="0"/>
    </w:pPr>
    <w:rPr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47BF"/>
    <w:rPr>
      <w:rFonts w:asciiTheme="majorHAnsi" w:eastAsia="Arial" w:hAnsiTheme="majorHAnsi" w:cstheme="majorHAnsi"/>
      <w:sz w:val="36"/>
      <w:szCs w:val="36"/>
      <w:lang w:val="en-US" w:eastAsia="da-DK"/>
    </w:rPr>
  </w:style>
  <w:style w:type="table" w:styleId="Tabel-Gitter">
    <w:name w:val="Table Grid"/>
    <w:basedOn w:val="Tabel-Normal"/>
    <w:uiPriority w:val="59"/>
    <w:rsid w:val="00D147BF"/>
    <w:pPr>
      <w:spacing w:after="0" w:line="240" w:lineRule="auto"/>
    </w:pPr>
    <w:rPr>
      <w:rFonts w:ascii="Arial" w:eastAsia="Arial" w:hAnsi="Arial" w:cs="Arial"/>
      <w:lang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fod">
    <w:name w:val="footer"/>
    <w:basedOn w:val="Normal"/>
    <w:link w:val="SidefodTegn"/>
    <w:uiPriority w:val="99"/>
    <w:unhideWhenUsed/>
    <w:rsid w:val="00D147B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47BF"/>
    <w:rPr>
      <w:rFonts w:asciiTheme="majorHAnsi" w:eastAsia="Arial" w:hAnsiTheme="majorHAnsi" w:cstheme="majorHAnsi"/>
      <w:lang w:val="en-US" w:eastAsia="da-DK"/>
    </w:rPr>
  </w:style>
  <w:style w:type="paragraph" w:styleId="Sidehoved">
    <w:name w:val="header"/>
    <w:basedOn w:val="Normal"/>
    <w:link w:val="SidehovedTegn"/>
    <w:uiPriority w:val="99"/>
    <w:unhideWhenUsed/>
    <w:rsid w:val="0083550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550E"/>
    <w:rPr>
      <w:rFonts w:asciiTheme="majorHAnsi" w:eastAsia="Arial" w:hAnsiTheme="majorHAnsi" w:cstheme="majorHAnsi"/>
      <w:lang w:val="en-US"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3A4E80"/>
    <w:pPr>
      <w:spacing w:before="240" w:line="259" w:lineRule="auto"/>
      <w:outlineLvl w:val="9"/>
    </w:pPr>
    <w:rPr>
      <w:rFonts w:eastAsiaTheme="majorEastAsia" w:cstheme="majorBidi"/>
      <w:color w:val="2F5496" w:themeColor="accent1" w:themeShade="BF"/>
      <w:sz w:val="32"/>
      <w:szCs w:val="32"/>
      <w:lang w:val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3A4E80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3A4E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44CA0BBE8884AA68581488C3394D2" ma:contentTypeVersion="15" ma:contentTypeDescription="Create a new document." ma:contentTypeScope="" ma:versionID="3e888df483e8a38b6c9df85c8aa74d3c">
  <xsd:schema xmlns:xsd="http://www.w3.org/2001/XMLSchema" xmlns:xs="http://www.w3.org/2001/XMLSchema" xmlns:p="http://schemas.microsoft.com/office/2006/metadata/properties" xmlns:ns2="adb27688-0b6e-48c7-95a8-5f31a763d522" xmlns:ns3="62846df7-48ea-4253-b561-0cdf26585e1a" targetNamespace="http://schemas.microsoft.com/office/2006/metadata/properties" ma:root="true" ma:fieldsID="f4a2073589b696301cd12493176c5b8d" ns2:_="" ns3:_="">
    <xsd:import namespace="adb27688-0b6e-48c7-95a8-5f31a763d522"/>
    <xsd:import namespace="62846df7-48ea-4253-b561-0cdf26585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27688-0b6e-48c7-95a8-5f31a763d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0eeda28-fd85-40ea-8984-e491462ec3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46df7-48ea-4253-b561-0cdf26585e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554b56-cfd6-471c-8bb9-d141a930dfb1}" ma:internalName="TaxCatchAll" ma:showField="CatchAllData" ma:web="62846df7-48ea-4253-b561-0cdf26585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46df7-48ea-4253-b561-0cdf26585e1a"/>
    <lcf76f155ced4ddcb4097134ff3c332f xmlns="adb27688-0b6e-48c7-95a8-5f31a763d5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02ACA7-0468-4C35-B5C9-B8B0ABD63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27688-0b6e-48c7-95a8-5f31a763d522"/>
    <ds:schemaRef ds:uri="62846df7-48ea-4253-b561-0cdf26585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43B84-E0F0-4019-8BFE-ACE384539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36FC7-8F36-4E6A-B479-4F5E2B060CBC}">
  <ds:schemaRefs>
    <ds:schemaRef ds:uri="http://schemas.microsoft.com/office/2006/documentManagement/types"/>
    <ds:schemaRef ds:uri="http://schemas.microsoft.com/office/infopath/2007/PartnerControls"/>
    <ds:schemaRef ds:uri="adb27688-0b6e-48c7-95a8-5f31a763d522"/>
    <ds:schemaRef ds:uri="http://purl.org/dc/elements/1.1/"/>
    <ds:schemaRef ds:uri="http://schemas.microsoft.com/office/2006/metadata/properties"/>
    <ds:schemaRef ds:uri="62846df7-48ea-4253-b561-0cdf26585e1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596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Nordjylland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Breinholt Søvsø</dc:creator>
  <cp:keywords/>
  <dc:description/>
  <cp:lastModifiedBy>Morten Breinholt Søvsø</cp:lastModifiedBy>
  <cp:revision>4</cp:revision>
  <cp:lastPrinted>2024-07-01T08:55:00Z</cp:lastPrinted>
  <dcterms:created xsi:type="dcterms:W3CDTF">2024-07-01T09:13:00Z</dcterms:created>
  <dcterms:modified xsi:type="dcterms:W3CDTF">2024-07-02T13:38:00Z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0x010100D2644CA0BBE8884AA68581488C3394D2</vt:lpwstr>
  </property>
</Properties>
</file>