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412AF" w14:textId="26737028" w:rsidR="00475EA4" w:rsidRDefault="008D10F9" w:rsidP="00452D05">
      <w:pPr>
        <w:pStyle w:val="21bc9c4b-6a32-43e5-beaa-fd2d792c5735"/>
        <w:jc w:val="center"/>
      </w:pPr>
      <w:r>
        <w:t>Supplementary</w:t>
      </w:r>
      <w:r>
        <w:rPr>
          <w:rFonts w:hint="eastAsia"/>
        </w:rPr>
        <w:t xml:space="preserve"> Materials</w:t>
      </w:r>
    </w:p>
    <w:p w14:paraId="159C7DA3" w14:textId="40986B93" w:rsidR="00452D05" w:rsidRPr="00452D05" w:rsidRDefault="00452D05" w:rsidP="00452D05">
      <w:pPr>
        <w:pStyle w:val="71e7dc79-1ff7-45e8-997d-0ebda3762b91"/>
      </w:pPr>
      <w:r>
        <w:rPr>
          <w:rFonts w:hint="eastAsia"/>
        </w:rPr>
        <w:t xml:space="preserve">1. Difference </w:t>
      </w:r>
      <w:r>
        <w:t>between</w:t>
      </w:r>
      <w:r>
        <w:rPr>
          <w:rFonts w:hint="eastAsia"/>
        </w:rPr>
        <w:t xml:space="preserve"> patients with or without manic residual symptoms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14"/>
        <w:gridCol w:w="531"/>
        <w:gridCol w:w="1696"/>
        <w:gridCol w:w="1766"/>
        <w:gridCol w:w="1409"/>
        <w:gridCol w:w="938"/>
        <w:gridCol w:w="1219"/>
        <w:gridCol w:w="1047"/>
        <w:gridCol w:w="938"/>
      </w:tblGrid>
      <w:tr w:rsidR="00206615" w:rsidRPr="00206615" w14:paraId="0ADBFA3A" w14:textId="77777777" w:rsidTr="008812FC">
        <w:trPr>
          <w:trHeight w:val="285"/>
        </w:trPr>
        <w:tc>
          <w:tcPr>
            <w:tcW w:w="0" w:type="auto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62C2E6" w14:textId="0D85E646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TableS1 Difference between patients with or without mani</w:t>
            </w:r>
            <w:r w:rsidR="00452D05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4"/>
                <w14:ligatures w14:val="none"/>
              </w:rPr>
              <w:t>c</w:t>
            </w:r>
            <w:r w:rsidRPr="002066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 xml:space="preserve"> residual symptoms</w:t>
            </w:r>
          </w:p>
        </w:tc>
      </w:tr>
      <w:tr w:rsidR="00206615" w:rsidRPr="00472FB5" w14:paraId="130DED66" w14:textId="77777777" w:rsidTr="008812FC">
        <w:trPr>
          <w:trHeight w:val="683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41B4289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Characteristic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14D455D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0EDEB4E" w14:textId="262F0416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Overall</w:t>
            </w: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242</w:t>
            </w:r>
            <w:r w:rsidR="00472FB5" w:rsidRPr="00472FB5">
              <w:rPr>
                <w:rFonts w:ascii="Times New Roman" w:eastAsia="等线" w:hAnsi="Times New Roman" w:cs="Times New Roman" w:hint="eastAsia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268CCC7" w14:textId="0D8464E8" w:rsidR="00206615" w:rsidRPr="00206615" w:rsidRDefault="00D43E76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Without</w:t>
            </w:r>
            <w:r w:rsidR="00206615"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213</w:t>
            </w:r>
            <w:r w:rsidR="00472FB5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984C608" w14:textId="3C3BAEF3" w:rsidR="00206615" w:rsidRPr="00206615" w:rsidRDefault="00D43E76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With</w:t>
            </w:r>
            <w:r w:rsidR="00206615"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29</w:t>
            </w:r>
            <w:r w:rsidR="00472FB5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5AE15A4" w14:textId="0F45FF62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p-value</w:t>
            </w:r>
            <w:r w:rsidR="00472FB5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28134C8" w14:textId="726C8FAF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Difference</w:t>
            </w:r>
            <w:r w:rsidR="00472FB5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21D2AE68" w14:textId="7D26D72B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95% CI</w:t>
            </w:r>
            <w:r w:rsidR="00472FB5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  <w:r w:rsidRPr="00206615"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,</w:t>
            </w:r>
            <w:r w:rsidR="00472FB5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2A7985C7" w14:textId="2DE5E4D8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q-value</w:t>
            </w:r>
            <w:r w:rsidR="00472FB5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d</w:t>
            </w:r>
          </w:p>
        </w:tc>
      </w:tr>
      <w:tr w:rsidR="00206615" w:rsidRPr="00472FB5" w14:paraId="66B8607D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8592E2F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sex,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04D898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A1F2A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4E7F9F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26D632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980C02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B57955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A09254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BE7627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0.85</w:t>
            </w:r>
          </w:p>
        </w:tc>
      </w:tr>
      <w:tr w:rsidR="00206615" w:rsidRPr="00472FB5" w14:paraId="5463765C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A5A9AA3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male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0EB496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D6B439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 (44%)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70BDB0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92 (43%)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CDE951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15 (52%)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209EB9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19F08A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D1B7C2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76D8A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4417FD8A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C077AD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female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0BBC99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F308F7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135 (56%)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4FCFFF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121 (57%)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8F41C2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 (48%)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7E9600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F15040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447FEB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904B17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5B02B663" w14:textId="77777777" w:rsidTr="008812FC">
        <w:trPr>
          <w:trHeight w:val="99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76667AE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Marital status,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EA4622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356CAE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3B41F5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022673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2DEFF2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FEE4D6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41C94C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783814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0.79</w:t>
            </w:r>
          </w:p>
        </w:tc>
      </w:tr>
      <w:tr w:rsidR="00206615" w:rsidRPr="00472FB5" w14:paraId="56911FD1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21BE602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married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3539FB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A23D44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110 (45%)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B94621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94 (44%)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84F21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16 (55%)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5472F8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F5F34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81CF7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300F3A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4491AF85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87E8B51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single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B36C9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35A496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132 (55%)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9BEDF1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119 (56%)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824E8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 (45%)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40C4A1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83508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6B48A9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7362E0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397F667E" w14:textId="77777777" w:rsidTr="008812FC">
        <w:trPr>
          <w:trHeight w:val="165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4075264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using double mood stabilizers,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F08E5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91421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66 (27%)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A09BA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57 (27%)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180644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 (31%)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59304D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42E06F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4CE47E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8A8A99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</w:tr>
      <w:tr w:rsidR="00206615" w:rsidRPr="00472FB5" w14:paraId="2D048C58" w14:textId="77777777" w:rsidTr="008812FC">
        <w:trPr>
          <w:trHeight w:val="99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78BB8AD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Family history,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638BAE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96846D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81 (33%)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07305E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68 (32%)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B6D16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 (45%)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B8D204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01B5FC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535A93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AA442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0.62</w:t>
            </w:r>
          </w:p>
        </w:tc>
      </w:tr>
      <w:tr w:rsidR="00206615" w:rsidRPr="00472FB5" w14:paraId="1845C4F9" w14:textId="77777777" w:rsidTr="008812FC">
        <w:trPr>
          <w:trHeight w:val="99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288C418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Type of BD(Type I),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3D7821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DA5AC9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DB757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36818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B1387A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47342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1A8C85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31B457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0.85</w:t>
            </w:r>
          </w:p>
        </w:tc>
      </w:tr>
      <w:tr w:rsidR="00206615" w:rsidRPr="00472FB5" w14:paraId="2C42A77A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A241E6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bipolar I disorder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6C6EC4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863EDF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191 (79%)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CADB63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170 (80%)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F3505E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21 (72%)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03003D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D0F832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7265BC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59BFCE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325E6111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41FC093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bipolar II disorder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12B854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DA5697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51 (21%)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DCAA35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43 (20%)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1E8F62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 (28%)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13917C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651272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258979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BBBE57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721BDE0D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9BE9F6B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Using antidepressant,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0F6A85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1A4A44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42 (17%)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43E80F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36 (17%)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CE59F4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 (21%)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01B443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1142C3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DF15C6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F73A20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</w:tr>
      <w:tr w:rsidR="00206615" w:rsidRPr="00472FB5" w14:paraId="0DA65106" w14:textId="77777777" w:rsidTr="008812FC">
        <w:trPr>
          <w:trHeight w:val="99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2228E10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Physical disease,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B0C0A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1DC5D8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DFDC6C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BBEE6D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5AA489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0AF2F6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BB97F5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6581EE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0.58</w:t>
            </w:r>
          </w:p>
        </w:tc>
      </w:tr>
      <w:tr w:rsidR="00206615" w:rsidRPr="00472FB5" w14:paraId="31F5CA5D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07F0322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no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3A812C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1E55DE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195 (81%)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750E35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174 (82%)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52ECB8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21 (72%)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F4235E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A1BE76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B88D1C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AE5839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661984FF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D612674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stable disease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30D13B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7BA630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45 (19%)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7677B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38 (18%)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FDC3FD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7 (24%)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F8ACF9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B4A803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42585D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E8C43F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67E0BCA9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C10121C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unstable disease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F93B67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0CB6AC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 (0.8%)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CBA6E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 (0.5%)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DCE297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 (3.4%)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91942E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929344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CC7217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E5CC43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1E5C5539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3B28632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Working,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2D30E1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5D0981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66ACD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01F78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A81785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0.061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3F379D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E957F0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836EE2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0.35</w:t>
            </w:r>
          </w:p>
        </w:tc>
      </w:tr>
      <w:tr w:rsidR="00206615" w:rsidRPr="00472FB5" w14:paraId="4D16DA1B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73E1E82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employed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52540E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13802C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178 (74%)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CEBDB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152 (71%)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2501AC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26 (90%)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61F08D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FA24EA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0B0893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F8D5C3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5FF76090" w14:textId="77777777" w:rsidTr="008812FC">
        <w:trPr>
          <w:trHeight w:val="33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0BA25E3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no job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04C346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83437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64 (26%)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4BEF3D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61 (29%)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9E675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 (10%)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3EFECF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63AB6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8B48F0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1DFC0E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49137FDC" w14:textId="77777777" w:rsidTr="008812FC">
        <w:trPr>
          <w:trHeight w:val="99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0405293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ITAQDegree,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EAC983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E581C0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204 (84%)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538B65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182 (85%)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BB7704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22 (76%)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75C5E9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DA5A33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6745A0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8AE12C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0.69</w:t>
            </w:r>
          </w:p>
        </w:tc>
      </w:tr>
      <w:tr w:rsidR="00206615" w:rsidRPr="00472FB5" w14:paraId="58C327BF" w14:textId="77777777" w:rsidTr="008812FC">
        <w:trPr>
          <w:trHeight w:val="99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C1D08D8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bprsDegree, n (%)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0E90BD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7788BA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 (0.8%)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9351C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 (0.5%)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B40DC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 (3.4%)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281CC7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88D88A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8C175C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0D0E3E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0.87</w:t>
            </w:r>
          </w:p>
        </w:tc>
      </w:tr>
      <w:tr w:rsidR="00206615" w:rsidRPr="00472FB5" w14:paraId="4234EAC8" w14:textId="77777777" w:rsidTr="008812FC">
        <w:trPr>
          <w:trHeight w:val="99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1D8B1A3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1239F9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EAE5AD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35(12)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1DFD50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35(12)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2FC5A9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35(12)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62B2B2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123D6D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-0.39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6F5646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-5.0, 4.2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F1A622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</w:tr>
      <w:tr w:rsidR="00206615" w:rsidRPr="00472FB5" w14:paraId="4B54A02B" w14:textId="77777777" w:rsidTr="008812FC">
        <w:trPr>
          <w:trHeight w:val="165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31FC85C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Years of education,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55632C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E6254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13.6(3.3)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631F03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13.6(3.4)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DA11E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13.3(3.0)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CED982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1F38DE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796A58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-0.88, 1.5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95A615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0.87</w:t>
            </w:r>
          </w:p>
        </w:tc>
      </w:tr>
      <w:tr w:rsidR="00206615" w:rsidRPr="00472FB5" w14:paraId="2DF2E549" w14:textId="77777777" w:rsidTr="008812FC">
        <w:trPr>
          <w:trHeight w:val="165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891647F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 of first onset,,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CC90B9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7CD92B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25(9)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81620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25(10)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9B46B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24(9)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F4CAF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F1A987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A58761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-3.4, 3.7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B7D85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0.98</w:t>
            </w:r>
          </w:p>
        </w:tc>
      </w:tr>
      <w:tr w:rsidR="00206615" w:rsidRPr="00472FB5" w14:paraId="03A1B7EA" w14:textId="77777777" w:rsidTr="008812FC">
        <w:trPr>
          <w:trHeight w:val="198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A52E208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Total course of illness,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8B635C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13B051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9(7)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03E1FD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9(7)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A592E1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10(8)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A49E2C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F8EA00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D9DDFF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-4.2, 2.2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CA5119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0.85</w:t>
            </w:r>
          </w:p>
        </w:tc>
      </w:tr>
      <w:tr w:rsidR="00206615" w:rsidRPr="00472FB5" w14:paraId="0E378215" w14:textId="77777777" w:rsidTr="008812FC">
        <w:trPr>
          <w:trHeight w:val="231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E19337E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number of episodes,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7D95E6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07C2E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5.37(4.00)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9CBF85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5.35(3.59)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1023FA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5.54(6.43)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519A2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B94916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-0.19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D9A18B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-2.7, 2.3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BB2321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</w:tr>
      <w:tr w:rsidR="00206615" w:rsidRPr="00472FB5" w14:paraId="43B680B0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286132F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C9AA45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39FE5F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8461A6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46FF44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5FB223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5D147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3E7DE5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149B52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4591F6CB" w14:textId="77777777" w:rsidTr="008812FC">
        <w:trPr>
          <w:trHeight w:val="264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B73C7A3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Time from first onset to diagnosis,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3BEA10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334DAE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5.6(6.4)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DBE4A0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5.3(6.2)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829AE6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7.3(7.9)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2156FE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B73B94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196CA8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-5.1, 1.2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0E3932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0.62</w:t>
            </w:r>
          </w:p>
        </w:tc>
      </w:tr>
      <w:tr w:rsidR="00206615" w:rsidRPr="00472FB5" w14:paraId="2C14E50A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BB5B499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4DE05C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491A0D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1D3BB8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CF2EE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147E2A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DCE450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D3B182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F1963C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6D2A6C42" w14:textId="77777777" w:rsidTr="008812FC">
        <w:trPr>
          <w:trHeight w:val="198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8A38920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Age of initial diagnosis,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4D057F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7CB28D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30(11)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EAD46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30(11)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6E2C5C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31(10)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4CA987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B48156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-0.98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768DF4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-5.3, 3.4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D4AE46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0.88</w:t>
            </w:r>
          </w:p>
        </w:tc>
      </w:tr>
      <w:tr w:rsidR="00206615" w:rsidRPr="00472FB5" w14:paraId="3BBD192A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F881C96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3BD5CA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298CC1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ADB2CC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552C47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348A76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54A286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8FBD98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0D58E3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6E2C1FC8" w14:textId="77777777" w:rsidTr="008812FC">
        <w:trPr>
          <w:trHeight w:val="264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07B238B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Time from diagnosis to first treatment,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F0F69A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D561E6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3.2(5.2)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BD9990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3.2(5.0)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5D1920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3.8(6.3)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3DC6F4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AA7163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-0.59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70B569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-3.1, 1.9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06350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0.88</w:t>
            </w:r>
          </w:p>
        </w:tc>
      </w:tr>
      <w:tr w:rsidR="00206615" w:rsidRPr="00472FB5" w14:paraId="75206EB3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DCC333E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DD6A77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EE3672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4FA3F9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F65F1F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4FFC16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2AA98B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5B2066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9ABF69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51F846F4" w14:textId="77777777" w:rsidTr="008812FC">
        <w:trPr>
          <w:trHeight w:val="231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843B36C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number of times in hospital,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84733B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98BD1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2.62(2.41)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9AF69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2.62(2.30)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F3EE6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2.62(3.14)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40CD70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&gt;0.99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BA3096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8AD969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-1.2, 1.2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677836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&gt;0.99</w:t>
            </w:r>
          </w:p>
        </w:tc>
      </w:tr>
      <w:tr w:rsidR="00206615" w:rsidRPr="00472FB5" w14:paraId="09CAD440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CC6DE40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HAMDSum,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4490E6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1BA2E0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3.2(3.4)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E84AD9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3.2(3.3)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3054F9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3.3(3.9)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DCBB28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0.86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A8D520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-0.14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A9137C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-1.7, 1.4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015A79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</w:tr>
      <w:tr w:rsidR="00206615" w:rsidRPr="00472FB5" w14:paraId="45975430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53D5BEA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YMRSSum,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DFBF07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5457BA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1.63(2.42)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5A638E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1.43(2.24)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E27B7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3.14(3.11)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FA86EC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BAFD37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350552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-3.0, -0.48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BE043D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0.064</w:t>
            </w:r>
          </w:p>
        </w:tc>
      </w:tr>
      <w:tr w:rsidR="00206615" w:rsidRPr="00472FB5" w14:paraId="0F1E7C7E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985A168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68E092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202902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761512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B724FD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B6D672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F1A6B9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39DD9A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9B3505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198C42D5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F9AA18D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ITAQSum,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A34656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7230FB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17.2(4.3)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71DA2A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17.2(4.3)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F6116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17.0(4.1)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0748E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783C81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5A0DB59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-1.5, 1.8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70BC4D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</w:tr>
      <w:tr w:rsidR="00206615" w:rsidRPr="00472FB5" w14:paraId="68FCB8E8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4EC9243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BPRSSum,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B3E69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AA2D97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20.93(4.68)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47CBE1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20.68(4.47)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0960DF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22.76(5.72)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7A295B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0.068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357922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18E02B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-4.3, 0.17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00ACA3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0.35</w:t>
            </w:r>
          </w:p>
        </w:tc>
      </w:tr>
      <w:tr w:rsidR="00206615" w:rsidRPr="00472FB5" w14:paraId="1942239E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24E9225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MDQFactor1,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B49649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9A3E15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1.70(1.80)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F07EE0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1.29(1.39)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43DB0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4.72(1.65)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C35D2B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7E17B0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-3.4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03A1031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-4.1, -2.8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8BEE4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206615" w:rsidRPr="00472FB5" w14:paraId="12778834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95D32DA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MDQFactor2,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7748F7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DB1946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0.73(1.51)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0967BF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0.36(0.65)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81EC96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3.41(2.82)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021A5B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5DE94B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-3.1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FC6F1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-4.1, -2.0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D3EEF8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206615" w:rsidRPr="00472FB5" w14:paraId="789AC70E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EB0DFED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MDQFactor3,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28B40F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347401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0.83(1.01)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F7239F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0.59(0.69)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27D9B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2.59(1.24)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FD7C82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4263A0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98C67A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-2.5, -1.5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A70132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206615" w:rsidRPr="00472FB5" w14:paraId="3DDDBF73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4D35DC4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QIDSSum,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BC127C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20F07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6.6(4.9)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6B6BF6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6.5(4.9)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BD9C40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7.3(5.0)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C4168A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458A60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-0.81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7E6792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-2.8, 1.2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FC32E8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0.85</w:t>
            </w:r>
          </w:p>
        </w:tc>
      </w:tr>
      <w:tr w:rsidR="00206615" w:rsidRPr="00472FB5" w14:paraId="75565FDE" w14:textId="77777777" w:rsidTr="008812FC">
        <w:trPr>
          <w:trHeight w:val="66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F066BA6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45CCD7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74257E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733B37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57938B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82C0B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1290C3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EC5A57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F69B51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　</w:t>
            </w:r>
          </w:p>
        </w:tc>
      </w:tr>
      <w:tr w:rsidR="00206615" w:rsidRPr="00472FB5" w14:paraId="225DC9E8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DA8C049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WHOQOLPHYS,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DE5751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6C961D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13.22(1.99)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6BAA22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13.30(1.99)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0EBD5C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12.63(1.95)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2765B04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0.093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18E62D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E71FF3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-0.12, 1.4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6597EA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0.41</w:t>
            </w:r>
          </w:p>
        </w:tc>
      </w:tr>
      <w:tr w:rsidR="00206615" w:rsidRPr="00472FB5" w14:paraId="4ECE8C76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31783F4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WHOQOLPSYCH,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82DE3B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38670B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14.02(2.67)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79E65D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14.09(2.68)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2B672C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13.45(2.64)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C5F000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392144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20663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-0.41, 1.7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3FE534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0.62</w:t>
            </w:r>
          </w:p>
        </w:tc>
      </w:tr>
      <w:tr w:rsidR="00206615" w:rsidRPr="00472FB5" w14:paraId="37075049" w14:textId="77777777" w:rsidTr="008812FC">
        <w:trPr>
          <w:trHeight w:val="1328"/>
        </w:trPr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4EF5C63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WHOQOLSOCIL, Mean(SD)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DB833C8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EA7562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13.70(2.65)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49FD4A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13.80(2.64)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2ACF782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13.01(2.71)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0A019F5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0.15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9109CC7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D5B50CA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-0.30, 1.9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3372EB3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0.58</w:t>
            </w:r>
          </w:p>
        </w:tc>
      </w:tr>
      <w:tr w:rsidR="00206615" w:rsidRPr="00472FB5" w14:paraId="5D983850" w14:textId="77777777" w:rsidTr="00452D05">
        <w:trPr>
          <w:trHeight w:val="1320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9FD065" w14:textId="77777777" w:rsidR="00206615" w:rsidRPr="00206615" w:rsidRDefault="0020661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WHOQOLENVIR, Mean(SD)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0A7E4B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242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9BE7A6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13.78(2.24)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12B46E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13.82(2.23)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A0B3BC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13.47(2.33)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1BE99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0.44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DE46AF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0.36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4AA42D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-0.57, 1.3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895540" w14:textId="77777777" w:rsidR="00206615" w:rsidRPr="00206615" w:rsidRDefault="00206615" w:rsidP="00206615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0.85</w:t>
            </w:r>
          </w:p>
        </w:tc>
      </w:tr>
      <w:tr w:rsidR="00206615" w:rsidRPr="00206615" w14:paraId="4A92B18B" w14:textId="77777777" w:rsidTr="008812FC">
        <w:trPr>
          <w:trHeight w:val="345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B53A84" w14:textId="5DAB6290" w:rsidR="00206615" w:rsidRPr="00206615" w:rsidRDefault="00472FB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  <w:r w:rsidR="00206615"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Median (SD) OR n(Frequency)</w:t>
            </w:r>
          </w:p>
        </w:tc>
      </w:tr>
      <w:tr w:rsidR="00206615" w:rsidRPr="00206615" w14:paraId="60F52D8A" w14:textId="77777777" w:rsidTr="00206615">
        <w:trPr>
          <w:trHeight w:val="345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B2084B" w14:textId="43C4327D" w:rsidR="00206615" w:rsidRPr="00206615" w:rsidRDefault="00472FB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  <w:r w:rsidR="00206615"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Pearson’s Chi-squared test; Welch Two Sample t-test</w:t>
            </w:r>
          </w:p>
        </w:tc>
      </w:tr>
      <w:tr w:rsidR="00206615" w:rsidRPr="00206615" w14:paraId="2879673B" w14:textId="77777777" w:rsidTr="00206615">
        <w:trPr>
          <w:trHeight w:val="345"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0F08F" w14:textId="7EE84B58" w:rsidR="00206615" w:rsidRPr="00206615" w:rsidRDefault="00472FB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c</w:t>
            </w:r>
            <w:r w:rsidR="00206615"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CI = Confidence Interval</w:t>
            </w:r>
          </w:p>
        </w:tc>
      </w:tr>
      <w:tr w:rsidR="00206615" w:rsidRPr="00206615" w14:paraId="699052A3" w14:textId="77777777" w:rsidTr="00452D05">
        <w:trPr>
          <w:trHeight w:val="353"/>
        </w:trPr>
        <w:tc>
          <w:tcPr>
            <w:tcW w:w="0" w:type="auto"/>
            <w:gridSpan w:val="9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47A0EA2" w14:textId="6FFFD6BA" w:rsidR="00206615" w:rsidRPr="00206615" w:rsidRDefault="00472FB5" w:rsidP="0020661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d</w:t>
            </w:r>
            <w:r w:rsidR="00206615" w:rsidRPr="00206615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False discovery rate correction for multiple testing</w:t>
            </w:r>
          </w:p>
        </w:tc>
      </w:tr>
    </w:tbl>
    <w:p w14:paraId="363CC2DC" w14:textId="31B99C0C" w:rsidR="008D10F9" w:rsidRPr="00206615" w:rsidRDefault="00452D05" w:rsidP="00452D05">
      <w:pPr>
        <w:pStyle w:val="71e7dc79-1ff7-45e8-997d-0ebda3762b91"/>
      </w:pPr>
      <w:r>
        <w:rPr>
          <w:rFonts w:hint="eastAsia"/>
        </w:rPr>
        <w:t xml:space="preserve">2. </w:t>
      </w:r>
      <w:r w:rsidRPr="001677C8">
        <w:t>Difference between patients with or without depression residual symptoms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43"/>
        <w:gridCol w:w="804"/>
        <w:gridCol w:w="1736"/>
        <w:gridCol w:w="1736"/>
        <w:gridCol w:w="1736"/>
        <w:gridCol w:w="1192"/>
        <w:gridCol w:w="1770"/>
        <w:gridCol w:w="952"/>
        <w:gridCol w:w="1189"/>
      </w:tblGrid>
      <w:tr w:rsidR="001677C8" w:rsidRPr="001677C8" w14:paraId="3C392C60" w14:textId="77777777" w:rsidTr="00452D05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14:paraId="26A25239" w14:textId="38A43F64" w:rsidR="001677C8" w:rsidRPr="001677C8" w:rsidRDefault="001677C8" w:rsidP="00452D05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Table</w:t>
            </w:r>
            <w:r w:rsidR="00452D05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4"/>
                <w14:ligatures w14:val="none"/>
              </w:rPr>
              <w:t xml:space="preserve"> </w:t>
            </w:r>
            <w:r w:rsidRPr="001677C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14:ligatures w14:val="none"/>
              </w:rPr>
              <w:t>S2 Difference between patients with or without depression residual symptoms</w:t>
            </w:r>
          </w:p>
        </w:tc>
      </w:tr>
      <w:tr w:rsidR="001677C8" w:rsidRPr="001677C8" w14:paraId="1D953128" w14:textId="77777777" w:rsidTr="00452D05">
        <w:trPr>
          <w:trHeight w:val="20"/>
        </w:trPr>
        <w:tc>
          <w:tcPr>
            <w:tcW w:w="10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8682647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Characteristic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E9175F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N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D676E74" w14:textId="05A8681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Overall</w:t>
            </w: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241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4053D4B" w14:textId="586B968B" w:rsidR="001677C8" w:rsidRPr="001677C8" w:rsidRDefault="00D43E76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D43E76">
              <w:rPr>
                <w:rFonts w:ascii="Times New Roman" w:eastAsia="等线" w:hAnsi="Times New Roman" w:cs="Times New Roman" w:hint="eastAsia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Without</w:t>
            </w:r>
            <w:r w:rsidR="001677C8"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130</w:t>
            </w:r>
            <w:r w:rsidR="001677C8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80D4854" w14:textId="22ED3493" w:rsidR="001677C8" w:rsidRPr="001677C8" w:rsidRDefault="00D43E76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With</w:t>
            </w:r>
            <w:r w:rsidR="001677C8"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111</w:t>
            </w:r>
            <w:r w:rsidR="001677C8"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09C8F70" w14:textId="5EC68C1D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p-value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1379C1F" w14:textId="731452E1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Difference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D6D2255" w14:textId="677DDE0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95% CI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  <w:r w:rsidRPr="001677C8"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,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c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ECB0540" w14:textId="512D6FF4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q-value</w:t>
            </w: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d</w:t>
            </w:r>
          </w:p>
        </w:tc>
      </w:tr>
      <w:tr w:rsidR="001677C8" w:rsidRPr="001677C8" w14:paraId="119B2C54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8B9B40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sex,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CFF0A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4FB04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2B42F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3B4615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A06D9D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0.47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E0C0E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558B6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D0CED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0.69</w:t>
            </w:r>
          </w:p>
        </w:tc>
      </w:tr>
      <w:tr w:rsidR="001677C8" w:rsidRPr="001677C8" w14:paraId="5A346B96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00446C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male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4D95A9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73579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 (44%)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F4754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61 (47%)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44FA5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46 (41%)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43CC1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FA7AC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461DD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9F43F7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6F679B0C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81036C8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female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1124F9B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84A29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 (56%)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5E0D9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69 (53%)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83C1D1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65 (59%)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33EC6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00A2A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6CB0D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C90F9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11C3D3CB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4B405FB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Marital status,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565A4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0D3405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5954C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162F1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191BD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4DA71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10596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43814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0.94</w:t>
            </w:r>
          </w:p>
        </w:tc>
      </w:tr>
      <w:tr w:rsidR="001677C8" w:rsidRPr="001677C8" w14:paraId="54F42774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A0D968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married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C12945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5928A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109 (45%)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78D69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58 (45%)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CE70B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51 (46%)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C63BE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F4BB3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FBF5D4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B6AA2C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78F3E328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9A6196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single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9E862A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8DEED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132 (55%)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0FC7F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72 (55%)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77ABE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60 (54%)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0B380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5704BD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1A49E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91F1B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512906E4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5E7BA5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using double mood stabilizers,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BA38E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25556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66 (27%)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4A0A5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37 (28%)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7B6EB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29 (26%)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543F4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0.79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0C288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57AF96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BE35F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0.82</w:t>
            </w:r>
          </w:p>
        </w:tc>
      </w:tr>
      <w:tr w:rsidR="001677C8" w:rsidRPr="001677C8" w14:paraId="4FD38CC7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FA4194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Family history,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4B2A20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FFE46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80 (33%)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E9294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46 (35%)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E1E3B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34 (31%)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EA73B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0.52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6549A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6C8862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CE8BB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</w:t>
            </w:r>
          </w:p>
        </w:tc>
      </w:tr>
      <w:tr w:rsidR="001677C8" w:rsidRPr="001677C8" w14:paraId="2BE5053D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CC9433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Type of BD(Type I),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5E1D3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9321F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8AFBE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EF0B2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8C04D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0.75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A2FAA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77DD1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69D38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0.82</w:t>
            </w:r>
          </w:p>
        </w:tc>
      </w:tr>
      <w:tr w:rsidR="001677C8" w:rsidRPr="001677C8" w14:paraId="4EC16C2D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06C02B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bipolar I disorder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A06DE46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48A2D8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190 (79%)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4013E8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104 (80%)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C89A9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86 (77%)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DF225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363AB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A76DAF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BB0BD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4922B123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5FE1F9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bipolar II disorder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6CEF51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25B29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51 (21%)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941459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26 (20%)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1779B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25 (23%)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A51C5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43E5FE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7F0D57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3AF05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3B98EC80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2F277C3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Using antidepressant,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E94AD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E8A2C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42 (17%)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BA48A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20 (15%)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81C84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22 (20%)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EDC3B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0.46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7AB8B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0D585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01DD7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0.69</w:t>
            </w:r>
          </w:p>
        </w:tc>
      </w:tr>
      <w:tr w:rsidR="001677C8" w:rsidRPr="001677C8" w14:paraId="56809850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4B5CA08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Physical disease,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14857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50600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80988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683E6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2F84B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0.74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03FAE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BCA11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F7CEC4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0.82</w:t>
            </w:r>
          </w:p>
        </w:tc>
      </w:tr>
      <w:tr w:rsidR="001677C8" w:rsidRPr="001677C8" w14:paraId="470E5AF2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600F6E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no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63CA4AF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86B07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194 (80%)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2D2F8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 (82%)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854DD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87 (78%)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09393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E46DE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5869D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6E0544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629B6E82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C3DB5F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stable disease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C37CBD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695457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45 (19%)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796A1C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22 (17%)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C9F88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23 (21%)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750690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DAE3E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66CA8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743ED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5A164AF9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EB5819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unstable disease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29FC659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89033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 (0.8%)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14C7E3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 (0.8%)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92E7C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 (0.9%)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D2E1C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2BC43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F134BA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4AC93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5B4E9EC0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47264C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Working,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95046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D6D89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408F7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FCBD9C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6ED7E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0.77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5D714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CF07F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711C1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0.82</w:t>
            </w:r>
          </w:p>
        </w:tc>
      </w:tr>
      <w:tr w:rsidR="001677C8" w:rsidRPr="001677C8" w14:paraId="45FFC272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2D1F23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employed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10776D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C2783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177 (73%)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8B049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94 (72%)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3AEAB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83 (75%)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4A751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B7B100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22D57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264899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00AF11E1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D35FA9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no job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B09C4D6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D13C0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64 (27%)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F9B7B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36 (28%)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0A684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28 (25%)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4E985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3674C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2BD5B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B2568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0FA3656D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74D901F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ITAQDegree,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9ED59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760A5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203 (84%)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7722F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111 (85%)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86220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92 (83%)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D3F90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0.72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063C6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A47ABE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9ACC7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0.82</w:t>
            </w:r>
          </w:p>
        </w:tc>
      </w:tr>
      <w:tr w:rsidR="001677C8" w:rsidRPr="001677C8" w14:paraId="2F0AE406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76B8CE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bprsDegree, n (%)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79C5EC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4ECA4A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 (0.8%)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75628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 (0%)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3518FF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 (1.8%)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B0BBB3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0.41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18E17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8ED24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258FD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0.67</w:t>
            </w:r>
          </w:p>
        </w:tc>
      </w:tr>
      <w:tr w:rsidR="001677C8" w:rsidRPr="001677C8" w14:paraId="0986606A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DA7C44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DE1E7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44567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35(12)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B5B76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36(12)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4A79D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33(10)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2FD04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0.012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569BC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3.7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7A2BC3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0.82, 6.6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91A85A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0.043</w:t>
            </w:r>
          </w:p>
        </w:tc>
      </w:tr>
      <w:tr w:rsidR="001677C8" w:rsidRPr="001677C8" w14:paraId="4AED3FFD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2D8905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Years of education,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EE356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824BF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13.6(3.4)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A9140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13.7(3.5)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71D17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13.4(3.2)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7CBCC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0.51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6331A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0.28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8759EB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-0.57, 1.1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56259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</w:t>
            </w:r>
          </w:p>
        </w:tc>
      </w:tr>
      <w:tr w:rsidR="001677C8" w:rsidRPr="001677C8" w14:paraId="0AE89004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BCABD9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 of first onset,,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195CA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035A2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25(9)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A7CB2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25(10)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28FD9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24(9)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96729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0.18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B5C1D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1.6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AD9886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-0.76, 4.0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51CB1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0.37</w:t>
            </w:r>
          </w:p>
        </w:tc>
      </w:tr>
      <w:tr w:rsidR="001677C8" w:rsidRPr="001677C8" w14:paraId="2E831A1C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E9A373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course of illness,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303CE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9C763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9(7)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707DE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10(8)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9A601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8(6)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65CDA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0.022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8FD54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2.1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F64C4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0.31, 3.9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D8215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0.061</w:t>
            </w:r>
          </w:p>
        </w:tc>
      </w:tr>
      <w:tr w:rsidR="001677C8" w:rsidRPr="001677C8" w14:paraId="158AE078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68D7D69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number of episodes,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110BC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240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FE654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5.37(4.01)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7F47C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5.49(3.64)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F17CF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5.23(4.42)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5471F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0.62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A3EC5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0.26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AE8B8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-0.78, 1.3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2B0C7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0.77</w:t>
            </w:r>
          </w:p>
        </w:tc>
      </w:tr>
      <w:tr w:rsidR="001677C8" w:rsidRPr="001677C8" w14:paraId="46B21CB6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D212E5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    (Missing)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2B909E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357C46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17914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2DC23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8074E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1168E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F16AF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FA1366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2E47B646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044A89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Time from first onset to diagnosis,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AC2A2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240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D9355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5.6(6.4)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DF2B8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6.2(7.2)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95E8B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4.8(5.3)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0D3B9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0.076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B4403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1.4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112DF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-0.15, 3.0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1D335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0.18</w:t>
            </w:r>
          </w:p>
        </w:tc>
      </w:tr>
      <w:tr w:rsidR="001677C8" w:rsidRPr="001677C8" w14:paraId="4AA403CF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0286636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 xml:space="preserve">    (Missing)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E5E3BB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5E6D0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89753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761B5D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8AA9B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9CACF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9A3518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7B4F7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6FACB8CD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13300E8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 of initial diagnosis,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CB67C8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239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FD516D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30(11)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DB475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32(12)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34CEF1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29(10)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97DCD7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0.064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40A60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2E12D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-0.16, 5.4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949F3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0.17</w:t>
            </w:r>
          </w:p>
        </w:tc>
      </w:tr>
      <w:tr w:rsidR="001677C8" w:rsidRPr="001677C8" w14:paraId="3A08087E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3A76AD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    (Missing)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E79B65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94155A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7F80C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7BD9A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59146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70E3F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E5B90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F7C33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5C68204B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13A8D82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Time from diagnosis to first treatment,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5395D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240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7A8E66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3.2(5.2)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9BA9D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3.9(5.7)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CFDF0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2.4(4.4)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4AB9FF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0.02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24251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1.5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0AFA7D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0.25, 2.8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C6BDB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0.061</w:t>
            </w:r>
          </w:p>
        </w:tc>
      </w:tr>
      <w:tr w:rsidR="001677C8" w:rsidRPr="001677C8" w14:paraId="7E56A57F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ABB3CA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    (Missing)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1D1E5B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F2257F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95361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E499D6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291C7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936C29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D4439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31FA2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27A2A534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17F897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number of times in hospital,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A891A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E84A2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2.63(2.41)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715A2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2.77(2.60)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9CC63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2.46(2.17)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6DE8D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8AD31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D1797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-0.30, 0.92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2DAF1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0.54</w:t>
            </w:r>
          </w:p>
        </w:tc>
      </w:tr>
      <w:tr w:rsidR="001677C8" w:rsidRPr="001677C8" w14:paraId="76BE3196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A876F0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HAMDSum,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E78DC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362AA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3.2(3.4)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0E7CE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1.7(2.2)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DB04B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4.9(3.7)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507C9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C8180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-3.2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54E8B5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-4.0, -2.4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44C81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1677C8" w:rsidRPr="001677C8" w14:paraId="4FA0CEB6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9815015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YMRSSum,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EA3AE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240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E3755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1.63(2.42)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1912A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1.71(2.52)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EC485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1.55(2.30)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9EE3C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0.62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95246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0.16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A27ED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-0.46, 0.77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E844B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0.77</w:t>
            </w:r>
          </w:p>
        </w:tc>
      </w:tr>
      <w:tr w:rsidR="001677C8" w:rsidRPr="001677C8" w14:paraId="733972E4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26F8BA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    (Missing)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20E4E4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F9D93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90E08E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77CF5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5B405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4C0E2E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6CCF3A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FAC620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14:ligatures w14:val="none"/>
              </w:rPr>
            </w:pPr>
          </w:p>
        </w:tc>
      </w:tr>
      <w:tr w:rsidR="001677C8" w:rsidRPr="001677C8" w14:paraId="73979B8A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F9988C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ITAQSum,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B5E3FA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BCA8D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17.1(4.3)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A5D20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17.4(4.3)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76A6B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16.8(4.2)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E77EF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0.26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FFCA7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0.63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07ECA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-0.46, 1.7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0FD62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0.49</w:t>
            </w:r>
          </w:p>
        </w:tc>
      </w:tr>
      <w:tr w:rsidR="001677C8" w:rsidRPr="001677C8" w14:paraId="04280807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36E343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BPRSSum,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B94AF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7EE15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20.9(4.7)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96C19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20.2(2.9)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8E47B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21.8(6.0)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61898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0.013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E6B2C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-1.6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662E6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-2.8, -0.34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A0DF2C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0.043</w:t>
            </w:r>
          </w:p>
        </w:tc>
      </w:tr>
      <w:tr w:rsidR="001677C8" w:rsidRPr="001677C8" w14:paraId="7B4E6A97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EC8A387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MDQFactor1,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36213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A6585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1.71(1.81)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989F8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1.82(1.88)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2D03A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1.57(1.71)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F17F3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0.27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3AB777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0.26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412F96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-0.20, 0.71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F7CBB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0.49</w:t>
            </w:r>
          </w:p>
        </w:tc>
      </w:tr>
      <w:tr w:rsidR="001677C8" w:rsidRPr="001677C8" w14:paraId="1F418FCA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5C1786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MDQFactor2,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FF1C1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E6535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0.73(1.51)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118CD9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0.58(1.57)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92B85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0.91(1.42)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B605A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0.086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4044FE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-0.33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7A488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-0.71, 0.05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3C52C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0.19</w:t>
            </w:r>
          </w:p>
        </w:tc>
      </w:tr>
      <w:tr w:rsidR="001677C8" w:rsidRPr="001677C8" w14:paraId="73B47025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3601E4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MDQFactor3,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F3429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4DC47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0.83(1.01)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C76D29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0.66(1.06)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7997A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1.03(0.92)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BC203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0.005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02C8E1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-0.37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53ACF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-0.62, -0.11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2085A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0.02</w:t>
            </w:r>
          </w:p>
        </w:tc>
      </w:tr>
      <w:tr w:rsidR="001677C8" w:rsidRPr="001677C8" w14:paraId="2F3220E3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C3F2DC8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QIDSSum,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CC32B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C16C7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6.6(4.9)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6B0BF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2.9(1.6)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AB6CA6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10.8(4.0)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80FE0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9D6BF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-7.9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43C96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-8.7, -7.1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91889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1677C8" w:rsidRPr="001677C8" w14:paraId="5EFFA2B9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246CFF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WHOQOLPHYS,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7645E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63C16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13.22(1.99)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FE444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14.03(1.62)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8E782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12.27(1.98)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A3CBD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CF5A2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1.8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EC392B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1.3, 2.2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E067E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1677C8" w:rsidRPr="001677C8" w14:paraId="018F71F4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01272E5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WHOQOLPSYCH, Mean(SD)</w:t>
            </w:r>
          </w:p>
        </w:tc>
        <w:tc>
          <w:tcPr>
            <w:tcW w:w="288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CE6CF2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0364AC5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14.02(2.68)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DF2CA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15.29(1.96)</w:t>
            </w:r>
          </w:p>
        </w:tc>
        <w:tc>
          <w:tcPr>
            <w:tcW w:w="622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C0C84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12.53(2.65)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D01BE3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634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CADA69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2.8</w:t>
            </w: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29CD3B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2.2, 3.4</w:t>
            </w:r>
          </w:p>
        </w:tc>
        <w:tc>
          <w:tcPr>
            <w:tcW w:w="427" w:type="pct"/>
            <w:tcBorders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B3173D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1677C8" w:rsidRPr="001677C8" w14:paraId="054350A6" w14:textId="77777777" w:rsidTr="00452D05">
        <w:trPr>
          <w:trHeight w:val="20"/>
        </w:trPr>
        <w:tc>
          <w:tcPr>
            <w:tcW w:w="1018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77135B9A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WHOQOLSOCIL, Mean(SD)</w:t>
            </w:r>
          </w:p>
        </w:tc>
        <w:tc>
          <w:tcPr>
            <w:tcW w:w="288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3CAE2B7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00C657AA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13.70(2.66)</w:t>
            </w:r>
          </w:p>
        </w:tc>
        <w:tc>
          <w:tcPr>
            <w:tcW w:w="622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541DC9A8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14.71(2.18)</w:t>
            </w:r>
          </w:p>
        </w:tc>
        <w:tc>
          <w:tcPr>
            <w:tcW w:w="622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15CE150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12.52(2.69)</w:t>
            </w:r>
          </w:p>
        </w:tc>
        <w:tc>
          <w:tcPr>
            <w:tcW w:w="427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1E08F75F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634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5906C4D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2.2</w:t>
            </w:r>
          </w:p>
        </w:tc>
        <w:tc>
          <w:tcPr>
            <w:tcW w:w="341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73BA30F6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1.6, 2.8</w:t>
            </w:r>
          </w:p>
        </w:tc>
        <w:tc>
          <w:tcPr>
            <w:tcW w:w="427" w:type="pct"/>
            <w:tcBorders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48F54AC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1677C8" w:rsidRPr="001677C8" w14:paraId="09429763" w14:textId="77777777" w:rsidTr="00452D05">
        <w:trPr>
          <w:trHeight w:val="20"/>
        </w:trPr>
        <w:tc>
          <w:tcPr>
            <w:tcW w:w="1018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279B04C" w14:textId="7777777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WHOQOLENVIR, Mean(SD)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16D0BB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241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F67E0A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13.78(2.24)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F22175E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14.53(2.01)</w:t>
            </w:r>
          </w:p>
        </w:tc>
        <w:tc>
          <w:tcPr>
            <w:tcW w:w="622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9E773E7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12.91(2.18)</w:t>
            </w:r>
          </w:p>
        </w:tc>
        <w:tc>
          <w:tcPr>
            <w:tcW w:w="42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F56170C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63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4BEEEB0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1.6</w:t>
            </w:r>
          </w:p>
        </w:tc>
        <w:tc>
          <w:tcPr>
            <w:tcW w:w="341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BD7D324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1.1, 2.2</w:t>
            </w:r>
          </w:p>
        </w:tc>
        <w:tc>
          <w:tcPr>
            <w:tcW w:w="42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1CBFA01" w14:textId="77777777" w:rsidR="001677C8" w:rsidRPr="001677C8" w:rsidRDefault="001677C8" w:rsidP="001677C8">
            <w:pPr>
              <w:widowControl/>
              <w:spacing w:after="0" w:line="240" w:lineRule="auto"/>
              <w:jc w:val="center"/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1677C8" w:rsidRPr="001677C8" w14:paraId="235D5E87" w14:textId="77777777" w:rsidTr="00452D05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AB66C16" w14:textId="428BBC22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14:ligatures w14:val="none"/>
              </w:rPr>
            </w:pPr>
            <w:r w:rsidRPr="001677C8">
              <w:rPr>
                <w:rFonts w:ascii="Times New Roman" w:eastAsia="等线" w:hAnsi="Times New Roman" w:cs="Times New Roman" w:hint="eastAsia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 Median (SD) OR n(Frequency)</w:t>
            </w:r>
          </w:p>
        </w:tc>
      </w:tr>
      <w:tr w:rsidR="001677C8" w:rsidRPr="001677C8" w14:paraId="306789BD" w14:textId="77777777" w:rsidTr="00452D05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0023BA" w14:textId="49AB5C97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 Pearson’s Chi-squared test; Welch Two Sample t-test</w:t>
            </w:r>
          </w:p>
        </w:tc>
      </w:tr>
      <w:tr w:rsidR="001677C8" w:rsidRPr="001677C8" w14:paraId="3958235C" w14:textId="77777777" w:rsidTr="00452D05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F1BD21C" w14:textId="3B5E7829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c</w:t>
            </w: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 CI = Confidence Interval</w:t>
            </w:r>
          </w:p>
        </w:tc>
      </w:tr>
      <w:tr w:rsidR="001677C8" w:rsidRPr="001677C8" w14:paraId="1CFDAE25" w14:textId="77777777" w:rsidTr="00452D05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  <w:hideMark/>
          </w:tcPr>
          <w:p w14:paraId="05515A31" w14:textId="27DAACB6" w:rsidR="001677C8" w:rsidRPr="001677C8" w:rsidRDefault="001677C8" w:rsidP="001677C8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i/>
                <w:iCs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d</w:t>
            </w:r>
            <w:r w:rsidRPr="001677C8">
              <w:rPr>
                <w:rFonts w:ascii="Times New Roman" w:eastAsia="等线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 xml:space="preserve"> False discovery rate correction for multiple testing</w:t>
            </w:r>
          </w:p>
        </w:tc>
      </w:tr>
    </w:tbl>
    <w:p w14:paraId="44E20DD4" w14:textId="77777777" w:rsidR="008D10F9" w:rsidRPr="001677C8" w:rsidRDefault="008D10F9" w:rsidP="008D10F9">
      <w:pPr>
        <w:pStyle w:val="acbfdd8b-e11b-4d36-88ff-6049b138f862"/>
      </w:pPr>
    </w:p>
    <w:p w14:paraId="54BF3C31" w14:textId="1C960500" w:rsidR="00524EE7" w:rsidRDefault="00452D05" w:rsidP="00452D05">
      <w:pPr>
        <w:pStyle w:val="71e7dc79-1ff7-45e8-997d-0ebda3762b91"/>
      </w:pPr>
      <w:r>
        <w:rPr>
          <w:rFonts w:hint="eastAsia"/>
        </w:rPr>
        <w:t xml:space="preserve">3. </w:t>
      </w:r>
      <w:r w:rsidR="00904759">
        <w:rPr>
          <w:rFonts w:hint="eastAsia"/>
        </w:rPr>
        <w:t>Network differences</w:t>
      </w:r>
      <w:r w:rsidR="00904759" w:rsidRPr="00904759">
        <w:t xml:space="preserve"> in patients with or without residual symptom</w:t>
      </w:r>
    </w:p>
    <w:p w14:paraId="7373EBCB" w14:textId="2DE43410" w:rsidR="00955A6E" w:rsidRDefault="00955A6E" w:rsidP="00955A6E">
      <w:pPr>
        <w:pStyle w:val="acbfdd8b-e11b-4d36-88ff-6049b138f862"/>
        <w:rPr>
          <w:rFonts w:ascii="Times New Roman" w:hAnsi="Times New Roman" w:cs="Times New Roman"/>
          <w:b/>
          <w:bCs/>
          <w:sz w:val="24"/>
        </w:rPr>
      </w:pPr>
      <w:r w:rsidRPr="00700F00">
        <w:rPr>
          <w:rFonts w:ascii="Times New Roman" w:hAnsi="Times New Roman" w:cs="Times New Roman"/>
          <w:b/>
          <w:bCs/>
          <w:sz w:val="24"/>
        </w:rPr>
        <w:t xml:space="preserve">Table S3-1 </w:t>
      </w:r>
      <w:r w:rsidR="00951483" w:rsidRPr="00700F00">
        <w:rPr>
          <w:rFonts w:ascii="Times New Roman" w:hAnsi="Times New Roman" w:cs="Times New Roman"/>
          <w:b/>
          <w:bCs/>
          <w:sz w:val="24"/>
        </w:rPr>
        <w:t xml:space="preserve">Edge invariance test between </w:t>
      </w:r>
      <w:r w:rsidR="00220EF3" w:rsidRPr="00700F00">
        <w:rPr>
          <w:rFonts w:ascii="Times New Roman" w:hAnsi="Times New Roman" w:cs="Times New Roman"/>
          <w:b/>
          <w:bCs/>
          <w:sz w:val="24"/>
        </w:rPr>
        <w:t>networks</w:t>
      </w:r>
      <w:r w:rsidR="00951483" w:rsidRPr="00700F00">
        <w:rPr>
          <w:rFonts w:ascii="Times New Roman" w:hAnsi="Times New Roman" w:cs="Times New Roman"/>
          <w:b/>
          <w:bCs/>
          <w:sz w:val="24"/>
        </w:rPr>
        <w:t xml:space="preserve"> in </w:t>
      </w:r>
      <w:r w:rsidR="00220EF3" w:rsidRPr="00700F00">
        <w:rPr>
          <w:rFonts w:ascii="Times New Roman" w:hAnsi="Times New Roman" w:cs="Times New Roman"/>
          <w:b/>
          <w:bCs/>
          <w:sz w:val="24"/>
        </w:rPr>
        <w:t>patients with or without residual symptom</w:t>
      </w:r>
    </w:p>
    <w:tbl>
      <w:tblPr>
        <w:tblW w:w="1224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A31DD" w:rsidRPr="009A31DD" w14:paraId="1A7DF559" w14:textId="77777777" w:rsidTr="009A31DD">
        <w:trPr>
          <w:trHeight w:val="278"/>
        </w:trPr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A64A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Var1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3AC4A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Var2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55C0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p-value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C3B8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statistic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C418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Var1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A05F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Var2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D4E57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p-value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302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statistic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A93D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Var1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78DB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Var2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50FD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p-value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E24F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statistic</w:t>
            </w:r>
          </w:p>
        </w:tc>
      </w:tr>
      <w:tr w:rsidR="009A31DD" w:rsidRPr="009A31DD" w14:paraId="51975D79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1F5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156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3272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0133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EDC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971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D0A7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703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B88E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0199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D069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0.314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1F5F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0.097</w:t>
            </w:r>
          </w:p>
        </w:tc>
      </w:tr>
      <w:tr w:rsidR="009A31DD" w:rsidRPr="009A31DD" w14:paraId="1B9BD7A5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BC4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7E68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8583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5BC78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252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2A88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6E8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44E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953EA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3DD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D7B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52CF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0.085</w:t>
            </w:r>
          </w:p>
        </w:tc>
      </w:tr>
      <w:tr w:rsidR="009A31DD" w:rsidRPr="009A31DD" w14:paraId="0F305EB7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CA5F0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6CF97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A0CF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0.976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ED94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327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CD4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E76C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F0C8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D44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039A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0F0C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32F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3E307042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474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25759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CD45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A50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235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9592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6FF4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AE1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A3D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55F0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AD4F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1705C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3F4CA9A6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711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36E7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462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0.863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71A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F18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E52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7528C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8EB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C63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833B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471E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B23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662D3891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516D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8E77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B6823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D8C3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686B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ADB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7F94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464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AF23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A460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2B0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672C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04DB57C0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0670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3E8E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D2B0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6057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A68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0780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E723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D27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64F8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3EF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089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34CF0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7AF3B3DA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1BF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6D96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FDB3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0.464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157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38F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8245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2495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51E5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760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374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808C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37B3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7394FE04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ACA0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66ED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D33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FBA2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410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A45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0B94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AA5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2B0E0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7E3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826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0.582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B0D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0.052</w:t>
            </w:r>
          </w:p>
        </w:tc>
      </w:tr>
      <w:tr w:rsidR="009A31DD" w:rsidRPr="009A31DD" w14:paraId="405B9648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D338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lastRenderedPageBreak/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D73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E65C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421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927C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8D86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08E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FD1C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D7A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7875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AFE3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0.711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4CE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0.045</w:t>
            </w:r>
          </w:p>
        </w:tc>
      </w:tr>
      <w:tr w:rsidR="009A31DD" w:rsidRPr="009A31DD" w14:paraId="2EAD2181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129D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FD7B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EF9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02D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FEA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3234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5A5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953F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8EA5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13FA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34F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0.281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A4B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0.101</w:t>
            </w:r>
          </w:p>
        </w:tc>
      </w:tr>
      <w:tr w:rsidR="009A31DD" w:rsidRPr="009A31DD" w14:paraId="56AC543F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B129A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756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52FD4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C23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9409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0CFD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91914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05E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46A5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0F84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9A9B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2171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3DD19248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8EA0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5EF2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5376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9B7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8531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576D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CCE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D818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D53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067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6750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3E9B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039E1CD0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A30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343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090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1BFB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210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25BD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9F98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858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4B7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D485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CC64F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0B64B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4E80AD0C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40890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749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9F35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EC1B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0.299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694A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E559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7734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C0A2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CF04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9D2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8E0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5AFF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734FE5A1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B78F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D03E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BDF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8EC5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D8B5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79F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09767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D48F9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4A5A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4CF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6E22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0197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3E9590C5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415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213D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118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39BF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320F7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46FA1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73C5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FED8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79B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164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D092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05A5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07887463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AA0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03C4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456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5A08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8C80A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E705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9E48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068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134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9A21E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3C4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D5DE7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</w:tr>
      <w:tr w:rsidR="009A31DD" w:rsidRPr="009A31DD" w14:paraId="0D37C91B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AB0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F9DDD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EB18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E052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4732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259D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9C35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A923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076F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8DA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90FC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0.517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0D9B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0.061</w:t>
            </w:r>
          </w:p>
        </w:tc>
      </w:tr>
      <w:tr w:rsidR="009A31DD" w:rsidRPr="009A31DD" w14:paraId="39614072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C376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579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30264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A6F2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0.232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46BFA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3C67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E21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0EFB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D745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65267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16D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9670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0.214</w:t>
            </w:r>
          </w:p>
        </w:tc>
      </w:tr>
      <w:tr w:rsidR="009A31DD" w:rsidRPr="009A31DD" w14:paraId="203230AC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35B2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D72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3681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E150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0.400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6EF7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5B659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4C26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2325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3E5F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DAD23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DD7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0.485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48EB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0.065</w:t>
            </w:r>
          </w:p>
        </w:tc>
      </w:tr>
      <w:tr w:rsidR="009A31DD" w:rsidRPr="009A31DD" w14:paraId="201335D4" w14:textId="77777777" w:rsidTr="009A31DD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1ED08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F2EB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0D28A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D5B7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0.216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8C8B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9CCDC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4D15D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0.073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B487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0.182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A6D6B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47B90" w14:textId="77777777" w:rsidR="009A31DD" w:rsidRPr="009A31DD" w:rsidRDefault="009A31DD" w:rsidP="009A31DD">
            <w:pPr>
              <w:widowControl/>
              <w:spacing w:after="0" w:line="240" w:lineRule="auto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5070C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0.463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C38FE" w14:textId="77777777" w:rsidR="009A31DD" w:rsidRPr="009A31DD" w:rsidRDefault="009A31DD" w:rsidP="009A31DD">
            <w:pPr>
              <w:widowControl/>
              <w:spacing w:after="0" w:line="24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1DD">
              <w:rPr>
                <w:rFonts w:ascii="Times New Roman" w:eastAsia="等线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  <w:t>0.085</w:t>
            </w:r>
          </w:p>
        </w:tc>
      </w:tr>
    </w:tbl>
    <w:p w14:paraId="2971645E" w14:textId="77777777" w:rsidR="009A31DD" w:rsidRPr="00700F00" w:rsidRDefault="009A31DD" w:rsidP="00955A6E">
      <w:pPr>
        <w:pStyle w:val="acbfdd8b-e11b-4d36-88ff-6049b138f862"/>
        <w:rPr>
          <w:rFonts w:ascii="Times New Roman" w:hAnsi="Times New Roman" w:cs="Times New Roman"/>
          <w:b/>
          <w:bCs/>
          <w:sz w:val="24"/>
        </w:rPr>
      </w:pPr>
    </w:p>
    <w:p w14:paraId="40D18218" w14:textId="6B978E95" w:rsidR="00904759" w:rsidRPr="00C70F1E" w:rsidRDefault="0033543A" w:rsidP="00904759">
      <w:pPr>
        <w:pStyle w:val="acbfdd8b-e11b-4d36-88ff-6049b138f862"/>
        <w:rPr>
          <w:rFonts w:ascii="Times New Roman" w:hAnsi="Times New Roman" w:cs="Times New Roman"/>
          <w:b/>
          <w:bCs/>
        </w:rPr>
      </w:pPr>
      <w:r w:rsidRPr="00C70F1E">
        <w:rPr>
          <w:rFonts w:ascii="Times New Roman" w:hAnsi="Times New Roman" w:cs="Times New Roman"/>
          <w:b/>
          <w:bCs/>
        </w:rPr>
        <w:t>T</w:t>
      </w:r>
      <w:r w:rsidR="004B19E7" w:rsidRPr="00C70F1E">
        <w:rPr>
          <w:rFonts w:ascii="Times New Roman" w:hAnsi="Times New Roman" w:cs="Times New Roman"/>
          <w:b/>
          <w:bCs/>
        </w:rPr>
        <w:t>able S3-</w:t>
      </w:r>
      <w:r w:rsidR="00A40393" w:rsidRPr="00C70F1E">
        <w:rPr>
          <w:rFonts w:ascii="Times New Roman" w:hAnsi="Times New Roman" w:cs="Times New Roman"/>
          <w:b/>
          <w:bCs/>
        </w:rPr>
        <w:t>2 Centrality</w:t>
      </w:r>
      <w:r w:rsidR="004B19E7" w:rsidRPr="00C70F1E">
        <w:rPr>
          <w:rFonts w:ascii="Times New Roman" w:hAnsi="Times New Roman" w:cs="Times New Roman"/>
          <w:b/>
          <w:bCs/>
        </w:rPr>
        <w:t xml:space="preserve"> invariance test between networks in patients with or without residual symptom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54"/>
        <w:gridCol w:w="1560"/>
        <w:gridCol w:w="1315"/>
        <w:gridCol w:w="2002"/>
        <w:gridCol w:w="1597"/>
        <w:gridCol w:w="1650"/>
        <w:gridCol w:w="1315"/>
        <w:gridCol w:w="1650"/>
        <w:gridCol w:w="1315"/>
      </w:tblGrid>
      <w:tr w:rsidR="004B19E7" w:rsidRPr="004B19E7" w14:paraId="06F0368E" w14:textId="77777777" w:rsidTr="004B19E7">
        <w:trPr>
          <w:trHeight w:val="278"/>
        </w:trPr>
        <w:tc>
          <w:tcPr>
            <w:tcW w:w="5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BAFA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0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2B0AF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strength</w:t>
            </w:r>
          </w:p>
        </w:tc>
        <w:tc>
          <w:tcPr>
            <w:tcW w:w="12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0F553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expected Influence</w:t>
            </w:r>
          </w:p>
        </w:tc>
        <w:tc>
          <w:tcPr>
            <w:tcW w:w="10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0637E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closeness</w:t>
            </w:r>
          </w:p>
        </w:tc>
        <w:tc>
          <w:tcPr>
            <w:tcW w:w="10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5B9A8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betweenness</w:t>
            </w:r>
          </w:p>
        </w:tc>
      </w:tr>
      <w:tr w:rsidR="004B19E7" w:rsidRPr="004B19E7" w14:paraId="5E17FE83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994DE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0D3BB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statstic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76090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02D8E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09818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7C622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8D21A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B121C8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9FCE7" w14:textId="77777777" w:rsidR="004B19E7" w:rsidRPr="004B19E7" w:rsidRDefault="004B19E7" w:rsidP="004B19E7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</w:t>
            </w:r>
          </w:p>
        </w:tc>
      </w:tr>
      <w:tr w:rsidR="004B19E7" w:rsidRPr="004B19E7" w14:paraId="7133A4FA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BC433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2C5D9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0.768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CF032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78A40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-0.023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9C2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0.901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7B61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-0.006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11B3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0.044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FB97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F7120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0.122</w:t>
            </w:r>
          </w:p>
        </w:tc>
      </w:tr>
      <w:tr w:rsidR="004B19E7" w:rsidRPr="004B19E7" w14:paraId="5B88D7F2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F3A5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BDF46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0.075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7492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0.812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1CD5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0.067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8DAC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0.785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DE1F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-0.014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80E8B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EF0B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95F46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0.467</w:t>
            </w:r>
          </w:p>
        </w:tc>
      </w:tr>
      <w:tr w:rsidR="004B19E7" w:rsidRPr="004B19E7" w14:paraId="745077F8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3EC0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10B71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0.015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0B0A9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0.942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2F9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-0.015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98C9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0.914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E2432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-0.007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F7AEA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3A4D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66E7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4B19E7" w:rsidRPr="004B19E7" w14:paraId="4A794CFA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74CF2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FB076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0.129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182D1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0.587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981D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0.129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8B0B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0.599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EFE2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-0.013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4A94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EE7F6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73D3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0.437</w:t>
            </w:r>
          </w:p>
        </w:tc>
      </w:tr>
      <w:tr w:rsidR="004B19E7" w:rsidRPr="004B19E7" w14:paraId="71D658C1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FF3E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C0FF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0.758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B774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952F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0.500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272E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0.031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405B9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6759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6C57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297D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0.040</w:t>
            </w:r>
          </w:p>
        </w:tc>
      </w:tr>
      <w:tr w:rsidR="004B19E7" w:rsidRPr="004B19E7" w14:paraId="15870B52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D4BB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E412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0.698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27416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0.005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390D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0.698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5F05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0.004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1E9B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E756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4D5F0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0303B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4B19E7" w:rsidRPr="004B19E7" w14:paraId="5E8543E7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11FE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28DE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0.632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9C68F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0.017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23CE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0.632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7719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2A4B8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5E7E2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960E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5F7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4B19E7" w:rsidRPr="004B19E7" w14:paraId="629EEC97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ACF6F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98FD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0.794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D635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A73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-0.361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BB7B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0.076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10A2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0478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65D6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67FA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0.271</w:t>
            </w:r>
          </w:p>
        </w:tc>
      </w:tr>
      <w:tr w:rsidR="004B19E7" w:rsidRPr="004B19E7" w14:paraId="4E27E7D7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36B3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1C57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0.145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E8A1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0.458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25D15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-0.471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9404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0.033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4FCB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16A1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104F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56CF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4B19E7" w:rsidRPr="004B19E7" w14:paraId="060B0A64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F620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lastRenderedPageBreak/>
              <w:t>PSYCH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0D5B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0.481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2CE7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0.003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99BF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-0.215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09BC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0.265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2081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B8F8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0690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17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C7E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0.065</w:t>
            </w:r>
          </w:p>
        </w:tc>
      </w:tr>
      <w:tr w:rsidR="004B19E7" w:rsidRPr="004B19E7" w14:paraId="77EE7A9F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6296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0089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0.278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8546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0.112</w:t>
            </w:r>
          </w:p>
        </w:tc>
        <w:tc>
          <w:tcPr>
            <w:tcW w:w="7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B1DD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0.002</w:t>
            </w: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202F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0.992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A8E0E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86E6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2142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DCFB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4B19E7" w:rsidRPr="004B19E7" w14:paraId="4CC5B3C4" w14:textId="77777777" w:rsidTr="004B19E7">
        <w:trPr>
          <w:trHeight w:val="278"/>
        </w:trPr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3261E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A063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-0.133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D6A75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0.505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9FBB8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-0.254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AAD4A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0.195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6DC01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2F052" w14:textId="77777777" w:rsidR="004B19E7" w:rsidRPr="004B19E7" w:rsidRDefault="004B19E7" w:rsidP="004B19E7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A7172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F25B1" w14:textId="77777777" w:rsidR="004B19E7" w:rsidRPr="004B19E7" w:rsidRDefault="004B19E7" w:rsidP="004B19E7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4B19E7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0.881</w:t>
            </w:r>
          </w:p>
        </w:tc>
      </w:tr>
    </w:tbl>
    <w:p w14:paraId="057E098F" w14:textId="77777777" w:rsidR="004B19E7" w:rsidRDefault="004B19E7" w:rsidP="00904759">
      <w:pPr>
        <w:pStyle w:val="acbfdd8b-e11b-4d36-88ff-6049b138f862"/>
      </w:pPr>
    </w:p>
    <w:p w14:paraId="73C1C27A" w14:textId="704C9D5C" w:rsidR="0033543A" w:rsidRDefault="000E496F" w:rsidP="000E496F">
      <w:pPr>
        <w:pStyle w:val="71e7dc79-1ff7-45e8-997d-0ebda3762b91"/>
      </w:pPr>
      <w:r>
        <w:rPr>
          <w:rFonts w:hint="eastAsia"/>
        </w:rPr>
        <w:t>4</w:t>
      </w:r>
      <w:r w:rsidR="0033543A">
        <w:rPr>
          <w:rFonts w:hint="eastAsia"/>
        </w:rPr>
        <w:t>. Network differences</w:t>
      </w:r>
      <w:r w:rsidR="0033543A" w:rsidRPr="00904759">
        <w:t xml:space="preserve"> in patients with or without </w:t>
      </w:r>
      <w:r>
        <w:rPr>
          <w:rFonts w:hint="eastAsia"/>
        </w:rPr>
        <w:t xml:space="preserve">depressive </w:t>
      </w:r>
      <w:r w:rsidR="0033543A" w:rsidRPr="00904759">
        <w:t>residual symptom</w:t>
      </w:r>
    </w:p>
    <w:p w14:paraId="77A61D26" w14:textId="570023CB" w:rsidR="00700F00" w:rsidRPr="00700F00" w:rsidRDefault="00700F00" w:rsidP="00700F00">
      <w:pPr>
        <w:pStyle w:val="acbfdd8b-e11b-4d36-88ff-6049b138f862"/>
        <w:rPr>
          <w:rFonts w:ascii="Times New Roman" w:hAnsi="Times New Roman" w:cs="Times New Roman"/>
          <w:b/>
          <w:bCs/>
          <w:sz w:val="24"/>
        </w:rPr>
      </w:pPr>
      <w:r w:rsidRPr="00700F00">
        <w:rPr>
          <w:rFonts w:ascii="Times New Roman" w:hAnsi="Times New Roman" w:cs="Times New Roman"/>
          <w:b/>
          <w:bCs/>
          <w:sz w:val="24"/>
        </w:rPr>
        <w:t>Table S</w:t>
      </w:r>
      <w:r>
        <w:rPr>
          <w:rFonts w:ascii="Times New Roman" w:hAnsi="Times New Roman" w:cs="Times New Roman" w:hint="eastAsia"/>
          <w:b/>
          <w:bCs/>
          <w:sz w:val="24"/>
        </w:rPr>
        <w:t>4</w:t>
      </w:r>
      <w:r w:rsidRPr="00700F00">
        <w:rPr>
          <w:rFonts w:ascii="Times New Roman" w:hAnsi="Times New Roman" w:cs="Times New Roman"/>
          <w:b/>
          <w:bCs/>
          <w:sz w:val="24"/>
        </w:rPr>
        <w:t xml:space="preserve">-1 Edge invariance test between networks in patients with or without </w:t>
      </w:r>
      <w:r>
        <w:rPr>
          <w:rFonts w:ascii="Times New Roman" w:hAnsi="Times New Roman" w:cs="Times New Roman" w:hint="eastAsia"/>
          <w:b/>
          <w:bCs/>
          <w:sz w:val="24"/>
        </w:rPr>
        <w:t xml:space="preserve">depressive </w:t>
      </w:r>
      <w:r w:rsidRPr="00700F00">
        <w:rPr>
          <w:rFonts w:ascii="Times New Roman" w:hAnsi="Times New Roman" w:cs="Times New Roman"/>
          <w:b/>
          <w:bCs/>
          <w:sz w:val="24"/>
        </w:rPr>
        <w:t>residual symptom</w:t>
      </w:r>
    </w:p>
    <w:tbl>
      <w:tblPr>
        <w:tblW w:w="1224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700F00" w:rsidRPr="00700F00" w14:paraId="6246D47D" w14:textId="77777777" w:rsidTr="00700F00">
        <w:trPr>
          <w:trHeight w:val="278"/>
        </w:trPr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E3BB2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Var1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505EA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Var2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0AB5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p-value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E1F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B3F4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Var1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8823B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Var2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8E4A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p-value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B97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D8E7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Var1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EF22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Var2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B846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p-value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22D0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</w:tr>
      <w:tr w:rsidR="00700F00" w:rsidRPr="00700F00" w14:paraId="0A983CC5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A2EA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CD3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7C0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A40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8B28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8C3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D36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A2B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F1A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122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29C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43B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0.060</w:t>
            </w:r>
          </w:p>
        </w:tc>
      </w:tr>
      <w:tr w:rsidR="00700F00" w:rsidRPr="00700F00" w14:paraId="6414F7C8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1142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D39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C0DB0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FDDD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8FAE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2DD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03963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66FA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60C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C772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39A7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A25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0.088</w:t>
            </w:r>
          </w:p>
        </w:tc>
      </w:tr>
      <w:tr w:rsidR="00700F00" w:rsidRPr="00700F00" w14:paraId="7CA35AE0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A54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49D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E87EE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875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9C5B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10E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FA9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1A7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7736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066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17DF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CB54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72305022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24DC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44E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0113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0.900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32F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D7E9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0FF6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363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CF03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FFF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971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B20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C51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333B4DFF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1273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3A769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A349E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8A8F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5EC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AF1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DF08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0EE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071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A58B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C6A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940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2F825A43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02B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AAA3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BD58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88B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C6A18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CD5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874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CF69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C03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EC59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018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60C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47BA9F6A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D824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A96CA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7661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C49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A41A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5779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485F0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0.369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1EE0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7DA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0FF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353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91EA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161EE64F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847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C23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5F5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0.767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8E3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2A52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65E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22A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DCD9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408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6B9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52AF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EC59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25B35255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1DD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BE3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30E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ABE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167B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3F8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006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624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F295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28EC8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58EA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0.725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BCB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0.030</w:t>
            </w:r>
          </w:p>
        </w:tc>
      </w:tr>
      <w:tr w:rsidR="00700F00" w:rsidRPr="00700F00" w14:paraId="618DDE9F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53E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BAA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19A1D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2C6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DAB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3E8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772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A58D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C18D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2E639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6EFE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1B0E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0.161</w:t>
            </w:r>
          </w:p>
        </w:tc>
      </w:tr>
      <w:tr w:rsidR="00700F00" w:rsidRPr="00700F00" w14:paraId="079DD291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613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3514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62AE3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3283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6A296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038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CEE6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7F0A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0A77B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F579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6E9F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0.308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703E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0.094</w:t>
            </w:r>
          </w:p>
        </w:tc>
      </w:tr>
      <w:tr w:rsidR="00700F00" w:rsidRPr="00700F00" w14:paraId="6FA937B5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C88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058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848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E8C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9558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51A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15F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1FA3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7C9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A40A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D38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C7960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4F6B5814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00C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C7F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FC23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A76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0E85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4E36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B4A1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C0A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C82EA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6FFF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2A2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82E0D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41B0F504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C94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DD7E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A57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D40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645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230BB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53D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0.236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699D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0B36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657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673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0.809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9E0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0.029</w:t>
            </w:r>
          </w:p>
        </w:tc>
      </w:tr>
      <w:tr w:rsidR="00700F00" w:rsidRPr="00700F00" w14:paraId="40DF6E3F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741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934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0FD17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0.792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A289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A68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BD8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0B39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646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6DE8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106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854C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DDD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471773CD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54020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9F24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61C9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4D9D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419A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61F4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792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7B47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3B0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CFBB2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09D1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D1B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5A6D9E42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6D1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019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9EFD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2FB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826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635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4F83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6BD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D55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2752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2D4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3757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70912D8E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D2FE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lastRenderedPageBreak/>
              <w:t>ITAQ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A5C7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915F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A75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F15B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AD6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73087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5D2B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2851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38244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588D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D7CA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675FB27E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A43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2712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D450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02C4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8DCD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DE4F3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5100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9689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F63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4E4A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6355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16E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</w:tr>
      <w:tr w:rsidR="00700F00" w:rsidRPr="00700F00" w14:paraId="1D3DEE0F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763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2CF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311DF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0.212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6CAF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32CB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5895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26DD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EB3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A6B6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3B9F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0260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BFEE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0.244</w:t>
            </w:r>
          </w:p>
        </w:tc>
      </w:tr>
      <w:tr w:rsidR="00700F00" w:rsidRPr="00700F00" w14:paraId="724F0305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73A3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2B46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0E66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0.379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1D1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0AD8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6D43C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04D9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C6D5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B698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9733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938EC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94D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0.175</w:t>
            </w:r>
          </w:p>
        </w:tc>
      </w:tr>
      <w:tr w:rsidR="00700F00" w:rsidRPr="00700F00" w14:paraId="20E2B806" w14:textId="77777777" w:rsidTr="00700F00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3C2A3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ECFB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346E69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8971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1589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17173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A30A0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0.137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60E2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9BA8E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6CE8D" w14:textId="77777777" w:rsidR="00700F00" w:rsidRPr="00700F00" w:rsidRDefault="00700F00" w:rsidP="00700F00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EBF88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0.603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682BF" w14:textId="77777777" w:rsidR="00700F00" w:rsidRPr="00700F00" w:rsidRDefault="00700F00" w:rsidP="00700F00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700F00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0.062</w:t>
            </w:r>
          </w:p>
        </w:tc>
      </w:tr>
    </w:tbl>
    <w:p w14:paraId="4FDD0E3F" w14:textId="77777777" w:rsidR="00C70F1E" w:rsidRDefault="00C70F1E" w:rsidP="00700F00">
      <w:pPr>
        <w:pStyle w:val="acbfdd8b-e11b-4d36-88ff-6049b138f862"/>
        <w:rPr>
          <w:rFonts w:ascii="Times New Roman" w:hAnsi="Times New Roman" w:cs="Times New Roman"/>
          <w:b/>
          <w:bCs/>
        </w:rPr>
      </w:pPr>
    </w:p>
    <w:p w14:paraId="6CEBE68F" w14:textId="19EA3F57" w:rsidR="00700F00" w:rsidRPr="00C70F1E" w:rsidRDefault="00C70F1E" w:rsidP="00700F00">
      <w:pPr>
        <w:pStyle w:val="acbfdd8b-e11b-4d36-88ff-6049b138f862"/>
        <w:rPr>
          <w:rFonts w:ascii="Times New Roman" w:hAnsi="Times New Roman" w:cs="Times New Roman"/>
          <w:b/>
          <w:bCs/>
        </w:rPr>
      </w:pPr>
      <w:r w:rsidRPr="00C70F1E">
        <w:rPr>
          <w:rFonts w:ascii="Times New Roman" w:hAnsi="Times New Roman" w:cs="Times New Roman"/>
          <w:b/>
          <w:bCs/>
        </w:rPr>
        <w:t>Table S</w:t>
      </w:r>
      <w:r>
        <w:rPr>
          <w:rFonts w:ascii="Times New Roman" w:hAnsi="Times New Roman" w:cs="Times New Roman" w:hint="eastAsia"/>
          <w:b/>
          <w:bCs/>
        </w:rPr>
        <w:t>4</w:t>
      </w:r>
      <w:r w:rsidRPr="00C70F1E">
        <w:rPr>
          <w:rFonts w:ascii="Times New Roman" w:hAnsi="Times New Roman" w:cs="Times New Roman"/>
          <w:b/>
          <w:bCs/>
        </w:rPr>
        <w:t>-2  Centrality invariance test between networks in patients with or without residual symptom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53"/>
        <w:gridCol w:w="1726"/>
        <w:gridCol w:w="1376"/>
        <w:gridCol w:w="1778"/>
        <w:gridCol w:w="1323"/>
        <w:gridCol w:w="1778"/>
        <w:gridCol w:w="1323"/>
        <w:gridCol w:w="1778"/>
        <w:gridCol w:w="1323"/>
      </w:tblGrid>
      <w:tr w:rsidR="00C70F1E" w:rsidRPr="00C70F1E" w14:paraId="3A2460F6" w14:textId="77777777" w:rsidTr="009A31DD">
        <w:trPr>
          <w:trHeight w:val="278"/>
        </w:trPr>
        <w:tc>
          <w:tcPr>
            <w:tcW w:w="55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6924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571EF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strength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08802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expected Influence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E98AF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closeness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430E3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betweenness</w:t>
            </w:r>
          </w:p>
        </w:tc>
      </w:tr>
      <w:tr w:rsidR="009A31DD" w:rsidRPr="00C70F1E" w14:paraId="0834A563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897CF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49CE3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statstic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3B59D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B1955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7AECA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95E36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02DDB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0C2E83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statistic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1061F" w14:textId="77777777" w:rsidR="00C70F1E" w:rsidRPr="00C70F1E" w:rsidRDefault="00C70F1E" w:rsidP="00C70F1E">
            <w:pPr>
              <w:widowControl/>
              <w:spacing w:after="0" w:line="24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</w:t>
            </w:r>
          </w:p>
        </w:tc>
      </w:tr>
      <w:tr w:rsidR="009A31DD" w:rsidRPr="00C70F1E" w14:paraId="4D69E906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7D70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HAMD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E0D8C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0.407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AA839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0.029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46FFD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-0.243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4295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0.249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29C4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23A9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0.018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3F3F9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-20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484F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0.068</w:t>
            </w:r>
          </w:p>
        </w:tc>
      </w:tr>
      <w:tr w:rsidR="009A31DD" w:rsidRPr="00C70F1E" w14:paraId="36FEAD9B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5B5A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YMRS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732C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-0.448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32FA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0.161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9269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-0.264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2AE13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0.309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BFE7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0.001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F92E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621B8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-27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858AD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0.039</w:t>
            </w:r>
          </w:p>
        </w:tc>
      </w:tr>
      <w:tr w:rsidR="009A31DD" w:rsidRPr="00C70F1E" w14:paraId="58E54B9F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6D518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ITAQ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9E5FE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-0.121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06CE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0.608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FC41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0.063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82746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0.725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78438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1F61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8735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D438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9A31DD" w:rsidRPr="00C70F1E" w14:paraId="20CC3DE7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0673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BPRS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54FF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-0.188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8B825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0.384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2081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-0.188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F67E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0.428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FC89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0.007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1FE2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52BA5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-20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2D3D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0.158</w:t>
            </w:r>
          </w:p>
        </w:tc>
      </w:tr>
      <w:tr w:rsidR="009A31DD" w:rsidRPr="00C70F1E" w14:paraId="15B8C710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F77FF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4A81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-0.163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FAAD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0.484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8115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-0.163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F25A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0.467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2A82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7F76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C197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6AAB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9A31DD" w:rsidRPr="00C70F1E" w14:paraId="00315B54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97957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0F837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-0.104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F2853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0.636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E9E6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-0.104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C5B1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0.649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E66D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B63F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34FC7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444F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0.859</w:t>
            </w:r>
          </w:p>
        </w:tc>
      </w:tr>
      <w:tr w:rsidR="009A31DD" w:rsidRPr="00C70F1E" w14:paraId="10876E33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43B7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MDQ3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7EAD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-0.330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387BB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0.194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AD7AB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-0.330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08095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0.150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19637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9DC4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NA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1D41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-9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8112B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0.467</w:t>
            </w:r>
          </w:p>
        </w:tc>
      </w:tr>
      <w:tr w:rsidR="009A31DD" w:rsidRPr="00C70F1E" w14:paraId="297A6229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B4A42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QIDS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947F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0.437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DA21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0.014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DF8E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-0.157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33EF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0.445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40A7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FE90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0.017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C77C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AC8D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9A31DD" w:rsidRPr="00C70F1E" w14:paraId="0E0D270F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47691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PHYS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570F1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-0.136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A658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0.504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C3ACF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-0.555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03EC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0.018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3DCA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0.009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4C0B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0.019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D1DC9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-21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6F0E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0.025</w:t>
            </w:r>
          </w:p>
        </w:tc>
      </w:tr>
      <w:tr w:rsidR="009A31DD" w:rsidRPr="00C70F1E" w14:paraId="1289B184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1C0E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PSYCH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10200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0.274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ADB0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0.104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2429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-0.315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0FF6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0.101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2CC0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0.011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0C088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0.020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E1C5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6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01D87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0.535</w:t>
            </w:r>
          </w:p>
        </w:tc>
      </w:tr>
      <w:tr w:rsidR="009A31DD" w:rsidRPr="00C70F1E" w14:paraId="268B769E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D6F7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SOCIL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29C8C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0.113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C6008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0.498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CDD16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-0.124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A6816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0.502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7FEB1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0.008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298F4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0.020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29B83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C662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1.000</w:t>
            </w:r>
          </w:p>
        </w:tc>
      </w:tr>
      <w:tr w:rsidR="009A31DD" w:rsidRPr="00C70F1E" w14:paraId="111AB81F" w14:textId="77777777" w:rsidTr="009A31DD">
        <w:trPr>
          <w:trHeight w:val="278"/>
        </w:trPr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25D25" w14:textId="77777777" w:rsidR="00C70F1E" w:rsidRPr="00C70F1E" w:rsidRDefault="00C70F1E" w:rsidP="00C70F1E">
            <w:pPr>
              <w:widowControl/>
              <w:spacing w:after="0" w:line="240" w:lineRule="auto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ENVIR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C34CD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-0.386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126694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0.050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607E5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-0.386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99A4A6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0.053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E4096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0.006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06A86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0.022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35AB8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-11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BF5A0" w14:textId="77777777" w:rsidR="00C70F1E" w:rsidRPr="00C70F1E" w:rsidRDefault="00C70F1E" w:rsidP="00C70F1E">
            <w:pPr>
              <w:widowControl/>
              <w:spacing w:after="0" w:line="240" w:lineRule="auto"/>
              <w:jc w:val="right"/>
              <w:rPr>
                <w:rFonts w:ascii="等线" w:eastAsia="等线" w:hAnsi="等线" w:cs="宋体"/>
                <w:color w:val="000000"/>
                <w:kern w:val="0"/>
                <w:szCs w:val="22"/>
                <w14:ligatures w14:val="none"/>
              </w:rPr>
            </w:pPr>
            <w:r w:rsidRPr="00C70F1E">
              <w:rPr>
                <w:rFonts w:ascii="等线" w:eastAsia="等线" w:hAnsi="等线" w:cs="宋体" w:hint="eastAsia"/>
                <w:color w:val="000000"/>
                <w:kern w:val="0"/>
                <w:szCs w:val="22"/>
                <w14:ligatures w14:val="none"/>
              </w:rPr>
              <w:t>0.037</w:t>
            </w:r>
          </w:p>
        </w:tc>
      </w:tr>
    </w:tbl>
    <w:p w14:paraId="15F123FE" w14:textId="77777777" w:rsidR="00C70F1E" w:rsidRDefault="00C70F1E" w:rsidP="00700F00">
      <w:pPr>
        <w:pStyle w:val="acbfdd8b-e11b-4d36-88ff-6049b138f862"/>
      </w:pPr>
    </w:p>
    <w:p w14:paraId="3AE36AAA" w14:textId="1E49DCF7" w:rsidR="009A31DD" w:rsidRDefault="00471508" w:rsidP="00471508">
      <w:pPr>
        <w:pStyle w:val="71e7dc79-1ff7-45e8-997d-0ebda3762b91"/>
      </w:pPr>
      <w:r>
        <w:rPr>
          <w:rFonts w:hint="eastAsia"/>
        </w:rPr>
        <w:lastRenderedPageBreak/>
        <w:t>5. Subgroup analysis</w:t>
      </w:r>
    </w:p>
    <w:p w14:paraId="47701A87" w14:textId="3E8350B0" w:rsidR="00471508" w:rsidRDefault="0036654B" w:rsidP="00F41BD5">
      <w:pPr>
        <w:pStyle w:val="b63ee27f-4cf3-414c-9275-d88e3f90795e"/>
      </w:pPr>
      <w:r>
        <w:rPr>
          <w:rFonts w:hint="eastAsia"/>
        </w:rPr>
        <w:t xml:space="preserve">5.1 </w:t>
      </w:r>
      <w:r w:rsidR="00B172B2">
        <w:rPr>
          <w:rFonts w:hint="eastAsia"/>
        </w:rPr>
        <w:t>Female</w:t>
      </w:r>
    </w:p>
    <w:p w14:paraId="2321E903" w14:textId="562B3957" w:rsidR="002228AC" w:rsidRPr="00C6502F" w:rsidRDefault="002228AC" w:rsidP="002228AC">
      <w:pPr>
        <w:pStyle w:val="acbfdd8b-e11b-4d36-88ff-6049b138f862"/>
        <w:rPr>
          <w:rFonts w:ascii="Times New Roman" w:hAnsi="Times New Roman" w:cs="Times New Roman"/>
        </w:rPr>
      </w:pPr>
      <w:r w:rsidRPr="00C6502F">
        <w:rPr>
          <w:rFonts w:ascii="Times New Roman" w:hAnsi="Times New Roman" w:cs="Times New Roman"/>
        </w:rPr>
        <w:t xml:space="preserve">The differences between female patients with or without residual symptoms are shown in Table S5-1. And only </w:t>
      </w:r>
      <w:r w:rsidR="00A45785" w:rsidRPr="00C6502F">
        <w:rPr>
          <w:rFonts w:ascii="Times New Roman" w:hAnsi="Times New Roman" w:cs="Times New Roman"/>
        </w:rPr>
        <w:t>the female patiens with residual symptoms constructed the symptom network (Figure S1).</w:t>
      </w:r>
    </w:p>
    <w:tbl>
      <w:tblPr>
        <w:tblW w:w="139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1"/>
        <w:gridCol w:w="765"/>
        <w:gridCol w:w="1720"/>
        <w:gridCol w:w="1661"/>
        <w:gridCol w:w="1615"/>
        <w:gridCol w:w="1041"/>
        <w:gridCol w:w="1153"/>
        <w:gridCol w:w="1251"/>
        <w:gridCol w:w="1041"/>
      </w:tblGrid>
      <w:tr w:rsidR="0036654B" w:rsidRPr="0036654B" w14:paraId="076BC6F7" w14:textId="77777777" w:rsidTr="00FB41AA">
        <w:trPr>
          <w:trHeight w:val="812"/>
          <w:tblHeader/>
        </w:trPr>
        <w:tc>
          <w:tcPr>
            <w:tcW w:w="0" w:type="auto"/>
            <w:gridSpan w:val="9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1F0413CE" w14:textId="77777777" w:rsidR="0036654B" w:rsidRDefault="0036654B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 xml:space="preserve">Table S5-1 </w:t>
            </w: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 xml:space="preserve">Difference between </w:t>
            </w:r>
            <w:r w:rsidRPr="00D005AA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 xml:space="preserve">female </w:t>
            </w: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patients with or without residual symptoms</w:t>
            </w:r>
            <w:r w:rsidRPr="00D005AA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 xml:space="preserve"> </w:t>
            </w:r>
          </w:p>
          <w:p w14:paraId="1919A215" w14:textId="228ABC19" w:rsidR="00D005AA" w:rsidRPr="0036654B" w:rsidRDefault="00D005AA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36654B" w:rsidRPr="0036654B" w14:paraId="1F7C879A" w14:textId="77777777" w:rsidTr="00FB41AA">
        <w:trPr>
          <w:trHeight w:val="20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4CBCA235" w14:textId="77777777" w:rsidR="0036654B" w:rsidRPr="0036654B" w:rsidRDefault="0036654B" w:rsidP="0036654B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Characteristic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7BA7B918" w14:textId="77777777" w:rsidR="0036654B" w:rsidRPr="0036654B" w:rsidRDefault="0036654B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6C74D8DC" w14:textId="3AD54101" w:rsidR="0036654B" w:rsidRPr="0036654B" w:rsidRDefault="0036654B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Overall</w:t>
            </w: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134</w:t>
            </w:r>
            <w:r w:rsidR="00FB41AA" w:rsidRPr="00FB41AA"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59B05599" w14:textId="31AA9282" w:rsidR="0036654B" w:rsidRPr="0036654B" w:rsidRDefault="001D6F47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Without</w:t>
            </w:r>
            <w:r w:rsidR="0036654B"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63</w:t>
            </w:r>
            <w:r w:rsidR="00FB41AA" w:rsidRPr="00FB41AA"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5CD0BB27" w14:textId="7E4AA7D0" w:rsidR="0036654B" w:rsidRPr="0036654B" w:rsidRDefault="001D6F47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With</w:t>
            </w:r>
            <w:r w:rsidR="0036654B"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71</w:t>
            </w:r>
            <w:r w:rsidR="00FB41AA">
              <w:rPr>
                <w:rFonts w:ascii="Times New Roman" w:eastAsia="宋体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4EA8A893" w14:textId="680FA87B" w:rsidR="0036654B" w:rsidRPr="0036654B" w:rsidRDefault="0036654B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p-value</w:t>
            </w:r>
            <w:r w:rsidR="00FB41AA">
              <w:rPr>
                <w:rFonts w:ascii="Times New Roman" w:eastAsia="宋体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3757EE56" w14:textId="639590D6" w:rsidR="0036654B" w:rsidRPr="0036654B" w:rsidRDefault="0036654B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Differenc</w:t>
            </w:r>
            <w:r w:rsidR="00FB41AA">
              <w:rPr>
                <w:rFonts w:ascii="Times New Roman" w:eastAsia="宋体" w:hAnsi="Times New Roman" w:cs="Times New Roman" w:hint="eastAsia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e</w:t>
            </w:r>
            <w:r w:rsidR="00FB41AA">
              <w:rPr>
                <w:rFonts w:ascii="Times New Roman" w:eastAsia="宋体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435F3867" w14:textId="1BCE84DA" w:rsidR="0036654B" w:rsidRPr="0036654B" w:rsidRDefault="0036654B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95% C</w:t>
            </w:r>
            <w:r w:rsidR="002228AC">
              <w:rPr>
                <w:rFonts w:ascii="Times New Roman" w:eastAsia="宋体" w:hAnsi="Times New Roman" w:cs="Times New Roman" w:hint="eastAsia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</w:t>
            </w:r>
            <w:r w:rsidR="00FB41AA">
              <w:rPr>
                <w:rFonts w:ascii="Times New Roman" w:eastAsia="宋体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b,c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3703951F" w14:textId="01266B87" w:rsidR="0036654B" w:rsidRPr="0036654B" w:rsidRDefault="0036654B" w:rsidP="0036654B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q-value</w:t>
            </w:r>
            <w:r w:rsidR="002228AC">
              <w:rPr>
                <w:rFonts w:ascii="Times New Roman" w:eastAsia="宋体" w:hAnsi="Times New Roman" w:cs="Times New Roman" w:hint="eastAsia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d</w:t>
            </w:r>
          </w:p>
        </w:tc>
      </w:tr>
      <w:tr w:rsidR="0036654B" w:rsidRPr="0036654B" w14:paraId="1BB1782F" w14:textId="77777777" w:rsidTr="00FB41AA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F6E99B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Marital status, n (%)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46C896B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2E0AADB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0077D5B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A60F82F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51DDAAD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55AC9C8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6FBDA90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FCCF82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0.97</w:t>
            </w:r>
          </w:p>
        </w:tc>
      </w:tr>
      <w:tr w:rsidR="0036654B" w:rsidRPr="0036654B" w14:paraId="5116B6AB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DECBFC4" w14:textId="0EA1F1D8" w:rsidR="002A3846" w:rsidRPr="00D005AA" w:rsidRDefault="0036654B" w:rsidP="002A3846">
            <w:pPr>
              <w:widowControl/>
              <w:spacing w:before="150" w:after="150" w:line="240" w:lineRule="auto"/>
              <w:ind w:left="150" w:right="150"/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</w:t>
            </w:r>
            <w:r w:rsidR="002A3846"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married</w:t>
            </w:r>
          </w:p>
          <w:p w14:paraId="025C6145" w14:textId="724E3AC0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0C3E67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9C2C0F3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64.00 (47.76%)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70F85A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29.00 (46.03%)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BF478E0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35.00 (49.30%)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CCDFD99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5869059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65CA842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AFC49D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36654B" w:rsidRPr="0036654B" w14:paraId="1150412B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F6A8CDE" w14:textId="49CAE9B1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</w:t>
            </w:r>
            <w:r w:rsidR="002A3846" w:rsidRPr="00D005AA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Single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5AB1D2D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8B435A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70.00 (52.24%)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9A3C523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34.00 (53.97%)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ACEA9DB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36.00 (50.70%)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556FDBE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5512AED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5E8BC2F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C883B1A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36654B" w:rsidRPr="0036654B" w14:paraId="7734FBCC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EE0D7AD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using double mood stabilizers,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2BEE583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778804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31.00 (23.13%)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4A9C87C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15.00 (23.81%)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7D1E62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16.00 (22.54%)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034735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&gt;0.99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CF792C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685A50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5D73ED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&gt;0.99</w:t>
            </w:r>
          </w:p>
        </w:tc>
      </w:tr>
      <w:tr w:rsidR="0036654B" w:rsidRPr="0036654B" w14:paraId="3CB0BEFF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6ACC3DC" w14:textId="3B9B1608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E2A769" w14:textId="50FCD81A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E3D54D7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1EC92F3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BCE3BC3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1D76642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7AB137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0ED7082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0220CB" w14:textId="77777777" w:rsidR="0036654B" w:rsidRPr="0036654B" w:rsidRDefault="0036654B" w:rsidP="0036654B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0.89</w:t>
            </w:r>
          </w:p>
        </w:tc>
      </w:tr>
      <w:tr w:rsidR="00174123" w:rsidRPr="0036654B" w14:paraId="6BD18F2C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4A4222" w14:textId="7FC3D214" w:rsidR="00174123" w:rsidRPr="0036654B" w:rsidRDefault="00174123" w:rsidP="00174123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</w:t>
            </w: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Family history,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3E346C9" w14:textId="211F7DDD" w:rsidR="00174123" w:rsidRPr="00D005AA" w:rsidRDefault="00174123" w:rsidP="00174123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  <w:p w14:paraId="58D7E466" w14:textId="77777777" w:rsidR="00174123" w:rsidRPr="0036654B" w:rsidRDefault="00174123" w:rsidP="00174123">
            <w:pPr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6D61F2EC" w14:textId="1A42C921" w:rsidR="00174123" w:rsidRPr="0036654B" w:rsidRDefault="00174123" w:rsidP="00174123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47.00 (35.07%)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61B127B7" w14:textId="0F2AA9A5" w:rsidR="00174123" w:rsidRPr="0036654B" w:rsidRDefault="00174123" w:rsidP="00174123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24.00 (38.10%)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644D8B8B" w14:textId="72BACA52" w:rsidR="00174123" w:rsidRPr="0036654B" w:rsidRDefault="00174123" w:rsidP="00174123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23.00 (32.39%)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0DEF3B33" w14:textId="1C4BC23A" w:rsidR="00174123" w:rsidRPr="0036654B" w:rsidRDefault="00174123" w:rsidP="00174123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BED5FD" w14:textId="77777777" w:rsidR="00174123" w:rsidRPr="0036654B" w:rsidRDefault="00174123" w:rsidP="00174123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24292C" w14:textId="77777777" w:rsidR="00174123" w:rsidRPr="0036654B" w:rsidRDefault="00174123" w:rsidP="00174123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4C43CB" w14:textId="2166DEB3" w:rsidR="00174123" w:rsidRPr="0036654B" w:rsidRDefault="00174123" w:rsidP="00174123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0.89</w:t>
            </w:r>
          </w:p>
        </w:tc>
      </w:tr>
      <w:tr w:rsidR="00493B60" w:rsidRPr="0036654B" w14:paraId="383092B5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16E6F5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Type of BD(Type I),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4B1324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CE3461A" w14:textId="3727228E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99.00 (73.88%)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055200" w14:textId="73657CEC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45.00 (71.43%)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5279BE7" w14:textId="177653B0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54.00 (76.06%)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948E7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D2B134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8F314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63654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0.90</w:t>
            </w:r>
          </w:p>
        </w:tc>
      </w:tr>
      <w:tr w:rsidR="00493B60" w:rsidRPr="0036654B" w14:paraId="3D063EFF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9E5B8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Using antidepressant,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29271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CCDB1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28.00 (20.90%)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FEF83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15.00 (23.81%)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E8572F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13.00 (18.31%)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97E91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D5C0F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957B01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0C758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0.87</w:t>
            </w:r>
          </w:p>
        </w:tc>
      </w:tr>
      <w:tr w:rsidR="00493B60" w:rsidRPr="0036654B" w14:paraId="5FBAB8A2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3AB8CE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Physical disease,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748A88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76D2A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7C620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C98F1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382680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CDCA64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E31F2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F2EC14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0.69</w:t>
            </w:r>
          </w:p>
        </w:tc>
      </w:tr>
      <w:tr w:rsidR="007F2A0F" w:rsidRPr="0036654B" w14:paraId="26C69229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49FCE4" w14:textId="4978CDE4" w:rsidR="007F2A0F" w:rsidRPr="0036654B" w:rsidRDefault="007F2A0F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67768BB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DF9A6B9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105.00 (78.36%)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D7DEA6A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52.00 (82.54%)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296AADF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53.00 (74.65%)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25CFA0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A9B2A2E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DAE1D9F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BB340B6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7F2A0F" w:rsidRPr="0036654B" w14:paraId="69CCF3EA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E1F51B" w14:textId="478F0018" w:rsidR="007F2A0F" w:rsidRPr="0036654B" w:rsidRDefault="007F2A0F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lastRenderedPageBreak/>
              <w:t>stable disease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84C7DA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35F3D521" w14:textId="3EADE8A9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66443225" w14:textId="51C2F13F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</w:tcPr>
          <w:p w14:paraId="6144A981" w14:textId="5CC37741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227A191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56DFA23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21EEF9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BD9B3A0" w14:textId="77777777" w:rsidR="007F2A0F" w:rsidRPr="0036654B" w:rsidRDefault="007F2A0F" w:rsidP="007F2A0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493B60" w:rsidRPr="0036654B" w14:paraId="5D196FC7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6B63C55" w14:textId="79CFF5A9" w:rsidR="00493B60" w:rsidRPr="0036654B" w:rsidRDefault="007F2A0F" w:rsidP="00BE2A0C">
            <w:pPr>
              <w:widowControl/>
              <w:jc w:val="center"/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</w:pPr>
            <w:r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unstable disease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835916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17CE1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1.00 (0.75%)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E4A58F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 (0.00%)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543EB4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1.00 (1.41%)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9A6AE3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A75FAC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23524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517620D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493B60" w:rsidRPr="0036654B" w14:paraId="18B2CC58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3E2041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Working,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C3447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27455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9C74A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33D94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232B8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0.029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449660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DC1D2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D56DEE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0.078</w:t>
            </w:r>
          </w:p>
        </w:tc>
      </w:tr>
      <w:tr w:rsidR="00493B60" w:rsidRPr="0036654B" w14:paraId="35CACDA9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E55FFD2" w14:textId="15B8FCF5" w:rsidR="00493B60" w:rsidRPr="0036654B" w:rsidRDefault="00493B60" w:rsidP="00A24FF2">
            <w:pPr>
              <w:widowControl/>
              <w:spacing w:before="150" w:after="150" w:line="240" w:lineRule="auto"/>
              <w:ind w:left="150" w:right="150"/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</w:t>
            </w:r>
            <w:r w:rsidR="00A24FF2"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employed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443E97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C5F58D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98.00 (73.13%)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DFD9D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40.00 (63.49%)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6B4ED9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58.00 (81.69%)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0C781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675B3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323903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61822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493B60" w:rsidRPr="0036654B" w14:paraId="15DDEDEA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040AEC7" w14:textId="5BBD7769" w:rsidR="00493B60" w:rsidRPr="0036654B" w:rsidRDefault="00493B60" w:rsidP="00A24FF2">
            <w:pPr>
              <w:widowControl/>
              <w:spacing w:before="150" w:after="150" w:line="240" w:lineRule="auto"/>
              <w:ind w:left="150" w:right="150"/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</w:t>
            </w:r>
            <w:r w:rsidR="00A24FF2"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no job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7DCEB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70858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36.00 (26.87%)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4BF11E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23.00 (36.51%)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11E11C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13.00 (18.31%)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99BB5E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59D95B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85559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B30454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493B60" w:rsidRPr="0036654B" w14:paraId="3E7B4953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FCE3ED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ITAQDegree,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C0E49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0E91D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117.00 (87.31%)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FD607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55.00 (87.30%)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6A5EA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62.00 (87.32%)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BBE8AC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&gt;0.99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DDF6A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94BBF7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FD1E2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&gt;0.99</w:t>
            </w:r>
          </w:p>
        </w:tc>
      </w:tr>
      <w:tr w:rsidR="00493B60" w:rsidRPr="0036654B" w14:paraId="18A1EC75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AB8D45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bprsDegree,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B5CEC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CC9F68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 (0.00%)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03F4F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 (0.00%)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D9394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 (0.00%)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576AC8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C4EA0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1527FC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4FCFDD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493B60" w:rsidRPr="0036654B" w14:paraId="62971E33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F8FA7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8AD059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BC365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34.37(11.24)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F7D823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35.90(12.51)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F882C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33.01(9.88)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BE7C4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AB2F4ED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E6B245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-1.0, 6.8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F5D8A8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</w:t>
            </w:r>
          </w:p>
        </w:tc>
      </w:tr>
      <w:tr w:rsidR="00493B60" w:rsidRPr="0036654B" w14:paraId="4FFDEA86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A6E723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Years of education,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A2103E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9F467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13.95(3.21)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C5E96F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13.87(3.39)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3D1B4B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14.01(3.06)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0E41B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0FC120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-0.14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4B61E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-1.2, 0.97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3F7442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0.97</w:t>
            </w:r>
          </w:p>
        </w:tc>
      </w:tr>
      <w:tr w:rsidR="00493B60" w:rsidRPr="0036654B" w14:paraId="4B720D89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1B018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 of first onset,,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1672A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387B7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23.81(8.65)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E5F43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24.38(9.33)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D7270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23.31(8.03)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019FE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95FF84D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C548D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-1.9, 4.1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889042D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0.77</w:t>
            </w:r>
          </w:p>
        </w:tc>
      </w:tr>
      <w:tr w:rsidR="00493B60" w:rsidRPr="0036654B" w14:paraId="2ED359AB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7E1CC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course of illness,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E23009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FDA9C4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8.76(6.81)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0A9966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9.52(7.99)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4FB9BC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8.10(5.54)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394CBA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55D14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49BA1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-0.96, 3.8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754B3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0.45</w:t>
            </w:r>
          </w:p>
        </w:tc>
      </w:tr>
      <w:tr w:rsidR="00493B60" w:rsidRPr="0036654B" w14:paraId="7BF697EB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23C30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number of episodes,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FFE851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24521A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5.86(4.50)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29742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5.87(4.05)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5B31D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5.85(4.89)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93442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BAA06C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D2B0C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-1.5, 1.6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D4636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&gt;0.99</w:t>
            </w:r>
          </w:p>
        </w:tc>
      </w:tr>
      <w:tr w:rsidR="00493B60" w:rsidRPr="0036654B" w14:paraId="3AF9761B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E2F1E6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Time from first onset to diagnosis,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0AE8EB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3A5E3E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5.97(6.65)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245A6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6.68(7.55)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3ACDA3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5.33(5.71)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93C3DD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71CE3A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A565E3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-0.96, 3.7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6A9C4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0.45</w:t>
            </w:r>
          </w:p>
        </w:tc>
      </w:tr>
      <w:tr w:rsidR="00493B60" w:rsidRPr="0036654B" w14:paraId="61A366C4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34B36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 of initial diagnosis,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3D2C50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DDF5E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30.13(10.57)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30C1D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31.54(11.61)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89443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28.87(9.44)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30B26D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DE8BF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ACEFB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-0.99, 6.3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75A0B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</w:t>
            </w:r>
          </w:p>
        </w:tc>
      </w:tr>
      <w:tr w:rsidR="00493B60" w:rsidRPr="0036654B" w14:paraId="4CAC2E81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4AA68A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7EE89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AE2C6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FEAE1D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E7785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01272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648EDA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6D2B0C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D4C59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493B60" w:rsidRPr="0036654B" w14:paraId="01B2F5A0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80FB1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Time from diagnosis to first treatment,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32E186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A6AAF8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3.18(5.18)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DBFFB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4.12(5.89)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EEFD0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2.35(4.33)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66EE48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0.053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4275E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B1C46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-0.02, 3.6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DC7B68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0.13</w:t>
            </w:r>
          </w:p>
        </w:tc>
      </w:tr>
      <w:tr w:rsidR="00493B60" w:rsidRPr="0036654B" w14:paraId="3191C503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985A9A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number of times in hospital,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CA642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A71200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2.61(2.40)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E5BF8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2.59(2.07)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8F1468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2.63(2.68)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2AA00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D48FCE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-0.05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19E98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-0.86, 0.77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21324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&gt;0.99</w:t>
            </w:r>
          </w:p>
        </w:tc>
      </w:tr>
      <w:tr w:rsidR="00493B60" w:rsidRPr="0036654B" w14:paraId="578F5800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03FDAB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HAMDSum,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B62AB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90B97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3.26(3.39)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22708A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1.83(2.40)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84D2E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4.54(3.64)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89AC92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523854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BBEF4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-3.8, -1.7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AD7100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493B60" w:rsidRPr="0036654B" w14:paraId="6120115A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12FE85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YMRSSum,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5F04FF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3920E2" w14:textId="0C19496C" w:rsidR="00493B60" w:rsidRPr="0036654B" w:rsidRDefault="008D6EAB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  <w:t>1.16(1.83)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AF49A2" w14:textId="55115979" w:rsidR="00493B60" w:rsidRPr="0036654B" w:rsidRDefault="000E3879" w:rsidP="00D005AA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0" w:line="240" w:lineRule="auto"/>
              <w:ind w:firstLineChars="100" w:firstLine="210"/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0E3879">
              <w:rPr>
                <w:rFonts w:ascii="Times New Roman" w:eastAsia="宋体" w:hAnsi="Times New Roman" w:cs="Times New Roman"/>
                <w:color w:val="000000"/>
                <w:kern w:val="0"/>
                <w:sz w:val="21"/>
                <w:szCs w:val="21"/>
                <w:bdr w:val="none" w:sz="0" w:space="0" w:color="auto" w:frame="1"/>
                <w14:ligatures w14:val="none"/>
              </w:rPr>
              <w:t>1.10(1.74)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A882ED" w14:textId="45B7CF74" w:rsidR="00493B60" w:rsidRPr="0036654B" w:rsidRDefault="00D005AA" w:rsidP="00D005AA">
            <w:pPr>
              <w:pStyle w:val="HTML"/>
              <w:shd w:val="clear" w:color="auto" w:fill="FFFFFF"/>
              <w:wordWrap w:val="0"/>
              <w:ind w:firstLineChars="100" w:firstLine="21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005AA">
              <w:rPr>
                <w:rStyle w:val="gnvwddmdn3b"/>
                <w:rFonts w:ascii="Times New Roman" w:hAnsi="Times New Roman" w:cs="Times New Roman"/>
                <w:color w:val="000000"/>
                <w:sz w:val="21"/>
                <w:szCs w:val="21"/>
                <w:bdr w:val="none" w:sz="0" w:space="0" w:color="auto" w:frame="1"/>
              </w:rPr>
              <w:t>1.24 (1.93)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3B384F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016494" w14:textId="550799EB" w:rsidR="00493B60" w:rsidRPr="0036654B" w:rsidRDefault="00D84C66" w:rsidP="00D84C66">
            <w:pPr>
              <w:widowControl/>
              <w:spacing w:before="150" w:after="150" w:line="240" w:lineRule="auto"/>
              <w:ind w:left="150" w:right="150" w:firstLineChars="100" w:firstLine="21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-0.14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57C61F8" w14:textId="05FDE021" w:rsidR="00493B60" w:rsidRPr="0036654B" w:rsidRDefault="00E92F95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-0.8,0.5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C76FFD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0.97</w:t>
            </w:r>
          </w:p>
        </w:tc>
      </w:tr>
      <w:tr w:rsidR="00493B60" w:rsidRPr="0036654B" w14:paraId="0E1BAC0A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2F06B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ITAQSum,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21192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CDFCD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17.34(4.25)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6A065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17.51(4.63)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7814A6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17.18(3.91)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116B9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558CBC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8E884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-1.1, 1.8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0EF6B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0.90</w:t>
            </w:r>
          </w:p>
        </w:tc>
      </w:tr>
      <w:tr w:rsidR="00493B60" w:rsidRPr="0036654B" w14:paraId="574C562D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6A3C22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BPRSSum,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35BB5F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61C61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19.88(2.24)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F91AA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19.22(1.65)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C80384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20.46(2.53)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DFC042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838893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BF4C12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-2.0, -0.52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A385A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0.003</w:t>
            </w:r>
          </w:p>
        </w:tc>
      </w:tr>
      <w:tr w:rsidR="00493B60" w:rsidRPr="0036654B" w14:paraId="69178FEC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692E0D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MDQFactor1,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C7EEB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1EE50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1.72(1.80)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45676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1.35(1.47)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D9CD23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2.06(2.01)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39E5F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0.021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C3922D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-0.71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FA0BE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-1.3, -0.11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1A6DA7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0.060</w:t>
            </w:r>
          </w:p>
        </w:tc>
      </w:tr>
      <w:tr w:rsidR="00493B60" w:rsidRPr="0036654B" w14:paraId="416831DD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F92D4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MDQFactor2,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D4A966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79655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0.67(1.57)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9322FC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0.13(0.38)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55F7EF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1.15(2.01)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97BBB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09A65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83E198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-1.5, -0.54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65973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493B60" w:rsidRPr="0036654B" w14:paraId="3718BC33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54DCD4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MDQFactor3,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4C9803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148091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0.79(1.04)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913B5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0.44(0.69)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59DD10C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1.10(1.20)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269706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20B193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-0.65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D2D9A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-0.98, -0.32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9F4958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493B60" w:rsidRPr="0036654B" w14:paraId="666F1508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F8C2E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QIDSSum,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58D6C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F33799D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6.85(4.87)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CD4B2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3.19(1.38)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2C9368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10.10(4.54)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C3E336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461BF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-6.9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1AC3CCF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-8.0, -5.8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A595C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493B60" w:rsidRPr="0036654B" w14:paraId="5E9473B1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E86C0C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WHOQOLPHYS,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29E693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2370B1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13.19(1.94)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B06BD6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14.00(1.49)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F25B05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12.47(2.03)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3EB751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AF6D72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A7F18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0.92, 2.1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EA3232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493B60" w:rsidRPr="0036654B" w14:paraId="60E82028" w14:textId="77777777" w:rsidTr="00FB41AA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272AB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WHOQOLPSYCH,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99F5B8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87B6E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13.96(2.61)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80377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15.25(2.13)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DDE7EB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12.81(2.47)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16E1B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DCE31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C0003F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1.7, 3.2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A570E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493B60" w:rsidRPr="0036654B" w14:paraId="2AA294AB" w14:textId="77777777" w:rsidTr="002228AC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26961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WHOQOLSOCIL,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59D2D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FA690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13.78(2.37)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9D2DF5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14.65(1.98)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F8CAD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13.01(2.44)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89CAA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0316C3D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121523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0.87, 2.4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7C1A34E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493B60" w:rsidRPr="0036654B" w14:paraId="0E5CD1ED" w14:textId="77777777" w:rsidTr="002228AC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A2E39D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WHOQOLENVIR, Mean(SD)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A6DBF2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F4B1108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13.80(2.13)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D96640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14.47(1.92)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349951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13.20(2.13)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EA79D7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250F68A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0EBFE9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0.57, 2.0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E514D4" w14:textId="77777777" w:rsidR="00493B60" w:rsidRPr="0036654B" w:rsidRDefault="00493B60" w:rsidP="00493B60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0.002</w:t>
            </w:r>
          </w:p>
        </w:tc>
      </w:tr>
      <w:tr w:rsidR="00493B60" w:rsidRPr="0036654B" w14:paraId="5E79DE88" w14:textId="77777777" w:rsidTr="002228AC">
        <w:trPr>
          <w:trHeight w:val="20"/>
        </w:trPr>
        <w:tc>
          <w:tcPr>
            <w:tcW w:w="0" w:type="auto"/>
            <w:gridSpan w:val="9"/>
            <w:tcBorders>
              <w:top w:val="single" w:sz="4" w:space="0" w:color="auto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19EE1A76" w14:textId="644FFEEA" w:rsidR="00493B60" w:rsidRPr="0036654B" w:rsidRDefault="002228AC" w:rsidP="00493B60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228AC"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  <w:r w:rsidR="00493B60"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Median (SD) OR n(Frequency)</w:t>
            </w:r>
          </w:p>
        </w:tc>
      </w:tr>
      <w:tr w:rsidR="00493B60" w:rsidRPr="0036654B" w14:paraId="30517F19" w14:textId="77777777" w:rsidTr="00FB41AA">
        <w:trPr>
          <w:trHeight w:val="20"/>
        </w:trPr>
        <w:tc>
          <w:tcPr>
            <w:tcW w:w="0" w:type="auto"/>
            <w:gridSpan w:val="9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045AF40E" w14:textId="70FB2912" w:rsidR="00493B60" w:rsidRPr="0036654B" w:rsidRDefault="002228AC" w:rsidP="00493B60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228AC"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  <w:r w:rsidR="00493B60"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 </w:t>
            </w:r>
            <w:r w:rsidR="00493B60"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Pearson’s Chi-squared test; Welch Two Sample t-test</w:t>
            </w:r>
          </w:p>
        </w:tc>
      </w:tr>
      <w:tr w:rsidR="00493B60" w:rsidRPr="0036654B" w14:paraId="42AC7CBA" w14:textId="77777777" w:rsidTr="00FB41AA">
        <w:trPr>
          <w:trHeight w:val="20"/>
        </w:trPr>
        <w:tc>
          <w:tcPr>
            <w:tcW w:w="0" w:type="auto"/>
            <w:gridSpan w:val="9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4185BCE5" w14:textId="7931487F" w:rsidR="00493B60" w:rsidRPr="0036654B" w:rsidRDefault="002228AC" w:rsidP="00493B60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228AC"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c</w:t>
            </w:r>
            <w:r w:rsidR="00493B60"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CI = Confidence Interval</w:t>
            </w:r>
          </w:p>
        </w:tc>
      </w:tr>
      <w:tr w:rsidR="00493B60" w:rsidRPr="0036654B" w14:paraId="36FE59D9" w14:textId="77777777" w:rsidTr="00FB41AA">
        <w:trPr>
          <w:trHeight w:val="20"/>
        </w:trPr>
        <w:tc>
          <w:tcPr>
            <w:tcW w:w="0" w:type="auto"/>
            <w:gridSpan w:val="9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6E39B5BF" w14:textId="73F3D3C0" w:rsidR="00493B60" w:rsidRPr="0036654B" w:rsidRDefault="002228AC" w:rsidP="00493B60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2228AC"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d</w:t>
            </w:r>
            <w:r w:rsidR="00493B60"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False discovery rate correction for multiple testing</w:t>
            </w:r>
          </w:p>
        </w:tc>
      </w:tr>
    </w:tbl>
    <w:p w14:paraId="70427BB2" w14:textId="77777777" w:rsidR="00B172B2" w:rsidRPr="00B172B2" w:rsidRDefault="00B172B2" w:rsidP="00B172B2">
      <w:pPr>
        <w:pStyle w:val="acbfdd8b-e11b-4d36-88ff-6049b138f862"/>
        <w:rPr>
          <w:rFonts w:hint="eastAsia"/>
        </w:rPr>
      </w:pPr>
    </w:p>
    <w:p w14:paraId="213AA9D4" w14:textId="65C5C1DB" w:rsidR="00F41BD5" w:rsidRDefault="00A45785" w:rsidP="00A45785">
      <w:pPr>
        <w:pStyle w:val="acbfdd8b-e11b-4d36-88ff-6049b138f862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EAAE3AB" wp14:editId="10AC9F25">
            <wp:extent cx="6858000" cy="4772025"/>
            <wp:effectExtent l="0" t="0" r="0" b="9525"/>
            <wp:docPr id="79809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9752" name="图片 798097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D573" w14:textId="595061C9" w:rsidR="00A45785" w:rsidRDefault="00A45785" w:rsidP="00A45785">
      <w:pPr>
        <w:pStyle w:val="acbfdd8b-e11b-4d36-88ff-6049b138f862"/>
        <w:jc w:val="center"/>
      </w:pPr>
      <w:r>
        <w:rPr>
          <w:rFonts w:hint="eastAsia"/>
        </w:rPr>
        <w:t>Figure S1 Symptom network in female patients with residual symptoms</w:t>
      </w:r>
    </w:p>
    <w:p w14:paraId="318116E9" w14:textId="0A958763" w:rsidR="00A45785" w:rsidRDefault="00A45785" w:rsidP="00A45785">
      <w:pPr>
        <w:pStyle w:val="b63ee27f-4cf3-414c-9275-d88e3f90795e"/>
      </w:pPr>
      <w:r>
        <w:rPr>
          <w:rFonts w:hint="eastAsia"/>
        </w:rPr>
        <w:lastRenderedPageBreak/>
        <w:t>5.2 Male</w:t>
      </w:r>
    </w:p>
    <w:p w14:paraId="7A7B7F65" w14:textId="3810858E" w:rsidR="008A2D2B" w:rsidRPr="00C6502F" w:rsidRDefault="008A2D2B" w:rsidP="008A2D2B">
      <w:pPr>
        <w:pStyle w:val="acbfdd8b-e11b-4d36-88ff-6049b138f862"/>
        <w:rPr>
          <w:rFonts w:ascii="Times New Roman" w:hAnsi="Times New Roman" w:cs="Times New Roman"/>
        </w:rPr>
      </w:pPr>
      <w:r w:rsidRPr="00C6502F">
        <w:rPr>
          <w:rFonts w:ascii="Times New Roman" w:hAnsi="Times New Roman" w:cs="Times New Roman"/>
        </w:rPr>
        <w:t>The differences between female patients with or without residual symptoms are shown in Table S5-</w:t>
      </w:r>
      <w:r>
        <w:rPr>
          <w:rFonts w:ascii="Times New Roman" w:hAnsi="Times New Roman" w:cs="Times New Roman" w:hint="eastAsia"/>
        </w:rPr>
        <w:t>2</w:t>
      </w:r>
      <w:r w:rsidRPr="00C6502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</w:rPr>
        <w:t xml:space="preserve">However, neither </w:t>
      </w:r>
      <w:r w:rsidRPr="00C6502F">
        <w:rPr>
          <w:rFonts w:ascii="Times New Roman" w:hAnsi="Times New Roman" w:cs="Times New Roman"/>
        </w:rPr>
        <w:t xml:space="preserve">the female </w:t>
      </w:r>
      <w:r>
        <w:rPr>
          <w:rFonts w:ascii="Times New Roman" w:hAnsi="Times New Roman" w:cs="Times New Roman"/>
        </w:rPr>
        <w:t>patients</w:t>
      </w:r>
      <w:r w:rsidRPr="00C6502F">
        <w:rPr>
          <w:rFonts w:ascii="Times New Roman" w:hAnsi="Times New Roman" w:cs="Times New Roman"/>
        </w:rPr>
        <w:t xml:space="preserve"> with </w:t>
      </w:r>
      <w:r>
        <w:rPr>
          <w:rFonts w:ascii="Times New Roman" w:hAnsi="Times New Roman" w:cs="Times New Roman" w:hint="eastAsia"/>
        </w:rPr>
        <w:t xml:space="preserve">or without </w:t>
      </w:r>
      <w:r w:rsidRPr="00C6502F">
        <w:rPr>
          <w:rFonts w:ascii="Times New Roman" w:hAnsi="Times New Roman" w:cs="Times New Roman"/>
        </w:rPr>
        <w:t>residual symptoms constructed the symptom network.</w:t>
      </w:r>
    </w:p>
    <w:p w14:paraId="7E902229" w14:textId="77777777" w:rsidR="008A2D2B" w:rsidRPr="008A2D2B" w:rsidRDefault="008A2D2B" w:rsidP="008A2D2B">
      <w:pPr>
        <w:pStyle w:val="acbfdd8b-e11b-4d36-88ff-6049b138f862"/>
        <w:rPr>
          <w:rFonts w:hint="eastAsia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9"/>
        <w:gridCol w:w="765"/>
        <w:gridCol w:w="1670"/>
        <w:gridCol w:w="1670"/>
        <w:gridCol w:w="1670"/>
        <w:gridCol w:w="1041"/>
        <w:gridCol w:w="1153"/>
        <w:gridCol w:w="1139"/>
        <w:gridCol w:w="1041"/>
      </w:tblGrid>
      <w:tr w:rsidR="00BE2A0C" w:rsidRPr="00BE2A0C" w14:paraId="0BDB12BF" w14:textId="77777777" w:rsidTr="00C6502F">
        <w:trPr>
          <w:trHeight w:val="20"/>
          <w:tblHeader/>
        </w:trPr>
        <w:tc>
          <w:tcPr>
            <w:tcW w:w="0" w:type="auto"/>
            <w:gridSpan w:val="9"/>
            <w:tcBorders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center"/>
            <w:hideMark/>
          </w:tcPr>
          <w:p w14:paraId="35AEBED0" w14:textId="0A44EC32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Table</w:t>
            </w: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S5-2</w:t>
            </w: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 xml:space="preserve"> Difference between </w:t>
            </w: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 xml:space="preserve">male </w:t>
            </w: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patients with or without residual symptoms</w:t>
            </w:r>
          </w:p>
        </w:tc>
      </w:tr>
      <w:tr w:rsidR="00BE2A0C" w:rsidRPr="00BE2A0C" w14:paraId="4673E680" w14:textId="77777777" w:rsidTr="00C6502F">
        <w:trPr>
          <w:trHeight w:val="20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6E6AF36A" w14:textId="77777777" w:rsidR="00BE2A0C" w:rsidRPr="00BE2A0C" w:rsidRDefault="00BE2A0C" w:rsidP="00BE2A0C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Characteristic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18091508" w14:textId="77777777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2F78A08F" w14:textId="057E555B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Overall</w:t>
            </w: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107</w:t>
            </w: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41B460D2" w14:textId="5E6254AC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Without</w:t>
            </w: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54</w:t>
            </w: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3FF32E15" w14:textId="15AB9836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With</w:t>
            </w: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, N = 53</w:t>
            </w: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6F3BB4A4" w14:textId="24F16787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p-value</w:t>
            </w: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608DEFB0" w14:textId="6FEB735C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Difference</w:t>
            </w: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4031135F" w14:textId="490507B1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95% CI</w:t>
            </w: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b,c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90" w:type="dxa"/>
              <w:right w:w="75" w:type="dxa"/>
            </w:tcMar>
            <w:vAlign w:val="bottom"/>
            <w:hideMark/>
          </w:tcPr>
          <w:p w14:paraId="35C0F496" w14:textId="15616E62" w:rsidR="00BE2A0C" w:rsidRPr="00BE2A0C" w:rsidRDefault="00BE2A0C" w:rsidP="00BE2A0C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q-value</w:t>
            </w: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d</w:t>
            </w:r>
          </w:p>
        </w:tc>
      </w:tr>
      <w:tr w:rsidR="00BE2A0C" w:rsidRPr="00BE2A0C" w14:paraId="6647D146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87C29B0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Marital status,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5845B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7846B8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3DB969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AFEF6A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249CBF8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22DEB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C78CAB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A6C42B4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0.66</w:t>
            </w:r>
          </w:p>
        </w:tc>
      </w:tr>
      <w:tr w:rsidR="00BE2A0C" w:rsidRPr="00BE2A0C" w14:paraId="0FD1EC4B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345B1F" w14:textId="78AD7C1E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</w:t>
            </w:r>
            <w:r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  <w:t>married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F98954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BA440C8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45.00 (42.06%)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55E6AA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21.00 (38.89%)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57ECF76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24.00 (45.28%)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CE9DB8E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2988976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0DE5A85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437450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BE2A0C" w:rsidRPr="00BE2A0C" w14:paraId="40994052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62BAD0" w14:textId="29E358DB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</w:t>
            </w:r>
            <w:r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  <w:t>single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A56E90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E8F829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62.00 (57.94%)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2910968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33.00 (61.11%)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22C9FA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29.00 (54.72%)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EAB4493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B72A38E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F944A5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CB4169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BE2A0C" w:rsidRPr="00BE2A0C" w14:paraId="1613D782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2456846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using double mood stabilizers,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BBE2124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80A4881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35.00 (32.71%)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D8C625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17.00 (31.48%)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A49505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18.00 (33.96%)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DF5A14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3381C8B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ABE9D8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036EC4B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0.95</w:t>
            </w:r>
          </w:p>
        </w:tc>
      </w:tr>
      <w:tr w:rsidR="00BE2A0C" w:rsidRPr="00BE2A0C" w14:paraId="424EAE1D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23F5D09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Family history,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E0EEB3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73206FF" w14:textId="49D038D8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33.00 (30.84%)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543206E" w14:textId="542183F2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15.00 (27.78%)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3FF3DB" w14:textId="24CFADB6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18.00 (33.96%)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F7ACE81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55122AD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AC0B68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3E7656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0.66</w:t>
            </w:r>
          </w:p>
        </w:tc>
      </w:tr>
      <w:tr w:rsidR="00BE2A0C" w:rsidRPr="00BE2A0C" w14:paraId="3D2B9C5E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B90F058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Type of BD(Type I),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2610C8D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2B59FB" w14:textId="228A7CFD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91.00 (85.05%)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27ED71" w14:textId="35E9C01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48.00 (88.89%)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8CCDA3E" w14:textId="637B0573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43.00 (81.13%)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5DD86B0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850C0A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2BD05F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E5A65A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0.51</w:t>
            </w:r>
          </w:p>
        </w:tc>
      </w:tr>
      <w:tr w:rsidR="00BE2A0C" w:rsidRPr="00BE2A0C" w14:paraId="55911332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9781A03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Using antidepressant,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8ADFD3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DB9698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14.00 (13.08%)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11817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3.00 (5.56%)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3A1430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11.00 (20.75%)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C95E466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0.041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67EA0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689171B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48527B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0.14</w:t>
            </w:r>
          </w:p>
        </w:tc>
      </w:tr>
      <w:tr w:rsidR="00BE2A0C" w:rsidRPr="00BE2A0C" w14:paraId="420E3D5D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9A4F30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Physical disease,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FDCBF19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29C1A0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9FEA7E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6F3BD17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A9F99E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6D9E936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D462AE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EDA918B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0.44</w:t>
            </w:r>
          </w:p>
        </w:tc>
      </w:tr>
      <w:tr w:rsidR="00BE2A0C" w:rsidRPr="00BE2A0C" w14:paraId="45259BE5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54F7A5" w14:textId="728F647D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no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AD4D2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74E32D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89.00 (83.18%)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F3BF650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47.00 (87.04%)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A65210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42.00 (79.25%)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4B1A15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D884067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1BA488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283CB9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BE2A0C" w:rsidRPr="00BE2A0C" w14:paraId="29368063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EDA83C5" w14:textId="12CBFA58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stable disease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FFE05C4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300AF1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17.00 (15.89%)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120981E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6.00 (11.11%)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788533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11.00 (20.75%)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9AC840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901071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7A7811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05CF52D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BE2A0C" w:rsidRPr="00BE2A0C" w14:paraId="2C8C9A91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E822EB" w14:textId="2A07E991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lastRenderedPageBreak/>
              <w:t>unstable disease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69059C1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AD0066D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1.00 (0.93%)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9337BF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1.00 (1.85%)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CE8469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 (0.00%)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0BA8ACF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6BF8CC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C347C87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9A3FC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BE2A0C" w:rsidRPr="00BE2A0C" w14:paraId="7D1171BB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9128325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Working,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63DED7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CB016F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02E30E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4CD60DB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09AA6B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DBA430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4368CB2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C05889" w14:textId="77777777" w:rsidR="00BE2A0C" w:rsidRPr="00BE2A0C" w:rsidRDefault="00BE2A0C" w:rsidP="00BE2A0C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0.55</w:t>
            </w:r>
          </w:p>
        </w:tc>
      </w:tr>
      <w:tr w:rsidR="00C6502F" w:rsidRPr="00BE2A0C" w14:paraId="217BE463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1451DB4" w14:textId="00013523" w:rsidR="00C6502F" w:rsidRPr="00BE2A0C" w:rsidRDefault="00C6502F" w:rsidP="00C6502F">
            <w:pPr>
              <w:widowControl/>
              <w:spacing w:before="150" w:after="150" w:line="240" w:lineRule="auto"/>
              <w:ind w:right="150"/>
              <w:rPr>
                <w:rFonts w:ascii="Times New Roman" w:eastAsia="宋体" w:hAnsi="Times New Roman" w:cs="Times New Roman" w:hint="eastAsia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</w:t>
            </w:r>
            <w:r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employed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391452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716BCF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79.00 (73.83%)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5B200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42.00 (77.78%)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8E8620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37.00 (69.81%)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6060E0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153CCE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6E9590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09D6A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C6502F" w:rsidRPr="00BE2A0C" w14:paraId="2F1A9D88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F57438" w14:textId="0BA12494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36654B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</w:t>
            </w:r>
            <w:r w:rsidRPr="00D005AA">
              <w:rPr>
                <w:rFonts w:ascii="Times New Roman" w:eastAsia="等线" w:hAnsi="Times New Roman" w:cs="Times New Roman"/>
                <w:color w:val="333333"/>
                <w:sz w:val="21"/>
                <w:szCs w:val="21"/>
              </w:rPr>
              <w:t>no job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78626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64165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28.00 (26.17%)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EBA948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12.00 (22.22%)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6E0AF0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16.00 (30.19%)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A6501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B5A777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8A4E6A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3205F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C6502F" w:rsidRPr="00BE2A0C" w14:paraId="7EC7D89D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1A3FF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ITAQDegree,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9151DE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2A119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86.00 (80.37%)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F0ED4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46.00 (85.19%)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CB6B1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40.00 (75.47%)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D881A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9F319A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E2C96D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A3177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0.46</w:t>
            </w:r>
          </w:p>
        </w:tc>
      </w:tr>
      <w:tr w:rsidR="00C6502F" w:rsidRPr="00BE2A0C" w14:paraId="3A98E5B5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3CDFB9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bprsDegree, n (%)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038BF5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C1077D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2.00 (1.87%)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D359A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 (0.00%)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D22A1D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2.00 (3.77%)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4A6ECC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2D7438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46375B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C6899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0.55</w:t>
            </w:r>
          </w:p>
        </w:tc>
      </w:tr>
      <w:tr w:rsidR="00C6502F" w:rsidRPr="00BE2A0C" w14:paraId="3ABDD34F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B11CC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Age,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AAF2B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2D1A5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35.25(12.15)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582B4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37.20(12.83)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A8070E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33.26(11.18)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C77ECE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0.093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FC994A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3594A1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-0.67, 8.6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37C831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0.25</w:t>
            </w:r>
          </w:p>
        </w:tc>
      </w:tr>
      <w:tr w:rsidR="00C6502F" w:rsidRPr="00BE2A0C" w14:paraId="60583B31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F60624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Years of education,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A6284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65509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13.15(3.50)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D18E4B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13.43(3.77)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4C9A2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12.87(3.20)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4C1B76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A50AC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49C89B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-0.78, 1.9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5C9F4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0.51</w:t>
            </w:r>
          </w:p>
        </w:tc>
      </w:tr>
      <w:tr w:rsidR="00C6502F" w:rsidRPr="00BE2A0C" w14:paraId="6FB417C3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3E3A80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 of first onset,,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B3187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4BDB4D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25.57(10.39)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CE82E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26.56(10.89)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7FBA1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24.57(9.87)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413FC9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DCD478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3ED63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-2.0, 6.0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0AE09A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0.46</w:t>
            </w:r>
          </w:p>
        </w:tc>
      </w:tr>
      <w:tr w:rsidR="00C6502F" w:rsidRPr="00BE2A0C" w14:paraId="1410BCF0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008F7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course of illness,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8CE3B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086CF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8.55(7.96)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4A4F1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9.70(8.76)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6C9517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7.39(6.94)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4724E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85FE0F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145B01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-0.72, 5.3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981CFE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</w:t>
            </w:r>
          </w:p>
        </w:tc>
      </w:tr>
      <w:tr w:rsidR="00C6502F" w:rsidRPr="00BE2A0C" w14:paraId="2FED33D2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12D00A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Total number of episodes,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7DF83B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9A8BDC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4.75(3.21)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98687E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5.15(3.07)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17F9A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4.33(3.33)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D0CAD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0017D4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30065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-0.41, 2.1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16F8FD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0.41</w:t>
            </w:r>
          </w:p>
        </w:tc>
      </w:tr>
      <w:tr w:rsidR="00C6502F" w:rsidRPr="00BE2A0C" w14:paraId="3928F8C3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E9D28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A3EAF8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1E13A8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8EBDA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70FB35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602FD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517B15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8FAD12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93609F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C6502F" w:rsidRPr="00BE2A0C" w14:paraId="1826BA4B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3DC14D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Time from first onset to diagnosis,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D19AC8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CFC276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5.04(6.11)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07FB5D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5.39(6.53)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70C24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4.67(5.69)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6D9828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0.55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70FDA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6C011F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-1.6, 3.1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7DF4D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0.61</w:t>
            </w:r>
          </w:p>
        </w:tc>
      </w:tr>
      <w:tr w:rsidR="00C6502F" w:rsidRPr="00BE2A0C" w14:paraId="6A8ACB73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0C58F1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60F0F8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AD4051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2D402AB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A77469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CDCF5D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CFF5C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C1571E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DBF2F6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C6502F" w:rsidRPr="00BE2A0C" w14:paraId="6A6FF95F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ABE1B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Age of initial diagnosis,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1FF8C7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3BB85CB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30.78(11.72)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08A62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31.96(12.48)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2DBC64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29.56(10.86)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52083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A11832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E0C42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-2.1, 6.9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5D228B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0.46</w:t>
            </w:r>
          </w:p>
        </w:tc>
      </w:tr>
      <w:tr w:rsidR="00C6502F" w:rsidRPr="00BE2A0C" w14:paraId="5417D30D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4BEA10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3387F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3F4F2F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18CEF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DC8793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DE7E7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A61BA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780BF7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13F4A7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C6502F" w:rsidRPr="00BE2A0C" w14:paraId="587129A5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108792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Time from diagnosis to first treatment,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D1DC34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D99EB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3.26(5.19)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CAB7C9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3.84(5.55)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9D8AFF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2.66(4.78)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8E24B4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0.24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C6F9CE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E2C17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-0.82, 3.2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62444D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0.44</w:t>
            </w:r>
          </w:p>
        </w:tc>
      </w:tr>
      <w:tr w:rsidR="00C6502F" w:rsidRPr="00BE2A0C" w14:paraId="3416DD4F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857745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E17C9F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1ABA25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805B8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744BF3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683AB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0A0162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7DBF9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B2ACD6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C6502F" w:rsidRPr="00BE2A0C" w14:paraId="47E200C8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C34E0F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Total number of times in hospital,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3A71F3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65B03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2.64(2.44)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126E88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3.00(2.81)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B3714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2.28(1.96)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0CF89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A9D69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0.72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D99D32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-0.21, 1.6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46E59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</w:t>
            </w:r>
          </w:p>
        </w:tc>
      </w:tr>
      <w:tr w:rsidR="00C6502F" w:rsidRPr="00BE2A0C" w14:paraId="371A0E28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44E47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HAMDSum,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1FE04C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909DB5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3.13(3.42)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A30C0B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1.57(1.86)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B5F29F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4.72(3.90)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CD8D23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504CB9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-3.1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032A4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-4.3, -2.0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8790DF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C6502F" w:rsidRPr="00BE2A0C" w14:paraId="33ED3572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9DE24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YMRSSum,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CFFB90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69402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2.22(2.90)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5CE8AA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1.91(2.73)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FAB1AB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2.54(3.06)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22DA33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BDB7E0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-0.63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E7E8E7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-1.8, 0.49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82D10E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0.44</w:t>
            </w:r>
          </w:p>
        </w:tc>
      </w:tr>
      <w:tr w:rsidR="00C6502F" w:rsidRPr="00BE2A0C" w14:paraId="075C03ED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E28289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   (Missing)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5AACC7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733C1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D4003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180B2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6FB4B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874FED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B614B9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E9D65E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</w:p>
        </w:tc>
      </w:tr>
      <w:tr w:rsidR="00C6502F" w:rsidRPr="00BE2A0C" w14:paraId="45B67938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00F51D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ITAQSum,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C4A96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1A2F8A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16.92(4.37)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29252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17.44(4.12)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98271B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16.38(4.59)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51C76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0.21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85ADA2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6F3AE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-0.61, 2.7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633364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0.42</w:t>
            </w:r>
          </w:p>
        </w:tc>
      </w:tr>
      <w:tr w:rsidR="00C6502F" w:rsidRPr="00BE2A0C" w14:paraId="4844A6F4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55260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BPRSSum,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19F7A8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E2BA30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22.26(6.34)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19CFD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21.04(3.42)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846F020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23.51(8.17)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476DBFB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0.046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EE21CA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-2.5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71FEC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-4.9, -0.05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48A09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0.14</w:t>
            </w:r>
          </w:p>
        </w:tc>
      </w:tr>
      <w:tr w:rsidR="00C6502F" w:rsidRPr="00BE2A0C" w14:paraId="0D649A0A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CC5B50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MDQFactor1,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7BEDE4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0632D7B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1.68(1.82)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D484A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1.52(1.40)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EF2B52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1.85(2.17)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01C0D2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32752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-0.33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DC5320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-1.0, 0.37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11D557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0.48</w:t>
            </w:r>
          </w:p>
        </w:tc>
      </w:tr>
      <w:tr w:rsidR="00C6502F" w:rsidRPr="00BE2A0C" w14:paraId="1600B60A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776230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MDQFactor2,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A29F87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72DC6EB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0.80(1.44)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2350F7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0.31(0.51)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89F503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1.30(1.87)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2D58E8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5CA63A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-0.99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05DF2D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-1.5, -0.46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F3A98B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0.002</w:t>
            </w:r>
          </w:p>
        </w:tc>
      </w:tr>
      <w:tr w:rsidR="00C6502F" w:rsidRPr="00BE2A0C" w14:paraId="2E801CDE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545B2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MDQFactor3,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3399F8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4A9553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0.88(0.98)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F36AC5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0.37(0.65)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7D862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1.40(0.99)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D90612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6EB1C7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4AF9CC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-1.3, -0.70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01F5EA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C6502F" w:rsidRPr="00BE2A0C" w14:paraId="2EB17645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E03A7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QIDSSum,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C2F4AC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D53CD6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6.20(5.03)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2FC4CA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2.63(1.78)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41560C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9.83(4.66)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32EC8C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4D83D6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-7.2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6B84F1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-8.6, -5.8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C0134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C6502F" w:rsidRPr="00BE2A0C" w14:paraId="3C8061EA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13143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WHOQOLPHYS,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FBC2C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46BE74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13.26(2.07)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A94048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14.16(1.81)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B7E8D4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12.33(1.91)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0FFB02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C1547F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75D3D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1.1, 2.5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E4D09D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C6502F" w:rsidRPr="00BE2A0C" w14:paraId="41BD72FA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243926C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WHOQOLPSYCH,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F92435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92D40C8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14.10(2.77)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81B280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15.46(1.77)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4DA5EB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12.72(2.93)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86F8C3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A62BA4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890F44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1.8, 3.7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BF85ABA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C6502F" w:rsidRPr="00BE2A0C" w14:paraId="4484B576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F0BFC2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lastRenderedPageBreak/>
              <w:t>WHOQOLSOCIL,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DF92E45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B71012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13.60(2.98)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94536C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14.91(2.33)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F52C6A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12.25(2.98)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759B0EFD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89AED74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2.7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A946A8F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1.6, 3.7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AC8CD9C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C6502F" w:rsidRPr="00BE2A0C" w14:paraId="23754EBB" w14:textId="77777777" w:rsidTr="00C6502F">
        <w:trPr>
          <w:trHeight w:val="20"/>
        </w:trPr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23236E6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b/>
                <w:bCs/>
                <w:color w:val="333333"/>
                <w:kern w:val="0"/>
                <w:sz w:val="21"/>
                <w:szCs w:val="21"/>
                <w14:ligatures w14:val="none"/>
              </w:rPr>
              <w:t>WHOQOLENVIR, Mean(SD)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B70F6E3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107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7BC3A6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13.77(2.39)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B1A713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14.65(2.23)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607724D9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12.87(2.22)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55CD840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484FE427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1.8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3BF0888E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0.93, 2.6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15B38801" w14:textId="77777777" w:rsidR="00C6502F" w:rsidRPr="00BE2A0C" w:rsidRDefault="00C6502F" w:rsidP="00C6502F">
            <w:pPr>
              <w:widowControl/>
              <w:spacing w:before="150" w:after="150" w:line="240" w:lineRule="auto"/>
              <w:ind w:left="150" w:right="150"/>
              <w:jc w:val="center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&lt;0.001</w:t>
            </w:r>
          </w:p>
        </w:tc>
      </w:tr>
      <w:tr w:rsidR="00C6502F" w:rsidRPr="00BE2A0C" w14:paraId="28391EE1" w14:textId="77777777" w:rsidTr="00C6502F">
        <w:trPr>
          <w:trHeight w:val="20"/>
        </w:trPr>
        <w:tc>
          <w:tcPr>
            <w:tcW w:w="0" w:type="auto"/>
            <w:gridSpan w:val="9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665A1088" w14:textId="77777777" w:rsidR="00C6502F" w:rsidRPr="00BE2A0C" w:rsidRDefault="00C6502F" w:rsidP="00C6502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1</w:t>
            </w: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Median (SD) OR n(Frequency)</w:t>
            </w:r>
          </w:p>
        </w:tc>
      </w:tr>
      <w:tr w:rsidR="00C6502F" w:rsidRPr="00BE2A0C" w14:paraId="02FD43B2" w14:textId="77777777" w:rsidTr="00C6502F">
        <w:trPr>
          <w:trHeight w:val="20"/>
        </w:trPr>
        <w:tc>
          <w:tcPr>
            <w:tcW w:w="0" w:type="auto"/>
            <w:gridSpan w:val="9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32625FAD" w14:textId="77777777" w:rsidR="00C6502F" w:rsidRPr="00BE2A0C" w:rsidRDefault="00C6502F" w:rsidP="00C6502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2</w:t>
            </w: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Pearson’s Chi-squared test; Welch Two Sample t-test</w:t>
            </w:r>
          </w:p>
        </w:tc>
      </w:tr>
      <w:tr w:rsidR="00C6502F" w:rsidRPr="00BE2A0C" w14:paraId="226940D0" w14:textId="77777777" w:rsidTr="00C6502F">
        <w:trPr>
          <w:trHeight w:val="20"/>
        </w:trPr>
        <w:tc>
          <w:tcPr>
            <w:tcW w:w="0" w:type="auto"/>
            <w:gridSpan w:val="9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491AC0F5" w14:textId="77777777" w:rsidR="00C6502F" w:rsidRPr="00BE2A0C" w:rsidRDefault="00C6502F" w:rsidP="00C6502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3</w:t>
            </w: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CI = Confidence Interval</w:t>
            </w:r>
          </w:p>
        </w:tc>
      </w:tr>
      <w:tr w:rsidR="00C6502F" w:rsidRPr="00BE2A0C" w14:paraId="78F27229" w14:textId="77777777" w:rsidTr="00C6502F">
        <w:trPr>
          <w:trHeight w:val="20"/>
        </w:trPr>
        <w:tc>
          <w:tcPr>
            <w:tcW w:w="0" w:type="auto"/>
            <w:gridSpan w:val="9"/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center"/>
            <w:hideMark/>
          </w:tcPr>
          <w:p w14:paraId="3AE832D2" w14:textId="77777777" w:rsidR="00C6502F" w:rsidRPr="00BE2A0C" w:rsidRDefault="00C6502F" w:rsidP="00C6502F">
            <w:pPr>
              <w:widowControl/>
              <w:spacing w:after="0" w:line="240" w:lineRule="auto"/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</w:pPr>
            <w:r w:rsidRPr="00BE2A0C">
              <w:rPr>
                <w:rFonts w:ascii="Times New Roman" w:eastAsia="宋体" w:hAnsi="Times New Roman" w:cs="Times New Roman"/>
                <w:i/>
                <w:iCs/>
                <w:color w:val="333333"/>
                <w:kern w:val="0"/>
                <w:sz w:val="21"/>
                <w:szCs w:val="21"/>
                <w:vertAlign w:val="superscript"/>
                <w14:ligatures w14:val="none"/>
              </w:rPr>
              <w:t>4</w:t>
            </w:r>
            <w:r w:rsidRPr="00BE2A0C">
              <w:rPr>
                <w:rFonts w:ascii="Times New Roman" w:eastAsia="宋体" w:hAnsi="Times New Roman" w:cs="Times New Roman"/>
                <w:color w:val="333333"/>
                <w:kern w:val="0"/>
                <w:sz w:val="21"/>
                <w:szCs w:val="21"/>
                <w14:ligatures w14:val="none"/>
              </w:rPr>
              <w:t> False discovery rate correction for multiple testing</w:t>
            </w:r>
          </w:p>
        </w:tc>
      </w:tr>
    </w:tbl>
    <w:p w14:paraId="7AAB6082" w14:textId="77777777" w:rsidR="00A45785" w:rsidRPr="00A45785" w:rsidRDefault="00A45785" w:rsidP="00A45785">
      <w:pPr>
        <w:pStyle w:val="acbfdd8b-e11b-4d36-88ff-6049b138f862"/>
        <w:rPr>
          <w:rFonts w:hint="eastAsia"/>
        </w:rPr>
      </w:pPr>
    </w:p>
    <w:sectPr w:rsidR="00A45785" w:rsidRPr="00A45785" w:rsidSect="00955A6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57EB5" w14:textId="77777777" w:rsidR="00471508" w:rsidRDefault="00471508" w:rsidP="00471508">
      <w:pPr>
        <w:spacing w:after="0" w:line="240" w:lineRule="auto"/>
      </w:pPr>
      <w:r>
        <w:separator/>
      </w:r>
    </w:p>
  </w:endnote>
  <w:endnote w:type="continuationSeparator" w:id="0">
    <w:p w14:paraId="41B3C3F0" w14:textId="77777777" w:rsidR="00471508" w:rsidRDefault="00471508" w:rsidP="00471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EF48FF" w14:textId="77777777" w:rsidR="00471508" w:rsidRDefault="00471508" w:rsidP="00471508">
      <w:pPr>
        <w:spacing w:after="0" w:line="240" w:lineRule="auto"/>
      </w:pPr>
      <w:r>
        <w:separator/>
      </w:r>
    </w:p>
  </w:footnote>
  <w:footnote w:type="continuationSeparator" w:id="0">
    <w:p w14:paraId="0D2FEFF1" w14:textId="77777777" w:rsidR="00471508" w:rsidRDefault="00471508" w:rsidP="004715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266"/>
    <w:rsid w:val="00050058"/>
    <w:rsid w:val="000E3879"/>
    <w:rsid w:val="000E496F"/>
    <w:rsid w:val="00157160"/>
    <w:rsid w:val="00157516"/>
    <w:rsid w:val="00164485"/>
    <w:rsid w:val="001677C8"/>
    <w:rsid w:val="00174123"/>
    <w:rsid w:val="001D6F47"/>
    <w:rsid w:val="00206615"/>
    <w:rsid w:val="00220EF3"/>
    <w:rsid w:val="002228AC"/>
    <w:rsid w:val="00250277"/>
    <w:rsid w:val="002A3846"/>
    <w:rsid w:val="002B0840"/>
    <w:rsid w:val="0031135E"/>
    <w:rsid w:val="0033543A"/>
    <w:rsid w:val="0036654B"/>
    <w:rsid w:val="003845D0"/>
    <w:rsid w:val="003C7266"/>
    <w:rsid w:val="003D11D1"/>
    <w:rsid w:val="003E1380"/>
    <w:rsid w:val="0040096B"/>
    <w:rsid w:val="00402BDB"/>
    <w:rsid w:val="00452D05"/>
    <w:rsid w:val="0045718A"/>
    <w:rsid w:val="00471508"/>
    <w:rsid w:val="00472FB5"/>
    <w:rsid w:val="00475EA4"/>
    <w:rsid w:val="00493B60"/>
    <w:rsid w:val="004B19E7"/>
    <w:rsid w:val="004D7796"/>
    <w:rsid w:val="00524EE7"/>
    <w:rsid w:val="005339C9"/>
    <w:rsid w:val="005B312D"/>
    <w:rsid w:val="0066534A"/>
    <w:rsid w:val="006C6DA8"/>
    <w:rsid w:val="006F2183"/>
    <w:rsid w:val="00700F00"/>
    <w:rsid w:val="007065CB"/>
    <w:rsid w:val="00772F48"/>
    <w:rsid w:val="007F2A0F"/>
    <w:rsid w:val="00826501"/>
    <w:rsid w:val="00827A6C"/>
    <w:rsid w:val="00830D1E"/>
    <w:rsid w:val="008812FC"/>
    <w:rsid w:val="008A2D2B"/>
    <w:rsid w:val="008D10F9"/>
    <w:rsid w:val="008D6EAB"/>
    <w:rsid w:val="00904759"/>
    <w:rsid w:val="00951483"/>
    <w:rsid w:val="00955A6E"/>
    <w:rsid w:val="009A31DD"/>
    <w:rsid w:val="009C18E3"/>
    <w:rsid w:val="00A24FF2"/>
    <w:rsid w:val="00A40393"/>
    <w:rsid w:val="00A45785"/>
    <w:rsid w:val="00A82DF6"/>
    <w:rsid w:val="00B172B2"/>
    <w:rsid w:val="00B4191E"/>
    <w:rsid w:val="00B61F70"/>
    <w:rsid w:val="00B62F2A"/>
    <w:rsid w:val="00B9306A"/>
    <w:rsid w:val="00BE2A0C"/>
    <w:rsid w:val="00C40930"/>
    <w:rsid w:val="00C50849"/>
    <w:rsid w:val="00C5243A"/>
    <w:rsid w:val="00C6502F"/>
    <w:rsid w:val="00C70F1E"/>
    <w:rsid w:val="00D005AA"/>
    <w:rsid w:val="00D43E76"/>
    <w:rsid w:val="00D84C66"/>
    <w:rsid w:val="00E92F95"/>
    <w:rsid w:val="00EC3A80"/>
    <w:rsid w:val="00F23C00"/>
    <w:rsid w:val="00F41BD5"/>
    <w:rsid w:val="00F60266"/>
    <w:rsid w:val="00FB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2BAA5F"/>
  <w15:chartTrackingRefBased/>
  <w15:docId w15:val="{90B7DBE6-4BB8-4784-A268-67A2A2954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C726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2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2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26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26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26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26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26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26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C726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C72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C72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C726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C726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C726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C726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C726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C726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C726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C72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726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C72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C72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C72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726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726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72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C726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C7266"/>
    <w:rPr>
      <w:b/>
      <w:bCs/>
      <w:smallCaps/>
      <w:color w:val="0F4761" w:themeColor="accent1" w:themeShade="BF"/>
      <w:spacing w:val="5"/>
    </w:r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rsid w:val="008D10F9"/>
    <w:pPr>
      <w:adjustRightInd w:val="0"/>
      <w:spacing w:before="0" w:after="0" w:line="288" w:lineRule="auto"/>
    </w:pPr>
    <w:rPr>
      <w:rFonts w:ascii="微软雅黑" w:eastAsia="微软雅黑" w:hAnsi="微软雅黑"/>
      <w:b/>
      <w:color w:val="000000"/>
      <w:sz w:val="32"/>
    </w:rPr>
  </w:style>
  <w:style w:type="character" w:customStyle="1" w:styleId="21bc9c4b-6a32-43e5-beaa-fd2d792c57350">
    <w:name w:val="21bc9c4b-6a32-43e5-beaa-fd2d792c5735 字符"/>
    <w:basedOn w:val="a0"/>
    <w:link w:val="21bc9c4b-6a32-43e5-beaa-fd2d792c5735"/>
    <w:rsid w:val="008D10F9"/>
    <w:rPr>
      <w:rFonts w:ascii="微软雅黑" w:eastAsia="微软雅黑" w:hAnsi="微软雅黑" w:cstheme="majorBidi"/>
      <w:b/>
      <w:color w:val="000000"/>
      <w:sz w:val="32"/>
      <w:szCs w:val="48"/>
    </w:rPr>
  </w:style>
  <w:style w:type="paragraph" w:customStyle="1" w:styleId="acbfdd8b-e11b-4d36-88ff-6049b138f862">
    <w:name w:val="acbfdd8b-e11b-4d36-88ff-6049b138f862"/>
    <w:basedOn w:val="ae"/>
    <w:link w:val="acbfdd8b-e11b-4d36-88ff-6049b138f8620"/>
    <w:rsid w:val="008D10F9"/>
    <w:pPr>
      <w:adjustRightInd w:val="0"/>
      <w:spacing w:after="0" w:line="288" w:lineRule="auto"/>
    </w:pPr>
    <w:rPr>
      <w:rFonts w:ascii="微软雅黑" w:eastAsia="微软雅黑" w:hAnsi="微软雅黑"/>
      <w:color w:val="000000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8D10F9"/>
    <w:rPr>
      <w:rFonts w:ascii="微软雅黑" w:eastAsia="微软雅黑" w:hAnsi="微软雅黑"/>
      <w:color w:val="000000"/>
    </w:rPr>
  </w:style>
  <w:style w:type="paragraph" w:styleId="ae">
    <w:name w:val="Body Text"/>
    <w:basedOn w:val="a"/>
    <w:link w:val="af"/>
    <w:uiPriority w:val="99"/>
    <w:semiHidden/>
    <w:unhideWhenUsed/>
    <w:rsid w:val="008D10F9"/>
    <w:pPr>
      <w:spacing w:after="120"/>
    </w:pPr>
  </w:style>
  <w:style w:type="character" w:customStyle="1" w:styleId="af">
    <w:name w:val="正文文本 字符"/>
    <w:basedOn w:val="a0"/>
    <w:link w:val="ae"/>
    <w:uiPriority w:val="99"/>
    <w:semiHidden/>
    <w:rsid w:val="008D10F9"/>
  </w:style>
  <w:style w:type="character" w:customStyle="1" w:styleId="font21">
    <w:name w:val="font21"/>
    <w:basedOn w:val="a0"/>
    <w:rsid w:val="001677C8"/>
    <w:rPr>
      <w:rFonts w:ascii="Segoe UI" w:hAnsi="Segoe UI" w:cs="Segoe UI" w:hint="default"/>
      <w:b/>
      <w:bCs/>
      <w:i w:val="0"/>
      <w:iCs w:val="0"/>
      <w:strike w:val="0"/>
      <w:dstrike w:val="0"/>
      <w:color w:val="333333"/>
      <w:sz w:val="22"/>
      <w:szCs w:val="22"/>
      <w:u w:val="none"/>
      <w:effect w:val="none"/>
    </w:rPr>
  </w:style>
  <w:style w:type="character" w:customStyle="1" w:styleId="font31">
    <w:name w:val="font31"/>
    <w:basedOn w:val="a0"/>
    <w:rsid w:val="001677C8"/>
    <w:rPr>
      <w:rFonts w:ascii="Segoe UI" w:hAnsi="Segoe UI" w:cs="Segoe UI" w:hint="default"/>
      <w:b w:val="0"/>
      <w:bCs w:val="0"/>
      <w:i w:val="0"/>
      <w:iCs w:val="0"/>
      <w:strike w:val="0"/>
      <w:dstrike w:val="0"/>
      <w:color w:val="333333"/>
      <w:sz w:val="22"/>
      <w:szCs w:val="22"/>
      <w:u w:val="none"/>
      <w:effect w:val="none"/>
    </w:rPr>
  </w:style>
  <w:style w:type="character" w:customStyle="1" w:styleId="font41">
    <w:name w:val="font41"/>
    <w:basedOn w:val="a0"/>
    <w:rsid w:val="001677C8"/>
    <w:rPr>
      <w:rFonts w:ascii="Segoe UI" w:hAnsi="Segoe UI" w:cs="Segoe UI" w:hint="default"/>
      <w:b w:val="0"/>
      <w:bCs w:val="0"/>
      <w:i/>
      <w:iCs/>
      <w:strike w:val="0"/>
      <w:dstrike w:val="0"/>
      <w:color w:val="333333"/>
      <w:sz w:val="22"/>
      <w:szCs w:val="22"/>
      <w:u w:val="none"/>
      <w:effect w:val="none"/>
      <w:vertAlign w:val="superscript"/>
    </w:rPr>
  </w:style>
  <w:style w:type="paragraph" w:customStyle="1" w:styleId="71e7dc79-1ff7-45e8-997d-0ebda3762b91">
    <w:name w:val="71e7dc79-1ff7-45e8-997d-0ebda3762b91"/>
    <w:basedOn w:val="2"/>
    <w:next w:val="acbfdd8b-e11b-4d36-88ff-6049b138f862"/>
    <w:link w:val="71e7dc79-1ff7-45e8-997d-0ebda3762b910"/>
    <w:rsid w:val="00452D05"/>
    <w:pPr>
      <w:adjustRightInd w:val="0"/>
      <w:spacing w:before="0" w:after="0" w:line="288" w:lineRule="auto"/>
    </w:pPr>
    <w:rPr>
      <w:rFonts w:ascii="微软雅黑" w:eastAsia="微软雅黑" w:hAnsi="微软雅黑"/>
      <w:b/>
      <w:color w:val="000000"/>
      <w:sz w:val="28"/>
    </w:rPr>
  </w:style>
  <w:style w:type="character" w:customStyle="1" w:styleId="71e7dc79-1ff7-45e8-997d-0ebda3762b910">
    <w:name w:val="71e7dc79-1ff7-45e8-997d-0ebda3762b91 字符"/>
    <w:basedOn w:val="acbfdd8b-e11b-4d36-88ff-6049b138f8620"/>
    <w:link w:val="71e7dc79-1ff7-45e8-997d-0ebda3762b91"/>
    <w:rsid w:val="00452D05"/>
    <w:rPr>
      <w:rFonts w:ascii="微软雅黑" w:eastAsia="微软雅黑" w:hAnsi="微软雅黑" w:cstheme="majorBidi"/>
      <w:b/>
      <w:color w:val="000000"/>
      <w:sz w:val="28"/>
      <w:szCs w:val="40"/>
    </w:rPr>
  </w:style>
  <w:style w:type="paragraph" w:customStyle="1" w:styleId="b63ee27f-4cf3-414c-9275-d88e3f90795e">
    <w:name w:val="b63ee27f-4cf3-414c-9275-d88e3f90795e"/>
    <w:basedOn w:val="3"/>
    <w:next w:val="acbfdd8b-e11b-4d36-88ff-6049b138f862"/>
    <w:link w:val="b63ee27f-4cf3-414c-9275-d88e3f90795e0"/>
    <w:rsid w:val="000E496F"/>
    <w:pPr>
      <w:adjustRightInd w:val="0"/>
      <w:spacing w:before="0" w:after="0" w:line="288" w:lineRule="auto"/>
    </w:pPr>
    <w:rPr>
      <w:rFonts w:ascii="微软雅黑" w:eastAsia="微软雅黑" w:hAnsi="微软雅黑"/>
      <w:b/>
      <w:color w:val="000000"/>
      <w:sz w:val="26"/>
    </w:rPr>
  </w:style>
  <w:style w:type="character" w:customStyle="1" w:styleId="b63ee27f-4cf3-414c-9275-d88e3f90795e0">
    <w:name w:val="b63ee27f-4cf3-414c-9275-d88e3f90795e 字符"/>
    <w:basedOn w:val="acbfdd8b-e11b-4d36-88ff-6049b138f8620"/>
    <w:link w:val="b63ee27f-4cf3-414c-9275-d88e3f90795e"/>
    <w:rsid w:val="000E496F"/>
    <w:rPr>
      <w:rFonts w:ascii="微软雅黑" w:eastAsia="微软雅黑" w:hAnsi="微软雅黑" w:cstheme="majorBidi"/>
      <w:b/>
      <w:color w:val="000000"/>
      <w:sz w:val="26"/>
      <w:szCs w:val="32"/>
    </w:rPr>
  </w:style>
  <w:style w:type="paragraph" w:styleId="af0">
    <w:name w:val="header"/>
    <w:basedOn w:val="a"/>
    <w:link w:val="af1"/>
    <w:uiPriority w:val="99"/>
    <w:unhideWhenUsed/>
    <w:rsid w:val="0047150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471508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47150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471508"/>
    <w:rPr>
      <w:sz w:val="18"/>
      <w:szCs w:val="18"/>
    </w:rPr>
  </w:style>
  <w:style w:type="character" w:styleId="af4">
    <w:name w:val="Strong"/>
    <w:basedOn w:val="a0"/>
    <w:uiPriority w:val="22"/>
    <w:qFormat/>
    <w:rsid w:val="0036654B"/>
    <w:rPr>
      <w:b/>
      <w:bCs/>
    </w:rPr>
  </w:style>
  <w:style w:type="character" w:customStyle="1" w:styleId="gtfootnotemarks">
    <w:name w:val="gt_footnote_marks"/>
    <w:basedOn w:val="a0"/>
    <w:rsid w:val="0036654B"/>
  </w:style>
  <w:style w:type="paragraph" w:styleId="HTML">
    <w:name w:val="HTML Preformatted"/>
    <w:basedOn w:val="a"/>
    <w:link w:val="HTML0"/>
    <w:uiPriority w:val="99"/>
    <w:unhideWhenUsed/>
    <w:rsid w:val="000E387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HTML0">
    <w:name w:val="HTML 预设格式 字符"/>
    <w:basedOn w:val="a0"/>
    <w:link w:val="HTML"/>
    <w:uiPriority w:val="99"/>
    <w:rsid w:val="000E3879"/>
    <w:rPr>
      <w:rFonts w:ascii="宋体" w:eastAsia="宋体" w:hAnsi="宋体" w:cs="宋体"/>
      <w:kern w:val="0"/>
      <w:sz w:val="24"/>
      <w14:ligatures w14:val="none"/>
    </w:rPr>
  </w:style>
  <w:style w:type="character" w:customStyle="1" w:styleId="gnvwddmdn3b">
    <w:name w:val="gnvwddmdn3b"/>
    <w:basedOn w:val="a0"/>
    <w:rsid w:val="000E3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30</Pages>
  <Words>3119</Words>
  <Characters>16443</Characters>
  <Application>Microsoft Office Word</Application>
  <DocSecurity>0</DocSecurity>
  <Lines>3288</Lines>
  <Paragraphs>2445</Paragraphs>
  <ScaleCrop>false</ScaleCrop>
  <Company/>
  <LinksUpToDate>false</LinksUpToDate>
  <CharactersWithSpaces>17117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思思 郑</dc:creator>
  <cp:keywords/>
  <dc:description/>
  <cp:lastModifiedBy>思思 郑</cp:lastModifiedBy>
  <cp:revision>58</cp:revision>
  <dcterms:created xsi:type="dcterms:W3CDTF">2024-06-29T09:44:00Z</dcterms:created>
  <dcterms:modified xsi:type="dcterms:W3CDTF">2024-06-30T10:21:00Z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0906f1f7cdee242fee833fff6236c026991257478bd3b4630d1cab91b119df86</vt:lpwstr>
  </property>
</Properties>
</file>