
<file path=[Content_Types].xml><?xml version="1.0" encoding="utf-8"?>
<Types xmlns="http://schemas.openxmlformats.org/package/2006/content-types">
  <Default Extension="wmf" ContentType="image/x-wmf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jc w:val="both"/>
        <w:rPr>
          <w:sz w:val="40"/>
          <w:szCs w:val="44"/>
          <w:lang w:eastAsia="zh-CN"/>
        </w:rPr>
      </w:pPr>
      <w:r>
        <w:rPr>
          <w:sz w:val="40"/>
          <w:szCs w:val="44"/>
          <w:lang w:eastAsia="zh-CN"/>
        </w:rPr>
        <w:t>NIR-II-absorbing NDI Polymer with Superior Penetration Depth for Enhanced Photothermal Therapy Efficiency of Hepatocellular Carcinoma</w:t>
      </w:r>
    </w:p>
    <w:p>
      <w:pPr>
        <w:rPr>
          <w:rStyle w:val="12"/>
          <w:rFonts w:ascii="Times New Roman" w:hAnsi="Times New Roman" w:cs="Times New Roman"/>
          <w:color w:val="000000"/>
          <w:sz w:val="24"/>
          <w:szCs w:val="24"/>
        </w:rPr>
      </w:pPr>
      <w:bookmarkStart w:id="0" w:name="OLE_LINK2"/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>Bei Li</w:t>
      </w:r>
      <w:bookmarkEnd w:id="0"/>
      <w:r>
        <w:rPr>
          <w:rStyle w:val="12"/>
          <w:rFonts w:ascii="Times New Roman" w:hAnsi="Times New Roman" w:cs="Times New Roman"/>
          <w:color w:val="000000"/>
          <w:sz w:val="24"/>
          <w:szCs w:val="24"/>
          <w:vertAlign w:val="superscript"/>
        </w:rPr>
        <w:t>1,2</w:t>
      </w:r>
      <w:r>
        <w:rPr>
          <w:rStyle w:val="12"/>
          <w:rFonts w:hint="eastAsia" w:ascii="Times New Roman" w:hAnsi="Times New Roman" w:cs="Times New Roman"/>
          <w:color w:val="000000"/>
          <w:sz w:val="24"/>
          <w:szCs w:val="24"/>
          <w:vertAlign w:val="superscript"/>
        </w:rPr>
        <w:t>,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等线" w:cs="Times New Roman"/>
          <w:color w:val="000000"/>
          <w:sz w:val="24"/>
          <w:szCs w:val="24"/>
        </w:rPr>
        <w:t>Yuting Luo</w:t>
      </w:r>
      <w:r>
        <w:rPr>
          <w:rStyle w:val="12"/>
          <w:rFonts w:hint="eastAsia" w:ascii="Times New Roman" w:hAnsi="Times New Roman" w:eastAsia="等线" w:cs="Times New Roman"/>
          <w:color w:val="000000"/>
          <w:sz w:val="24"/>
          <w:szCs w:val="24"/>
          <w:vertAlign w:val="superscript"/>
        </w:rPr>
        <w:t>1,2</w:t>
      </w:r>
      <w:r>
        <w:rPr>
          <w:rStyle w:val="12"/>
          <w:rFonts w:hint="eastAsia" w:ascii="Times New Roman" w:hAnsi="Times New Roman" w:cs="Times New Roman"/>
          <w:color w:val="000000"/>
          <w:sz w:val="24"/>
          <w:szCs w:val="24"/>
          <w:vertAlign w:val="superscript"/>
        </w:rPr>
        <w:t>,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等线" w:cs="Times New Roman"/>
          <w:color w:val="000000"/>
          <w:sz w:val="24"/>
          <w:szCs w:val="24"/>
        </w:rPr>
        <w:t>Geng Liu</w:t>
      </w:r>
      <w:r>
        <w:rPr>
          <w:rStyle w:val="12"/>
          <w:rFonts w:hint="eastAsia" w:ascii="Times New Roman" w:hAnsi="Times New Roman" w:eastAsia="等线" w:cs="Times New Roman"/>
          <w:color w:val="000000"/>
          <w:sz w:val="24"/>
          <w:szCs w:val="24"/>
          <w:vertAlign w:val="superscript"/>
        </w:rPr>
        <w:t>1,2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等线" w:cs="Times New Roman"/>
          <w:color w:val="000000"/>
          <w:sz w:val="24"/>
          <w:szCs w:val="24"/>
        </w:rPr>
        <w:t>Maling Gou</w:t>
      </w:r>
      <w:r>
        <w:rPr>
          <w:rStyle w:val="12"/>
          <w:rFonts w:hint="eastAsia" w:ascii="Times New Roman" w:hAnsi="Times New Roman" w:cs="Times New Roman" w:eastAsiaTheme="majorEastAsia"/>
          <w:color w:val="000000"/>
          <w:sz w:val="24"/>
          <w:szCs w:val="24"/>
          <w:vertAlign w:val="superscript"/>
        </w:rPr>
        <w:t>3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华文细黑"/>
          <w:color w:val="000000"/>
          <w:sz w:val="24"/>
          <w:szCs w:val="24"/>
        </w:rPr>
        <w:t>L</w:t>
      </w:r>
      <w:r>
        <w:rPr>
          <w:rFonts w:hint="eastAsia" w:ascii="Times New Roman" w:hAnsi="Times New Roman" w:eastAsia="华文细黑"/>
          <w:color w:val="000000"/>
          <w:sz w:val="24"/>
          <w:szCs w:val="24"/>
        </w:rPr>
        <w:t>ei</w:t>
      </w:r>
      <w:r>
        <w:rPr>
          <w:rFonts w:ascii="Times New Roman" w:hAnsi="Times New Roman" w:eastAsia="华文细黑"/>
          <w:color w:val="000000"/>
          <w:sz w:val="24"/>
          <w:szCs w:val="24"/>
        </w:rPr>
        <w:t xml:space="preserve"> F</w:t>
      </w:r>
      <w:r>
        <w:rPr>
          <w:rFonts w:hint="eastAsia" w:ascii="Times New Roman" w:hAnsi="Times New Roman" w:eastAsia="华文细黑"/>
          <w:color w:val="000000"/>
          <w:sz w:val="24"/>
          <w:szCs w:val="24"/>
        </w:rPr>
        <w:t>eng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 xml:space="preserve">, </w:t>
      </w:r>
      <w:bookmarkStart w:id="1" w:name="OLE_LINK5"/>
      <w:r>
        <w:rPr>
          <w:rFonts w:ascii="Times New Roman" w:hAnsi="Times New Roman" w:cs="Times New Roman" w:eastAsiaTheme="majorEastAsia"/>
          <w:color w:val="000000"/>
          <w:sz w:val="24"/>
          <w:szCs w:val="24"/>
        </w:rPr>
        <w:t>Xiwen Ye</w:t>
      </w:r>
      <w:r>
        <w:rPr>
          <w:rStyle w:val="12"/>
          <w:rFonts w:hint="eastAsia" w:ascii="Times New Roman" w:hAnsi="Times New Roman" w:eastAsia="等线" w:cs="Times New Roman"/>
          <w:color w:val="000000"/>
          <w:sz w:val="24"/>
          <w:szCs w:val="24"/>
          <w:vertAlign w:val="superscript"/>
        </w:rPr>
        <w:t>1,2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等线" w:cs="Times New Roman"/>
          <w:color w:val="000000"/>
          <w:sz w:val="24"/>
          <w:szCs w:val="24"/>
        </w:rPr>
        <w:t>Jianrong</w:t>
      </w:r>
      <w:r>
        <w:rPr>
          <w:rFonts w:hint="eastAsia" w:ascii="Times New Roman" w:hAnsi="Times New Roman" w:eastAsia="等线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等线" w:cs="Times New Roman"/>
          <w:color w:val="000000"/>
          <w:sz w:val="24"/>
          <w:szCs w:val="24"/>
        </w:rPr>
        <w:t>Xu</w:t>
      </w:r>
      <w:r>
        <w:rPr>
          <w:rStyle w:val="12"/>
          <w:rFonts w:hint="eastAsia" w:ascii="Times New Roman" w:hAnsi="Times New Roman" w:eastAsia="等线" w:cs="Times New Roman"/>
          <w:color w:val="000000"/>
          <w:sz w:val="24"/>
          <w:szCs w:val="24"/>
          <w:vertAlign w:val="superscript"/>
        </w:rPr>
        <w:t>1,2</w:t>
      </w:r>
      <w:r>
        <w:rPr>
          <w:rFonts w:ascii="Times New Roman" w:hAnsi="Times New Roman" w:eastAsia="等线" w:cs="Times New Roman"/>
          <w:color w:val="000000"/>
          <w:sz w:val="24"/>
          <w:szCs w:val="24"/>
        </w:rPr>
        <w:t>,</w:t>
      </w:r>
      <w:r>
        <w:rPr>
          <w:rFonts w:hint="eastAsia" w:ascii="Times New Roman" w:hAnsi="Times New Roman" w:eastAsia="等线" w:cs="Times New Roman"/>
          <w:color w:val="000000"/>
          <w:sz w:val="24"/>
          <w:szCs w:val="24"/>
        </w:rPr>
        <w:t xml:space="preserve"> </w:t>
      </w:r>
      <w:bookmarkEnd w:id="1"/>
      <w:r>
        <w:rPr>
          <w:rFonts w:ascii="Times New Roman" w:hAnsi="Times New Roman" w:eastAsia="等线" w:cs="Times New Roman"/>
          <w:color w:val="000000"/>
          <w:sz w:val="24"/>
          <w:szCs w:val="24"/>
        </w:rPr>
        <w:t>Yaotian Fan</w:t>
      </w:r>
      <w:r>
        <w:rPr>
          <w:rStyle w:val="12"/>
          <w:rFonts w:hint="eastAsia" w:ascii="Times New Roman" w:hAnsi="Times New Roman" w:eastAsia="等线" w:cs="Times New Roman"/>
          <w:color w:val="000000"/>
          <w:sz w:val="24"/>
          <w:szCs w:val="24"/>
          <w:vertAlign w:val="superscript"/>
        </w:rPr>
        <w:t>1,2</w:t>
      </w:r>
      <w:r>
        <w:rPr>
          <w:rFonts w:ascii="Times New Roman" w:hAnsi="Times New Roman" w:eastAsia="等线" w:cs="Times New Roman"/>
          <w:color w:val="000000"/>
          <w:sz w:val="24"/>
          <w:szCs w:val="24"/>
        </w:rPr>
        <w:t>,</w:t>
      </w:r>
      <w:r>
        <w:rPr>
          <w:rFonts w:hint="eastAsia" w:ascii="Times New Roman" w:hAnsi="Times New Roman" w:eastAsia="等线" w:cs="Times New Roman"/>
          <w:color w:val="000000"/>
          <w:sz w:val="24"/>
          <w:szCs w:val="24"/>
        </w:rPr>
        <w:t xml:space="preserve"> 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>Zhen You</w:t>
      </w:r>
      <w:r>
        <w:rPr>
          <w:rStyle w:val="12"/>
          <w:rFonts w:hint="eastAsia" w:ascii="Times New Roman" w:hAnsi="Times New Roman" w:eastAsia="等线" w:cs="Times New Roman"/>
          <w:color w:val="000000"/>
          <w:sz w:val="24"/>
          <w:szCs w:val="24"/>
          <w:vertAlign w:val="superscript"/>
        </w:rPr>
        <w:t>1,2,</w:t>
      </w:r>
      <w:r>
        <w:rPr>
          <w:rStyle w:val="12"/>
          <w:rFonts w:ascii="Times New Roman" w:hAnsi="Times New Roman" w:cs="Times New Roman"/>
          <w:color w:val="000000"/>
          <w:sz w:val="24"/>
          <w:szCs w:val="24"/>
        </w:rPr>
        <w:t>*</w:t>
      </w:r>
    </w:p>
    <w:p>
      <w:pPr>
        <w:snapToGrid w:val="0"/>
        <w:spacing w:line="440" w:lineRule="exact"/>
        <w:rPr>
          <w:rFonts w:ascii="Times New Roman" w:hAnsi="Times New Roman" w:eastAsia="等线" w:cs="Times New Roman"/>
          <w:color w:val="000000"/>
          <w:sz w:val="24"/>
          <w:szCs w:val="24"/>
        </w:rPr>
      </w:pPr>
    </w:p>
    <w:p>
      <w:pPr>
        <w:snapToGrid w:val="0"/>
        <w:spacing w:line="440" w:lineRule="exact"/>
        <w:rPr>
          <w:rFonts w:ascii="Times New Roman" w:hAnsi="Times New Roman" w:eastAsia="等线" w:cs="Times New Roman"/>
          <w:color w:val="000000"/>
          <w:sz w:val="24"/>
          <w:szCs w:val="24"/>
        </w:rPr>
      </w:pPr>
    </w:p>
    <w:p>
      <w:pPr>
        <w:snapToGrid w:val="0"/>
        <w:spacing w:line="440" w:lineRule="exact"/>
        <w:rPr>
          <w:rFonts w:ascii="Times New Roman" w:hAnsi="Times New Roman" w:eastAsia="等线" w:cs="Times New Roman"/>
          <w:color w:val="000000"/>
          <w:sz w:val="24"/>
          <w:szCs w:val="24"/>
        </w:rPr>
      </w:pPr>
      <w:r>
        <w:rPr>
          <w:rFonts w:ascii="Times New Roman" w:hAnsi="Times New Roman" w:eastAsia="等线" w:cs="Times New Roman"/>
          <w:color w:val="000000"/>
          <w:sz w:val="24"/>
          <w:szCs w:val="24"/>
        </w:rPr>
        <w:t xml:space="preserve">1. Division of Biliary Surgery, Department of General Surgery, West China Hospital, </w:t>
      </w:r>
    </w:p>
    <w:p>
      <w:pPr>
        <w:snapToGrid w:val="0"/>
        <w:spacing w:line="440" w:lineRule="exact"/>
        <w:rPr>
          <w:rFonts w:ascii="Times New Roman" w:hAnsi="Times New Roman" w:eastAsia="等线" w:cs="Times New Roman"/>
          <w:color w:val="000000"/>
          <w:sz w:val="24"/>
          <w:szCs w:val="24"/>
        </w:rPr>
      </w:pPr>
      <w:r>
        <w:rPr>
          <w:rFonts w:ascii="Times New Roman" w:hAnsi="Times New Roman" w:eastAsia="等线" w:cs="Times New Roman"/>
          <w:color w:val="000000"/>
          <w:sz w:val="24"/>
          <w:szCs w:val="24"/>
        </w:rPr>
        <w:t>Sichuan University, Chengdu 610041, Sichuan, China</w:t>
      </w:r>
    </w:p>
    <w:p>
      <w:pPr>
        <w:snapToGrid w:val="0"/>
        <w:spacing w:line="440" w:lineRule="exact"/>
        <w:rPr>
          <w:rFonts w:ascii="Times New Roman" w:hAnsi="Times New Roman" w:eastAsia="等线" w:cs="Times New Roman"/>
          <w:color w:val="000000"/>
          <w:sz w:val="24"/>
          <w:szCs w:val="24"/>
        </w:rPr>
      </w:pPr>
      <w:r>
        <w:rPr>
          <w:rFonts w:ascii="Times New Roman" w:hAnsi="Times New Roman" w:eastAsia="等线" w:cs="Times New Roman"/>
          <w:color w:val="000000"/>
          <w:sz w:val="24"/>
          <w:szCs w:val="24"/>
        </w:rPr>
        <w:t>2. Researc</w:t>
      </w:r>
      <w:bookmarkStart w:id="2" w:name="_GoBack"/>
      <w:bookmarkEnd w:id="2"/>
      <w:r>
        <w:rPr>
          <w:rFonts w:ascii="Times New Roman" w:hAnsi="Times New Roman" w:eastAsia="等线" w:cs="Times New Roman"/>
          <w:color w:val="000000"/>
          <w:sz w:val="24"/>
          <w:szCs w:val="24"/>
        </w:rPr>
        <w:t xml:space="preserve">h Center for Biliary Diseases, West China Hospital, Sichuan University, </w:t>
      </w:r>
    </w:p>
    <w:p>
      <w:pPr>
        <w:snapToGrid w:val="0"/>
        <w:spacing w:line="440" w:lineRule="exact"/>
        <w:textAlignment w:val="baseline"/>
        <w:rPr>
          <w:rFonts w:ascii="Times New Roman" w:hAnsi="Times New Roman" w:eastAsia="等线" w:cs="Times New Roman"/>
          <w:color w:val="000000"/>
          <w:sz w:val="24"/>
          <w:szCs w:val="24"/>
        </w:rPr>
      </w:pPr>
      <w:r>
        <w:rPr>
          <w:rFonts w:ascii="Times New Roman" w:hAnsi="Times New Roman" w:eastAsia="等线" w:cs="Times New Roman"/>
          <w:color w:val="000000"/>
          <w:sz w:val="24"/>
          <w:szCs w:val="24"/>
        </w:rPr>
        <w:t>Chengdu 610041, Sichuan, China</w:t>
      </w:r>
      <w:r>
        <w:rPr>
          <w:rFonts w:hint="eastAsia" w:ascii="Times New Roman" w:hAnsi="Times New Roman" w:eastAsia="等线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1"/>
        </w:numPr>
        <w:snapToGrid w:val="0"/>
        <w:spacing w:line="440" w:lineRule="exact"/>
        <w:textAlignment w:val="baseline"/>
        <w:rPr>
          <w:rFonts w:ascii="Times New Roman" w:hAnsi="Times New Roman" w:eastAsia="等线" w:cs="Times New Roman"/>
          <w:color w:val="000000"/>
          <w:sz w:val="24"/>
          <w:szCs w:val="24"/>
        </w:rPr>
      </w:pPr>
      <w:r>
        <w:rPr>
          <w:rFonts w:ascii="Times New Roman" w:hAnsi="Times New Roman" w:eastAsia="华文细黑" w:cs="Times New Roman"/>
          <w:color w:val="000000"/>
          <w:sz w:val="24"/>
          <w:szCs w:val="24"/>
        </w:rPr>
        <w:t>Department of Biotherapy, Cancer Center and State Key Laboratory of Biotherapy，West China Hospital, Sichuan University，</w:t>
      </w:r>
      <w:r>
        <w:rPr>
          <w:rFonts w:ascii="Times New Roman" w:hAnsi="Times New Roman" w:eastAsia="等线" w:cs="Times New Roman"/>
          <w:color w:val="000000"/>
          <w:sz w:val="24"/>
          <w:szCs w:val="24"/>
        </w:rPr>
        <w:t>Chengdu 610041, Sichuan, China</w:t>
      </w:r>
    </w:p>
    <w:p>
      <w:pPr>
        <w:snapToGrid w:val="0"/>
        <w:spacing w:line="440" w:lineRule="exact"/>
        <w:textAlignment w:val="baseline"/>
        <w:rPr>
          <w:rFonts w:ascii="Times New Roman" w:hAnsi="Times New Roman" w:cs="Times New Roman" w:eastAsiaTheme="majorEastAsia"/>
          <w:color w:val="00000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440" w:lineRule="exact"/>
        <w:rPr>
          <w:rFonts w:ascii="Times New Roman" w:hAnsi="Times New Roman" w:cs="Times New Roman" w:eastAsiaTheme="majorEastAsia"/>
          <w:color w:val="000000"/>
          <w:sz w:val="24"/>
          <w:szCs w:val="24"/>
        </w:rPr>
      </w:pPr>
      <w:r>
        <w:rPr>
          <w:rStyle w:val="12"/>
          <w:rFonts w:hint="eastAsia" w:ascii="Times New Roman" w:hAnsi="Times New Roman" w:cs="Times New Roman"/>
          <w:color w:val="000000"/>
          <w:sz w:val="24"/>
          <w:szCs w:val="24"/>
        </w:rPr>
        <w:t>#These authors contributed to the work equally.</w:t>
      </w:r>
    </w:p>
    <w:p>
      <w:pPr>
        <w:snapToGrid w:val="0"/>
        <w:spacing w:line="440" w:lineRule="exact"/>
        <w:rPr>
          <w:rStyle w:val="1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2"/>
          <w:rFonts w:hint="eastAsia" w:ascii="Times New Roman" w:hAnsi="Times New Roman" w:cs="Times New Roman"/>
          <w:color w:val="000000"/>
          <w:sz w:val="24"/>
          <w:szCs w:val="24"/>
        </w:rPr>
        <w:t>*Correspondence:Prof. Zhen You, E-mail: youzhen@wchscu.cn, Fax: +86 028 85423823, Tel: +86 028 85423823</w:t>
      </w:r>
    </w:p>
    <w:p>
      <w:pPr>
        <w:snapToGrid w:val="0"/>
        <w:rPr>
          <w:rFonts w:ascii="Times New Roman" w:hAnsi="Times New Roman" w:eastAsia="宋体" w:cs="Times New Roman"/>
          <w:sz w:val="28"/>
          <w:szCs w:val="28"/>
          <w:vertAlign w:val="superscript"/>
        </w:rPr>
      </w:pPr>
    </w:p>
    <w:p>
      <w:pPr>
        <w:snapToGrid w:val="0"/>
        <w:rPr>
          <w:rFonts w:ascii="Times New Roman" w:hAnsi="Times New Roman" w:eastAsia="宋体" w:cs="Times New Roman"/>
          <w:sz w:val="28"/>
          <w:szCs w:val="28"/>
          <w:vertAlign w:val="superscript"/>
        </w:rPr>
      </w:pPr>
    </w:p>
    <w:p>
      <w:pPr>
        <w:snapToGrid w:val="0"/>
        <w:rPr>
          <w:rFonts w:ascii="Times New Roman" w:hAnsi="Times New Roman" w:eastAsia="宋体" w:cs="Times New Roman"/>
          <w:sz w:val="28"/>
          <w:szCs w:val="28"/>
          <w:vertAlign w:val="superscript"/>
        </w:rPr>
      </w:pPr>
    </w:p>
    <w:p>
      <w:pPr>
        <w:snapToGrid w:val="0"/>
        <w:rPr>
          <w:rFonts w:ascii="Times New Roman" w:hAnsi="Times New Roman" w:eastAsia="宋体" w:cs="Times New Roman"/>
          <w:sz w:val="28"/>
          <w:szCs w:val="28"/>
          <w:vertAlign w:val="superscript"/>
        </w:rPr>
      </w:pPr>
    </w:p>
    <w:p>
      <w:pPr>
        <w:snapToGrid w:val="0"/>
        <w:rPr>
          <w:rFonts w:ascii="Times New Roman" w:hAnsi="Times New Roman" w:eastAsia="宋体" w:cs="Times New Roman"/>
          <w:sz w:val="28"/>
          <w:szCs w:val="28"/>
          <w:vertAlign w:val="superscript"/>
        </w:rPr>
      </w:pPr>
    </w:p>
    <w:p>
      <w:pPr>
        <w:snapToGrid w:val="0"/>
        <w:jc w:val="center"/>
        <w:rPr>
          <w:rFonts w:ascii="Times New Roman" w:hAnsi="Times New Roman" w:eastAsia="宋体" w:cs="Times New Roman"/>
          <w:sz w:val="28"/>
          <w:szCs w:val="28"/>
          <w:vertAlign w:val="superscript"/>
        </w:rPr>
      </w:pPr>
      <w:r>
        <w:rPr>
          <w:rFonts w:ascii="Times New Roman" w:hAnsi="Times New Roman" w:eastAsia="宋体" w:cs="Times New Roman"/>
          <w:sz w:val="28"/>
          <w:szCs w:val="28"/>
          <w:vertAlign w:val="superscript"/>
        </w:rPr>
        <w:drawing>
          <wp:inline distT="0" distB="0" distL="0" distR="0">
            <wp:extent cx="3785870" cy="2646045"/>
            <wp:effectExtent l="0" t="0" r="508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264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S1. 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hint="eastAsia" w:ascii="Times New Roman" w:hAnsi="Times New Roman" w:cs="Times New Roman"/>
          <w:bCs/>
          <w:sz w:val="24"/>
          <w:szCs w:val="24"/>
        </w:rPr>
        <w:t>H NMR spectrum of NDI-2Br.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3883025" cy="1184910"/>
            <wp:effectExtent l="0" t="0" r="3175" b="8890"/>
            <wp:docPr id="5" name="图片 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1312545" cy="1080135"/>
            <wp:effectExtent l="0" t="0" r="0" b="11430"/>
            <wp:docPr id="3" name="图片 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"/>
                    <pic:cNvPicPr>
                      <a:picLocks noChangeAspect="1"/>
                    </pic:cNvPicPr>
                  </pic:nvPicPr>
                  <pic:blipFill>
                    <a:blip r:embed="rId6"/>
                    <a:srcRect l="11746" t="5178" r="7125" b="-1269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S2. 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Gel Permeation Chromatography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GPC</w:t>
      </w:r>
      <w:r>
        <w:rPr>
          <w:rFonts w:hint="eastAsia" w:ascii="Times New Roman" w:hAnsi="Times New Roman" w:cs="Times New Roman"/>
          <w:bCs/>
          <w:sz w:val="24"/>
          <w:szCs w:val="24"/>
        </w:rPr>
        <w:t>)of NDI</w:t>
      </w:r>
      <w:r>
        <w:rPr>
          <w:rFonts w:ascii="Times New Roman" w:hAnsi="Times New Roman" w:cs="Times New Roman"/>
          <w:bCs/>
          <w:sz w:val="24"/>
          <w:szCs w:val="24"/>
        </w:rPr>
        <w:t xml:space="preserve"> polymer</w:t>
      </w:r>
      <w:r>
        <w:rPr>
          <w:rFonts w:hint="eastAsia" w:ascii="Times New Roman" w:hAnsi="Times New Roman" w:cs="Times New Roman"/>
          <w:bCs/>
          <w:sz w:val="24"/>
          <w:szCs w:val="24"/>
        </w:rPr>
        <w:t>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4805045" cy="843280"/>
            <wp:effectExtent l="0" t="0" r="0" b="0"/>
            <wp:docPr id="18219282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2828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469" cy="8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 xml:space="preserve">GPC </w:t>
      </w:r>
      <w:r>
        <w:rPr>
          <w:rFonts w:hint="eastAsia" w:ascii="Times New Roman" w:hAnsi="Times New Roman" w:cs="Times New Roman"/>
          <w:bCs/>
          <w:sz w:val="24"/>
          <w:szCs w:val="24"/>
        </w:rPr>
        <w:t>analysis of NDI</w:t>
      </w:r>
      <w:r>
        <w:rPr>
          <w:rFonts w:ascii="Times New Roman" w:hAnsi="Times New Roman" w:cs="Times New Roman"/>
          <w:bCs/>
          <w:sz w:val="24"/>
          <w:szCs w:val="24"/>
        </w:rPr>
        <w:t xml:space="preserve"> polymer</w:t>
      </w:r>
      <w:r>
        <w:rPr>
          <w:rFonts w:hint="eastAsia" w:ascii="Times New Roman" w:hAnsi="Times New Roman" w:cs="Times New Roman"/>
          <w:bCs/>
          <w:sz w:val="24"/>
          <w:szCs w:val="24"/>
        </w:rPr>
        <w:t xml:space="preserve"> (Mn: n</w:t>
      </w:r>
      <w:r>
        <w:rPr>
          <w:rFonts w:ascii="Times New Roman" w:hAnsi="Times New Roman" w:cs="Times New Roman"/>
          <w:bCs/>
          <w:sz w:val="24"/>
          <w:szCs w:val="24"/>
        </w:rPr>
        <w:t xml:space="preserve">umber-average </w:t>
      </w:r>
      <w:r>
        <w:rPr>
          <w:rFonts w:hint="eastAsia"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olecular </w:t>
      </w:r>
      <w:r>
        <w:rPr>
          <w:rFonts w:hint="eastAsia"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eight</w:t>
      </w:r>
      <w:r>
        <w:rPr>
          <w:rFonts w:hint="eastAsia" w:ascii="Times New Roman" w:hAnsi="Times New Roman" w:cs="Times New Roman"/>
          <w:bCs/>
          <w:sz w:val="24"/>
          <w:szCs w:val="24"/>
        </w:rPr>
        <w:t>, Mw: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weight-average molecular weight</w:t>
      </w:r>
      <w:r>
        <w:rPr>
          <w:rFonts w:hint="eastAsia" w:ascii="Times New Roman" w:hAnsi="Times New Roman" w:cs="Times New Roman"/>
          <w:bCs/>
          <w:sz w:val="24"/>
          <w:szCs w:val="24"/>
        </w:rPr>
        <w:t>, Mz: z</w:t>
      </w:r>
      <w:r>
        <w:rPr>
          <w:rFonts w:ascii="Times New Roman" w:hAnsi="Times New Roman" w:cs="Times New Roman"/>
          <w:bCs/>
          <w:sz w:val="24"/>
          <w:szCs w:val="24"/>
        </w:rPr>
        <w:t>-average molecular weight</w:t>
      </w:r>
      <w:r>
        <w:rPr>
          <w:rFonts w:hint="eastAsia" w:ascii="Times New Roman" w:hAnsi="Times New Roman" w:cs="Times New Roman"/>
          <w:bCs/>
          <w:sz w:val="24"/>
          <w:szCs w:val="24"/>
        </w:rPr>
        <w:t>, PDI: p</w:t>
      </w:r>
      <w:r>
        <w:rPr>
          <w:rFonts w:ascii="Times New Roman" w:hAnsi="Times New Roman" w:cs="Times New Roman"/>
          <w:bCs/>
          <w:sz w:val="24"/>
          <w:szCs w:val="24"/>
        </w:rPr>
        <w:t>olymer dispersity index</w:t>
      </w:r>
      <w:r>
        <w:rPr>
          <w:rFonts w:hint="eastAsia" w:ascii="Times New Roman" w:hAnsi="Times New Roman" w:cs="Times New Roman"/>
          <w:bCs/>
          <w:sz w:val="24"/>
          <w:szCs w:val="24"/>
        </w:rPr>
        <w:t>).</w:t>
      </w:r>
    </w:p>
    <w:p/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drawing>
          <wp:inline distT="0" distB="0" distL="114300" distR="114300">
            <wp:extent cx="2352040" cy="1800225"/>
            <wp:effectExtent l="0" t="0" r="0" b="3175"/>
            <wp:docPr id="2" name="图片 2" descr="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2" w:before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r</w:t>
      </w:r>
      <w:r>
        <w:rPr>
          <w:rFonts w:ascii="Times New Roman" w:hAnsi="Times New Roman" w:cs="Times New Roman"/>
          <w:color w:val="000000"/>
          <w:sz w:val="24"/>
          <w:szCs w:val="24"/>
        </w:rPr>
        <w:t>elated temperature value of PBS and NDI polymer solution (0.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mg/mL) in the presence of 808 nm laser treatment (1.0 W/cm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, 5 min).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365375" cy="2072640"/>
            <wp:effectExtent l="0" t="0" r="0" b="0"/>
            <wp:docPr id="7" name="图片 7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2" w:before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S5.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 xml:space="preserve">semi-quantitative </w:t>
      </w:r>
      <w:r>
        <w:rPr>
          <w:rFonts w:ascii="Times New Roman" w:hAnsi="Times New Roman" w:cs="Times New Roman"/>
          <w:sz w:val="24"/>
          <w:szCs w:val="24"/>
        </w:rPr>
        <w:t xml:space="preserve">NIR-II fluorescence </w:t>
      </w:r>
      <w:r>
        <w:rPr>
          <w:rFonts w:hint="eastAsia"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NDI polymer at different concentrations under 980 nm laser.</w:t>
      </w:r>
    </w:p>
    <w:p>
      <w:pPr>
        <w:spacing w:before="312" w:beforeLines="100" w:after="240"/>
        <w:rPr>
          <w:rFonts w:ascii="Times New Roman" w:hAnsi="Times New Roman" w:cs="Times New Roman"/>
          <w:sz w:val="24"/>
          <w:szCs w:val="24"/>
        </w:rPr>
      </w:pPr>
    </w:p>
    <w:p>
      <w:pPr>
        <w:spacing w:before="312" w:beforeLines="100" w:after="240"/>
        <w:rPr>
          <w:rFonts w:ascii="Times New Roman" w:hAnsi="Times New Roman" w:cs="Times New Roman"/>
          <w:sz w:val="24"/>
          <w:szCs w:val="24"/>
        </w:rPr>
      </w:pPr>
    </w:p>
    <w:p>
      <w:pPr>
        <w:spacing w:before="312" w:beforeLines="10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114300" distR="114300">
            <wp:extent cx="2700655" cy="2160270"/>
            <wp:effectExtent l="0" t="0" r="17145" b="24130"/>
            <wp:docPr id="8" name="图片 8" descr="C2-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-9-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2" w:before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S6.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 xml:space="preserve">NIR-II fluorescent images of Huh-7 cells </w:t>
      </w:r>
      <w:r>
        <w:rPr>
          <w:rFonts w:ascii="Times New Roman" w:hAnsi="Times New Roman" w:cs="Times New Roman"/>
          <w:sz w:val="24"/>
          <w:szCs w:val="24"/>
        </w:rPr>
        <w:t>in Control group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980 nm laser</w:t>
      </w:r>
      <w:r>
        <w:rPr>
          <w:rFonts w:hint="eastAsia" w:ascii="Times New Roman" w:hAnsi="Times New Roman" w:cs="Times New Roman"/>
          <w:sz w:val="24"/>
          <w:szCs w:val="24"/>
        </w:rPr>
        <w:t>.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66134"/>
    <w:multiLevelType w:val="singleLevel"/>
    <w:tmpl w:val="30B66134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xMjgwMmQwYzljOTRhODE3ZDUzYzVkNzc2ZjJjMTIifQ=="/>
  </w:docVars>
  <w:rsids>
    <w:rsidRoot w:val="007A2200"/>
    <w:rsid w:val="0000707F"/>
    <w:rsid w:val="000753DB"/>
    <w:rsid w:val="00133C7F"/>
    <w:rsid w:val="001D6D93"/>
    <w:rsid w:val="00214239"/>
    <w:rsid w:val="00255EE4"/>
    <w:rsid w:val="002E0EA4"/>
    <w:rsid w:val="003722BC"/>
    <w:rsid w:val="003A3893"/>
    <w:rsid w:val="004C1011"/>
    <w:rsid w:val="00565778"/>
    <w:rsid w:val="00577F5D"/>
    <w:rsid w:val="005E0364"/>
    <w:rsid w:val="00646A82"/>
    <w:rsid w:val="00670BEE"/>
    <w:rsid w:val="00775A61"/>
    <w:rsid w:val="007A2200"/>
    <w:rsid w:val="00805659"/>
    <w:rsid w:val="00807146"/>
    <w:rsid w:val="00926AA5"/>
    <w:rsid w:val="009378A8"/>
    <w:rsid w:val="00A636CA"/>
    <w:rsid w:val="00B067B1"/>
    <w:rsid w:val="00B15A87"/>
    <w:rsid w:val="00BB5FAE"/>
    <w:rsid w:val="00BE4673"/>
    <w:rsid w:val="00C42CB3"/>
    <w:rsid w:val="00D30B0F"/>
    <w:rsid w:val="00DC0DFF"/>
    <w:rsid w:val="00DD0E5E"/>
    <w:rsid w:val="00EC0FF0"/>
    <w:rsid w:val="00F2726C"/>
    <w:rsid w:val="00FE3E6F"/>
    <w:rsid w:val="3ABF60CD"/>
    <w:rsid w:val="3B8FDFE9"/>
    <w:rsid w:val="3E5B7F0D"/>
    <w:rsid w:val="3F6658A6"/>
    <w:rsid w:val="3FAD71E7"/>
    <w:rsid w:val="3FE67813"/>
    <w:rsid w:val="4FB0304C"/>
    <w:rsid w:val="5E773A40"/>
    <w:rsid w:val="71F77F6F"/>
    <w:rsid w:val="95FB5751"/>
    <w:rsid w:val="9BFFCD13"/>
    <w:rsid w:val="AFB445A6"/>
    <w:rsid w:val="B9FE5FBA"/>
    <w:rsid w:val="DEFB1304"/>
    <w:rsid w:val="DFE77194"/>
    <w:rsid w:val="E2FBCA98"/>
    <w:rsid w:val="FBFF2777"/>
    <w:rsid w:val="FEB7E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BA_Title"/>
    <w:basedOn w:val="1"/>
    <w:next w:val="1"/>
    <w:qFormat/>
    <w:uiPriority w:val="0"/>
    <w:pPr>
      <w:widowControl/>
      <w:spacing w:before="720" w:after="360" w:line="480" w:lineRule="auto"/>
      <w:jc w:val="center"/>
    </w:pPr>
    <w:rPr>
      <w:rFonts w:ascii="Times New Roman" w:hAnsi="Times New Roman" w:eastAsia="宋体" w:cs="Times New Roman"/>
      <w:kern w:val="0"/>
      <w:sz w:val="44"/>
      <w:szCs w:val="20"/>
      <w:lang w:eastAsia="en-US"/>
    </w:rPr>
  </w:style>
  <w:style w:type="character" w:customStyle="1" w:styleId="10">
    <w:name w:val="hps"/>
    <w:basedOn w:val="6"/>
    <w:qFormat/>
    <w:uiPriority w:val="0"/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jlqj4b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tiff"/><Relationship Id="rId8" Type="http://schemas.openxmlformats.org/officeDocument/2006/relationships/image" Target="media/image5.tiff"/><Relationship Id="rId7" Type="http://schemas.openxmlformats.org/officeDocument/2006/relationships/image" Target="media/image4.png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</Words>
  <Characters>674</Characters>
  <Lines>5</Lines>
  <Paragraphs>1</Paragraphs>
  <TotalTime>0</TotalTime>
  <ScaleCrop>false</ScaleCrop>
  <LinksUpToDate>false</LinksUpToDate>
  <CharactersWithSpaces>782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2023-03-17T23:38:00Z</dcterms:created>
  <dc:creator>Administrator</dc:creator>
  <cp:lastModifiedBy>姜华</cp:lastModifiedBy>
  <dcterms:modified xsi:type="dcterms:W3CDTF">2024-06-12T05:45:11Z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59E42A26A6720F1DD69AB8655212A59C_42</vt:lpwstr>
  </property>
</Properties>
</file>