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37E59" w14:textId="77777777" w:rsidR="004810B0" w:rsidRDefault="00000000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Supplementary materials for</w:t>
      </w:r>
    </w:p>
    <w:p w14:paraId="2ED302C3" w14:textId="77777777" w:rsidR="004810B0" w:rsidRDefault="004810B0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01DB1ED" w14:textId="77777777" w:rsidR="004810B0" w:rsidRDefault="0000000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Bioactive Nanoliposomes for enhanced Sonodynamic-Triggered </w:t>
      </w:r>
      <w:proofErr w:type="spellStart"/>
      <w:r>
        <w:rPr>
          <w:rFonts w:ascii="Times New Roman" w:hAnsi="Times New Roman" w:cs="Times New Roman"/>
          <w:b/>
          <w:bCs/>
          <w:sz w:val="24"/>
        </w:rPr>
        <w:t>Disulfidptosis</w:t>
      </w:r>
      <w:proofErr w:type="spellEnd"/>
      <w:r>
        <w:rPr>
          <w:rFonts w:ascii="Times New Roman" w:hAnsi="Times New Roman" w:cs="Times New Roman"/>
          <w:b/>
          <w:bCs/>
          <w:sz w:val="24"/>
        </w:rPr>
        <w:t>-</w:t>
      </w:r>
      <w:r>
        <w:rPr>
          <w:rFonts w:ascii="Times New Roman" w:hAnsi="Times New Roman" w:cs="Times New Roman" w:hint="eastAsia"/>
          <w:b/>
          <w:bCs/>
          <w:sz w:val="24"/>
        </w:rPr>
        <w:t>L</w:t>
      </w:r>
      <w:r>
        <w:rPr>
          <w:rFonts w:ascii="Times New Roman" w:hAnsi="Times New Roman" w:cs="Times New Roman"/>
          <w:b/>
          <w:bCs/>
          <w:sz w:val="24"/>
        </w:rPr>
        <w:t xml:space="preserve">ike </w:t>
      </w:r>
      <w:r>
        <w:rPr>
          <w:rFonts w:ascii="Times New Roman" w:hAnsi="Times New Roman" w:cs="Times New Roman" w:hint="eastAsia"/>
          <w:b/>
          <w:bCs/>
          <w:sz w:val="24"/>
        </w:rPr>
        <w:t>C</w:t>
      </w:r>
      <w:r>
        <w:rPr>
          <w:rFonts w:ascii="Times New Roman" w:hAnsi="Times New Roman" w:cs="Times New Roman"/>
          <w:b/>
          <w:bCs/>
          <w:sz w:val="24"/>
        </w:rPr>
        <w:t xml:space="preserve">ancer </w:t>
      </w:r>
      <w:r>
        <w:rPr>
          <w:rFonts w:ascii="Times New Roman" w:hAnsi="Times New Roman" w:cs="Times New Roman" w:hint="eastAsia"/>
          <w:b/>
          <w:bCs/>
          <w:sz w:val="24"/>
        </w:rPr>
        <w:t>C</w:t>
      </w:r>
      <w:r>
        <w:rPr>
          <w:rFonts w:ascii="Times New Roman" w:hAnsi="Times New Roman" w:cs="Times New Roman"/>
          <w:b/>
          <w:bCs/>
          <w:sz w:val="24"/>
        </w:rPr>
        <w:t xml:space="preserve">ell </w:t>
      </w:r>
      <w:r>
        <w:rPr>
          <w:rFonts w:ascii="Times New Roman" w:hAnsi="Times New Roman" w:cs="Times New Roman" w:hint="eastAsia"/>
          <w:b/>
          <w:bCs/>
          <w:sz w:val="24"/>
        </w:rPr>
        <w:t>D</w:t>
      </w:r>
      <w:r>
        <w:rPr>
          <w:rFonts w:ascii="Times New Roman" w:hAnsi="Times New Roman" w:cs="Times New Roman"/>
          <w:b/>
          <w:bCs/>
          <w:sz w:val="24"/>
        </w:rPr>
        <w:t xml:space="preserve">eath via </w:t>
      </w:r>
      <w:r>
        <w:rPr>
          <w:rFonts w:ascii="Times New Roman" w:hAnsi="Times New Roman" w:cs="Times New Roman" w:hint="eastAsia"/>
          <w:b/>
          <w:bCs/>
          <w:sz w:val="24"/>
        </w:rPr>
        <w:t>L</w:t>
      </w:r>
      <w:r>
        <w:rPr>
          <w:rFonts w:ascii="Times New Roman" w:hAnsi="Times New Roman" w:cs="Times New Roman"/>
          <w:b/>
          <w:bCs/>
          <w:sz w:val="24"/>
        </w:rPr>
        <w:t xml:space="preserve">ipid </w:t>
      </w:r>
      <w:r>
        <w:rPr>
          <w:rFonts w:ascii="Times New Roman" w:hAnsi="Times New Roman" w:cs="Times New Roman" w:hint="eastAsia"/>
          <w:b/>
          <w:bCs/>
          <w:sz w:val="24"/>
        </w:rPr>
        <w:t>P</w:t>
      </w:r>
      <w:r>
        <w:rPr>
          <w:rFonts w:ascii="Times New Roman" w:hAnsi="Times New Roman" w:cs="Times New Roman"/>
          <w:b/>
          <w:bCs/>
          <w:sz w:val="24"/>
        </w:rPr>
        <w:t xml:space="preserve">eroxidation </w:t>
      </w:r>
      <w:r>
        <w:rPr>
          <w:rFonts w:ascii="Times New Roman" w:hAnsi="Times New Roman" w:cs="Times New Roman" w:hint="eastAsia"/>
          <w:b/>
          <w:bCs/>
          <w:sz w:val="24"/>
        </w:rPr>
        <w:t>A</w:t>
      </w:r>
      <w:r>
        <w:rPr>
          <w:rFonts w:ascii="Times New Roman" w:hAnsi="Times New Roman" w:cs="Times New Roman"/>
          <w:b/>
          <w:bCs/>
          <w:sz w:val="24"/>
        </w:rPr>
        <w:t>ccumulation</w:t>
      </w:r>
    </w:p>
    <w:p w14:paraId="3E3FCF0D" w14:textId="77777777" w:rsidR="004810B0" w:rsidRDefault="00000000">
      <w:pPr>
        <w:pStyle w:val="Default"/>
        <w:spacing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Hongwei Xiang</w:t>
      </w:r>
      <w:r>
        <w:rPr>
          <w:rFonts w:ascii="Times New Roman" w:hAnsi="Times New Roman" w:cs="Times New Roman"/>
          <w:sz w:val="18"/>
          <w:szCs w:val="18"/>
          <w:vertAlign w:val="superscript"/>
        </w:rPr>
        <w:t xml:space="preserve"> 1*</w:t>
      </w:r>
      <w:r>
        <w:rPr>
          <w:rFonts w:ascii="Times New Roman" w:hAnsi="Times New Roman" w:cs="Times New Roman"/>
          <w:sz w:val="18"/>
          <w:szCs w:val="18"/>
        </w:rPr>
        <w:t>, Bin Shen</w:t>
      </w:r>
      <w:r>
        <w:rPr>
          <w:rFonts w:ascii="Times New Roman" w:hAnsi="Times New Roman" w:cs="Times New Roman"/>
          <w:sz w:val="18"/>
          <w:szCs w:val="18"/>
          <w:vertAlign w:val="superscript"/>
        </w:rPr>
        <w:t>1*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sz w:val="18"/>
          <w:szCs w:val="18"/>
        </w:rPr>
        <w:t>Chunmei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Zhang</w:t>
      </w:r>
      <w:r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>
        <w:rPr>
          <w:rFonts w:ascii="Times New Roman" w:hAnsi="Times New Roman" w:cs="Times New Roman"/>
          <w:sz w:val="18"/>
          <w:szCs w:val="18"/>
        </w:rPr>
        <w:t xml:space="preserve">,Rui Li </w:t>
      </w:r>
      <w:r>
        <w:rPr>
          <w:rFonts w:ascii="Times New Roman" w:hAnsi="Times New Roman" w:cs="Times New Roman"/>
          <w:sz w:val="18"/>
          <w:szCs w:val="18"/>
          <w:vertAlign w:val="superscript"/>
        </w:rPr>
        <w:t>1</w:t>
      </w:r>
    </w:p>
    <w:p w14:paraId="30F70C9A" w14:textId="77777777" w:rsidR="004810B0" w:rsidRDefault="00000000">
      <w:pPr>
        <w:spacing w:line="36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Department of Ultrasonography, The Third Affiliated Hospital of Chongqing Medical University, </w:t>
      </w:r>
      <w:r>
        <w:rPr>
          <w:rFonts w:ascii="Times New Roman" w:hAnsi="Times New Roman" w:cs="Times New Roman"/>
          <w:kern w:val="0"/>
          <w:sz w:val="18"/>
          <w:szCs w:val="18"/>
        </w:rPr>
        <w:t>Chongqing 400016,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Chongqing, People’s republic of China;</w:t>
      </w:r>
      <w:r>
        <w:rPr>
          <w:rFonts w:ascii="Times New Roman" w:hAnsi="Times New Roman" w:cs="Times New Roman" w:hint="eastAsia"/>
          <w:color w:val="000000"/>
          <w:kern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No.1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Shuanghu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Branch Road,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Huixing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Street,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Yubei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District, Chongqing, People’s republic of China</w:t>
      </w:r>
    </w:p>
    <w:p w14:paraId="10AB327C" w14:textId="77777777" w:rsidR="004810B0" w:rsidRDefault="00000000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*These authors contributed equally to this work</w:t>
      </w:r>
    </w:p>
    <w:p w14:paraId="12BC7DEA" w14:textId="77777777" w:rsidR="004810B0" w:rsidRDefault="00000000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18"/>
          <w:szCs w:val="18"/>
        </w:rPr>
        <w:t>Correspondence: raylee7991@hospital.cqmu.edu.cn</w:t>
      </w:r>
    </w:p>
    <w:p w14:paraId="64373CB1" w14:textId="77777777" w:rsidR="004810B0" w:rsidRDefault="00000000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C8CD9E2" wp14:editId="328F8E4A">
            <wp:extent cx="6188710" cy="3785870"/>
            <wp:effectExtent l="0" t="0" r="0" b="0"/>
            <wp:docPr id="14478105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81052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78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04577" w14:textId="77777777" w:rsidR="004810B0" w:rsidRDefault="00000000">
      <w:pPr>
        <w:rPr>
          <w:rFonts w:ascii="Arial" w:hAnsi="Arial" w:cs="Arial"/>
        </w:rPr>
      </w:pPr>
      <w:r>
        <w:rPr>
          <w:rFonts w:ascii="Times New Roman" w:hAnsi="Times New Roman" w:cs="Times New Roman"/>
          <w:b/>
          <w:bCs/>
        </w:rPr>
        <w:t xml:space="preserve"> Figure S1. </w:t>
      </w:r>
      <w:r>
        <w:rPr>
          <w:rFonts w:ascii="Times New Roman" w:hAnsi="Times New Roman" w:cs="Times New Roman" w:hint="eastAsia"/>
          <w:bCs/>
        </w:rPr>
        <w:t xml:space="preserve">Ultraviolet absorption </w:t>
      </w:r>
      <w:r>
        <w:rPr>
          <w:rFonts w:ascii="Times New Roman" w:eastAsia="DengXian" w:hAnsi="Times New Roman" w:cs="Times New Roman"/>
          <w:szCs w:val="21"/>
          <w:lang w:bidi="ar"/>
        </w:rPr>
        <w:t>spectrogram</w:t>
      </w:r>
      <w:r>
        <w:rPr>
          <w:rFonts w:ascii="Times New Roman" w:hAnsi="Times New Roman" w:cs="Times New Roman"/>
          <w:bCs/>
        </w:rPr>
        <w:t xml:space="preserve"> of </w:t>
      </w:r>
      <w:r>
        <w:rPr>
          <w:rFonts w:ascii="Times New Roman" w:hAnsi="Times New Roman" w:cs="Times New Roman" w:hint="eastAsia"/>
          <w:bCs/>
        </w:rPr>
        <w:t>Sorafenib</w:t>
      </w:r>
      <w:r>
        <w:rPr>
          <w:rFonts w:ascii="Times New Roman" w:hAnsi="Times New Roman" w:cs="Times New Roman"/>
          <w:bCs/>
        </w:rPr>
        <w:t xml:space="preserve"> solution at various concentrations.</w:t>
      </w:r>
    </w:p>
    <w:p w14:paraId="0F15C70B" w14:textId="77777777" w:rsidR="004810B0" w:rsidRDefault="004810B0">
      <w:pPr>
        <w:widowControl/>
        <w:spacing w:line="360" w:lineRule="auto"/>
        <w:rPr>
          <w:rFonts w:ascii="Arial" w:hAnsi="Arial" w:cs="Arial"/>
          <w:sz w:val="16"/>
          <w:szCs w:val="16"/>
        </w:rPr>
      </w:pPr>
    </w:p>
    <w:p w14:paraId="5181982F" w14:textId="77777777" w:rsidR="004810B0" w:rsidRDefault="004810B0">
      <w:pPr>
        <w:widowControl/>
        <w:spacing w:line="360" w:lineRule="auto"/>
        <w:rPr>
          <w:rFonts w:ascii="Arial" w:hAnsi="Arial" w:cs="Arial"/>
          <w:sz w:val="16"/>
          <w:szCs w:val="16"/>
        </w:rPr>
      </w:pPr>
    </w:p>
    <w:p w14:paraId="73B81CD6" w14:textId="77777777" w:rsidR="004810B0" w:rsidRDefault="004810B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14:paraId="79372ECE" w14:textId="77777777" w:rsidR="004810B0" w:rsidRDefault="0000000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485288E5" wp14:editId="215A9521">
            <wp:extent cx="6188710" cy="3785870"/>
            <wp:effectExtent l="0" t="0" r="0" b="0"/>
            <wp:docPr id="951330725" name="图片 4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330725" name="图片 4" descr="图表, 直方图&#10;&#10;描述已自动生成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78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B98C9" w14:textId="44D876F1" w:rsidR="004810B0" w:rsidRDefault="00000000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 w:hint="eastAsia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 w:hint="eastAsia"/>
          <w:bCs/>
        </w:rPr>
        <w:t xml:space="preserve">Ultraviolet absorption </w:t>
      </w:r>
      <w:r>
        <w:rPr>
          <w:rFonts w:ascii="Times New Roman" w:eastAsia="DengXian" w:hAnsi="Times New Roman" w:cs="Times New Roman"/>
          <w:szCs w:val="21"/>
          <w:lang w:bidi="ar"/>
        </w:rPr>
        <w:t>spectrogram</w:t>
      </w:r>
      <w:r>
        <w:rPr>
          <w:rFonts w:ascii="Times New Roman" w:hAnsi="Times New Roman" w:cs="Times New Roman"/>
          <w:bCs/>
        </w:rPr>
        <w:t xml:space="preserve"> of </w:t>
      </w:r>
      <w:r>
        <w:rPr>
          <w:rFonts w:ascii="Times New Roman" w:hAnsi="Times New Roman" w:cs="Times New Roman" w:hint="eastAsia"/>
          <w:kern w:val="0"/>
          <w:szCs w:val="21"/>
        </w:rPr>
        <w:t>C</w:t>
      </w:r>
      <w:r w:rsidR="008F397E">
        <w:rPr>
          <w:rFonts w:ascii="Times New Roman" w:hAnsi="Times New Roman" w:cs="Times New Roman" w:hint="eastAsia"/>
          <w:kern w:val="0"/>
          <w:szCs w:val="21"/>
        </w:rPr>
        <w:t>e</w:t>
      </w:r>
      <w:r>
        <w:rPr>
          <w:rFonts w:ascii="Times New Roman" w:hAnsi="Times New Roman" w:cs="Times New Roman" w:hint="eastAsia"/>
          <w:kern w:val="0"/>
          <w:szCs w:val="21"/>
        </w:rPr>
        <w:t>6</w:t>
      </w:r>
      <w:r>
        <w:rPr>
          <w:rFonts w:ascii="Times New Roman" w:hAnsi="Times New Roman" w:cs="Times New Roman"/>
          <w:bCs/>
        </w:rPr>
        <w:t xml:space="preserve"> solution at various concentrations.</w:t>
      </w:r>
    </w:p>
    <w:p w14:paraId="38F12BEA" w14:textId="77777777" w:rsidR="004810B0" w:rsidRDefault="00000000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 w:type="page"/>
      </w:r>
    </w:p>
    <w:p w14:paraId="172E8222" w14:textId="77777777" w:rsidR="004810B0" w:rsidRDefault="0000000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 w:hint="eastAsia"/>
          <w:noProof/>
          <w:kern w:val="0"/>
          <w:szCs w:val="21"/>
        </w:rPr>
        <w:lastRenderedPageBreak/>
        <w:drawing>
          <wp:inline distT="0" distB="0" distL="0" distR="0" wp14:anchorId="2B17E7F5" wp14:editId="4F2A7B18">
            <wp:extent cx="6188710" cy="2894965"/>
            <wp:effectExtent l="0" t="0" r="2540" b="635"/>
            <wp:docPr id="2" name="图片 7" descr="图表, 表格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7" descr="图表, 表格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89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308D2" w14:textId="77777777" w:rsidR="004810B0" w:rsidRDefault="004810B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Cs w:val="21"/>
        </w:rPr>
      </w:pPr>
    </w:p>
    <w:p w14:paraId="1CB66284" w14:textId="77777777" w:rsidR="004810B0" w:rsidRDefault="0000000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 w:hint="eastAsia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 w:hint="eastAsia"/>
          <w:kern w:val="0"/>
          <w:szCs w:val="21"/>
        </w:rPr>
        <w:t>HPLC</w:t>
      </w:r>
      <w:r>
        <w:rPr>
          <w:rFonts w:ascii="Times New Roman" w:hAnsi="Times New Roman" w:cs="Times New Roman"/>
          <w:kern w:val="0"/>
          <w:szCs w:val="21"/>
        </w:rPr>
        <w:t xml:space="preserve"> </w:t>
      </w:r>
      <w:r>
        <w:rPr>
          <w:rFonts w:ascii="Times New Roman" w:hAnsi="Times New Roman" w:cs="Times New Roman" w:hint="eastAsia"/>
          <w:kern w:val="0"/>
          <w:szCs w:val="21"/>
        </w:rPr>
        <w:t>chromatogram</w:t>
      </w:r>
      <w:r>
        <w:rPr>
          <w:rFonts w:ascii="Times New Roman" w:hAnsi="Times New Roman" w:cs="Times New Roman"/>
          <w:kern w:val="0"/>
          <w:szCs w:val="21"/>
        </w:rPr>
        <w:t xml:space="preserve"> </w:t>
      </w:r>
      <w:r>
        <w:rPr>
          <w:rFonts w:ascii="Times New Roman" w:hAnsi="Times New Roman" w:cs="Times New Roman" w:hint="eastAsia"/>
          <w:kern w:val="0"/>
          <w:szCs w:val="21"/>
        </w:rPr>
        <w:t xml:space="preserve">of </w:t>
      </w:r>
      <w:r>
        <w:rPr>
          <w:rFonts w:ascii="Times New Roman" w:hAnsi="Times New Roman" w:cs="Times New Roman"/>
          <w:kern w:val="0"/>
          <w:szCs w:val="21"/>
        </w:rPr>
        <w:t>Sorafenib</w:t>
      </w:r>
      <w:r>
        <w:rPr>
          <w:rFonts w:ascii="Times New Roman" w:hAnsi="Times New Roman" w:cs="Times New Roman" w:hint="eastAsia"/>
          <w:kern w:val="0"/>
          <w:szCs w:val="21"/>
        </w:rPr>
        <w:t xml:space="preserve"> at </w:t>
      </w:r>
      <w:r>
        <w:rPr>
          <w:rFonts w:ascii="Times New Roman" w:hAnsi="Times New Roman" w:cs="Times New Roman"/>
          <w:kern w:val="0"/>
          <w:szCs w:val="21"/>
        </w:rPr>
        <w:t>50ppm.</w:t>
      </w:r>
    </w:p>
    <w:p w14:paraId="1BEE301B" w14:textId="77777777" w:rsidR="004810B0" w:rsidRDefault="004810B0">
      <w:pPr>
        <w:spacing w:line="360" w:lineRule="auto"/>
        <w:rPr>
          <w:rFonts w:ascii="Times New Roman" w:hAnsi="Times New Roman" w:cs="Times New Roman"/>
          <w:bCs/>
        </w:rPr>
      </w:pPr>
    </w:p>
    <w:p w14:paraId="1BB84098" w14:textId="77777777" w:rsidR="004810B0" w:rsidRDefault="004810B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14:paraId="0692D752" w14:textId="77777777" w:rsidR="004810B0" w:rsidRDefault="004810B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14:paraId="4A5B1EEF" w14:textId="77777777" w:rsidR="004810B0" w:rsidRDefault="004810B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14:paraId="24BE8EDE" w14:textId="77777777" w:rsidR="004810B0" w:rsidRDefault="004810B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14:paraId="3D7B9E89" w14:textId="77777777" w:rsidR="004810B0" w:rsidRDefault="004810B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14:paraId="4A7DB6F9" w14:textId="77777777" w:rsidR="004810B0" w:rsidRDefault="004810B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14:paraId="53E15A0E" w14:textId="77777777" w:rsidR="004810B0" w:rsidRDefault="004810B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14:paraId="07489EA3" w14:textId="77777777" w:rsidR="004810B0" w:rsidRDefault="004810B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14:paraId="07FA74A3" w14:textId="77777777" w:rsidR="004810B0" w:rsidRDefault="004810B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14:paraId="2E594524" w14:textId="77777777" w:rsidR="004810B0" w:rsidRDefault="004810B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14:paraId="31BE4B33" w14:textId="77777777" w:rsidR="004810B0" w:rsidRDefault="0000000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noProof/>
          <w:kern w:val="0"/>
          <w:szCs w:val="21"/>
        </w:rPr>
        <w:lastRenderedPageBreak/>
        <w:drawing>
          <wp:inline distT="0" distB="0" distL="0" distR="0" wp14:anchorId="2BC1206F" wp14:editId="2B061E90">
            <wp:extent cx="6188710" cy="2894965"/>
            <wp:effectExtent l="0" t="0" r="0" b="635"/>
            <wp:docPr id="157833140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331403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89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7A430" w14:textId="46867A32" w:rsidR="004810B0" w:rsidRDefault="0000000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 w:hint="eastAsia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 w:hint="eastAsia"/>
          <w:kern w:val="0"/>
          <w:szCs w:val="21"/>
        </w:rPr>
        <w:t>HPLC</w:t>
      </w:r>
      <w:r>
        <w:rPr>
          <w:rFonts w:ascii="Times New Roman" w:hAnsi="Times New Roman" w:cs="Times New Roman"/>
          <w:kern w:val="0"/>
          <w:szCs w:val="21"/>
        </w:rPr>
        <w:t xml:space="preserve"> </w:t>
      </w:r>
      <w:r>
        <w:rPr>
          <w:rFonts w:ascii="Times New Roman" w:hAnsi="Times New Roman" w:cs="Times New Roman" w:hint="eastAsia"/>
          <w:kern w:val="0"/>
          <w:szCs w:val="21"/>
        </w:rPr>
        <w:t xml:space="preserve">chromatogram </w:t>
      </w:r>
      <w:r>
        <w:rPr>
          <w:rFonts w:ascii="Times New Roman" w:hAnsi="Times New Roman" w:cs="Times New Roman"/>
          <w:kern w:val="0"/>
          <w:szCs w:val="21"/>
        </w:rPr>
        <w:t xml:space="preserve">of </w:t>
      </w:r>
      <w:r w:rsidR="00187849">
        <w:rPr>
          <w:rFonts w:ascii="Times New Roman" w:hAnsi="Times New Roman" w:cs="Times New Roman" w:hint="eastAsia"/>
          <w:kern w:val="0"/>
          <w:szCs w:val="21"/>
        </w:rPr>
        <w:t>Ce</w:t>
      </w:r>
      <w:r w:rsidR="00187849">
        <w:rPr>
          <w:rFonts w:ascii="Times New Roman" w:hAnsi="Times New Roman" w:cs="Times New Roman"/>
          <w:kern w:val="0"/>
          <w:szCs w:val="21"/>
        </w:rPr>
        <w:t>6</w:t>
      </w:r>
      <w:r>
        <w:rPr>
          <w:rFonts w:ascii="Times New Roman" w:hAnsi="Times New Roman" w:cs="Times New Roman" w:hint="eastAsia"/>
          <w:kern w:val="0"/>
          <w:szCs w:val="21"/>
        </w:rPr>
        <w:t xml:space="preserve"> at </w:t>
      </w:r>
      <w:r>
        <w:rPr>
          <w:rFonts w:ascii="Times New Roman" w:hAnsi="Times New Roman" w:cs="Times New Roman"/>
          <w:kern w:val="0"/>
          <w:szCs w:val="21"/>
        </w:rPr>
        <w:t>50ppm</w:t>
      </w:r>
    </w:p>
    <w:p w14:paraId="7942BC45" w14:textId="77777777" w:rsidR="004810B0" w:rsidRDefault="00000000">
      <w:pPr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br w:type="page"/>
      </w:r>
    </w:p>
    <w:p w14:paraId="103DA692" w14:textId="77777777" w:rsidR="004810B0" w:rsidRDefault="0000000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 w:hint="eastAsia"/>
          <w:noProof/>
          <w:kern w:val="0"/>
          <w:szCs w:val="21"/>
        </w:rPr>
        <w:lastRenderedPageBreak/>
        <w:drawing>
          <wp:inline distT="0" distB="0" distL="114300" distR="114300" wp14:anchorId="24CF44CB" wp14:editId="3E8EE85A">
            <wp:extent cx="6180455" cy="3890645"/>
            <wp:effectExtent l="0" t="0" r="1270" b="5080"/>
            <wp:docPr id="5" name="图片 5" descr="sora标准曲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ora标准曲线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389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BDA20" w14:textId="77777777" w:rsidR="004810B0" w:rsidRDefault="004810B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Cs w:val="21"/>
        </w:rPr>
      </w:pPr>
    </w:p>
    <w:p w14:paraId="355BC21C" w14:textId="77777777" w:rsidR="004810B0" w:rsidRDefault="004810B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Cs w:val="21"/>
        </w:rPr>
      </w:pPr>
    </w:p>
    <w:p w14:paraId="1C3286C3" w14:textId="77777777" w:rsidR="004810B0" w:rsidRDefault="0000000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 w:hint="eastAsia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kern w:val="0"/>
          <w:szCs w:val="21"/>
        </w:rPr>
        <w:t>.</w:t>
      </w:r>
      <w:r>
        <w:rPr>
          <w:rFonts w:ascii="Times New Roman" w:hAnsi="Times New Roman" w:cs="Times New Roman" w:hint="eastAsia"/>
          <w:kern w:val="0"/>
          <w:szCs w:val="21"/>
        </w:rPr>
        <w:t>HPLC</w:t>
      </w:r>
      <w:r>
        <w:rPr>
          <w:rFonts w:ascii="Times New Roman" w:hAnsi="Times New Roman" w:cs="Times New Roman"/>
          <w:kern w:val="0"/>
          <w:szCs w:val="21"/>
        </w:rPr>
        <w:t xml:space="preserve"> standard </w:t>
      </w:r>
      <w:r>
        <w:rPr>
          <w:rFonts w:ascii="Times New Roman" w:hAnsi="Times New Roman" w:cs="Times New Roman" w:hint="eastAsia"/>
          <w:kern w:val="0"/>
          <w:szCs w:val="21"/>
        </w:rPr>
        <w:t xml:space="preserve">curve of </w:t>
      </w:r>
      <w:r>
        <w:rPr>
          <w:rFonts w:ascii="Times New Roman" w:hAnsi="Times New Roman" w:cs="Times New Roman"/>
          <w:kern w:val="0"/>
          <w:szCs w:val="21"/>
        </w:rPr>
        <w:t>Sorafenib</w:t>
      </w:r>
    </w:p>
    <w:p w14:paraId="5968B178" w14:textId="77777777" w:rsidR="004810B0" w:rsidRDefault="00000000">
      <w:pPr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 w:hint="eastAsia"/>
          <w:kern w:val="0"/>
          <w:szCs w:val="21"/>
        </w:rPr>
        <w:br w:type="page"/>
      </w:r>
    </w:p>
    <w:p w14:paraId="206D1F23" w14:textId="77777777" w:rsidR="004810B0" w:rsidRDefault="0000000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 w:hint="eastAsia"/>
          <w:noProof/>
          <w:kern w:val="0"/>
          <w:szCs w:val="21"/>
        </w:rPr>
        <w:lastRenderedPageBreak/>
        <w:drawing>
          <wp:inline distT="0" distB="0" distL="114300" distR="114300" wp14:anchorId="0B749EEA" wp14:editId="14011ECC">
            <wp:extent cx="6052185" cy="4165600"/>
            <wp:effectExtent l="0" t="0" r="0" b="0"/>
            <wp:docPr id="6" name="图片 6" descr="CE6标准曲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E6标准曲线"/>
                    <pic:cNvPicPr>
                      <a:picLocks noChangeAspect="1"/>
                    </pic:cNvPicPr>
                  </pic:nvPicPr>
                  <pic:blipFill>
                    <a:blip r:embed="rId9"/>
                    <a:srcRect r="1661"/>
                    <a:stretch>
                      <a:fillRect/>
                    </a:stretch>
                  </pic:blipFill>
                  <pic:spPr>
                    <a:xfrm>
                      <a:off x="0" y="0"/>
                      <a:ext cx="6052185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053B0" w14:textId="77777777" w:rsidR="004810B0" w:rsidRDefault="004810B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Cs w:val="21"/>
        </w:rPr>
      </w:pPr>
    </w:p>
    <w:p w14:paraId="45A755D6" w14:textId="77777777" w:rsidR="004810B0" w:rsidRDefault="004810B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Cs w:val="21"/>
        </w:rPr>
      </w:pPr>
    </w:p>
    <w:p w14:paraId="3F94D6D9" w14:textId="5E3B0B48" w:rsidR="004810B0" w:rsidRDefault="0000000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 w:hint="eastAsia"/>
          <w:b/>
          <w:bCs/>
        </w:rPr>
        <w:t>6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 w:hint="eastAsia"/>
          <w:kern w:val="0"/>
          <w:szCs w:val="21"/>
        </w:rPr>
        <w:t>HPLC</w:t>
      </w:r>
      <w:r>
        <w:rPr>
          <w:rFonts w:ascii="Times New Roman" w:hAnsi="Times New Roman" w:cs="Times New Roman"/>
          <w:kern w:val="0"/>
          <w:szCs w:val="21"/>
        </w:rPr>
        <w:t xml:space="preserve"> standard </w:t>
      </w:r>
      <w:r>
        <w:rPr>
          <w:rFonts w:ascii="Times New Roman" w:hAnsi="Times New Roman" w:cs="Times New Roman" w:hint="eastAsia"/>
          <w:kern w:val="0"/>
          <w:szCs w:val="21"/>
        </w:rPr>
        <w:t xml:space="preserve">curve of </w:t>
      </w:r>
      <w:r w:rsidR="00AD10A3">
        <w:rPr>
          <w:rFonts w:ascii="Times New Roman" w:hAnsi="Times New Roman" w:cs="Times New Roman"/>
          <w:kern w:val="0"/>
          <w:szCs w:val="21"/>
        </w:rPr>
        <w:t>Ce</w:t>
      </w:r>
      <w:r>
        <w:rPr>
          <w:rFonts w:ascii="Times New Roman" w:hAnsi="Times New Roman" w:cs="Times New Roman" w:hint="eastAsia"/>
          <w:kern w:val="0"/>
          <w:szCs w:val="21"/>
        </w:rPr>
        <w:t>6</w:t>
      </w:r>
      <w:r>
        <w:rPr>
          <w:rFonts w:ascii="Times New Roman" w:hAnsi="Times New Roman" w:cs="Times New Roman"/>
          <w:kern w:val="0"/>
          <w:szCs w:val="21"/>
        </w:rPr>
        <w:t>.</w:t>
      </w:r>
    </w:p>
    <w:p w14:paraId="4C031015" w14:textId="77777777" w:rsidR="004810B0" w:rsidRDefault="004810B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Cs w:val="21"/>
        </w:rPr>
      </w:pPr>
    </w:p>
    <w:sectPr w:rsidR="004810B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9"/>
  <w:bordersDoNotSurroundHeader/>
  <w:bordersDoNotSurroundFooter/>
  <w:hideSpellingErrors/>
  <w:hideGrammaticalErrors/>
  <w:proofState w:spelling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gwNWI2ZTFlZmRkMWJhNDA3Yzk5ODNkMDZiNzVjMTMifQ=="/>
  </w:docVars>
  <w:rsids>
    <w:rsidRoot w:val="00432A29"/>
    <w:rsid w:val="00006683"/>
    <w:rsid w:val="00006B26"/>
    <w:rsid w:val="00021BEE"/>
    <w:rsid w:val="000230E1"/>
    <w:rsid w:val="00027334"/>
    <w:rsid w:val="00046E98"/>
    <w:rsid w:val="00047D2A"/>
    <w:rsid w:val="000745C5"/>
    <w:rsid w:val="000963C3"/>
    <w:rsid w:val="000B4513"/>
    <w:rsid w:val="000D4F24"/>
    <w:rsid w:val="000F6544"/>
    <w:rsid w:val="0010496E"/>
    <w:rsid w:val="00106394"/>
    <w:rsid w:val="00110F78"/>
    <w:rsid w:val="00152C90"/>
    <w:rsid w:val="0015662C"/>
    <w:rsid w:val="00180284"/>
    <w:rsid w:val="00187849"/>
    <w:rsid w:val="001A0979"/>
    <w:rsid w:val="001A79D6"/>
    <w:rsid w:val="001C2A0C"/>
    <w:rsid w:val="001E3CA1"/>
    <w:rsid w:val="001F4AB1"/>
    <w:rsid w:val="00210DC0"/>
    <w:rsid w:val="002369A3"/>
    <w:rsid w:val="0025089C"/>
    <w:rsid w:val="00280CAA"/>
    <w:rsid w:val="002835F1"/>
    <w:rsid w:val="0029250E"/>
    <w:rsid w:val="00297122"/>
    <w:rsid w:val="00305BEB"/>
    <w:rsid w:val="00307861"/>
    <w:rsid w:val="0031487E"/>
    <w:rsid w:val="0031716F"/>
    <w:rsid w:val="0032013E"/>
    <w:rsid w:val="00386DB9"/>
    <w:rsid w:val="00394EEF"/>
    <w:rsid w:val="003A44A7"/>
    <w:rsid w:val="003A6904"/>
    <w:rsid w:val="003A7D1F"/>
    <w:rsid w:val="003B43BA"/>
    <w:rsid w:val="003C01D2"/>
    <w:rsid w:val="003C6F08"/>
    <w:rsid w:val="003D349A"/>
    <w:rsid w:val="003D5EC5"/>
    <w:rsid w:val="003E4B20"/>
    <w:rsid w:val="004011A2"/>
    <w:rsid w:val="0040445E"/>
    <w:rsid w:val="00430622"/>
    <w:rsid w:val="00432A29"/>
    <w:rsid w:val="00434774"/>
    <w:rsid w:val="00440423"/>
    <w:rsid w:val="00441CCF"/>
    <w:rsid w:val="0045586C"/>
    <w:rsid w:val="004810B0"/>
    <w:rsid w:val="00490DDF"/>
    <w:rsid w:val="004F4387"/>
    <w:rsid w:val="00512B1E"/>
    <w:rsid w:val="00515E5C"/>
    <w:rsid w:val="0052011B"/>
    <w:rsid w:val="00522D79"/>
    <w:rsid w:val="005252E2"/>
    <w:rsid w:val="00535FA7"/>
    <w:rsid w:val="005440AF"/>
    <w:rsid w:val="00550249"/>
    <w:rsid w:val="005522AA"/>
    <w:rsid w:val="00570017"/>
    <w:rsid w:val="00586134"/>
    <w:rsid w:val="00586C28"/>
    <w:rsid w:val="005A37B5"/>
    <w:rsid w:val="005A5EF2"/>
    <w:rsid w:val="005B0170"/>
    <w:rsid w:val="005B7C0E"/>
    <w:rsid w:val="005E3473"/>
    <w:rsid w:val="0060012A"/>
    <w:rsid w:val="00604508"/>
    <w:rsid w:val="00610FC6"/>
    <w:rsid w:val="00626E54"/>
    <w:rsid w:val="00627C7D"/>
    <w:rsid w:val="00627D30"/>
    <w:rsid w:val="006423AA"/>
    <w:rsid w:val="00651C80"/>
    <w:rsid w:val="00670260"/>
    <w:rsid w:val="00691EC5"/>
    <w:rsid w:val="006A651C"/>
    <w:rsid w:val="006B7A02"/>
    <w:rsid w:val="006D5EFC"/>
    <w:rsid w:val="006E4900"/>
    <w:rsid w:val="006E4F62"/>
    <w:rsid w:val="006F405F"/>
    <w:rsid w:val="00700ED4"/>
    <w:rsid w:val="007036B4"/>
    <w:rsid w:val="00713B41"/>
    <w:rsid w:val="00714FA3"/>
    <w:rsid w:val="00791CF1"/>
    <w:rsid w:val="00797C8F"/>
    <w:rsid w:val="007C570F"/>
    <w:rsid w:val="007C61BD"/>
    <w:rsid w:val="007C7315"/>
    <w:rsid w:val="007E2C6A"/>
    <w:rsid w:val="007E41A0"/>
    <w:rsid w:val="007F4982"/>
    <w:rsid w:val="007F50A2"/>
    <w:rsid w:val="0080636F"/>
    <w:rsid w:val="0081545A"/>
    <w:rsid w:val="00821EC9"/>
    <w:rsid w:val="008431F9"/>
    <w:rsid w:val="008532FE"/>
    <w:rsid w:val="00856245"/>
    <w:rsid w:val="00856585"/>
    <w:rsid w:val="00857910"/>
    <w:rsid w:val="008678D7"/>
    <w:rsid w:val="00882610"/>
    <w:rsid w:val="00891FC4"/>
    <w:rsid w:val="00893054"/>
    <w:rsid w:val="008A4119"/>
    <w:rsid w:val="008E2255"/>
    <w:rsid w:val="008F397E"/>
    <w:rsid w:val="0091319A"/>
    <w:rsid w:val="009148BC"/>
    <w:rsid w:val="00922CC2"/>
    <w:rsid w:val="00930CF3"/>
    <w:rsid w:val="00932322"/>
    <w:rsid w:val="009331C2"/>
    <w:rsid w:val="00950466"/>
    <w:rsid w:val="00952450"/>
    <w:rsid w:val="00970A53"/>
    <w:rsid w:val="00970FC4"/>
    <w:rsid w:val="00971202"/>
    <w:rsid w:val="00975351"/>
    <w:rsid w:val="00975F8B"/>
    <w:rsid w:val="00984A25"/>
    <w:rsid w:val="00997866"/>
    <w:rsid w:val="009A0164"/>
    <w:rsid w:val="009A13BC"/>
    <w:rsid w:val="009C201B"/>
    <w:rsid w:val="00A073DD"/>
    <w:rsid w:val="00A24D76"/>
    <w:rsid w:val="00A2567A"/>
    <w:rsid w:val="00A43F6F"/>
    <w:rsid w:val="00A46086"/>
    <w:rsid w:val="00A51F9E"/>
    <w:rsid w:val="00A62316"/>
    <w:rsid w:val="00AB0E3D"/>
    <w:rsid w:val="00AB637E"/>
    <w:rsid w:val="00AC1096"/>
    <w:rsid w:val="00AD10A3"/>
    <w:rsid w:val="00AD7996"/>
    <w:rsid w:val="00AE2E2D"/>
    <w:rsid w:val="00AF0A35"/>
    <w:rsid w:val="00B077B5"/>
    <w:rsid w:val="00B1446A"/>
    <w:rsid w:val="00B361B3"/>
    <w:rsid w:val="00B37239"/>
    <w:rsid w:val="00B64231"/>
    <w:rsid w:val="00B706EB"/>
    <w:rsid w:val="00B714EC"/>
    <w:rsid w:val="00B8676C"/>
    <w:rsid w:val="00B94535"/>
    <w:rsid w:val="00B978D2"/>
    <w:rsid w:val="00BE09D1"/>
    <w:rsid w:val="00BE1D0C"/>
    <w:rsid w:val="00BE79A7"/>
    <w:rsid w:val="00C02F36"/>
    <w:rsid w:val="00C1017C"/>
    <w:rsid w:val="00C46521"/>
    <w:rsid w:val="00C53976"/>
    <w:rsid w:val="00C81311"/>
    <w:rsid w:val="00C93BD8"/>
    <w:rsid w:val="00CA7336"/>
    <w:rsid w:val="00CC0DB2"/>
    <w:rsid w:val="00CC22DA"/>
    <w:rsid w:val="00CD0006"/>
    <w:rsid w:val="00CD3766"/>
    <w:rsid w:val="00CF43F6"/>
    <w:rsid w:val="00CF528F"/>
    <w:rsid w:val="00CF7DE6"/>
    <w:rsid w:val="00D0699D"/>
    <w:rsid w:val="00D160A0"/>
    <w:rsid w:val="00D1773C"/>
    <w:rsid w:val="00D3608B"/>
    <w:rsid w:val="00D473E1"/>
    <w:rsid w:val="00D52550"/>
    <w:rsid w:val="00D54A26"/>
    <w:rsid w:val="00D67030"/>
    <w:rsid w:val="00DB5954"/>
    <w:rsid w:val="00E04386"/>
    <w:rsid w:val="00E25F82"/>
    <w:rsid w:val="00E33933"/>
    <w:rsid w:val="00E472E6"/>
    <w:rsid w:val="00E5058A"/>
    <w:rsid w:val="00E63312"/>
    <w:rsid w:val="00E74334"/>
    <w:rsid w:val="00E74E43"/>
    <w:rsid w:val="00E83521"/>
    <w:rsid w:val="00ED3F2A"/>
    <w:rsid w:val="00EE2339"/>
    <w:rsid w:val="00EE5008"/>
    <w:rsid w:val="00EE5F74"/>
    <w:rsid w:val="00EF0CA4"/>
    <w:rsid w:val="00EF40EB"/>
    <w:rsid w:val="00F006F3"/>
    <w:rsid w:val="00F1690F"/>
    <w:rsid w:val="00F33498"/>
    <w:rsid w:val="00F46B20"/>
    <w:rsid w:val="00F95178"/>
    <w:rsid w:val="00FB51B3"/>
    <w:rsid w:val="00FC77D8"/>
    <w:rsid w:val="00FD6B62"/>
    <w:rsid w:val="00FE3AAB"/>
    <w:rsid w:val="00FF7058"/>
    <w:rsid w:val="08BA15CF"/>
    <w:rsid w:val="095F4A0E"/>
    <w:rsid w:val="0B416FFB"/>
    <w:rsid w:val="361051BB"/>
    <w:rsid w:val="38415FDC"/>
    <w:rsid w:val="53D07D5F"/>
    <w:rsid w:val="5B084A0C"/>
    <w:rsid w:val="624D71A8"/>
    <w:rsid w:val="7411311D"/>
    <w:rsid w:val="798D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5171063"/>
  <w14:defaultImageDpi w14:val="32767"/>
  <w15:docId w15:val="{E53C4DA7-4275-3B45-A417-A5DF5622E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dresses">
    <w:name w:val="Addresses"/>
    <w:basedOn w:val="a"/>
    <w:pPr>
      <w:widowControl/>
      <w:jc w:val="left"/>
    </w:pPr>
    <w:rPr>
      <w:rFonts w:ascii="Times New Roman" w:eastAsia="MS Mincho" w:hAnsi="Times New Roman" w:cs="Times New Roman"/>
      <w:kern w:val="0"/>
      <w:sz w:val="24"/>
      <w:lang w:eastAsia="ja-JP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Gill Sans" w:eastAsiaTheme="minorEastAsia" w:hAnsi="Gill Sans" w:cs="Gill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user</dc:creator>
  <cp:lastModifiedBy>office user</cp:lastModifiedBy>
  <cp:revision>5</cp:revision>
  <dcterms:created xsi:type="dcterms:W3CDTF">2024-03-22T10:00:00Z</dcterms:created>
  <dcterms:modified xsi:type="dcterms:W3CDTF">2024-03-22T10:20:00Z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DE40145D653D4FD796873334065F5C3D_13</vt:lpwstr>
  </property>
</Properties>
</file>