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20761" w14:textId="77777777" w:rsidR="00DB282F" w:rsidRPr="00F10FD1" w:rsidRDefault="00F10FD1">
      <w:pPr>
        <w:widowControl/>
        <w:jc w:val="center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  <w:r w:rsidRPr="00F10FD1">
        <w:rPr>
          <w:rFonts w:ascii="Times New Roman" w:eastAsia="SimSun" w:hAnsi="Times New Roman" w:cs="Times New Roman" w:hint="eastAsia"/>
          <w:b/>
          <w:bCs/>
          <w:color w:val="000000"/>
          <w:kern w:val="0"/>
          <w:sz w:val="28"/>
          <w:szCs w:val="28"/>
        </w:rPr>
        <w:t>Table S</w:t>
      </w:r>
      <w:r w:rsidRPr="00F10FD1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1. Tentatively identified ingredients in QSHT decoction</w:t>
      </w:r>
    </w:p>
    <w:tbl>
      <w:tblPr>
        <w:tblpPr w:leftFromText="180" w:rightFromText="180" w:vertAnchor="text" w:horzAnchor="page" w:tblpXSpec="center" w:tblpY="359"/>
        <w:tblOverlap w:val="never"/>
        <w:tblW w:w="15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73"/>
        <w:gridCol w:w="1227"/>
        <w:gridCol w:w="1955"/>
        <w:gridCol w:w="1727"/>
        <w:gridCol w:w="1391"/>
        <w:gridCol w:w="1482"/>
        <w:gridCol w:w="2218"/>
        <w:gridCol w:w="3273"/>
      </w:tblGrid>
      <w:tr w:rsidR="00DB282F" w:rsidRPr="00F10FD1" w14:paraId="482CFD2A" w14:textId="77777777">
        <w:trPr>
          <w:trHeight w:val="680"/>
          <w:jc w:val="center"/>
        </w:trPr>
        <w:tc>
          <w:tcPr>
            <w:tcW w:w="679" w:type="dxa"/>
            <w:vAlign w:val="center"/>
          </w:tcPr>
          <w:p w14:paraId="6641F1F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AECC03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RT [min]</w:t>
            </w:r>
          </w:p>
        </w:tc>
        <w:tc>
          <w:tcPr>
            <w:tcW w:w="1227" w:type="dxa"/>
            <w:vAlign w:val="center"/>
          </w:tcPr>
          <w:p w14:paraId="3796C0E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Ion Mode</w:t>
            </w:r>
          </w:p>
        </w:tc>
        <w:tc>
          <w:tcPr>
            <w:tcW w:w="1955" w:type="dxa"/>
            <w:vAlign w:val="center"/>
          </w:tcPr>
          <w:p w14:paraId="2D72CC8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Molecular</w:t>
            </w:r>
            <w:r w:rsidRPr="00F10FD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weight</w:t>
            </w:r>
          </w:p>
        </w:tc>
        <w:tc>
          <w:tcPr>
            <w:tcW w:w="1727" w:type="dxa"/>
            <w:vAlign w:val="center"/>
          </w:tcPr>
          <w:p w14:paraId="281D783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Measured</w:t>
            </w:r>
            <w:r w:rsidRPr="00F10FD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mass</w:t>
            </w:r>
          </w:p>
        </w:tc>
        <w:tc>
          <w:tcPr>
            <w:tcW w:w="1391" w:type="dxa"/>
            <w:vAlign w:val="center"/>
          </w:tcPr>
          <w:p w14:paraId="0D99A4A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Error</w:t>
            </w:r>
            <w:r w:rsidRPr="00F10FD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(ppm)</w:t>
            </w:r>
          </w:p>
        </w:tc>
        <w:tc>
          <w:tcPr>
            <w:tcW w:w="1482" w:type="dxa"/>
            <w:vAlign w:val="center"/>
          </w:tcPr>
          <w:p w14:paraId="5A4E903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Formula</w:t>
            </w:r>
          </w:p>
        </w:tc>
        <w:tc>
          <w:tcPr>
            <w:tcW w:w="2218" w:type="dxa"/>
            <w:vAlign w:val="center"/>
          </w:tcPr>
          <w:p w14:paraId="1300010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Fragments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02350C7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Name</w:t>
            </w:r>
          </w:p>
        </w:tc>
      </w:tr>
      <w:tr w:rsidR="00DB282F" w:rsidRPr="00F10FD1" w14:paraId="38DC51A8" w14:textId="77777777">
        <w:trPr>
          <w:trHeight w:val="680"/>
          <w:jc w:val="center"/>
        </w:trPr>
        <w:tc>
          <w:tcPr>
            <w:tcW w:w="679" w:type="dxa"/>
          </w:tcPr>
          <w:p w14:paraId="00F9015E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BB613B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1.028</w:t>
            </w:r>
          </w:p>
        </w:tc>
        <w:tc>
          <w:tcPr>
            <w:tcW w:w="1227" w:type="dxa"/>
            <w:vAlign w:val="center"/>
          </w:tcPr>
          <w:p w14:paraId="43203A6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466CCF9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127.0705</w:t>
            </w:r>
          </w:p>
        </w:tc>
        <w:tc>
          <w:tcPr>
            <w:tcW w:w="1727" w:type="dxa"/>
            <w:vAlign w:val="center"/>
          </w:tcPr>
          <w:p w14:paraId="5764B5B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127.0503</w:t>
            </w:r>
          </w:p>
        </w:tc>
        <w:tc>
          <w:tcPr>
            <w:tcW w:w="1391" w:type="dxa"/>
            <w:vAlign w:val="center"/>
          </w:tcPr>
          <w:p w14:paraId="4D9BE97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0.68</w:t>
            </w:r>
          </w:p>
        </w:tc>
        <w:tc>
          <w:tcPr>
            <w:tcW w:w="1482" w:type="dxa"/>
            <w:vAlign w:val="center"/>
          </w:tcPr>
          <w:p w14:paraId="715999E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C5H7N2O2</w:t>
            </w:r>
          </w:p>
        </w:tc>
        <w:tc>
          <w:tcPr>
            <w:tcW w:w="2218" w:type="dxa"/>
            <w:vAlign w:val="center"/>
          </w:tcPr>
          <w:p w14:paraId="157335C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109.0284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FE2BF9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Thymine</w:t>
            </w:r>
          </w:p>
        </w:tc>
      </w:tr>
      <w:tr w:rsidR="00DB282F" w:rsidRPr="00F10FD1" w14:paraId="6150513C" w14:textId="77777777">
        <w:trPr>
          <w:trHeight w:val="680"/>
          <w:jc w:val="center"/>
        </w:trPr>
        <w:tc>
          <w:tcPr>
            <w:tcW w:w="679" w:type="dxa"/>
          </w:tcPr>
          <w:p w14:paraId="77355931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54ABB1B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1.048</w:t>
            </w:r>
          </w:p>
        </w:tc>
        <w:tc>
          <w:tcPr>
            <w:tcW w:w="1227" w:type="dxa"/>
            <w:vAlign w:val="center"/>
          </w:tcPr>
          <w:p w14:paraId="59CDE90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4B71EE8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118.0863</w:t>
            </w:r>
          </w:p>
        </w:tc>
        <w:tc>
          <w:tcPr>
            <w:tcW w:w="1727" w:type="dxa"/>
            <w:vAlign w:val="center"/>
          </w:tcPr>
          <w:p w14:paraId="6CD7F52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118.0863</w:t>
            </w:r>
          </w:p>
        </w:tc>
        <w:tc>
          <w:tcPr>
            <w:tcW w:w="1391" w:type="dxa"/>
            <w:vAlign w:val="center"/>
          </w:tcPr>
          <w:p w14:paraId="33E5942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482" w:type="dxa"/>
            <w:vAlign w:val="center"/>
          </w:tcPr>
          <w:p w14:paraId="097200C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C5H11NO2</w:t>
            </w:r>
          </w:p>
        </w:tc>
        <w:tc>
          <w:tcPr>
            <w:tcW w:w="2218" w:type="dxa"/>
            <w:vAlign w:val="center"/>
          </w:tcPr>
          <w:p w14:paraId="75948CE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100.0243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5EEDBBF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8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L-Valin</w:t>
              </w:r>
            </w:hyperlink>
          </w:p>
        </w:tc>
      </w:tr>
      <w:tr w:rsidR="00DB282F" w:rsidRPr="00F10FD1" w14:paraId="3603AEEF" w14:textId="77777777">
        <w:trPr>
          <w:trHeight w:val="680"/>
          <w:jc w:val="center"/>
        </w:trPr>
        <w:tc>
          <w:tcPr>
            <w:tcW w:w="679" w:type="dxa"/>
          </w:tcPr>
          <w:p w14:paraId="61496394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577E1D7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1.203</w:t>
            </w:r>
          </w:p>
        </w:tc>
        <w:tc>
          <w:tcPr>
            <w:tcW w:w="1227" w:type="dxa"/>
            <w:vAlign w:val="center"/>
          </w:tcPr>
          <w:p w14:paraId="1C3D9CB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02B14E8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213.0678</w:t>
            </w:r>
          </w:p>
        </w:tc>
        <w:tc>
          <w:tcPr>
            <w:tcW w:w="1727" w:type="dxa"/>
            <w:vAlign w:val="center"/>
          </w:tcPr>
          <w:p w14:paraId="671E602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213.0749</w:t>
            </w:r>
          </w:p>
        </w:tc>
        <w:tc>
          <w:tcPr>
            <w:tcW w:w="1391" w:type="dxa"/>
            <w:vAlign w:val="center"/>
          </w:tcPr>
          <w:p w14:paraId="135C244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-4.18</w:t>
            </w:r>
          </w:p>
        </w:tc>
        <w:tc>
          <w:tcPr>
            <w:tcW w:w="1482" w:type="dxa"/>
            <w:vAlign w:val="center"/>
          </w:tcPr>
          <w:p w14:paraId="50E842F5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C10H13O5</w:t>
            </w:r>
          </w:p>
        </w:tc>
        <w:tc>
          <w:tcPr>
            <w:tcW w:w="2218" w:type="dxa"/>
            <w:vAlign w:val="center"/>
          </w:tcPr>
          <w:p w14:paraId="795D8D5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195.0657,169.0520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15032DE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Asaronic acid</w:t>
            </w:r>
          </w:p>
        </w:tc>
      </w:tr>
      <w:tr w:rsidR="00DB282F" w:rsidRPr="00F10FD1" w14:paraId="34867FA2" w14:textId="77777777">
        <w:trPr>
          <w:trHeight w:val="680"/>
          <w:jc w:val="center"/>
        </w:trPr>
        <w:tc>
          <w:tcPr>
            <w:tcW w:w="679" w:type="dxa"/>
          </w:tcPr>
          <w:p w14:paraId="465AE861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2891BE1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1.227</w:t>
            </w:r>
          </w:p>
        </w:tc>
        <w:tc>
          <w:tcPr>
            <w:tcW w:w="1227" w:type="dxa"/>
            <w:vAlign w:val="center"/>
          </w:tcPr>
          <w:p w14:paraId="7A370F1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2D4AB3C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151.0753</w:t>
            </w:r>
          </w:p>
        </w:tc>
        <w:tc>
          <w:tcPr>
            <w:tcW w:w="1727" w:type="dxa"/>
            <w:vAlign w:val="center"/>
          </w:tcPr>
          <w:p w14:paraId="25E0C69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151.0756</w:t>
            </w:r>
          </w:p>
        </w:tc>
        <w:tc>
          <w:tcPr>
            <w:tcW w:w="1391" w:type="dxa"/>
            <w:vAlign w:val="center"/>
          </w:tcPr>
          <w:p w14:paraId="3B2E959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1.75</w:t>
            </w:r>
          </w:p>
        </w:tc>
        <w:tc>
          <w:tcPr>
            <w:tcW w:w="1482" w:type="dxa"/>
            <w:vAlign w:val="center"/>
          </w:tcPr>
          <w:p w14:paraId="052ED2A7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C9H11O2</w:t>
            </w:r>
          </w:p>
        </w:tc>
        <w:tc>
          <w:tcPr>
            <w:tcW w:w="2218" w:type="dxa"/>
            <w:vAlign w:val="center"/>
          </w:tcPr>
          <w:p w14:paraId="7053F4A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133.1016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5FDCCBE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4'-Hydroxy-3'-methylacetophenone</w:t>
            </w:r>
          </w:p>
        </w:tc>
      </w:tr>
      <w:tr w:rsidR="00DB282F" w:rsidRPr="00F10FD1" w14:paraId="340D2B8C" w14:textId="77777777">
        <w:trPr>
          <w:trHeight w:val="680"/>
          <w:jc w:val="center"/>
        </w:trPr>
        <w:tc>
          <w:tcPr>
            <w:tcW w:w="679" w:type="dxa"/>
          </w:tcPr>
          <w:p w14:paraId="26DB3E39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43EED86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1.728</w:t>
            </w:r>
          </w:p>
        </w:tc>
        <w:tc>
          <w:tcPr>
            <w:tcW w:w="1227" w:type="dxa"/>
            <w:vAlign w:val="center"/>
          </w:tcPr>
          <w:p w14:paraId="3CF12DD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0B77F74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163.0601</w:t>
            </w:r>
          </w:p>
        </w:tc>
        <w:tc>
          <w:tcPr>
            <w:tcW w:w="1727" w:type="dxa"/>
            <w:vAlign w:val="center"/>
          </w:tcPr>
          <w:p w14:paraId="14555F4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163.0601</w:t>
            </w:r>
          </w:p>
        </w:tc>
        <w:tc>
          <w:tcPr>
            <w:tcW w:w="1391" w:type="dxa"/>
            <w:vAlign w:val="center"/>
          </w:tcPr>
          <w:p w14:paraId="2A3487B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1482" w:type="dxa"/>
            <w:vAlign w:val="center"/>
          </w:tcPr>
          <w:p w14:paraId="3C46A94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C6H11O5</w:t>
            </w:r>
          </w:p>
        </w:tc>
        <w:tc>
          <w:tcPr>
            <w:tcW w:w="2218" w:type="dxa"/>
            <w:vAlign w:val="center"/>
          </w:tcPr>
          <w:p w14:paraId="7DD80A8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145.0128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6419277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6-Deoxy-gulose</w:t>
            </w:r>
          </w:p>
        </w:tc>
      </w:tr>
      <w:tr w:rsidR="00DB282F" w:rsidRPr="00F10FD1" w14:paraId="2BD21DF5" w14:textId="77777777">
        <w:trPr>
          <w:trHeight w:val="680"/>
          <w:jc w:val="center"/>
        </w:trPr>
        <w:tc>
          <w:tcPr>
            <w:tcW w:w="679" w:type="dxa"/>
          </w:tcPr>
          <w:p w14:paraId="784C6FB9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2767128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1.735</w:t>
            </w:r>
          </w:p>
        </w:tc>
        <w:tc>
          <w:tcPr>
            <w:tcW w:w="1227" w:type="dxa"/>
            <w:vAlign w:val="center"/>
          </w:tcPr>
          <w:p w14:paraId="383F9F4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7BCE9B3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154.0394</w:t>
            </w:r>
          </w:p>
        </w:tc>
        <w:tc>
          <w:tcPr>
            <w:tcW w:w="1727" w:type="dxa"/>
            <w:vAlign w:val="center"/>
          </w:tcPr>
          <w:p w14:paraId="40259C2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155.0342</w:t>
            </w:r>
          </w:p>
        </w:tc>
        <w:tc>
          <w:tcPr>
            <w:tcW w:w="1391" w:type="dxa"/>
            <w:vAlign w:val="center"/>
          </w:tcPr>
          <w:p w14:paraId="7DE4FBF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1.77</w:t>
            </w:r>
          </w:p>
        </w:tc>
        <w:tc>
          <w:tcPr>
            <w:tcW w:w="1482" w:type="dxa"/>
            <w:vAlign w:val="center"/>
          </w:tcPr>
          <w:p w14:paraId="54A2B3C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C7H7O4</w:t>
            </w:r>
          </w:p>
        </w:tc>
        <w:tc>
          <w:tcPr>
            <w:tcW w:w="2218" w:type="dxa"/>
            <w:vAlign w:val="center"/>
          </w:tcPr>
          <w:p w14:paraId="00D7C81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127.0155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137.0701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124CCC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protocatechuic acid</w:t>
            </w:r>
          </w:p>
        </w:tc>
      </w:tr>
      <w:tr w:rsidR="00DB282F" w:rsidRPr="00F10FD1" w14:paraId="393CC087" w14:textId="77777777">
        <w:trPr>
          <w:trHeight w:val="680"/>
          <w:jc w:val="center"/>
        </w:trPr>
        <w:tc>
          <w:tcPr>
            <w:tcW w:w="679" w:type="dxa"/>
          </w:tcPr>
          <w:p w14:paraId="36D40FA7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06956B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1.777</w:t>
            </w:r>
          </w:p>
        </w:tc>
        <w:tc>
          <w:tcPr>
            <w:tcW w:w="1227" w:type="dxa"/>
            <w:vAlign w:val="center"/>
          </w:tcPr>
          <w:p w14:paraId="64310E5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48FFE13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135.05449</w:t>
            </w:r>
          </w:p>
        </w:tc>
        <w:tc>
          <w:tcPr>
            <w:tcW w:w="1727" w:type="dxa"/>
            <w:vAlign w:val="center"/>
          </w:tcPr>
          <w:p w14:paraId="1B70F43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136.0618</w:t>
            </w:r>
          </w:p>
        </w:tc>
        <w:tc>
          <w:tcPr>
            <w:tcW w:w="1391" w:type="dxa"/>
            <w:vAlign w:val="center"/>
          </w:tcPr>
          <w:p w14:paraId="5756DDD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1482" w:type="dxa"/>
            <w:vAlign w:val="center"/>
          </w:tcPr>
          <w:p w14:paraId="3A8A645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C5H6N5</w:t>
            </w:r>
          </w:p>
        </w:tc>
        <w:tc>
          <w:tcPr>
            <w:tcW w:w="2218" w:type="dxa"/>
            <w:vAlign w:val="center"/>
          </w:tcPr>
          <w:p w14:paraId="6A383D8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119.0492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0A9CB79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9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adenine</w:t>
              </w:r>
            </w:hyperlink>
          </w:p>
        </w:tc>
      </w:tr>
      <w:tr w:rsidR="00DB282F" w:rsidRPr="00F10FD1" w14:paraId="525F9C5C" w14:textId="77777777">
        <w:trPr>
          <w:trHeight w:val="680"/>
          <w:jc w:val="center"/>
        </w:trPr>
        <w:tc>
          <w:tcPr>
            <w:tcW w:w="679" w:type="dxa"/>
          </w:tcPr>
          <w:p w14:paraId="6AB2C140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6AC95A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1.789</w:t>
            </w:r>
          </w:p>
        </w:tc>
        <w:tc>
          <w:tcPr>
            <w:tcW w:w="1227" w:type="dxa"/>
            <w:vAlign w:val="center"/>
          </w:tcPr>
          <w:p w14:paraId="05F62CF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5027DEE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188.0553</w:t>
            </w:r>
          </w:p>
        </w:tc>
        <w:tc>
          <w:tcPr>
            <w:tcW w:w="1727" w:type="dxa"/>
            <w:vAlign w:val="center"/>
          </w:tcPr>
          <w:p w14:paraId="249E9E8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188.0555</w:t>
            </w:r>
          </w:p>
        </w:tc>
        <w:tc>
          <w:tcPr>
            <w:tcW w:w="1391" w:type="dxa"/>
            <w:vAlign w:val="center"/>
          </w:tcPr>
          <w:p w14:paraId="743488B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-2.6</w:t>
            </w:r>
          </w:p>
        </w:tc>
        <w:tc>
          <w:tcPr>
            <w:tcW w:w="1482" w:type="dxa"/>
            <w:vAlign w:val="center"/>
          </w:tcPr>
          <w:p w14:paraId="1E6EC9D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10" w:anchor="query=C7H11NO5" w:tooltip="Find all compounds that have this formula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C7H10NO5</w:t>
              </w:r>
            </w:hyperlink>
          </w:p>
        </w:tc>
        <w:tc>
          <w:tcPr>
            <w:tcW w:w="2218" w:type="dxa"/>
            <w:vAlign w:val="center"/>
          </w:tcPr>
          <w:p w14:paraId="1B42682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170.0447, 144.0653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5DA3076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N-ACETYL-D-GLUTAMIC ACID</w:t>
            </w:r>
          </w:p>
        </w:tc>
      </w:tr>
      <w:tr w:rsidR="00DB282F" w:rsidRPr="00F10FD1" w14:paraId="15FAA154" w14:textId="77777777">
        <w:trPr>
          <w:trHeight w:val="680"/>
          <w:jc w:val="center"/>
        </w:trPr>
        <w:tc>
          <w:tcPr>
            <w:tcW w:w="679" w:type="dxa"/>
          </w:tcPr>
          <w:p w14:paraId="38FE5A20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10D45C4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1.824</w:t>
            </w:r>
          </w:p>
        </w:tc>
        <w:tc>
          <w:tcPr>
            <w:tcW w:w="1227" w:type="dxa"/>
            <w:vAlign w:val="center"/>
          </w:tcPr>
          <w:p w14:paraId="3DE439A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77838D4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282.0833</w:t>
            </w:r>
          </w:p>
        </w:tc>
        <w:tc>
          <w:tcPr>
            <w:tcW w:w="1727" w:type="dxa"/>
            <w:vAlign w:val="center"/>
          </w:tcPr>
          <w:p w14:paraId="0CD0F5E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282.0841</w:t>
            </w:r>
          </w:p>
        </w:tc>
        <w:tc>
          <w:tcPr>
            <w:tcW w:w="1391" w:type="dxa"/>
            <w:vAlign w:val="center"/>
          </w:tcPr>
          <w:p w14:paraId="47766F7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2.89</w:t>
            </w:r>
          </w:p>
        </w:tc>
        <w:tc>
          <w:tcPr>
            <w:tcW w:w="1482" w:type="dxa"/>
            <w:vAlign w:val="center"/>
          </w:tcPr>
          <w:p w14:paraId="259F0C3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C10H12N5O5</w:t>
            </w:r>
          </w:p>
        </w:tc>
        <w:tc>
          <w:tcPr>
            <w:tcW w:w="2218" w:type="dxa"/>
            <w:vAlign w:val="center"/>
          </w:tcPr>
          <w:p w14:paraId="61A34CC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150.0408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50C44E3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Guanosin</w:t>
            </w:r>
          </w:p>
        </w:tc>
      </w:tr>
      <w:tr w:rsidR="00DB282F" w:rsidRPr="00F10FD1" w14:paraId="3B6FB31B" w14:textId="77777777">
        <w:trPr>
          <w:trHeight w:val="680"/>
          <w:jc w:val="center"/>
        </w:trPr>
        <w:tc>
          <w:tcPr>
            <w:tcW w:w="679" w:type="dxa"/>
          </w:tcPr>
          <w:p w14:paraId="4B0BD035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1F3F600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1.831</w:t>
            </w:r>
          </w:p>
        </w:tc>
        <w:tc>
          <w:tcPr>
            <w:tcW w:w="1227" w:type="dxa"/>
            <w:vAlign w:val="center"/>
          </w:tcPr>
          <w:p w14:paraId="5D5430D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01E3178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181.07421</w:t>
            </w:r>
          </w:p>
        </w:tc>
        <w:tc>
          <w:tcPr>
            <w:tcW w:w="1727" w:type="dxa"/>
            <w:vAlign w:val="center"/>
          </w:tcPr>
          <w:p w14:paraId="0009707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182.0805</w:t>
            </w:r>
          </w:p>
        </w:tc>
        <w:tc>
          <w:tcPr>
            <w:tcW w:w="1391" w:type="dxa"/>
            <w:vAlign w:val="center"/>
          </w:tcPr>
          <w:p w14:paraId="052BDBA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-3.89</w:t>
            </w:r>
          </w:p>
        </w:tc>
        <w:tc>
          <w:tcPr>
            <w:tcW w:w="1482" w:type="dxa"/>
            <w:vAlign w:val="center"/>
          </w:tcPr>
          <w:p w14:paraId="7E96410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C9 H11 N O3</w:t>
            </w:r>
          </w:p>
        </w:tc>
        <w:tc>
          <w:tcPr>
            <w:tcW w:w="2218" w:type="dxa"/>
            <w:vAlign w:val="center"/>
          </w:tcPr>
          <w:p w14:paraId="654A38B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165.0552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147.0440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6B6FCF4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L-tyrosine</w:t>
            </w:r>
          </w:p>
        </w:tc>
      </w:tr>
      <w:tr w:rsidR="00DB282F" w:rsidRPr="00F10FD1" w14:paraId="72CA06C7" w14:textId="77777777">
        <w:trPr>
          <w:trHeight w:val="680"/>
          <w:jc w:val="center"/>
        </w:trPr>
        <w:tc>
          <w:tcPr>
            <w:tcW w:w="679" w:type="dxa"/>
          </w:tcPr>
          <w:p w14:paraId="4736E441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1FDF7C7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1.94</w:t>
            </w:r>
          </w:p>
        </w:tc>
        <w:tc>
          <w:tcPr>
            <w:tcW w:w="1227" w:type="dxa"/>
            <w:vAlign w:val="center"/>
          </w:tcPr>
          <w:p w14:paraId="5BB6957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0690742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117.0182</w:t>
            </w:r>
          </w:p>
        </w:tc>
        <w:tc>
          <w:tcPr>
            <w:tcW w:w="1727" w:type="dxa"/>
            <w:vAlign w:val="center"/>
          </w:tcPr>
          <w:p w14:paraId="6EC412E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117.018</w:t>
            </w:r>
          </w:p>
        </w:tc>
        <w:tc>
          <w:tcPr>
            <w:tcW w:w="1391" w:type="dxa"/>
            <w:vAlign w:val="center"/>
          </w:tcPr>
          <w:p w14:paraId="7315AD2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-1.67</w:t>
            </w:r>
          </w:p>
        </w:tc>
        <w:tc>
          <w:tcPr>
            <w:tcW w:w="1482" w:type="dxa"/>
            <w:vAlign w:val="center"/>
          </w:tcPr>
          <w:p w14:paraId="21A0F34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C4H5O4</w:t>
            </w:r>
          </w:p>
        </w:tc>
        <w:tc>
          <w:tcPr>
            <w:tcW w:w="2218" w:type="dxa"/>
            <w:vAlign w:val="center"/>
          </w:tcPr>
          <w:p w14:paraId="36A2E97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99.0073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73.0280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22E2D31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succinic acid</w:t>
            </w:r>
          </w:p>
        </w:tc>
      </w:tr>
      <w:tr w:rsidR="00DB282F" w:rsidRPr="00F10FD1" w14:paraId="075044F0" w14:textId="77777777">
        <w:trPr>
          <w:trHeight w:val="680"/>
          <w:jc w:val="center"/>
        </w:trPr>
        <w:tc>
          <w:tcPr>
            <w:tcW w:w="679" w:type="dxa"/>
          </w:tcPr>
          <w:p w14:paraId="4B72FB2D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151AC2F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1.956</w:t>
            </w:r>
          </w:p>
        </w:tc>
        <w:tc>
          <w:tcPr>
            <w:tcW w:w="1227" w:type="dxa"/>
            <w:vAlign w:val="center"/>
          </w:tcPr>
          <w:p w14:paraId="3EB7555A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1A5237B0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120.05774</w:t>
            </w:r>
          </w:p>
        </w:tc>
        <w:tc>
          <w:tcPr>
            <w:tcW w:w="1727" w:type="dxa"/>
            <w:vAlign w:val="center"/>
          </w:tcPr>
          <w:p w14:paraId="5F2F142E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121.0648</w:t>
            </w:r>
          </w:p>
        </w:tc>
        <w:tc>
          <w:tcPr>
            <w:tcW w:w="1391" w:type="dxa"/>
            <w:vAlign w:val="center"/>
          </w:tcPr>
          <w:p w14:paraId="2C262039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1482" w:type="dxa"/>
            <w:vAlign w:val="center"/>
          </w:tcPr>
          <w:p w14:paraId="4DAEF9AE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C8H8O</w:t>
            </w:r>
          </w:p>
        </w:tc>
        <w:tc>
          <w:tcPr>
            <w:tcW w:w="2218" w:type="dxa"/>
            <w:vAlign w:val="center"/>
          </w:tcPr>
          <w:p w14:paraId="4CAD7348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103.0542, 91.0543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352C80A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phenylacetaldehyde</w:t>
            </w:r>
          </w:p>
        </w:tc>
      </w:tr>
      <w:tr w:rsidR="00DB282F" w:rsidRPr="00F10FD1" w14:paraId="099933C5" w14:textId="77777777">
        <w:trPr>
          <w:trHeight w:val="680"/>
          <w:jc w:val="center"/>
        </w:trPr>
        <w:tc>
          <w:tcPr>
            <w:tcW w:w="679" w:type="dxa"/>
          </w:tcPr>
          <w:p w14:paraId="2D715C7E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70F6152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2.061</w:t>
            </w:r>
          </w:p>
        </w:tc>
        <w:tc>
          <w:tcPr>
            <w:tcW w:w="1227" w:type="dxa"/>
            <w:vAlign w:val="center"/>
          </w:tcPr>
          <w:p w14:paraId="2B97638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69D1CF0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152.0567</w:t>
            </w:r>
          </w:p>
        </w:tc>
        <w:tc>
          <w:tcPr>
            <w:tcW w:w="1727" w:type="dxa"/>
            <w:vAlign w:val="center"/>
          </w:tcPr>
          <w:p w14:paraId="310097C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152.0568</w:t>
            </w:r>
          </w:p>
        </w:tc>
        <w:tc>
          <w:tcPr>
            <w:tcW w:w="1391" w:type="dxa"/>
            <w:vAlign w:val="center"/>
          </w:tcPr>
          <w:p w14:paraId="7ECBDC1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0.88</w:t>
            </w:r>
          </w:p>
        </w:tc>
        <w:tc>
          <w:tcPr>
            <w:tcW w:w="1482" w:type="dxa"/>
            <w:vAlign w:val="center"/>
          </w:tcPr>
          <w:p w14:paraId="6DC7A25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C5H6N5O</w:t>
            </w:r>
          </w:p>
        </w:tc>
        <w:tc>
          <w:tcPr>
            <w:tcW w:w="2218" w:type="dxa"/>
            <w:vAlign w:val="center"/>
          </w:tcPr>
          <w:p w14:paraId="1EACD09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134.0608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106.0646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66CAB54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guanine</w:t>
            </w:r>
          </w:p>
        </w:tc>
      </w:tr>
      <w:tr w:rsidR="00DB282F" w:rsidRPr="00F10FD1" w14:paraId="79B3D1A3" w14:textId="77777777">
        <w:trPr>
          <w:trHeight w:val="680"/>
          <w:jc w:val="center"/>
        </w:trPr>
        <w:tc>
          <w:tcPr>
            <w:tcW w:w="679" w:type="dxa"/>
          </w:tcPr>
          <w:p w14:paraId="5563D146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716059E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2.149</w:t>
            </w:r>
          </w:p>
        </w:tc>
        <w:tc>
          <w:tcPr>
            <w:tcW w:w="1227" w:type="dxa"/>
            <w:vAlign w:val="center"/>
          </w:tcPr>
          <w:p w14:paraId="1866975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32C9A28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130.0863</w:t>
            </w:r>
          </w:p>
        </w:tc>
        <w:tc>
          <w:tcPr>
            <w:tcW w:w="1727" w:type="dxa"/>
            <w:vAlign w:val="center"/>
          </w:tcPr>
          <w:p w14:paraId="7C6CE36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130.086</w:t>
            </w:r>
          </w:p>
        </w:tc>
        <w:tc>
          <w:tcPr>
            <w:tcW w:w="1391" w:type="dxa"/>
            <w:vAlign w:val="center"/>
          </w:tcPr>
          <w:p w14:paraId="785D598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-2.35</w:t>
            </w:r>
          </w:p>
        </w:tc>
        <w:tc>
          <w:tcPr>
            <w:tcW w:w="1482" w:type="dxa"/>
            <w:vAlign w:val="center"/>
          </w:tcPr>
          <w:p w14:paraId="3041AD2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C6H12NO2</w:t>
            </w:r>
          </w:p>
        </w:tc>
        <w:tc>
          <w:tcPr>
            <w:tcW w:w="2218" w:type="dxa"/>
            <w:vAlign w:val="center"/>
          </w:tcPr>
          <w:p w14:paraId="629B66E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86.0315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EC8D58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Leucinum</w:t>
            </w:r>
          </w:p>
        </w:tc>
      </w:tr>
      <w:tr w:rsidR="00DB282F" w:rsidRPr="00F10FD1" w14:paraId="4E2E2EC3" w14:textId="77777777">
        <w:trPr>
          <w:trHeight w:val="680"/>
          <w:jc w:val="center"/>
        </w:trPr>
        <w:tc>
          <w:tcPr>
            <w:tcW w:w="679" w:type="dxa"/>
          </w:tcPr>
          <w:p w14:paraId="027E4C56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424324E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2.864</w:t>
            </w:r>
          </w:p>
        </w:tc>
        <w:tc>
          <w:tcPr>
            <w:tcW w:w="1227" w:type="dxa"/>
            <w:vAlign w:val="center"/>
          </w:tcPr>
          <w:p w14:paraId="24ECA65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25B5327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143.0339</w:t>
            </w:r>
          </w:p>
        </w:tc>
        <w:tc>
          <w:tcPr>
            <w:tcW w:w="1727" w:type="dxa"/>
            <w:vAlign w:val="center"/>
          </w:tcPr>
          <w:p w14:paraId="335DCC2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143.0339</w:t>
            </w:r>
          </w:p>
        </w:tc>
        <w:tc>
          <w:tcPr>
            <w:tcW w:w="1391" w:type="dxa"/>
            <w:vAlign w:val="center"/>
          </w:tcPr>
          <w:p w14:paraId="306EEF7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-0.11</w:t>
            </w:r>
          </w:p>
        </w:tc>
        <w:tc>
          <w:tcPr>
            <w:tcW w:w="1482" w:type="dxa"/>
            <w:vAlign w:val="center"/>
          </w:tcPr>
          <w:p w14:paraId="2AE520D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C6H7O4</w:t>
            </w:r>
          </w:p>
        </w:tc>
        <w:tc>
          <w:tcPr>
            <w:tcW w:w="2218" w:type="dxa"/>
            <w:vAlign w:val="center"/>
          </w:tcPr>
          <w:p w14:paraId="3328A61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115.0391, 99.0437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397810E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4H-pyran-4-one,2,3-dihydro-3,5-dihydroxy-6-methyl</w:t>
            </w:r>
          </w:p>
        </w:tc>
      </w:tr>
      <w:tr w:rsidR="00DB282F" w:rsidRPr="00F10FD1" w14:paraId="1ED251D3" w14:textId="77777777">
        <w:trPr>
          <w:trHeight w:val="680"/>
          <w:jc w:val="center"/>
        </w:trPr>
        <w:tc>
          <w:tcPr>
            <w:tcW w:w="679" w:type="dxa"/>
          </w:tcPr>
          <w:p w14:paraId="5CC4C06F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3175B1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3.229</w:t>
            </w:r>
          </w:p>
        </w:tc>
        <w:tc>
          <w:tcPr>
            <w:tcW w:w="1227" w:type="dxa"/>
            <w:vAlign w:val="center"/>
          </w:tcPr>
          <w:p w14:paraId="320F138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076CA0B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166.0863</w:t>
            </w:r>
          </w:p>
        </w:tc>
        <w:tc>
          <w:tcPr>
            <w:tcW w:w="1727" w:type="dxa"/>
            <w:vAlign w:val="center"/>
          </w:tcPr>
          <w:p w14:paraId="6D5DB32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166.0864</w:t>
            </w:r>
          </w:p>
        </w:tc>
        <w:tc>
          <w:tcPr>
            <w:tcW w:w="1391" w:type="dxa"/>
            <w:vAlign w:val="center"/>
          </w:tcPr>
          <w:p w14:paraId="3EAF3EA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482" w:type="dxa"/>
            <w:vAlign w:val="center"/>
          </w:tcPr>
          <w:p w14:paraId="64046CC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C9H12NO2</w:t>
            </w:r>
          </w:p>
        </w:tc>
        <w:tc>
          <w:tcPr>
            <w:tcW w:w="2218" w:type="dxa"/>
            <w:vAlign w:val="center"/>
          </w:tcPr>
          <w:p w14:paraId="18CD164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136.0752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0EDBBC4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Dimethyl anthranilate</w:t>
            </w:r>
          </w:p>
        </w:tc>
      </w:tr>
      <w:tr w:rsidR="00DB282F" w:rsidRPr="00F10FD1" w14:paraId="1A956766" w14:textId="77777777">
        <w:trPr>
          <w:trHeight w:val="680"/>
          <w:jc w:val="center"/>
        </w:trPr>
        <w:tc>
          <w:tcPr>
            <w:tcW w:w="679" w:type="dxa"/>
          </w:tcPr>
          <w:p w14:paraId="0599CC52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78400FE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5.971</w:t>
            </w:r>
          </w:p>
        </w:tc>
        <w:tc>
          <w:tcPr>
            <w:tcW w:w="1227" w:type="dxa"/>
            <w:vAlign w:val="center"/>
          </w:tcPr>
          <w:p w14:paraId="4CAEC78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6829E30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102.0913</w:t>
            </w:r>
          </w:p>
        </w:tc>
        <w:tc>
          <w:tcPr>
            <w:tcW w:w="1727" w:type="dxa"/>
            <w:vAlign w:val="center"/>
          </w:tcPr>
          <w:p w14:paraId="29F6907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102.0914</w:t>
            </w:r>
          </w:p>
        </w:tc>
        <w:tc>
          <w:tcPr>
            <w:tcW w:w="1391" w:type="dxa"/>
            <w:vAlign w:val="center"/>
          </w:tcPr>
          <w:p w14:paraId="73108BF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0.386</w:t>
            </w:r>
          </w:p>
        </w:tc>
        <w:tc>
          <w:tcPr>
            <w:tcW w:w="1482" w:type="dxa"/>
            <w:vAlign w:val="center"/>
          </w:tcPr>
          <w:p w14:paraId="5CD6EDD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C5 H11 N O</w:t>
            </w:r>
          </w:p>
        </w:tc>
        <w:tc>
          <w:tcPr>
            <w:tcW w:w="2218" w:type="dxa"/>
            <w:vAlign w:val="center"/>
          </w:tcPr>
          <w:p w14:paraId="3C6FC41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84.0808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74.0601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26C2CF3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Valeraldoxim</w:t>
            </w:r>
          </w:p>
        </w:tc>
      </w:tr>
      <w:tr w:rsidR="00DB282F" w:rsidRPr="00F10FD1" w14:paraId="71C02760" w14:textId="77777777">
        <w:trPr>
          <w:trHeight w:val="680"/>
          <w:jc w:val="center"/>
        </w:trPr>
        <w:tc>
          <w:tcPr>
            <w:tcW w:w="679" w:type="dxa"/>
          </w:tcPr>
          <w:p w14:paraId="70AC80C7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24D5527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6.064</w:t>
            </w:r>
          </w:p>
        </w:tc>
        <w:tc>
          <w:tcPr>
            <w:tcW w:w="1227" w:type="dxa"/>
            <w:vAlign w:val="center"/>
          </w:tcPr>
          <w:p w14:paraId="26CAA3E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46FDF57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137.0233</w:t>
            </w:r>
          </w:p>
        </w:tc>
        <w:tc>
          <w:tcPr>
            <w:tcW w:w="1727" w:type="dxa"/>
            <w:vAlign w:val="center"/>
          </w:tcPr>
          <w:p w14:paraId="17BE79F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137.0231</w:t>
            </w:r>
          </w:p>
        </w:tc>
        <w:tc>
          <w:tcPr>
            <w:tcW w:w="1391" w:type="dxa"/>
            <w:vAlign w:val="center"/>
          </w:tcPr>
          <w:p w14:paraId="015A119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-1.24</w:t>
            </w:r>
          </w:p>
        </w:tc>
        <w:tc>
          <w:tcPr>
            <w:tcW w:w="1482" w:type="dxa"/>
            <w:vAlign w:val="center"/>
          </w:tcPr>
          <w:p w14:paraId="77616FF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C7H5O3</w:t>
            </w:r>
          </w:p>
        </w:tc>
        <w:tc>
          <w:tcPr>
            <w:tcW w:w="2218" w:type="dxa"/>
            <w:vAlign w:val="center"/>
          </w:tcPr>
          <w:p w14:paraId="7010898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108.0201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4579EE8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protocatechualdehyde</w:t>
            </w:r>
          </w:p>
        </w:tc>
      </w:tr>
      <w:tr w:rsidR="00DB282F" w:rsidRPr="00F10FD1" w14:paraId="0579E515" w14:textId="77777777">
        <w:trPr>
          <w:trHeight w:val="680"/>
          <w:jc w:val="center"/>
        </w:trPr>
        <w:tc>
          <w:tcPr>
            <w:tcW w:w="679" w:type="dxa"/>
          </w:tcPr>
          <w:p w14:paraId="73B37D84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47E323A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6.728</w:t>
            </w:r>
          </w:p>
        </w:tc>
        <w:tc>
          <w:tcPr>
            <w:tcW w:w="1227" w:type="dxa"/>
            <w:vAlign w:val="center"/>
          </w:tcPr>
          <w:p w14:paraId="6FDC348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6DD918D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169.0495</w:t>
            </w:r>
          </w:p>
        </w:tc>
        <w:tc>
          <w:tcPr>
            <w:tcW w:w="1727" w:type="dxa"/>
            <w:vAlign w:val="center"/>
          </w:tcPr>
          <w:p w14:paraId="3C9A76E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169.0495</w:t>
            </w:r>
          </w:p>
        </w:tc>
        <w:tc>
          <w:tcPr>
            <w:tcW w:w="1391" w:type="dxa"/>
            <w:vAlign w:val="center"/>
          </w:tcPr>
          <w:p w14:paraId="0CD129F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-0.149</w:t>
            </w:r>
          </w:p>
        </w:tc>
        <w:tc>
          <w:tcPr>
            <w:tcW w:w="1482" w:type="dxa"/>
            <w:vAlign w:val="center"/>
          </w:tcPr>
          <w:p w14:paraId="4F4356E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C8H9O4</w:t>
            </w:r>
          </w:p>
        </w:tc>
        <w:tc>
          <w:tcPr>
            <w:tcW w:w="2218" w:type="dxa"/>
            <w:vAlign w:val="center"/>
          </w:tcPr>
          <w:p w14:paraId="6569868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141.0546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1C5BB6A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Isovanillic acid</w:t>
            </w:r>
          </w:p>
        </w:tc>
      </w:tr>
      <w:tr w:rsidR="00DB282F" w:rsidRPr="00F10FD1" w14:paraId="345F775F" w14:textId="77777777">
        <w:trPr>
          <w:trHeight w:val="680"/>
          <w:jc w:val="center"/>
        </w:trPr>
        <w:tc>
          <w:tcPr>
            <w:tcW w:w="679" w:type="dxa"/>
          </w:tcPr>
          <w:p w14:paraId="3055F8A6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D30BD9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8.537</w:t>
            </w:r>
          </w:p>
        </w:tc>
        <w:tc>
          <w:tcPr>
            <w:tcW w:w="1227" w:type="dxa"/>
            <w:vAlign w:val="center"/>
          </w:tcPr>
          <w:p w14:paraId="01E70A8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178C86E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125.0597</w:t>
            </w:r>
          </w:p>
        </w:tc>
        <w:tc>
          <w:tcPr>
            <w:tcW w:w="1727" w:type="dxa"/>
            <w:vAlign w:val="center"/>
          </w:tcPr>
          <w:p w14:paraId="051F66C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125.0598</w:t>
            </w:r>
          </w:p>
        </w:tc>
        <w:tc>
          <w:tcPr>
            <w:tcW w:w="1391" w:type="dxa"/>
            <w:vAlign w:val="center"/>
          </w:tcPr>
          <w:p w14:paraId="20B655C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0.99</w:t>
            </w:r>
          </w:p>
        </w:tc>
        <w:tc>
          <w:tcPr>
            <w:tcW w:w="1482" w:type="dxa"/>
            <w:vAlign w:val="center"/>
          </w:tcPr>
          <w:p w14:paraId="0E06893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C7H8O2</w:t>
            </w:r>
          </w:p>
        </w:tc>
        <w:tc>
          <w:tcPr>
            <w:tcW w:w="2218" w:type="dxa"/>
            <w:vAlign w:val="center"/>
          </w:tcPr>
          <w:p w14:paraId="2BC9EFF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107.0493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D07EEC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Guaiacol</w:t>
            </w:r>
          </w:p>
        </w:tc>
      </w:tr>
      <w:tr w:rsidR="00DB282F" w:rsidRPr="00F10FD1" w14:paraId="33FCAC15" w14:textId="77777777">
        <w:trPr>
          <w:trHeight w:val="680"/>
          <w:jc w:val="center"/>
        </w:trPr>
        <w:tc>
          <w:tcPr>
            <w:tcW w:w="679" w:type="dxa"/>
          </w:tcPr>
          <w:p w14:paraId="4D734AC2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5B07C6B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8.892</w:t>
            </w:r>
          </w:p>
        </w:tc>
        <w:tc>
          <w:tcPr>
            <w:tcW w:w="1227" w:type="dxa"/>
            <w:vAlign w:val="center"/>
          </w:tcPr>
          <w:p w14:paraId="5460782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13EE908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119.0577</w:t>
            </w:r>
          </w:p>
        </w:tc>
        <w:tc>
          <w:tcPr>
            <w:tcW w:w="1727" w:type="dxa"/>
            <w:vAlign w:val="center"/>
          </w:tcPr>
          <w:p w14:paraId="422AE6B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119.0585</w:t>
            </w:r>
          </w:p>
        </w:tc>
        <w:tc>
          <w:tcPr>
            <w:tcW w:w="1391" w:type="dxa"/>
            <w:vAlign w:val="center"/>
          </w:tcPr>
          <w:p w14:paraId="02E15D9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6.68</w:t>
            </w:r>
          </w:p>
        </w:tc>
        <w:tc>
          <w:tcPr>
            <w:tcW w:w="1482" w:type="dxa"/>
            <w:vAlign w:val="center"/>
          </w:tcPr>
          <w:p w14:paraId="1ACF0C7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C4H9NO3</w:t>
            </w:r>
          </w:p>
        </w:tc>
        <w:tc>
          <w:tcPr>
            <w:tcW w:w="2218" w:type="dxa"/>
            <w:vAlign w:val="center"/>
          </w:tcPr>
          <w:p w14:paraId="141D2E9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101.0227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3E8FF6D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Threonin</w:t>
            </w:r>
          </w:p>
        </w:tc>
      </w:tr>
      <w:tr w:rsidR="00DB282F" w:rsidRPr="00F10FD1" w14:paraId="28818130" w14:textId="77777777">
        <w:trPr>
          <w:trHeight w:val="680"/>
          <w:jc w:val="center"/>
        </w:trPr>
        <w:tc>
          <w:tcPr>
            <w:tcW w:w="679" w:type="dxa"/>
          </w:tcPr>
          <w:p w14:paraId="7F627AA4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007DDB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10.726</w:t>
            </w:r>
          </w:p>
        </w:tc>
        <w:tc>
          <w:tcPr>
            <w:tcW w:w="1227" w:type="dxa"/>
            <w:vAlign w:val="center"/>
          </w:tcPr>
          <w:p w14:paraId="48D0895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0332D29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323.1278</w:t>
            </w:r>
          </w:p>
        </w:tc>
        <w:tc>
          <w:tcPr>
            <w:tcW w:w="1727" w:type="dxa"/>
            <w:vAlign w:val="center"/>
          </w:tcPr>
          <w:p w14:paraId="4FC59A2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323.1247</w:t>
            </w:r>
          </w:p>
        </w:tc>
        <w:tc>
          <w:tcPr>
            <w:tcW w:w="1391" w:type="dxa"/>
            <w:vAlign w:val="center"/>
          </w:tcPr>
          <w:p w14:paraId="6AB6FBC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-9.77</w:t>
            </w:r>
          </w:p>
        </w:tc>
        <w:tc>
          <w:tcPr>
            <w:tcW w:w="1482" w:type="dxa"/>
            <w:vAlign w:val="center"/>
          </w:tcPr>
          <w:p w14:paraId="08E68BB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11" w:anchor="query=C20H20O4" w:tooltip="Find all compounds that have this formula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C20H20O4</w:t>
              </w:r>
            </w:hyperlink>
          </w:p>
        </w:tc>
        <w:tc>
          <w:tcPr>
            <w:tcW w:w="2218" w:type="dxa"/>
            <w:vAlign w:val="center"/>
          </w:tcPr>
          <w:p w14:paraId="0F8BA83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203.0817,189.0659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BC0A4D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Phaseollinisoflavan</w:t>
            </w:r>
          </w:p>
        </w:tc>
      </w:tr>
      <w:tr w:rsidR="00DB282F" w:rsidRPr="00F10FD1" w14:paraId="4D5B448B" w14:textId="77777777">
        <w:trPr>
          <w:trHeight w:val="680"/>
          <w:jc w:val="center"/>
        </w:trPr>
        <w:tc>
          <w:tcPr>
            <w:tcW w:w="679" w:type="dxa"/>
          </w:tcPr>
          <w:p w14:paraId="0B45CC42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FB9ADD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10.796</w:t>
            </w:r>
          </w:p>
        </w:tc>
        <w:tc>
          <w:tcPr>
            <w:tcW w:w="1227" w:type="dxa"/>
            <w:vAlign w:val="center"/>
          </w:tcPr>
          <w:p w14:paraId="614EA48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210A112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421.1646</w:t>
            </w:r>
          </w:p>
        </w:tc>
        <w:tc>
          <w:tcPr>
            <w:tcW w:w="1727" w:type="dxa"/>
            <w:vAlign w:val="center"/>
          </w:tcPr>
          <w:p w14:paraId="1A40DDA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421.1634</w:t>
            </w:r>
          </w:p>
        </w:tc>
        <w:tc>
          <w:tcPr>
            <w:tcW w:w="1391" w:type="dxa"/>
            <w:vAlign w:val="center"/>
          </w:tcPr>
          <w:p w14:paraId="458463B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-2.72</w:t>
            </w:r>
          </w:p>
        </w:tc>
        <w:tc>
          <w:tcPr>
            <w:tcW w:w="1482" w:type="dxa"/>
            <w:vAlign w:val="center"/>
          </w:tcPr>
          <w:p w14:paraId="02F2AD6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C25H26O6</w:t>
            </w:r>
          </w:p>
        </w:tc>
        <w:tc>
          <w:tcPr>
            <w:tcW w:w="2218" w:type="dxa"/>
            <w:vAlign w:val="center"/>
          </w:tcPr>
          <w:p w14:paraId="32F382F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199.0753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42F508B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Glyasperin A</w:t>
            </w:r>
          </w:p>
        </w:tc>
      </w:tr>
      <w:tr w:rsidR="00DB282F" w:rsidRPr="00F10FD1" w14:paraId="744D5D74" w14:textId="77777777">
        <w:trPr>
          <w:trHeight w:val="680"/>
          <w:jc w:val="center"/>
        </w:trPr>
        <w:tc>
          <w:tcPr>
            <w:tcW w:w="679" w:type="dxa"/>
          </w:tcPr>
          <w:p w14:paraId="416164F5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506AEA6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10.823</w:t>
            </w:r>
          </w:p>
        </w:tc>
        <w:tc>
          <w:tcPr>
            <w:tcW w:w="1227" w:type="dxa"/>
            <w:vAlign w:val="center"/>
          </w:tcPr>
          <w:p w14:paraId="30AEBA9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3A384E6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175.0754</w:t>
            </w:r>
          </w:p>
        </w:tc>
        <w:tc>
          <w:tcPr>
            <w:tcW w:w="1727" w:type="dxa"/>
            <w:vAlign w:val="center"/>
          </w:tcPr>
          <w:p w14:paraId="1D23A2D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175.0752</w:t>
            </w:r>
          </w:p>
        </w:tc>
        <w:tc>
          <w:tcPr>
            <w:tcW w:w="1391" w:type="dxa"/>
            <w:vAlign w:val="center"/>
          </w:tcPr>
          <w:p w14:paraId="7B2A4C5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-0.67</w:t>
            </w:r>
          </w:p>
        </w:tc>
        <w:tc>
          <w:tcPr>
            <w:tcW w:w="1482" w:type="dxa"/>
            <w:vAlign w:val="center"/>
          </w:tcPr>
          <w:p w14:paraId="20BFC80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C11H11O2</w:t>
            </w:r>
          </w:p>
        </w:tc>
        <w:tc>
          <w:tcPr>
            <w:tcW w:w="2218" w:type="dxa"/>
            <w:vAlign w:val="center"/>
          </w:tcPr>
          <w:p w14:paraId="786A6CC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157.0863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25DB977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Cinnamyl acetate</w:t>
            </w:r>
          </w:p>
        </w:tc>
      </w:tr>
      <w:tr w:rsidR="00DB282F" w:rsidRPr="00F10FD1" w14:paraId="17022C15" w14:textId="77777777">
        <w:trPr>
          <w:trHeight w:val="680"/>
          <w:jc w:val="center"/>
        </w:trPr>
        <w:tc>
          <w:tcPr>
            <w:tcW w:w="679" w:type="dxa"/>
          </w:tcPr>
          <w:p w14:paraId="57072D11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4958BDD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10.841</w:t>
            </w:r>
          </w:p>
        </w:tc>
        <w:tc>
          <w:tcPr>
            <w:tcW w:w="1227" w:type="dxa"/>
            <w:vAlign w:val="center"/>
          </w:tcPr>
          <w:p w14:paraId="6C76D03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251DDCC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153.0546</w:t>
            </w:r>
          </w:p>
        </w:tc>
        <w:tc>
          <w:tcPr>
            <w:tcW w:w="1727" w:type="dxa"/>
            <w:vAlign w:val="center"/>
          </w:tcPr>
          <w:p w14:paraId="05AB138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153.0547</w:t>
            </w:r>
          </w:p>
        </w:tc>
        <w:tc>
          <w:tcPr>
            <w:tcW w:w="1391" w:type="dxa"/>
            <w:vAlign w:val="center"/>
          </w:tcPr>
          <w:p w14:paraId="0F1846E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482" w:type="dxa"/>
            <w:vAlign w:val="center"/>
          </w:tcPr>
          <w:p w14:paraId="3165F71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C8H8O3</w:t>
            </w:r>
          </w:p>
        </w:tc>
        <w:tc>
          <w:tcPr>
            <w:tcW w:w="2218" w:type="dxa"/>
            <w:vAlign w:val="center"/>
          </w:tcPr>
          <w:p w14:paraId="2FC53D5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135.1166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3CD01D5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vanillin</w:t>
            </w:r>
          </w:p>
        </w:tc>
      </w:tr>
      <w:tr w:rsidR="00DB282F" w:rsidRPr="00F10FD1" w14:paraId="71F65351" w14:textId="77777777">
        <w:trPr>
          <w:trHeight w:val="680"/>
          <w:jc w:val="center"/>
        </w:trPr>
        <w:tc>
          <w:tcPr>
            <w:tcW w:w="679" w:type="dxa"/>
          </w:tcPr>
          <w:p w14:paraId="4961F22D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4D948C4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11.633</w:t>
            </w:r>
          </w:p>
        </w:tc>
        <w:tc>
          <w:tcPr>
            <w:tcW w:w="1227" w:type="dxa"/>
            <w:vAlign w:val="center"/>
          </w:tcPr>
          <w:p w14:paraId="56D74BA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1C7E0BC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163.039</w:t>
            </w:r>
          </w:p>
        </w:tc>
        <w:tc>
          <w:tcPr>
            <w:tcW w:w="1727" w:type="dxa"/>
            <w:vAlign w:val="center"/>
          </w:tcPr>
          <w:p w14:paraId="2A9791E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163.0389</w:t>
            </w:r>
          </w:p>
        </w:tc>
        <w:tc>
          <w:tcPr>
            <w:tcW w:w="1391" w:type="dxa"/>
            <w:vAlign w:val="center"/>
          </w:tcPr>
          <w:p w14:paraId="13C57AB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1482" w:type="dxa"/>
            <w:vAlign w:val="center"/>
          </w:tcPr>
          <w:p w14:paraId="1A0103D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12" w:anchor="query=C9H8O3" w:tooltip="Find all compounds that have this formula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C9H7O3</w:t>
              </w:r>
            </w:hyperlink>
          </w:p>
        </w:tc>
        <w:tc>
          <w:tcPr>
            <w:tcW w:w="2218" w:type="dxa"/>
            <w:vAlign w:val="center"/>
          </w:tcPr>
          <w:p w14:paraId="33FC13C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119.0488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688FDBF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p-coumaric acid</w:t>
            </w:r>
          </w:p>
        </w:tc>
      </w:tr>
      <w:tr w:rsidR="00DB282F" w:rsidRPr="00F10FD1" w14:paraId="56392372" w14:textId="77777777">
        <w:trPr>
          <w:trHeight w:val="680"/>
          <w:jc w:val="center"/>
        </w:trPr>
        <w:tc>
          <w:tcPr>
            <w:tcW w:w="679" w:type="dxa"/>
          </w:tcPr>
          <w:p w14:paraId="11E73A4C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EB4306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11.809</w:t>
            </w:r>
          </w:p>
        </w:tc>
        <w:tc>
          <w:tcPr>
            <w:tcW w:w="1227" w:type="dxa"/>
            <w:vAlign w:val="center"/>
          </w:tcPr>
          <w:p w14:paraId="11B2B5F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0FFC966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180.1019</w:t>
            </w:r>
          </w:p>
        </w:tc>
        <w:tc>
          <w:tcPr>
            <w:tcW w:w="1727" w:type="dxa"/>
            <w:vAlign w:val="center"/>
          </w:tcPr>
          <w:p w14:paraId="6823ECE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180.1019</w:t>
            </w:r>
          </w:p>
        </w:tc>
        <w:tc>
          <w:tcPr>
            <w:tcW w:w="1391" w:type="dxa"/>
            <w:vAlign w:val="center"/>
          </w:tcPr>
          <w:p w14:paraId="454425D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-0.14</w:t>
            </w:r>
          </w:p>
        </w:tc>
        <w:tc>
          <w:tcPr>
            <w:tcW w:w="1482" w:type="dxa"/>
            <w:vAlign w:val="center"/>
          </w:tcPr>
          <w:p w14:paraId="626BC33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C10H14NO2</w:t>
            </w:r>
          </w:p>
        </w:tc>
        <w:tc>
          <w:tcPr>
            <w:tcW w:w="2218" w:type="dxa"/>
            <w:vAlign w:val="center"/>
          </w:tcPr>
          <w:p w14:paraId="5B2C7A8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162.0914,144.0810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546588A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Spantol</w:t>
            </w:r>
          </w:p>
        </w:tc>
      </w:tr>
      <w:tr w:rsidR="00DB282F" w:rsidRPr="00F10FD1" w14:paraId="487F06E6" w14:textId="77777777">
        <w:trPr>
          <w:trHeight w:val="680"/>
          <w:jc w:val="center"/>
        </w:trPr>
        <w:tc>
          <w:tcPr>
            <w:tcW w:w="679" w:type="dxa"/>
          </w:tcPr>
          <w:p w14:paraId="6911BB02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840197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12.912</w:t>
            </w:r>
          </w:p>
        </w:tc>
        <w:tc>
          <w:tcPr>
            <w:tcW w:w="1227" w:type="dxa"/>
            <w:vAlign w:val="center"/>
          </w:tcPr>
          <w:p w14:paraId="7E1DA69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528E0B0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447.0933</w:t>
            </w:r>
          </w:p>
        </w:tc>
        <w:tc>
          <w:tcPr>
            <w:tcW w:w="1727" w:type="dxa"/>
            <w:vAlign w:val="center"/>
          </w:tcPr>
          <w:p w14:paraId="2E4A3A0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447.093</w:t>
            </w:r>
          </w:p>
        </w:tc>
        <w:tc>
          <w:tcPr>
            <w:tcW w:w="1391" w:type="dxa"/>
            <w:vAlign w:val="center"/>
          </w:tcPr>
          <w:p w14:paraId="70A1E02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1.93</w:t>
            </w:r>
          </w:p>
        </w:tc>
        <w:tc>
          <w:tcPr>
            <w:tcW w:w="1482" w:type="dxa"/>
            <w:vAlign w:val="center"/>
          </w:tcPr>
          <w:p w14:paraId="0D20694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C21H19O11</w:t>
            </w:r>
          </w:p>
        </w:tc>
        <w:tc>
          <w:tcPr>
            <w:tcW w:w="2218" w:type="dxa"/>
            <w:vAlign w:val="center"/>
          </w:tcPr>
          <w:p w14:paraId="2F734BB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285.0401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52C888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Kaempferol 3-O-glucoside</w:t>
            </w:r>
          </w:p>
        </w:tc>
      </w:tr>
      <w:tr w:rsidR="00DB282F" w:rsidRPr="00F10FD1" w14:paraId="10914353" w14:textId="77777777">
        <w:trPr>
          <w:trHeight w:val="680"/>
          <w:jc w:val="center"/>
        </w:trPr>
        <w:tc>
          <w:tcPr>
            <w:tcW w:w="679" w:type="dxa"/>
          </w:tcPr>
          <w:p w14:paraId="4C388DA1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309E3EC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12.914</w:t>
            </w:r>
          </w:p>
        </w:tc>
        <w:tc>
          <w:tcPr>
            <w:tcW w:w="1227" w:type="dxa"/>
            <w:vAlign w:val="center"/>
          </w:tcPr>
          <w:p w14:paraId="41DBBB6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25B1271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235.1693</w:t>
            </w:r>
          </w:p>
        </w:tc>
        <w:tc>
          <w:tcPr>
            <w:tcW w:w="1727" w:type="dxa"/>
            <w:vAlign w:val="center"/>
          </w:tcPr>
          <w:p w14:paraId="1835CB4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235.1692</w:t>
            </w:r>
          </w:p>
        </w:tc>
        <w:tc>
          <w:tcPr>
            <w:tcW w:w="1391" w:type="dxa"/>
            <w:vAlign w:val="center"/>
          </w:tcPr>
          <w:p w14:paraId="62C3B9B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-0.37</w:t>
            </w:r>
          </w:p>
        </w:tc>
        <w:tc>
          <w:tcPr>
            <w:tcW w:w="1482" w:type="dxa"/>
            <w:vAlign w:val="center"/>
          </w:tcPr>
          <w:p w14:paraId="09B9267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C15H23O2</w:t>
            </w:r>
          </w:p>
        </w:tc>
        <w:tc>
          <w:tcPr>
            <w:tcW w:w="2218" w:type="dxa"/>
            <w:vAlign w:val="center"/>
          </w:tcPr>
          <w:p w14:paraId="1F05231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217.1587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189.1637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231FA88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(1S,10S,E)-6,10-dimethyl-3-(propan-2-ylidene)-11-oxabicyclo[8.1.0]undec-6-en-4-one</w:t>
            </w:r>
          </w:p>
        </w:tc>
      </w:tr>
      <w:tr w:rsidR="00DB282F" w:rsidRPr="00F10FD1" w14:paraId="23BCC5D7" w14:textId="77777777">
        <w:trPr>
          <w:trHeight w:val="680"/>
          <w:jc w:val="center"/>
        </w:trPr>
        <w:tc>
          <w:tcPr>
            <w:tcW w:w="679" w:type="dxa"/>
          </w:tcPr>
          <w:p w14:paraId="2FD0796E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BCF463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12.98</w:t>
            </w:r>
          </w:p>
        </w:tc>
        <w:tc>
          <w:tcPr>
            <w:tcW w:w="1227" w:type="dxa"/>
            <w:vAlign w:val="center"/>
          </w:tcPr>
          <w:p w14:paraId="09C6140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0EFB659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191.0339</w:t>
            </w:r>
          </w:p>
        </w:tc>
        <w:tc>
          <w:tcPr>
            <w:tcW w:w="1727" w:type="dxa"/>
            <w:vAlign w:val="center"/>
          </w:tcPr>
          <w:p w14:paraId="5D749D1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191.0339</w:t>
            </w:r>
          </w:p>
        </w:tc>
        <w:tc>
          <w:tcPr>
            <w:tcW w:w="1391" w:type="dxa"/>
            <w:vAlign w:val="center"/>
          </w:tcPr>
          <w:p w14:paraId="5DBBF37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482" w:type="dxa"/>
            <w:vAlign w:val="center"/>
          </w:tcPr>
          <w:p w14:paraId="0E771FB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C10 H7 O4</w:t>
            </w:r>
          </w:p>
        </w:tc>
        <w:tc>
          <w:tcPr>
            <w:tcW w:w="2218" w:type="dxa"/>
            <w:vAlign w:val="center"/>
          </w:tcPr>
          <w:p w14:paraId="0B07F43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173.0078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111.0071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4B30A1D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Scopoletol</w:t>
            </w:r>
          </w:p>
        </w:tc>
      </w:tr>
      <w:tr w:rsidR="00DB282F" w:rsidRPr="00F10FD1" w14:paraId="536975C2" w14:textId="77777777">
        <w:trPr>
          <w:trHeight w:val="680"/>
          <w:jc w:val="center"/>
        </w:trPr>
        <w:tc>
          <w:tcPr>
            <w:tcW w:w="679" w:type="dxa"/>
          </w:tcPr>
          <w:p w14:paraId="1BFE86B3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E82405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13.469</w:t>
            </w:r>
          </w:p>
        </w:tc>
        <w:tc>
          <w:tcPr>
            <w:tcW w:w="1227" w:type="dxa"/>
            <w:vAlign w:val="center"/>
          </w:tcPr>
          <w:p w14:paraId="35EB361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1B875DE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193.501</w:t>
            </w:r>
          </w:p>
        </w:tc>
        <w:tc>
          <w:tcPr>
            <w:tcW w:w="1727" w:type="dxa"/>
            <w:vAlign w:val="center"/>
          </w:tcPr>
          <w:p w14:paraId="33298A2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193.0497</w:t>
            </w:r>
          </w:p>
        </w:tc>
        <w:tc>
          <w:tcPr>
            <w:tcW w:w="1391" w:type="dxa"/>
            <w:vAlign w:val="center"/>
          </w:tcPr>
          <w:p w14:paraId="5BA5FF5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-2.25</w:t>
            </w:r>
          </w:p>
        </w:tc>
        <w:tc>
          <w:tcPr>
            <w:tcW w:w="1482" w:type="dxa"/>
            <w:vAlign w:val="center"/>
          </w:tcPr>
          <w:p w14:paraId="0A4097A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13" w:anchor="query=C10H10O4" w:tooltip="Find all compounds that have this formula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C10H9O4</w:t>
              </w:r>
            </w:hyperlink>
          </w:p>
        </w:tc>
        <w:tc>
          <w:tcPr>
            <w:tcW w:w="2218" w:type="dxa"/>
            <w:vAlign w:val="center"/>
          </w:tcPr>
          <w:p w14:paraId="6B06913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178.0260, 134.0359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5FF04D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Dimethyl phthalate</w:t>
            </w:r>
          </w:p>
        </w:tc>
      </w:tr>
      <w:tr w:rsidR="00DB282F" w:rsidRPr="00F10FD1" w14:paraId="063CF3E2" w14:textId="77777777">
        <w:trPr>
          <w:trHeight w:val="680"/>
          <w:jc w:val="center"/>
        </w:trPr>
        <w:tc>
          <w:tcPr>
            <w:tcW w:w="679" w:type="dxa"/>
          </w:tcPr>
          <w:p w14:paraId="0FD78299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59B9E95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13.867</w:t>
            </w:r>
          </w:p>
        </w:tc>
        <w:tc>
          <w:tcPr>
            <w:tcW w:w="1227" w:type="dxa"/>
            <w:vAlign w:val="center"/>
          </w:tcPr>
          <w:p w14:paraId="4C3AA76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01359FC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225.1121</w:t>
            </w:r>
          </w:p>
        </w:tc>
        <w:tc>
          <w:tcPr>
            <w:tcW w:w="1727" w:type="dxa"/>
            <w:vAlign w:val="center"/>
          </w:tcPr>
          <w:p w14:paraId="013F11A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225.1121</w:t>
            </w:r>
          </w:p>
        </w:tc>
        <w:tc>
          <w:tcPr>
            <w:tcW w:w="1391" w:type="dxa"/>
            <w:vAlign w:val="center"/>
          </w:tcPr>
          <w:p w14:paraId="6B93DE6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482" w:type="dxa"/>
            <w:vAlign w:val="center"/>
          </w:tcPr>
          <w:p w14:paraId="22C8BC8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C12 H16 O4</w:t>
            </w:r>
          </w:p>
        </w:tc>
        <w:tc>
          <w:tcPr>
            <w:tcW w:w="2218" w:type="dxa"/>
            <w:vAlign w:val="center"/>
          </w:tcPr>
          <w:p w14:paraId="09F51F6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207.0653, 175.0390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1BC240C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Acoramone</w:t>
            </w:r>
          </w:p>
        </w:tc>
      </w:tr>
      <w:tr w:rsidR="00DB282F" w:rsidRPr="00F10FD1" w14:paraId="1BA2ED53" w14:textId="77777777">
        <w:trPr>
          <w:trHeight w:val="680"/>
          <w:jc w:val="center"/>
        </w:trPr>
        <w:tc>
          <w:tcPr>
            <w:tcW w:w="679" w:type="dxa"/>
          </w:tcPr>
          <w:p w14:paraId="6B64DECB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17C40CB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16.603</w:t>
            </w:r>
          </w:p>
        </w:tc>
        <w:tc>
          <w:tcPr>
            <w:tcW w:w="1227" w:type="dxa"/>
            <w:vAlign w:val="center"/>
          </w:tcPr>
          <w:p w14:paraId="5728321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3C15F73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161.0597</w:t>
            </w:r>
          </w:p>
        </w:tc>
        <w:tc>
          <w:tcPr>
            <w:tcW w:w="1727" w:type="dxa"/>
            <w:vAlign w:val="center"/>
          </w:tcPr>
          <w:p w14:paraId="31B8E90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161.0595</w:t>
            </w:r>
          </w:p>
        </w:tc>
        <w:tc>
          <w:tcPr>
            <w:tcW w:w="1391" w:type="dxa"/>
            <w:vAlign w:val="center"/>
          </w:tcPr>
          <w:p w14:paraId="1DD1277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-1.22</w:t>
            </w:r>
          </w:p>
        </w:tc>
        <w:tc>
          <w:tcPr>
            <w:tcW w:w="1482" w:type="dxa"/>
            <w:vAlign w:val="center"/>
          </w:tcPr>
          <w:p w14:paraId="7BE392E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C10H9O2</w:t>
            </w:r>
          </w:p>
        </w:tc>
        <w:tc>
          <w:tcPr>
            <w:tcW w:w="2218" w:type="dxa"/>
            <w:vAlign w:val="center"/>
          </w:tcPr>
          <w:p w14:paraId="6486F11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131.0336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27DB1AE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Safrol</w:t>
            </w:r>
          </w:p>
        </w:tc>
      </w:tr>
      <w:tr w:rsidR="00DB282F" w:rsidRPr="00F10FD1" w14:paraId="32D537FE" w14:textId="77777777">
        <w:trPr>
          <w:trHeight w:val="680"/>
          <w:jc w:val="center"/>
        </w:trPr>
        <w:tc>
          <w:tcPr>
            <w:tcW w:w="679" w:type="dxa"/>
          </w:tcPr>
          <w:p w14:paraId="54775CD9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231C68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16.845</w:t>
            </w:r>
          </w:p>
        </w:tc>
        <w:tc>
          <w:tcPr>
            <w:tcW w:w="1227" w:type="dxa"/>
            <w:vAlign w:val="center"/>
          </w:tcPr>
          <w:p w14:paraId="4A9AE14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32C0E9F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313.0707</w:t>
            </w:r>
          </w:p>
        </w:tc>
        <w:tc>
          <w:tcPr>
            <w:tcW w:w="1727" w:type="dxa"/>
            <w:vAlign w:val="center"/>
          </w:tcPr>
          <w:p w14:paraId="2DDB6CD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313.0715</w:t>
            </w:r>
          </w:p>
        </w:tc>
        <w:tc>
          <w:tcPr>
            <w:tcW w:w="1391" w:type="dxa"/>
            <w:vAlign w:val="center"/>
          </w:tcPr>
          <w:p w14:paraId="55EA2C1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2.67</w:t>
            </w:r>
          </w:p>
        </w:tc>
        <w:tc>
          <w:tcPr>
            <w:tcW w:w="1482" w:type="dxa"/>
            <w:vAlign w:val="center"/>
          </w:tcPr>
          <w:p w14:paraId="13AB82D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C17H13O6</w:t>
            </w:r>
          </w:p>
        </w:tc>
        <w:tc>
          <w:tcPr>
            <w:tcW w:w="2218" w:type="dxa"/>
            <w:vAlign w:val="center"/>
          </w:tcPr>
          <w:p w14:paraId="35C678C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267.1605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249.1490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1A15010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Odoratin</w:t>
            </w:r>
          </w:p>
        </w:tc>
      </w:tr>
      <w:tr w:rsidR="00DB282F" w:rsidRPr="00F10FD1" w14:paraId="6EC51B19" w14:textId="77777777">
        <w:trPr>
          <w:trHeight w:val="680"/>
          <w:jc w:val="center"/>
        </w:trPr>
        <w:tc>
          <w:tcPr>
            <w:tcW w:w="679" w:type="dxa"/>
          </w:tcPr>
          <w:p w14:paraId="38D1EBEF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854EF7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16.896</w:t>
            </w:r>
          </w:p>
        </w:tc>
        <w:tc>
          <w:tcPr>
            <w:tcW w:w="1227" w:type="dxa"/>
            <w:vAlign w:val="center"/>
          </w:tcPr>
          <w:p w14:paraId="1D727DB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4C4CDF9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313.0707</w:t>
            </w:r>
          </w:p>
        </w:tc>
        <w:tc>
          <w:tcPr>
            <w:tcW w:w="1727" w:type="dxa"/>
            <w:vAlign w:val="center"/>
          </w:tcPr>
          <w:p w14:paraId="3C2B94F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313.0713</w:t>
            </w:r>
          </w:p>
        </w:tc>
        <w:tc>
          <w:tcPr>
            <w:tcW w:w="1391" w:type="dxa"/>
            <w:vAlign w:val="center"/>
          </w:tcPr>
          <w:p w14:paraId="6EFE255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2" w:type="dxa"/>
            <w:vAlign w:val="center"/>
          </w:tcPr>
          <w:p w14:paraId="26EB462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C17H13O6</w:t>
            </w:r>
          </w:p>
        </w:tc>
        <w:tc>
          <w:tcPr>
            <w:tcW w:w="2218" w:type="dxa"/>
            <w:vAlign w:val="center"/>
          </w:tcPr>
          <w:p w14:paraId="2AEE63C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133.0126, 191.0191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1677034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Jaranol</w:t>
            </w:r>
          </w:p>
        </w:tc>
      </w:tr>
      <w:tr w:rsidR="00DB282F" w:rsidRPr="00F10FD1" w14:paraId="0BA2A3B6" w14:textId="77777777">
        <w:trPr>
          <w:trHeight w:val="680"/>
          <w:jc w:val="center"/>
        </w:trPr>
        <w:tc>
          <w:tcPr>
            <w:tcW w:w="679" w:type="dxa"/>
          </w:tcPr>
          <w:p w14:paraId="1AAD6E4B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A6CEF6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17.239</w:t>
            </w:r>
          </w:p>
        </w:tc>
        <w:tc>
          <w:tcPr>
            <w:tcW w:w="1227" w:type="dxa"/>
            <w:vAlign w:val="center"/>
          </w:tcPr>
          <w:p w14:paraId="102989E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249B447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339.1227</w:t>
            </w:r>
          </w:p>
        </w:tc>
        <w:tc>
          <w:tcPr>
            <w:tcW w:w="1727" w:type="dxa"/>
            <w:vAlign w:val="center"/>
          </w:tcPr>
          <w:p w14:paraId="739D9CB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339.1232</w:t>
            </w:r>
          </w:p>
        </w:tc>
        <w:tc>
          <w:tcPr>
            <w:tcW w:w="1391" w:type="dxa"/>
            <w:vAlign w:val="center"/>
          </w:tcPr>
          <w:p w14:paraId="0092B18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1.47</w:t>
            </w:r>
          </w:p>
        </w:tc>
        <w:tc>
          <w:tcPr>
            <w:tcW w:w="1482" w:type="dxa"/>
            <w:vAlign w:val="center"/>
          </w:tcPr>
          <w:p w14:paraId="16B1BB8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14" w:anchor="query=C20H20O5" w:tooltip="Find all compounds that have this formula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C20H19O5</w:t>
              </w:r>
            </w:hyperlink>
          </w:p>
        </w:tc>
        <w:tc>
          <w:tcPr>
            <w:tcW w:w="2218" w:type="dxa"/>
            <w:vAlign w:val="center"/>
          </w:tcPr>
          <w:p w14:paraId="3B72D21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207.0866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3EF3020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Licocoumarone</w:t>
            </w:r>
          </w:p>
        </w:tc>
      </w:tr>
      <w:tr w:rsidR="00DB282F" w:rsidRPr="00F10FD1" w14:paraId="64ACC522" w14:textId="77777777">
        <w:trPr>
          <w:trHeight w:val="680"/>
          <w:jc w:val="center"/>
        </w:trPr>
        <w:tc>
          <w:tcPr>
            <w:tcW w:w="679" w:type="dxa"/>
          </w:tcPr>
          <w:p w14:paraId="796F41AC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3C376B6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17.444</w:t>
            </w:r>
          </w:p>
        </w:tc>
        <w:tc>
          <w:tcPr>
            <w:tcW w:w="1227" w:type="dxa"/>
            <w:vAlign w:val="center"/>
          </w:tcPr>
          <w:p w14:paraId="35203B7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30951C8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273.0757</w:t>
            </w:r>
          </w:p>
        </w:tc>
        <w:tc>
          <w:tcPr>
            <w:tcW w:w="1727" w:type="dxa"/>
            <w:vAlign w:val="center"/>
          </w:tcPr>
          <w:p w14:paraId="6374C6B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273.0757</w:t>
            </w:r>
          </w:p>
        </w:tc>
        <w:tc>
          <w:tcPr>
            <w:tcW w:w="1391" w:type="dxa"/>
            <w:vAlign w:val="center"/>
          </w:tcPr>
          <w:p w14:paraId="11F7C8C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-0.26</w:t>
            </w:r>
          </w:p>
        </w:tc>
        <w:tc>
          <w:tcPr>
            <w:tcW w:w="1482" w:type="dxa"/>
            <w:vAlign w:val="center"/>
          </w:tcPr>
          <w:p w14:paraId="69DF190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 H13 O5</w:t>
            </w:r>
          </w:p>
        </w:tc>
        <w:tc>
          <w:tcPr>
            <w:tcW w:w="2218" w:type="dxa"/>
            <w:vAlign w:val="center"/>
          </w:tcPr>
          <w:p w14:paraId="2ED09A2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153.0182, 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147.0441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13B6BE3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naringenin</w:t>
            </w:r>
          </w:p>
        </w:tc>
      </w:tr>
      <w:tr w:rsidR="00DB282F" w:rsidRPr="00F10FD1" w14:paraId="491D3AAF" w14:textId="77777777">
        <w:trPr>
          <w:trHeight w:val="680"/>
          <w:jc w:val="center"/>
        </w:trPr>
        <w:tc>
          <w:tcPr>
            <w:tcW w:w="679" w:type="dxa"/>
          </w:tcPr>
          <w:p w14:paraId="5313922D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30DBA69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17.732</w:t>
            </w:r>
          </w:p>
        </w:tc>
        <w:tc>
          <w:tcPr>
            <w:tcW w:w="1227" w:type="dxa"/>
            <w:vAlign w:val="center"/>
          </w:tcPr>
          <w:p w14:paraId="7593757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350EBC1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250.09996</w:t>
            </w:r>
          </w:p>
        </w:tc>
        <w:tc>
          <w:tcPr>
            <w:tcW w:w="1727" w:type="dxa"/>
            <w:vAlign w:val="center"/>
          </w:tcPr>
          <w:p w14:paraId="1153628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251.16425</w:t>
            </w:r>
          </w:p>
        </w:tc>
        <w:tc>
          <w:tcPr>
            <w:tcW w:w="1391" w:type="dxa"/>
            <w:vAlign w:val="center"/>
          </w:tcPr>
          <w:p w14:paraId="46F6AAA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482" w:type="dxa"/>
            <w:vAlign w:val="center"/>
          </w:tcPr>
          <w:p w14:paraId="7FFDC6E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C15H22O3</w:t>
            </w:r>
          </w:p>
        </w:tc>
        <w:tc>
          <w:tcPr>
            <w:tcW w:w="2218" w:type="dxa"/>
            <w:vAlign w:val="center"/>
          </w:tcPr>
          <w:p w14:paraId="45C5280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233.15302, 215.1432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379E25C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Aerugidiol</w:t>
            </w:r>
          </w:p>
        </w:tc>
      </w:tr>
      <w:tr w:rsidR="00DB282F" w:rsidRPr="00F10FD1" w14:paraId="258CDF5A" w14:textId="77777777">
        <w:trPr>
          <w:trHeight w:val="680"/>
          <w:jc w:val="center"/>
        </w:trPr>
        <w:tc>
          <w:tcPr>
            <w:tcW w:w="679" w:type="dxa"/>
          </w:tcPr>
          <w:p w14:paraId="0161262B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701E3E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18.551</w:t>
            </w:r>
          </w:p>
        </w:tc>
        <w:tc>
          <w:tcPr>
            <w:tcW w:w="1227" w:type="dxa"/>
            <w:vAlign w:val="center"/>
          </w:tcPr>
          <w:p w14:paraId="6E90520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31A6F43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183.0804</w:t>
            </w:r>
          </w:p>
        </w:tc>
        <w:tc>
          <w:tcPr>
            <w:tcW w:w="1727" w:type="dxa"/>
            <w:vAlign w:val="center"/>
          </w:tcPr>
          <w:p w14:paraId="6CF3261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183.0782</w:t>
            </w:r>
          </w:p>
        </w:tc>
        <w:tc>
          <w:tcPr>
            <w:tcW w:w="1391" w:type="dxa"/>
            <w:vAlign w:val="center"/>
          </w:tcPr>
          <w:p w14:paraId="4709FB5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-11.92</w:t>
            </w:r>
          </w:p>
        </w:tc>
        <w:tc>
          <w:tcPr>
            <w:tcW w:w="1482" w:type="dxa"/>
            <w:vAlign w:val="center"/>
          </w:tcPr>
          <w:p w14:paraId="64FC9D3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C13H10O</w:t>
            </w:r>
          </w:p>
        </w:tc>
        <w:tc>
          <w:tcPr>
            <w:tcW w:w="2218" w:type="dxa"/>
            <w:vAlign w:val="center"/>
          </w:tcPr>
          <w:p w14:paraId="4A28019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165.0912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BD13FE3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Atractylodin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DB282F" w:rsidRPr="00F10FD1" w14:paraId="553AE0A9" w14:textId="77777777">
        <w:trPr>
          <w:trHeight w:val="680"/>
          <w:jc w:val="center"/>
        </w:trPr>
        <w:tc>
          <w:tcPr>
            <w:tcW w:w="679" w:type="dxa"/>
          </w:tcPr>
          <w:p w14:paraId="28614B26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378CC74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19.154</w:t>
            </w:r>
          </w:p>
        </w:tc>
        <w:tc>
          <w:tcPr>
            <w:tcW w:w="1227" w:type="dxa"/>
            <w:vAlign w:val="center"/>
          </w:tcPr>
          <w:p w14:paraId="2EC5936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6CB5DC5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235.1693</w:t>
            </w:r>
          </w:p>
        </w:tc>
        <w:tc>
          <w:tcPr>
            <w:tcW w:w="1727" w:type="dxa"/>
            <w:vAlign w:val="center"/>
          </w:tcPr>
          <w:p w14:paraId="17D2FFB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235.1693</w:t>
            </w:r>
          </w:p>
        </w:tc>
        <w:tc>
          <w:tcPr>
            <w:tcW w:w="1391" w:type="dxa"/>
            <w:vAlign w:val="center"/>
          </w:tcPr>
          <w:p w14:paraId="14A846E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82" w:type="dxa"/>
            <w:vAlign w:val="center"/>
          </w:tcPr>
          <w:p w14:paraId="16B3D8D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 H22 O2</w:t>
            </w:r>
          </w:p>
        </w:tc>
        <w:tc>
          <w:tcPr>
            <w:tcW w:w="2218" w:type="dxa"/>
            <w:vAlign w:val="center"/>
          </w:tcPr>
          <w:p w14:paraId="0C92854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217.1586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189.1637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175.1118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6C10A29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curcumalactone</w:t>
            </w:r>
          </w:p>
        </w:tc>
      </w:tr>
      <w:tr w:rsidR="00DB282F" w:rsidRPr="00F10FD1" w14:paraId="662E41CA" w14:textId="77777777">
        <w:trPr>
          <w:trHeight w:val="680"/>
          <w:jc w:val="center"/>
        </w:trPr>
        <w:tc>
          <w:tcPr>
            <w:tcW w:w="679" w:type="dxa"/>
          </w:tcPr>
          <w:p w14:paraId="4EC990D4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25C6024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19.929</w:t>
            </w:r>
          </w:p>
        </w:tc>
        <w:tc>
          <w:tcPr>
            <w:tcW w:w="1227" w:type="dxa"/>
            <w:vAlign w:val="center"/>
          </w:tcPr>
          <w:p w14:paraId="385197B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2D36E78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232.1466</w:t>
            </w:r>
          </w:p>
        </w:tc>
        <w:tc>
          <w:tcPr>
            <w:tcW w:w="1727" w:type="dxa"/>
            <w:vAlign w:val="center"/>
          </w:tcPr>
          <w:p w14:paraId="2E5C226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233.1539</w:t>
            </w:r>
          </w:p>
        </w:tc>
        <w:tc>
          <w:tcPr>
            <w:tcW w:w="1391" w:type="dxa"/>
            <w:vAlign w:val="center"/>
          </w:tcPr>
          <w:p w14:paraId="1FA0511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-1.01</w:t>
            </w:r>
          </w:p>
        </w:tc>
        <w:tc>
          <w:tcPr>
            <w:tcW w:w="1482" w:type="dxa"/>
            <w:vAlign w:val="center"/>
          </w:tcPr>
          <w:p w14:paraId="64529A8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C15H21O2</w:t>
            </w:r>
          </w:p>
        </w:tc>
        <w:tc>
          <w:tcPr>
            <w:tcW w:w="2218" w:type="dxa"/>
            <w:vAlign w:val="center"/>
          </w:tcPr>
          <w:p w14:paraId="4FFEB3A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215.1429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175.1119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93E4D7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15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Atractylenolide II</w:t>
              </w:r>
            </w:hyperlink>
          </w:p>
        </w:tc>
      </w:tr>
      <w:tr w:rsidR="00DB282F" w:rsidRPr="00F10FD1" w14:paraId="7AED53C9" w14:textId="77777777">
        <w:trPr>
          <w:trHeight w:val="680"/>
          <w:jc w:val="center"/>
        </w:trPr>
        <w:tc>
          <w:tcPr>
            <w:tcW w:w="679" w:type="dxa"/>
          </w:tcPr>
          <w:p w14:paraId="179EDCE5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448CEFF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22.75</w:t>
            </w:r>
          </w:p>
        </w:tc>
        <w:tc>
          <w:tcPr>
            <w:tcW w:w="1227" w:type="dxa"/>
            <w:vAlign w:val="center"/>
          </w:tcPr>
          <w:p w14:paraId="6DDFC2F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3C47091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255.0652</w:t>
            </w:r>
          </w:p>
        </w:tc>
        <w:tc>
          <w:tcPr>
            <w:tcW w:w="1727" w:type="dxa"/>
            <w:vAlign w:val="center"/>
          </w:tcPr>
          <w:p w14:paraId="0C35B51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255.066</w:t>
            </w:r>
          </w:p>
        </w:tc>
        <w:tc>
          <w:tcPr>
            <w:tcW w:w="1391" w:type="dxa"/>
            <w:vAlign w:val="center"/>
          </w:tcPr>
          <w:p w14:paraId="037204F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-3.04</w:t>
            </w:r>
          </w:p>
        </w:tc>
        <w:tc>
          <w:tcPr>
            <w:tcW w:w="1482" w:type="dxa"/>
            <w:vAlign w:val="center"/>
          </w:tcPr>
          <w:p w14:paraId="4835FD2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C15H11O4</w:t>
            </w:r>
          </w:p>
        </w:tc>
        <w:tc>
          <w:tcPr>
            <w:tcW w:w="2218" w:type="dxa"/>
            <w:vAlign w:val="center"/>
          </w:tcPr>
          <w:p w14:paraId="5A3DB78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153.0180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135.0074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0CB79C2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(2R)-7-hydroxy-2-(4-hydroxyphenyl)chroman-4-one</w:t>
            </w:r>
          </w:p>
        </w:tc>
      </w:tr>
      <w:tr w:rsidR="00DB282F" w:rsidRPr="00F10FD1" w14:paraId="1E9A03A2" w14:textId="77777777">
        <w:trPr>
          <w:trHeight w:val="680"/>
          <w:jc w:val="center"/>
        </w:trPr>
        <w:tc>
          <w:tcPr>
            <w:tcW w:w="679" w:type="dxa"/>
          </w:tcPr>
          <w:p w14:paraId="7DB42FE4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49E30F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22.771</w:t>
            </w:r>
          </w:p>
        </w:tc>
        <w:tc>
          <w:tcPr>
            <w:tcW w:w="1227" w:type="dxa"/>
            <w:vAlign w:val="center"/>
          </w:tcPr>
          <w:p w14:paraId="43CA612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45FE100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257.0808</w:t>
            </w:r>
          </w:p>
        </w:tc>
        <w:tc>
          <w:tcPr>
            <w:tcW w:w="1727" w:type="dxa"/>
            <w:vAlign w:val="center"/>
          </w:tcPr>
          <w:p w14:paraId="3EBA985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257.0806</w:t>
            </w:r>
          </w:p>
        </w:tc>
        <w:tc>
          <w:tcPr>
            <w:tcW w:w="1391" w:type="dxa"/>
            <w:vAlign w:val="center"/>
          </w:tcPr>
          <w:p w14:paraId="1774193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-0.8</w:t>
            </w:r>
          </w:p>
        </w:tc>
        <w:tc>
          <w:tcPr>
            <w:tcW w:w="1482" w:type="dxa"/>
            <w:vAlign w:val="center"/>
          </w:tcPr>
          <w:p w14:paraId="5BF8A00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 H13 O4</w:t>
            </w:r>
          </w:p>
        </w:tc>
        <w:tc>
          <w:tcPr>
            <w:tcW w:w="2218" w:type="dxa"/>
            <w:vAlign w:val="center"/>
          </w:tcPr>
          <w:p w14:paraId="6C213F0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239.0701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211.0754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527CF39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(2R)-7-hydroxy-2-(4-hydroxyphenyl)chroman-4-one</w:t>
            </w:r>
          </w:p>
        </w:tc>
      </w:tr>
      <w:tr w:rsidR="00DB282F" w:rsidRPr="00F10FD1" w14:paraId="555D9745" w14:textId="77777777">
        <w:trPr>
          <w:trHeight w:val="680"/>
          <w:jc w:val="center"/>
        </w:trPr>
        <w:tc>
          <w:tcPr>
            <w:tcW w:w="679" w:type="dxa"/>
          </w:tcPr>
          <w:p w14:paraId="158A2988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70680B6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23.99</w:t>
            </w:r>
          </w:p>
        </w:tc>
        <w:tc>
          <w:tcPr>
            <w:tcW w:w="1227" w:type="dxa"/>
            <w:vAlign w:val="center"/>
          </w:tcPr>
          <w:p w14:paraId="628AC68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00EE63B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315.1591</w:t>
            </w:r>
          </w:p>
        </w:tc>
        <w:tc>
          <w:tcPr>
            <w:tcW w:w="1727" w:type="dxa"/>
            <w:vAlign w:val="center"/>
          </w:tcPr>
          <w:p w14:paraId="5474FC7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315.1599</w:t>
            </w:r>
          </w:p>
        </w:tc>
        <w:tc>
          <w:tcPr>
            <w:tcW w:w="1391" w:type="dxa"/>
            <w:vAlign w:val="center"/>
          </w:tcPr>
          <w:p w14:paraId="27061A8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2.52</w:t>
            </w:r>
          </w:p>
        </w:tc>
        <w:tc>
          <w:tcPr>
            <w:tcW w:w="1482" w:type="dxa"/>
            <w:vAlign w:val="center"/>
          </w:tcPr>
          <w:p w14:paraId="303576C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C19H23O4</w:t>
            </w:r>
          </w:p>
        </w:tc>
        <w:tc>
          <w:tcPr>
            <w:tcW w:w="2218" w:type="dxa"/>
            <w:vAlign w:val="center"/>
          </w:tcPr>
          <w:p w14:paraId="0E1B7FA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297.1490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279.1393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149.0595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4FFDC43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Atractyloyne</w:t>
            </w:r>
          </w:p>
        </w:tc>
      </w:tr>
      <w:tr w:rsidR="00DB282F" w:rsidRPr="00F10FD1" w14:paraId="4FD292A4" w14:textId="77777777">
        <w:trPr>
          <w:trHeight w:val="680"/>
          <w:jc w:val="center"/>
        </w:trPr>
        <w:tc>
          <w:tcPr>
            <w:tcW w:w="679" w:type="dxa"/>
          </w:tcPr>
          <w:p w14:paraId="028126BC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2FB7A6A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30.441</w:t>
            </w:r>
          </w:p>
        </w:tc>
        <w:tc>
          <w:tcPr>
            <w:tcW w:w="1227" w:type="dxa"/>
            <w:vAlign w:val="center"/>
          </w:tcPr>
          <w:p w14:paraId="338142E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00EFF6B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269.045</w:t>
            </w:r>
          </w:p>
        </w:tc>
        <w:tc>
          <w:tcPr>
            <w:tcW w:w="1727" w:type="dxa"/>
            <w:vAlign w:val="center"/>
          </w:tcPr>
          <w:p w14:paraId="10D9058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269.0451</w:t>
            </w:r>
          </w:p>
        </w:tc>
        <w:tc>
          <w:tcPr>
            <w:tcW w:w="1391" w:type="dxa"/>
            <w:vAlign w:val="center"/>
          </w:tcPr>
          <w:p w14:paraId="70B4E7B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1482" w:type="dxa"/>
            <w:vAlign w:val="center"/>
          </w:tcPr>
          <w:p w14:paraId="672AA2F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16" w:anchor="query=C15H10O5" w:tooltip="Find all compounds that have this formula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C15H9O5</w:t>
              </w:r>
            </w:hyperlink>
          </w:p>
        </w:tc>
        <w:tc>
          <w:tcPr>
            <w:tcW w:w="2218" w:type="dxa"/>
            <w:vAlign w:val="center"/>
          </w:tcPr>
          <w:p w14:paraId="69BA146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225.1487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251.1292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22AC876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baicalein</w:t>
            </w:r>
          </w:p>
        </w:tc>
      </w:tr>
      <w:tr w:rsidR="00DB282F" w:rsidRPr="00F10FD1" w14:paraId="3A31180A" w14:textId="77777777">
        <w:trPr>
          <w:trHeight w:val="680"/>
          <w:jc w:val="center"/>
        </w:trPr>
        <w:tc>
          <w:tcPr>
            <w:tcW w:w="679" w:type="dxa"/>
          </w:tcPr>
          <w:p w14:paraId="5C5087D3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1877993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34.614</w:t>
            </w:r>
          </w:p>
        </w:tc>
        <w:tc>
          <w:tcPr>
            <w:tcW w:w="1227" w:type="dxa"/>
            <w:vAlign w:val="center"/>
          </w:tcPr>
          <w:p w14:paraId="3F3DE4F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4484C51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235.1693</w:t>
            </w:r>
          </w:p>
        </w:tc>
        <w:tc>
          <w:tcPr>
            <w:tcW w:w="1727" w:type="dxa"/>
            <w:vAlign w:val="center"/>
          </w:tcPr>
          <w:p w14:paraId="348A17D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235.1692</w:t>
            </w:r>
          </w:p>
        </w:tc>
        <w:tc>
          <w:tcPr>
            <w:tcW w:w="1391" w:type="dxa"/>
            <w:vAlign w:val="center"/>
          </w:tcPr>
          <w:p w14:paraId="30C2539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1482" w:type="dxa"/>
            <w:vAlign w:val="center"/>
          </w:tcPr>
          <w:p w14:paraId="2A0D038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C15H23O2</w:t>
            </w:r>
          </w:p>
        </w:tc>
        <w:tc>
          <w:tcPr>
            <w:tcW w:w="2218" w:type="dxa"/>
            <w:vAlign w:val="center"/>
          </w:tcPr>
          <w:p w14:paraId="504CEC5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217.1587,199.14806, 189.1636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3213BC7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isocurcumenol</w:t>
            </w:r>
          </w:p>
        </w:tc>
      </w:tr>
      <w:tr w:rsidR="00DB282F" w:rsidRPr="00F10FD1" w14:paraId="7FF2B663" w14:textId="77777777">
        <w:trPr>
          <w:trHeight w:val="680"/>
          <w:jc w:val="center"/>
        </w:trPr>
        <w:tc>
          <w:tcPr>
            <w:tcW w:w="679" w:type="dxa"/>
          </w:tcPr>
          <w:p w14:paraId="0873FB12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473A74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39.402</w:t>
            </w:r>
          </w:p>
        </w:tc>
        <w:tc>
          <w:tcPr>
            <w:tcW w:w="1227" w:type="dxa"/>
            <w:vAlign w:val="center"/>
          </w:tcPr>
          <w:p w14:paraId="43E5EC9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66B16E5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235.1693</w:t>
            </w:r>
          </w:p>
        </w:tc>
        <w:tc>
          <w:tcPr>
            <w:tcW w:w="1727" w:type="dxa"/>
            <w:vAlign w:val="center"/>
          </w:tcPr>
          <w:p w14:paraId="3FE2B62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235.1693</w:t>
            </w:r>
          </w:p>
        </w:tc>
        <w:tc>
          <w:tcPr>
            <w:tcW w:w="1391" w:type="dxa"/>
            <w:vAlign w:val="center"/>
          </w:tcPr>
          <w:p w14:paraId="7772D8F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482" w:type="dxa"/>
            <w:vAlign w:val="center"/>
          </w:tcPr>
          <w:p w14:paraId="0BFB9EE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C15H23O2</w:t>
            </w:r>
          </w:p>
        </w:tc>
        <w:tc>
          <w:tcPr>
            <w:tcW w:w="2218" w:type="dxa"/>
            <w:vAlign w:val="center"/>
          </w:tcPr>
          <w:p w14:paraId="4F0AFB7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217.1586, 199.14818,179.10690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35E33B6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17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curcumol</w:t>
              </w:r>
            </w:hyperlink>
            <w:r w:rsidRPr="00F10FD1">
              <w:rPr>
                <w:rStyle w:val="Hyperlink"/>
                <w:rFonts w:ascii="Times New Roman" w:eastAsia="DengXian" w:hAnsi="Times New Roman" w:cs="Times New Roman"/>
                <w:color w:val="000000"/>
                <w:sz w:val="24"/>
                <w:szCs w:val="24"/>
                <w:u w:val="none"/>
              </w:rPr>
              <w:t>*</w:t>
            </w:r>
          </w:p>
        </w:tc>
      </w:tr>
      <w:tr w:rsidR="00DB282F" w:rsidRPr="00F10FD1" w14:paraId="3AF2F611" w14:textId="77777777">
        <w:trPr>
          <w:trHeight w:val="680"/>
          <w:jc w:val="center"/>
        </w:trPr>
        <w:tc>
          <w:tcPr>
            <w:tcW w:w="679" w:type="dxa"/>
          </w:tcPr>
          <w:p w14:paraId="1D4BFC1D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71399A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39.898</w:t>
            </w:r>
          </w:p>
        </w:tc>
        <w:tc>
          <w:tcPr>
            <w:tcW w:w="1227" w:type="dxa"/>
            <w:vAlign w:val="center"/>
          </w:tcPr>
          <w:p w14:paraId="15FAB9E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4EBB37D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405.1544</w:t>
            </w:r>
          </w:p>
        </w:tc>
        <w:tc>
          <w:tcPr>
            <w:tcW w:w="1727" w:type="dxa"/>
            <w:vAlign w:val="center"/>
          </w:tcPr>
          <w:p w14:paraId="7F59701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405.1544</w:t>
            </w:r>
          </w:p>
        </w:tc>
        <w:tc>
          <w:tcPr>
            <w:tcW w:w="1391" w:type="dxa"/>
            <w:vAlign w:val="center"/>
          </w:tcPr>
          <w:p w14:paraId="252F204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482" w:type="dxa"/>
            <w:vAlign w:val="center"/>
          </w:tcPr>
          <w:p w14:paraId="1BF5A3C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C21H25O8</w:t>
            </w:r>
          </w:p>
        </w:tc>
        <w:tc>
          <w:tcPr>
            <w:tcW w:w="2218" w:type="dxa"/>
            <w:vAlign w:val="center"/>
          </w:tcPr>
          <w:p w14:paraId="3999B3C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390.1300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241.0706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5893D8D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Citromitin</w:t>
            </w:r>
          </w:p>
        </w:tc>
      </w:tr>
      <w:tr w:rsidR="00DB282F" w:rsidRPr="00F10FD1" w14:paraId="1F2D48F6" w14:textId="77777777">
        <w:trPr>
          <w:trHeight w:val="680"/>
          <w:jc w:val="center"/>
        </w:trPr>
        <w:tc>
          <w:tcPr>
            <w:tcW w:w="679" w:type="dxa"/>
          </w:tcPr>
          <w:p w14:paraId="15D6BFF9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A8F661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40.214</w:t>
            </w:r>
          </w:p>
        </w:tc>
        <w:tc>
          <w:tcPr>
            <w:tcW w:w="1227" w:type="dxa"/>
            <w:vAlign w:val="center"/>
          </w:tcPr>
          <w:p w14:paraId="1A4D11E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19B544B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403.1393</w:t>
            </w:r>
          </w:p>
        </w:tc>
        <w:tc>
          <w:tcPr>
            <w:tcW w:w="1727" w:type="dxa"/>
            <w:vAlign w:val="center"/>
          </w:tcPr>
          <w:p w14:paraId="5A1A840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403.1388</w:t>
            </w:r>
          </w:p>
        </w:tc>
        <w:tc>
          <w:tcPr>
            <w:tcW w:w="1391" w:type="dxa"/>
            <w:vAlign w:val="center"/>
          </w:tcPr>
          <w:p w14:paraId="46483FC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-0.04</w:t>
            </w:r>
          </w:p>
        </w:tc>
        <w:tc>
          <w:tcPr>
            <w:tcW w:w="1482" w:type="dxa"/>
            <w:vAlign w:val="center"/>
          </w:tcPr>
          <w:p w14:paraId="5CC2E44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C21H23O8</w:t>
            </w:r>
          </w:p>
        </w:tc>
        <w:tc>
          <w:tcPr>
            <w:tcW w:w="2218" w:type="dxa"/>
            <w:vAlign w:val="center"/>
          </w:tcPr>
          <w:p w14:paraId="3BBD03E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388.1146, 373.0913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355.0802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5D4AF1DB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Nobiletin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DB282F" w:rsidRPr="00F10FD1" w14:paraId="4BB0D52F" w14:textId="77777777">
        <w:trPr>
          <w:trHeight w:val="680"/>
          <w:jc w:val="center"/>
        </w:trPr>
        <w:tc>
          <w:tcPr>
            <w:tcW w:w="679" w:type="dxa"/>
          </w:tcPr>
          <w:p w14:paraId="2754B626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77DC8CC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40.241</w:t>
            </w:r>
          </w:p>
        </w:tc>
        <w:tc>
          <w:tcPr>
            <w:tcW w:w="1227" w:type="dxa"/>
            <w:vAlign w:val="center"/>
          </w:tcPr>
          <w:p w14:paraId="6312426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4E8A509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283.0964</w:t>
            </w:r>
          </w:p>
        </w:tc>
        <w:tc>
          <w:tcPr>
            <w:tcW w:w="1727" w:type="dxa"/>
            <w:vAlign w:val="center"/>
          </w:tcPr>
          <w:p w14:paraId="2B42B5A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283.0879</w:t>
            </w:r>
          </w:p>
        </w:tc>
        <w:tc>
          <w:tcPr>
            <w:tcW w:w="1391" w:type="dxa"/>
            <w:vAlign w:val="center"/>
          </w:tcPr>
          <w:p w14:paraId="393EB63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-30.25</w:t>
            </w:r>
          </w:p>
        </w:tc>
        <w:tc>
          <w:tcPr>
            <w:tcW w:w="1482" w:type="dxa"/>
            <w:vAlign w:val="center"/>
          </w:tcPr>
          <w:p w14:paraId="35E1DFF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C17H15O4</w:t>
            </w:r>
          </w:p>
        </w:tc>
        <w:tc>
          <w:tcPr>
            <w:tcW w:w="2218" w:type="dxa"/>
            <w:vAlign w:val="center"/>
          </w:tcPr>
          <w:p w14:paraId="355A854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252.5602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6CB7367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Daidzein dimethyl ether</w:t>
            </w:r>
          </w:p>
        </w:tc>
      </w:tr>
      <w:tr w:rsidR="00DB282F" w:rsidRPr="00F10FD1" w14:paraId="78237FDD" w14:textId="77777777">
        <w:trPr>
          <w:trHeight w:val="680"/>
          <w:jc w:val="center"/>
        </w:trPr>
        <w:tc>
          <w:tcPr>
            <w:tcW w:w="679" w:type="dxa"/>
          </w:tcPr>
          <w:p w14:paraId="59EF4C35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4C4B68D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40.867</w:t>
            </w:r>
          </w:p>
        </w:tc>
        <w:tc>
          <w:tcPr>
            <w:tcW w:w="1227" w:type="dxa"/>
            <w:vAlign w:val="center"/>
          </w:tcPr>
          <w:p w14:paraId="0400F26C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3360BA34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209.1172</w:t>
            </w:r>
          </w:p>
        </w:tc>
        <w:tc>
          <w:tcPr>
            <w:tcW w:w="1727" w:type="dxa"/>
            <w:vAlign w:val="center"/>
          </w:tcPr>
          <w:p w14:paraId="20D433BC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209.1173</w:t>
            </w:r>
          </w:p>
        </w:tc>
        <w:tc>
          <w:tcPr>
            <w:tcW w:w="1391" w:type="dxa"/>
            <w:vAlign w:val="center"/>
          </w:tcPr>
          <w:p w14:paraId="07D17AC8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1482" w:type="dxa"/>
            <w:vAlign w:val="center"/>
          </w:tcPr>
          <w:p w14:paraId="0A600913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C12 H17 O3</w:t>
            </w:r>
          </w:p>
        </w:tc>
        <w:tc>
          <w:tcPr>
            <w:tcW w:w="2218" w:type="dxa"/>
            <w:vAlign w:val="center"/>
          </w:tcPr>
          <w:p w14:paraId="2148DD25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191.1064, 173.0963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0358939C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beta-Asarone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DB282F" w:rsidRPr="00F10FD1" w14:paraId="200BFDE7" w14:textId="77777777">
        <w:trPr>
          <w:trHeight w:val="680"/>
          <w:jc w:val="center"/>
        </w:trPr>
        <w:tc>
          <w:tcPr>
            <w:tcW w:w="679" w:type="dxa"/>
          </w:tcPr>
          <w:p w14:paraId="04ED4A55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1E495AE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40.945</w:t>
            </w:r>
          </w:p>
        </w:tc>
        <w:tc>
          <w:tcPr>
            <w:tcW w:w="1227" w:type="dxa"/>
            <w:vAlign w:val="center"/>
          </w:tcPr>
          <w:p w14:paraId="7F30EFF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13738CD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271.0965</w:t>
            </w:r>
          </w:p>
        </w:tc>
        <w:tc>
          <w:tcPr>
            <w:tcW w:w="1727" w:type="dxa"/>
            <w:vAlign w:val="center"/>
          </w:tcPr>
          <w:p w14:paraId="52EFA69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271.0966</w:t>
            </w:r>
          </w:p>
        </w:tc>
        <w:tc>
          <w:tcPr>
            <w:tcW w:w="1391" w:type="dxa"/>
            <w:vAlign w:val="center"/>
          </w:tcPr>
          <w:p w14:paraId="4ED5EFE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1482" w:type="dxa"/>
            <w:vAlign w:val="center"/>
          </w:tcPr>
          <w:p w14:paraId="00623C7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18" w:anchor="query=C16H14O4" w:tooltip="Find all compounds that have this formula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C16H15O4</w:t>
              </w:r>
            </w:hyperlink>
          </w:p>
        </w:tc>
        <w:tc>
          <w:tcPr>
            <w:tcW w:w="2218" w:type="dxa"/>
            <w:vAlign w:val="center"/>
          </w:tcPr>
          <w:p w14:paraId="53B6E4F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243.1018, 225.0913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2A79DC7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Medicarpin</w:t>
            </w:r>
          </w:p>
        </w:tc>
      </w:tr>
      <w:tr w:rsidR="00DB282F" w:rsidRPr="00F10FD1" w14:paraId="6FD79264" w14:textId="77777777">
        <w:trPr>
          <w:trHeight w:val="680"/>
          <w:jc w:val="center"/>
        </w:trPr>
        <w:tc>
          <w:tcPr>
            <w:tcW w:w="679" w:type="dxa"/>
          </w:tcPr>
          <w:p w14:paraId="071848A2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49A72DC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41.055</w:t>
            </w:r>
          </w:p>
        </w:tc>
        <w:tc>
          <w:tcPr>
            <w:tcW w:w="1227" w:type="dxa"/>
            <w:vAlign w:val="center"/>
          </w:tcPr>
          <w:p w14:paraId="2D948E6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3727CE1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235.1693</w:t>
            </w:r>
          </w:p>
        </w:tc>
        <w:tc>
          <w:tcPr>
            <w:tcW w:w="1727" w:type="dxa"/>
            <w:vAlign w:val="center"/>
          </w:tcPr>
          <w:p w14:paraId="0D1A764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235.16937</w:t>
            </w:r>
          </w:p>
        </w:tc>
        <w:tc>
          <w:tcPr>
            <w:tcW w:w="1391" w:type="dxa"/>
            <w:vAlign w:val="center"/>
          </w:tcPr>
          <w:p w14:paraId="4B37D8B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1482" w:type="dxa"/>
            <w:vAlign w:val="center"/>
          </w:tcPr>
          <w:p w14:paraId="3882697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 H23 O2</w:t>
            </w:r>
          </w:p>
        </w:tc>
        <w:tc>
          <w:tcPr>
            <w:tcW w:w="2218" w:type="dxa"/>
            <w:vAlign w:val="center"/>
          </w:tcPr>
          <w:p w14:paraId="7E147A1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217.1591, 177.1275, 161.0961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29C438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Curcumenol</w:t>
            </w:r>
          </w:p>
        </w:tc>
      </w:tr>
      <w:tr w:rsidR="00DB282F" w:rsidRPr="00F10FD1" w14:paraId="10A64C05" w14:textId="77777777">
        <w:trPr>
          <w:trHeight w:val="680"/>
          <w:jc w:val="center"/>
        </w:trPr>
        <w:tc>
          <w:tcPr>
            <w:tcW w:w="679" w:type="dxa"/>
          </w:tcPr>
          <w:p w14:paraId="3C180C60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19F971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41.316</w:t>
            </w:r>
          </w:p>
        </w:tc>
        <w:tc>
          <w:tcPr>
            <w:tcW w:w="1227" w:type="dxa"/>
            <w:vAlign w:val="center"/>
          </w:tcPr>
          <w:p w14:paraId="627338F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795E75F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433.1493</w:t>
            </w:r>
          </w:p>
        </w:tc>
        <w:tc>
          <w:tcPr>
            <w:tcW w:w="1727" w:type="dxa"/>
            <w:vAlign w:val="center"/>
          </w:tcPr>
          <w:p w14:paraId="37E0562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433.1494</w:t>
            </w:r>
          </w:p>
        </w:tc>
        <w:tc>
          <w:tcPr>
            <w:tcW w:w="1391" w:type="dxa"/>
            <w:vAlign w:val="center"/>
          </w:tcPr>
          <w:p w14:paraId="3456E74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482" w:type="dxa"/>
            <w:vAlign w:val="center"/>
          </w:tcPr>
          <w:p w14:paraId="04F323A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19" w:anchor="query=C22H24O9" w:tooltip="Find all compounds that have this formula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C22H25O9</w:t>
              </w:r>
            </w:hyperlink>
          </w:p>
        </w:tc>
        <w:tc>
          <w:tcPr>
            <w:tcW w:w="2218" w:type="dxa"/>
            <w:vAlign w:val="center"/>
          </w:tcPr>
          <w:p w14:paraId="7EAA77A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418.1254, 403.1022</w:t>
            </w: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，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385.0915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6CBC58C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3-Methoxynobiletin</w:t>
            </w:r>
          </w:p>
        </w:tc>
      </w:tr>
      <w:tr w:rsidR="00DB282F" w:rsidRPr="00F10FD1" w14:paraId="671FDB6E" w14:textId="77777777">
        <w:trPr>
          <w:trHeight w:val="680"/>
          <w:jc w:val="center"/>
        </w:trPr>
        <w:tc>
          <w:tcPr>
            <w:tcW w:w="679" w:type="dxa"/>
          </w:tcPr>
          <w:p w14:paraId="56BF162F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7BC2F60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41.893</w:t>
            </w:r>
          </w:p>
        </w:tc>
        <w:tc>
          <w:tcPr>
            <w:tcW w:w="1227" w:type="dxa"/>
            <w:vAlign w:val="center"/>
          </w:tcPr>
          <w:p w14:paraId="0164FBB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1A18F2C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419.1337</w:t>
            </w:r>
          </w:p>
        </w:tc>
        <w:tc>
          <w:tcPr>
            <w:tcW w:w="1727" w:type="dxa"/>
            <w:vAlign w:val="center"/>
          </w:tcPr>
          <w:p w14:paraId="4A273DB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419.1338</w:t>
            </w:r>
          </w:p>
        </w:tc>
        <w:tc>
          <w:tcPr>
            <w:tcW w:w="1391" w:type="dxa"/>
            <w:vAlign w:val="center"/>
          </w:tcPr>
          <w:p w14:paraId="5E78B23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1482" w:type="dxa"/>
            <w:vAlign w:val="center"/>
          </w:tcPr>
          <w:p w14:paraId="575A112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C21H23O9</w:t>
            </w:r>
          </w:p>
        </w:tc>
        <w:tc>
          <w:tcPr>
            <w:tcW w:w="2218" w:type="dxa"/>
            <w:vAlign w:val="center"/>
          </w:tcPr>
          <w:p w14:paraId="35517E0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404.1100, 389.0863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125BCEF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neoisoliquiritin</w:t>
            </w:r>
          </w:p>
        </w:tc>
      </w:tr>
      <w:tr w:rsidR="00DB282F" w:rsidRPr="00F10FD1" w14:paraId="337C7EFD" w14:textId="77777777">
        <w:trPr>
          <w:trHeight w:val="680"/>
          <w:jc w:val="center"/>
        </w:trPr>
        <w:tc>
          <w:tcPr>
            <w:tcW w:w="679" w:type="dxa"/>
          </w:tcPr>
          <w:p w14:paraId="4C31F4E9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338D625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42.007</w:t>
            </w:r>
          </w:p>
        </w:tc>
        <w:tc>
          <w:tcPr>
            <w:tcW w:w="1227" w:type="dxa"/>
            <w:vAlign w:val="center"/>
          </w:tcPr>
          <w:p w14:paraId="52027953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43F53733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373.1282</w:t>
            </w:r>
          </w:p>
        </w:tc>
        <w:tc>
          <w:tcPr>
            <w:tcW w:w="1727" w:type="dxa"/>
            <w:vAlign w:val="center"/>
          </w:tcPr>
          <w:p w14:paraId="31537565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373.1281</w:t>
            </w:r>
          </w:p>
        </w:tc>
        <w:tc>
          <w:tcPr>
            <w:tcW w:w="1391" w:type="dxa"/>
            <w:vAlign w:val="center"/>
          </w:tcPr>
          <w:p w14:paraId="69CB83AC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-0.19</w:t>
            </w:r>
          </w:p>
        </w:tc>
        <w:tc>
          <w:tcPr>
            <w:tcW w:w="1482" w:type="dxa"/>
            <w:vAlign w:val="center"/>
          </w:tcPr>
          <w:p w14:paraId="3F875179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C20H21O7</w:t>
            </w:r>
          </w:p>
        </w:tc>
        <w:tc>
          <w:tcPr>
            <w:tcW w:w="2218" w:type="dxa"/>
            <w:vAlign w:val="center"/>
          </w:tcPr>
          <w:p w14:paraId="454D6FB1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358.1045, 343.0811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46C29FE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tangeretin</w:t>
            </w:r>
          </w:p>
        </w:tc>
      </w:tr>
      <w:tr w:rsidR="00DB282F" w:rsidRPr="00F10FD1" w14:paraId="319D9138" w14:textId="77777777">
        <w:trPr>
          <w:trHeight w:val="680"/>
          <w:jc w:val="center"/>
        </w:trPr>
        <w:tc>
          <w:tcPr>
            <w:tcW w:w="679" w:type="dxa"/>
          </w:tcPr>
          <w:p w14:paraId="4A207A3D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5AFE573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42.2</w:t>
            </w:r>
          </w:p>
        </w:tc>
        <w:tc>
          <w:tcPr>
            <w:tcW w:w="1227" w:type="dxa"/>
            <w:vAlign w:val="center"/>
          </w:tcPr>
          <w:p w14:paraId="6A63D54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12F9126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387.1438</w:t>
            </w:r>
          </w:p>
        </w:tc>
        <w:tc>
          <w:tcPr>
            <w:tcW w:w="1727" w:type="dxa"/>
            <w:vAlign w:val="center"/>
          </w:tcPr>
          <w:p w14:paraId="7842DF1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387.1413</w:t>
            </w:r>
          </w:p>
        </w:tc>
        <w:tc>
          <w:tcPr>
            <w:tcW w:w="1391" w:type="dxa"/>
            <w:vAlign w:val="center"/>
          </w:tcPr>
          <w:p w14:paraId="3874621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-6.46</w:t>
            </w:r>
          </w:p>
        </w:tc>
        <w:tc>
          <w:tcPr>
            <w:tcW w:w="1482" w:type="dxa"/>
            <w:vAlign w:val="center"/>
          </w:tcPr>
          <w:p w14:paraId="63E51C1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C21H23O7</w:t>
            </w:r>
          </w:p>
        </w:tc>
        <w:tc>
          <w:tcPr>
            <w:tcW w:w="2218" w:type="dxa"/>
            <w:vAlign w:val="center"/>
          </w:tcPr>
          <w:p w14:paraId="6773C6F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331.1300,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5FA3FFE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20" w:tooltip="https://pubchem.ncbi.nlm.nih.gov/compound/234823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Eudesmin</w:t>
              </w:r>
            </w:hyperlink>
          </w:p>
        </w:tc>
      </w:tr>
      <w:tr w:rsidR="00DB282F" w:rsidRPr="00F10FD1" w14:paraId="7FC61930" w14:textId="77777777">
        <w:trPr>
          <w:trHeight w:val="680"/>
          <w:jc w:val="center"/>
        </w:trPr>
        <w:tc>
          <w:tcPr>
            <w:tcW w:w="679" w:type="dxa"/>
          </w:tcPr>
          <w:p w14:paraId="04D8E9B0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1089BE5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42.66</w:t>
            </w:r>
          </w:p>
        </w:tc>
        <w:tc>
          <w:tcPr>
            <w:tcW w:w="1227" w:type="dxa"/>
            <w:vAlign w:val="center"/>
          </w:tcPr>
          <w:p w14:paraId="0F57A1F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2FED477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239.0703</w:t>
            </w:r>
          </w:p>
        </w:tc>
        <w:tc>
          <w:tcPr>
            <w:tcW w:w="1727" w:type="dxa"/>
            <w:vAlign w:val="center"/>
          </w:tcPr>
          <w:p w14:paraId="3CDB65B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239.0709</w:t>
            </w:r>
          </w:p>
        </w:tc>
        <w:tc>
          <w:tcPr>
            <w:tcW w:w="1391" w:type="dxa"/>
            <w:vAlign w:val="center"/>
          </w:tcPr>
          <w:p w14:paraId="47D8F96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1482" w:type="dxa"/>
            <w:vAlign w:val="center"/>
          </w:tcPr>
          <w:p w14:paraId="69E42CB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C15H11O3</w:t>
            </w:r>
          </w:p>
        </w:tc>
        <w:tc>
          <w:tcPr>
            <w:tcW w:w="2218" w:type="dxa"/>
            <w:vAlign w:val="center"/>
          </w:tcPr>
          <w:p w14:paraId="719576C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195.1379, 154.0629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0DFB610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Acetylatractylodinol</w:t>
            </w:r>
          </w:p>
        </w:tc>
      </w:tr>
      <w:tr w:rsidR="00DB282F" w:rsidRPr="00F10FD1" w14:paraId="113003CB" w14:textId="77777777">
        <w:trPr>
          <w:trHeight w:val="680"/>
          <w:jc w:val="center"/>
        </w:trPr>
        <w:tc>
          <w:tcPr>
            <w:tcW w:w="679" w:type="dxa"/>
          </w:tcPr>
          <w:p w14:paraId="6DC149DC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2B3B6DD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43.1</w:t>
            </w:r>
          </w:p>
        </w:tc>
        <w:tc>
          <w:tcPr>
            <w:tcW w:w="1227" w:type="dxa"/>
            <w:vAlign w:val="center"/>
          </w:tcPr>
          <w:p w14:paraId="21F1A0C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4DB0E92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255.0652</w:t>
            </w:r>
          </w:p>
        </w:tc>
        <w:tc>
          <w:tcPr>
            <w:tcW w:w="1727" w:type="dxa"/>
            <w:vAlign w:val="center"/>
          </w:tcPr>
          <w:p w14:paraId="16EE2DC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255.0647</w:t>
            </w:r>
          </w:p>
        </w:tc>
        <w:tc>
          <w:tcPr>
            <w:tcW w:w="1391" w:type="dxa"/>
            <w:vAlign w:val="center"/>
          </w:tcPr>
          <w:p w14:paraId="4A5E06C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-1.75</w:t>
            </w:r>
          </w:p>
        </w:tc>
        <w:tc>
          <w:tcPr>
            <w:tcW w:w="1482" w:type="dxa"/>
            <w:vAlign w:val="center"/>
          </w:tcPr>
          <w:p w14:paraId="1435D21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21" w:anchor="query=C15H10O4" w:tooltip="Find all compounds that have this formula" w:history="1">
              <w:r w:rsidRPr="00F10FD1">
                <w:rPr>
                  <w:rStyle w:val="Hyperlink"/>
                  <w:rFonts w:ascii="Times New Roman" w:eastAsia="DengXian" w:hAnsi="Times New Roman" w:cs="Times New Roman"/>
                  <w:color w:val="000000"/>
                  <w:sz w:val="24"/>
                  <w:szCs w:val="24"/>
                  <w:u w:val="none"/>
                </w:rPr>
                <w:t>C15H11O4</w:t>
              </w:r>
            </w:hyperlink>
          </w:p>
        </w:tc>
        <w:tc>
          <w:tcPr>
            <w:tcW w:w="2218" w:type="dxa"/>
            <w:vAlign w:val="center"/>
          </w:tcPr>
          <w:p w14:paraId="6FC963C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237.0434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1C0544E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7,4'-Dihydroxyflavone</w:t>
            </w:r>
          </w:p>
        </w:tc>
      </w:tr>
      <w:tr w:rsidR="00DB282F" w:rsidRPr="00F10FD1" w14:paraId="304FBA12" w14:textId="77777777">
        <w:trPr>
          <w:trHeight w:val="680"/>
          <w:jc w:val="center"/>
        </w:trPr>
        <w:tc>
          <w:tcPr>
            <w:tcW w:w="679" w:type="dxa"/>
          </w:tcPr>
          <w:p w14:paraId="7A0E41FB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1006461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43.455</w:t>
            </w:r>
          </w:p>
        </w:tc>
        <w:tc>
          <w:tcPr>
            <w:tcW w:w="1227" w:type="dxa"/>
            <w:vAlign w:val="center"/>
          </w:tcPr>
          <w:p w14:paraId="5BBB2589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359BE26B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237.1849</w:t>
            </w:r>
          </w:p>
        </w:tc>
        <w:tc>
          <w:tcPr>
            <w:tcW w:w="1727" w:type="dxa"/>
            <w:vAlign w:val="center"/>
          </w:tcPr>
          <w:p w14:paraId="384A010F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237.1849</w:t>
            </w:r>
          </w:p>
        </w:tc>
        <w:tc>
          <w:tcPr>
            <w:tcW w:w="1391" w:type="dxa"/>
            <w:vAlign w:val="center"/>
          </w:tcPr>
          <w:p w14:paraId="0A175C4B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482" w:type="dxa"/>
            <w:vAlign w:val="center"/>
          </w:tcPr>
          <w:p w14:paraId="3D3C536E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C15 H25 O2</w:t>
            </w:r>
          </w:p>
        </w:tc>
        <w:tc>
          <w:tcPr>
            <w:tcW w:w="2218" w:type="dxa"/>
            <w:vAlign w:val="center"/>
          </w:tcPr>
          <w:p w14:paraId="4E5986EA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219.1743, 135.1168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5B99A4AF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Curdione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DB282F" w:rsidRPr="00F10FD1" w14:paraId="2D397FB1" w14:textId="77777777">
        <w:trPr>
          <w:trHeight w:val="680"/>
          <w:jc w:val="center"/>
        </w:trPr>
        <w:tc>
          <w:tcPr>
            <w:tcW w:w="679" w:type="dxa"/>
          </w:tcPr>
          <w:p w14:paraId="7DA21EF9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4F8B3FE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44.156</w:t>
            </w:r>
          </w:p>
        </w:tc>
        <w:tc>
          <w:tcPr>
            <w:tcW w:w="1227" w:type="dxa"/>
            <w:vAlign w:val="center"/>
          </w:tcPr>
          <w:p w14:paraId="2C1E535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226EDCD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419.1337</w:t>
            </w:r>
          </w:p>
        </w:tc>
        <w:tc>
          <w:tcPr>
            <w:tcW w:w="1727" w:type="dxa"/>
            <w:vAlign w:val="center"/>
          </w:tcPr>
          <w:p w14:paraId="121BB1A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419.1336</w:t>
            </w:r>
          </w:p>
        </w:tc>
        <w:tc>
          <w:tcPr>
            <w:tcW w:w="1391" w:type="dxa"/>
            <w:vAlign w:val="center"/>
          </w:tcPr>
          <w:p w14:paraId="4B7A087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-0.12</w:t>
            </w:r>
          </w:p>
        </w:tc>
        <w:tc>
          <w:tcPr>
            <w:tcW w:w="1482" w:type="dxa"/>
            <w:vAlign w:val="center"/>
          </w:tcPr>
          <w:p w14:paraId="23A37FB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C21 H23 O9</w:t>
            </w:r>
          </w:p>
        </w:tc>
        <w:tc>
          <w:tcPr>
            <w:tcW w:w="2218" w:type="dxa"/>
            <w:vAlign w:val="center"/>
          </w:tcPr>
          <w:p w14:paraId="5266878F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181.0859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426B661F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hyperlink r:id="rId22" w:history="1">
              <w:r w:rsidRPr="00F10FD1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neoliquiritin</w:t>
              </w:r>
            </w:hyperlink>
          </w:p>
        </w:tc>
      </w:tr>
      <w:tr w:rsidR="00DB282F" w:rsidRPr="00F10FD1" w14:paraId="5158D8AE" w14:textId="77777777">
        <w:trPr>
          <w:trHeight w:val="680"/>
          <w:jc w:val="center"/>
        </w:trPr>
        <w:tc>
          <w:tcPr>
            <w:tcW w:w="679" w:type="dxa"/>
          </w:tcPr>
          <w:p w14:paraId="11E46745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025A7DD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44.777</w:t>
            </w:r>
          </w:p>
        </w:tc>
        <w:tc>
          <w:tcPr>
            <w:tcW w:w="1227" w:type="dxa"/>
            <w:vAlign w:val="center"/>
          </w:tcPr>
          <w:p w14:paraId="649B38D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31DF5FE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265.1229</w:t>
            </w:r>
          </w:p>
        </w:tc>
        <w:tc>
          <w:tcPr>
            <w:tcW w:w="1727" w:type="dxa"/>
            <w:vAlign w:val="center"/>
          </w:tcPr>
          <w:p w14:paraId="616DFCD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265.1232</w:t>
            </w:r>
          </w:p>
        </w:tc>
        <w:tc>
          <w:tcPr>
            <w:tcW w:w="1391" w:type="dxa"/>
            <w:vAlign w:val="center"/>
          </w:tcPr>
          <w:p w14:paraId="53890C6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1482" w:type="dxa"/>
            <w:vAlign w:val="center"/>
          </w:tcPr>
          <w:p w14:paraId="4BAED9B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C18H17O2</w:t>
            </w:r>
          </w:p>
        </w:tc>
        <w:tc>
          <w:tcPr>
            <w:tcW w:w="2218" w:type="dxa"/>
            <w:vAlign w:val="center"/>
          </w:tcPr>
          <w:p w14:paraId="0DE3F23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247.1130, 172.0600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7CCFF78D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Magno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lol*</w:t>
            </w:r>
          </w:p>
        </w:tc>
      </w:tr>
      <w:tr w:rsidR="00DB282F" w:rsidRPr="00F10FD1" w14:paraId="4ED7C5AD" w14:textId="77777777">
        <w:trPr>
          <w:trHeight w:val="680"/>
          <w:jc w:val="center"/>
        </w:trPr>
        <w:tc>
          <w:tcPr>
            <w:tcW w:w="679" w:type="dxa"/>
          </w:tcPr>
          <w:p w14:paraId="587D59CF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5BEB48C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46.143</w:t>
            </w:r>
          </w:p>
        </w:tc>
        <w:tc>
          <w:tcPr>
            <w:tcW w:w="1227" w:type="dxa"/>
            <w:vAlign w:val="center"/>
          </w:tcPr>
          <w:p w14:paraId="6C54717B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7E925E70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283.1329</w:t>
            </w:r>
          </w:p>
        </w:tc>
        <w:tc>
          <w:tcPr>
            <w:tcW w:w="1727" w:type="dxa"/>
            <w:vAlign w:val="center"/>
          </w:tcPr>
          <w:p w14:paraId="503DD81C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283.1329</w:t>
            </w:r>
          </w:p>
        </w:tc>
        <w:tc>
          <w:tcPr>
            <w:tcW w:w="1391" w:type="dxa"/>
            <w:vAlign w:val="center"/>
          </w:tcPr>
          <w:p w14:paraId="6F9899E3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82" w:type="dxa"/>
            <w:vAlign w:val="center"/>
          </w:tcPr>
          <w:p w14:paraId="4C549300" w14:textId="77777777" w:rsidR="00DB282F" w:rsidRPr="00F10FD1" w:rsidRDefault="00F10FD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C18H19O3</w:t>
            </w:r>
          </w:p>
        </w:tc>
        <w:tc>
          <w:tcPr>
            <w:tcW w:w="2218" w:type="dxa"/>
            <w:vAlign w:val="center"/>
          </w:tcPr>
          <w:p w14:paraId="63983273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114.0914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60D4629B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hyperlink r:id="rId23" w:tooltip="https://www.ncbi.nlm.nih.gov/pcsubstance/?term=" w:history="1">
              <w:r w:rsidRPr="00F10FD1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Obovatol</w:t>
              </w:r>
            </w:hyperlink>
          </w:p>
        </w:tc>
      </w:tr>
      <w:tr w:rsidR="00DB282F" w:rsidRPr="00F10FD1" w14:paraId="12F2F65B" w14:textId="77777777">
        <w:trPr>
          <w:trHeight w:val="680"/>
          <w:jc w:val="center"/>
        </w:trPr>
        <w:tc>
          <w:tcPr>
            <w:tcW w:w="679" w:type="dxa"/>
          </w:tcPr>
          <w:p w14:paraId="46C750DE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776386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46.382</w:t>
            </w:r>
          </w:p>
        </w:tc>
        <w:tc>
          <w:tcPr>
            <w:tcW w:w="1227" w:type="dxa"/>
            <w:vAlign w:val="center"/>
          </w:tcPr>
          <w:p w14:paraId="3D5DB20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4E82EF9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265.1229</w:t>
            </w:r>
          </w:p>
        </w:tc>
        <w:tc>
          <w:tcPr>
            <w:tcW w:w="1727" w:type="dxa"/>
            <w:vAlign w:val="center"/>
          </w:tcPr>
          <w:p w14:paraId="102E26CF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265.1231</w:t>
            </w:r>
          </w:p>
        </w:tc>
        <w:tc>
          <w:tcPr>
            <w:tcW w:w="1391" w:type="dxa"/>
            <w:vAlign w:val="center"/>
          </w:tcPr>
          <w:p w14:paraId="55939A7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1482" w:type="dxa"/>
            <w:vAlign w:val="center"/>
          </w:tcPr>
          <w:p w14:paraId="1A994A6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C18H17O2</w:t>
            </w:r>
          </w:p>
        </w:tc>
        <w:tc>
          <w:tcPr>
            <w:tcW w:w="2218" w:type="dxa"/>
            <w:vAlign w:val="center"/>
          </w:tcPr>
          <w:p w14:paraId="05C736D8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247.1121,135.0705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468FBA82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Honokio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l*</w:t>
            </w:r>
          </w:p>
        </w:tc>
      </w:tr>
      <w:tr w:rsidR="00DB282F" w:rsidRPr="00F10FD1" w14:paraId="499F00EF" w14:textId="77777777">
        <w:trPr>
          <w:trHeight w:val="680"/>
          <w:jc w:val="center"/>
        </w:trPr>
        <w:tc>
          <w:tcPr>
            <w:tcW w:w="679" w:type="dxa"/>
          </w:tcPr>
          <w:p w14:paraId="0DE1AE78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25EEE7E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46.66</w:t>
            </w:r>
          </w:p>
        </w:tc>
        <w:tc>
          <w:tcPr>
            <w:tcW w:w="1227" w:type="dxa"/>
            <w:vAlign w:val="center"/>
          </w:tcPr>
          <w:p w14:paraId="5943F04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1E6669D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425.1959</w:t>
            </w:r>
          </w:p>
        </w:tc>
        <w:tc>
          <w:tcPr>
            <w:tcW w:w="1727" w:type="dxa"/>
            <w:vAlign w:val="center"/>
          </w:tcPr>
          <w:p w14:paraId="59F7ACA8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425.1934</w:t>
            </w:r>
          </w:p>
        </w:tc>
        <w:tc>
          <w:tcPr>
            <w:tcW w:w="1391" w:type="dxa"/>
            <w:vAlign w:val="center"/>
          </w:tcPr>
          <w:p w14:paraId="0DA7886B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-5.89</w:t>
            </w:r>
          </w:p>
        </w:tc>
        <w:tc>
          <w:tcPr>
            <w:tcW w:w="1482" w:type="dxa"/>
            <w:vAlign w:val="center"/>
          </w:tcPr>
          <w:p w14:paraId="6F292D1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C25H29O6</w:t>
            </w:r>
          </w:p>
        </w:tc>
        <w:tc>
          <w:tcPr>
            <w:tcW w:w="2218" w:type="dxa"/>
            <w:vAlign w:val="center"/>
          </w:tcPr>
          <w:p w14:paraId="19B48CE0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203.0678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3E8D3109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(2R)-2-[3,4-dihydroxy-5-(3-methylbut-2-enyl)phenyl]-5,7-dihydroxy-8-(3-methylbut-2-enyl)chroman-4-one</w:t>
            </w:r>
          </w:p>
        </w:tc>
      </w:tr>
      <w:tr w:rsidR="00DB282F" w:rsidRPr="00F10FD1" w14:paraId="3FC9BD64" w14:textId="77777777">
        <w:trPr>
          <w:trHeight w:val="680"/>
          <w:jc w:val="center"/>
        </w:trPr>
        <w:tc>
          <w:tcPr>
            <w:tcW w:w="679" w:type="dxa"/>
          </w:tcPr>
          <w:p w14:paraId="73F3A26B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64AADBA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46.668</w:t>
            </w:r>
          </w:p>
        </w:tc>
        <w:tc>
          <w:tcPr>
            <w:tcW w:w="1227" w:type="dxa"/>
            <w:vAlign w:val="center"/>
          </w:tcPr>
          <w:p w14:paraId="09B98E6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2E97EA9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209.1172</w:t>
            </w:r>
          </w:p>
        </w:tc>
        <w:tc>
          <w:tcPr>
            <w:tcW w:w="1727" w:type="dxa"/>
            <w:vAlign w:val="center"/>
          </w:tcPr>
          <w:p w14:paraId="15107EE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209.1174</w:t>
            </w:r>
          </w:p>
        </w:tc>
        <w:tc>
          <w:tcPr>
            <w:tcW w:w="1391" w:type="dxa"/>
            <w:vAlign w:val="center"/>
          </w:tcPr>
          <w:p w14:paraId="34E10CAE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0.67</w:t>
            </w:r>
          </w:p>
        </w:tc>
        <w:tc>
          <w:tcPr>
            <w:tcW w:w="1482" w:type="dxa"/>
            <w:vAlign w:val="center"/>
          </w:tcPr>
          <w:p w14:paraId="38B041D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C12 H17O3</w:t>
            </w:r>
          </w:p>
        </w:tc>
        <w:tc>
          <w:tcPr>
            <w:tcW w:w="2218" w:type="dxa"/>
            <w:vAlign w:val="center"/>
          </w:tcPr>
          <w:p w14:paraId="5CDB55CF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191.1064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6577CB93" w14:textId="77777777" w:rsidR="00DB282F" w:rsidRPr="00F10FD1" w:rsidRDefault="00F10FD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alpha-Asarone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DB282F" w:rsidRPr="00F10FD1" w14:paraId="71471DA7" w14:textId="77777777">
        <w:trPr>
          <w:trHeight w:val="680"/>
          <w:jc w:val="center"/>
        </w:trPr>
        <w:tc>
          <w:tcPr>
            <w:tcW w:w="679" w:type="dxa"/>
          </w:tcPr>
          <w:p w14:paraId="397369E3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1BB20B06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47.737</w:t>
            </w:r>
          </w:p>
        </w:tc>
        <w:tc>
          <w:tcPr>
            <w:tcW w:w="1227" w:type="dxa"/>
            <w:vAlign w:val="center"/>
          </w:tcPr>
          <w:p w14:paraId="185DABB1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[M+H]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955" w:type="dxa"/>
            <w:vAlign w:val="center"/>
          </w:tcPr>
          <w:p w14:paraId="5C9055D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209.1172</w:t>
            </w:r>
          </w:p>
        </w:tc>
        <w:tc>
          <w:tcPr>
            <w:tcW w:w="1727" w:type="dxa"/>
            <w:vAlign w:val="center"/>
          </w:tcPr>
          <w:p w14:paraId="283A8103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209.1173</w:t>
            </w:r>
          </w:p>
        </w:tc>
        <w:tc>
          <w:tcPr>
            <w:tcW w:w="1391" w:type="dxa"/>
            <w:vAlign w:val="center"/>
          </w:tcPr>
          <w:p w14:paraId="67740A6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1482" w:type="dxa"/>
            <w:vAlign w:val="center"/>
          </w:tcPr>
          <w:p w14:paraId="69BF3794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C12H17O3</w:t>
            </w:r>
          </w:p>
        </w:tc>
        <w:tc>
          <w:tcPr>
            <w:tcW w:w="2218" w:type="dxa"/>
            <w:vAlign w:val="center"/>
          </w:tcPr>
          <w:p w14:paraId="67C40AC5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194.0934, 191.1064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66DE17E2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hyperlink r:id="rId24" w:history="1">
              <w:r w:rsidRPr="00F10FD1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gamma-Asarone</w:t>
              </w:r>
            </w:hyperlink>
          </w:p>
        </w:tc>
      </w:tr>
      <w:tr w:rsidR="00DB282F" w:rsidRPr="00F10FD1" w14:paraId="5134C0A3" w14:textId="77777777">
        <w:trPr>
          <w:trHeight w:val="680"/>
          <w:jc w:val="center"/>
        </w:trPr>
        <w:tc>
          <w:tcPr>
            <w:tcW w:w="679" w:type="dxa"/>
          </w:tcPr>
          <w:p w14:paraId="504986BA" w14:textId="77777777" w:rsidR="00DB282F" w:rsidRPr="00F10FD1" w:rsidRDefault="00DB282F">
            <w:pPr>
              <w:pStyle w:val="ListParagraph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noWrap/>
            <w:vAlign w:val="center"/>
          </w:tcPr>
          <w:p w14:paraId="2FC27F8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65.001</w:t>
            </w:r>
          </w:p>
        </w:tc>
        <w:tc>
          <w:tcPr>
            <w:tcW w:w="1227" w:type="dxa"/>
            <w:vAlign w:val="center"/>
          </w:tcPr>
          <w:p w14:paraId="53A38F2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[M-H]</w:t>
            </w: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55" w:type="dxa"/>
            <w:vAlign w:val="center"/>
          </w:tcPr>
          <w:p w14:paraId="44B8741C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283.2637</w:t>
            </w:r>
          </w:p>
        </w:tc>
        <w:tc>
          <w:tcPr>
            <w:tcW w:w="1727" w:type="dxa"/>
            <w:vAlign w:val="center"/>
          </w:tcPr>
          <w:p w14:paraId="734B29F0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283.2637</w:t>
            </w:r>
          </w:p>
        </w:tc>
        <w:tc>
          <w:tcPr>
            <w:tcW w:w="1391" w:type="dxa"/>
            <w:vAlign w:val="center"/>
          </w:tcPr>
          <w:p w14:paraId="2594DF3D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0.087</w:t>
            </w:r>
          </w:p>
        </w:tc>
        <w:tc>
          <w:tcPr>
            <w:tcW w:w="1482" w:type="dxa"/>
            <w:vAlign w:val="center"/>
          </w:tcPr>
          <w:p w14:paraId="5B44F529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C18H35O2</w:t>
            </w:r>
          </w:p>
        </w:tc>
        <w:tc>
          <w:tcPr>
            <w:tcW w:w="2218" w:type="dxa"/>
            <w:vAlign w:val="center"/>
          </w:tcPr>
          <w:p w14:paraId="7F7E031A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265.1475</w:t>
            </w:r>
          </w:p>
        </w:tc>
        <w:tc>
          <w:tcPr>
            <w:tcW w:w="3273" w:type="dxa"/>
            <w:shd w:val="clear" w:color="auto" w:fill="auto"/>
            <w:noWrap/>
            <w:vAlign w:val="center"/>
          </w:tcPr>
          <w:p w14:paraId="2049FB27" w14:textId="77777777" w:rsidR="00DB282F" w:rsidRPr="00F10FD1" w:rsidRDefault="00F10FD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F10FD1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Stearic acid</w:t>
            </w:r>
          </w:p>
        </w:tc>
      </w:tr>
    </w:tbl>
    <w:p w14:paraId="6FCF1344" w14:textId="77777777" w:rsidR="00DB282F" w:rsidRPr="00F10FD1" w:rsidRDefault="00F10FD1">
      <w:pPr>
        <w:rPr>
          <w:rFonts w:ascii="Arial" w:hAnsi="Arial" w:cs="Arial"/>
          <w:color w:val="000000"/>
        </w:rPr>
      </w:pPr>
      <w:r w:rsidRPr="00F10FD1">
        <w:rPr>
          <w:rFonts w:ascii="Arial" w:hAnsi="Arial" w:cs="Arial"/>
          <w:color w:val="000000"/>
        </w:rPr>
        <w:t>Note: * The compounds were identified with reference standards</w:t>
      </w:r>
    </w:p>
    <w:p w14:paraId="762300AD" w14:textId="77777777" w:rsidR="00DB282F" w:rsidRPr="00F10FD1" w:rsidRDefault="00F10FD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10F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Table S2. </w:t>
      </w:r>
      <w:r w:rsidRPr="00F10F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The affinities between the ligand</w:t>
      </w:r>
      <w:r w:rsidRPr="00F10FD1">
        <w:rPr>
          <w:rFonts w:ascii="Times New Roman" w:hAnsi="Times New Roman" w:cs="Times New Roman" w:hint="eastAsia"/>
          <w:b/>
          <w:bCs/>
          <w:color w:val="000000"/>
          <w:sz w:val="28"/>
          <w:szCs w:val="28"/>
        </w:rPr>
        <w:t>s</w:t>
      </w:r>
      <w:r w:rsidRPr="00F10F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and protein</w:t>
      </w:r>
      <w:r w:rsidRPr="00F10FD1">
        <w:rPr>
          <w:rFonts w:ascii="Times New Roman" w:hAnsi="Times New Roman" w:cs="Times New Roman" w:hint="eastAsia"/>
          <w:b/>
          <w:bCs/>
          <w:color w:val="000000"/>
          <w:sz w:val="28"/>
          <w:szCs w:val="28"/>
        </w:rPr>
        <w:t>s</w:t>
      </w:r>
    </w:p>
    <w:tbl>
      <w:tblPr>
        <w:tblStyle w:val="TableGrid"/>
        <w:tblpPr w:leftFromText="180" w:rightFromText="180" w:vertAnchor="page" w:horzAnchor="page" w:tblpXSpec="center" w:tblpY="4555"/>
        <w:tblOverlap w:val="nev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55"/>
        <w:gridCol w:w="1027"/>
        <w:gridCol w:w="5831"/>
        <w:gridCol w:w="1742"/>
        <w:gridCol w:w="1990"/>
        <w:gridCol w:w="1855"/>
      </w:tblGrid>
      <w:tr w:rsidR="00DB282F" w:rsidRPr="00F10FD1" w14:paraId="59B15856" w14:textId="77777777" w:rsidTr="00F10FD1">
        <w:trPr>
          <w:trHeight w:val="936"/>
          <w:jc w:val="center"/>
        </w:trPr>
        <w:tc>
          <w:tcPr>
            <w:tcW w:w="1155" w:type="dxa"/>
            <w:vAlign w:val="center"/>
          </w:tcPr>
          <w:p w14:paraId="37DDD91F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Protein</w:t>
            </w:r>
          </w:p>
        </w:tc>
        <w:tc>
          <w:tcPr>
            <w:tcW w:w="1027" w:type="dxa"/>
            <w:vAlign w:val="center"/>
          </w:tcPr>
          <w:p w14:paraId="54DF3FDF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PDB ID</w:t>
            </w:r>
          </w:p>
        </w:tc>
        <w:tc>
          <w:tcPr>
            <w:tcW w:w="5831" w:type="dxa"/>
            <w:vAlign w:val="center"/>
          </w:tcPr>
          <w:p w14:paraId="13A21E0A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ligand</w:t>
            </w:r>
          </w:p>
        </w:tc>
        <w:tc>
          <w:tcPr>
            <w:tcW w:w="1742" w:type="dxa"/>
            <w:vAlign w:val="center"/>
          </w:tcPr>
          <w:p w14:paraId="4D6718CF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Grid_Score</w:t>
            </w:r>
          </w:p>
        </w:tc>
        <w:tc>
          <w:tcPr>
            <w:tcW w:w="1990" w:type="dxa"/>
            <w:vAlign w:val="center"/>
          </w:tcPr>
          <w:p w14:paraId="072F995D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Grid_vdw_energy</w:t>
            </w:r>
          </w:p>
        </w:tc>
        <w:tc>
          <w:tcPr>
            <w:tcW w:w="1855" w:type="dxa"/>
            <w:vAlign w:val="center"/>
          </w:tcPr>
          <w:p w14:paraId="481B484C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Grid_es_energy</w:t>
            </w:r>
          </w:p>
        </w:tc>
      </w:tr>
      <w:tr w:rsidR="00DB282F" w:rsidRPr="00F10FD1" w14:paraId="4894C74C" w14:textId="77777777" w:rsidTr="00F10FD1">
        <w:trPr>
          <w:trHeight w:val="936"/>
          <w:jc w:val="center"/>
        </w:trPr>
        <w:tc>
          <w:tcPr>
            <w:tcW w:w="1155" w:type="dxa"/>
            <w:vAlign w:val="center"/>
          </w:tcPr>
          <w:p w14:paraId="0396B516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AKT1</w:t>
            </w:r>
          </w:p>
        </w:tc>
        <w:tc>
          <w:tcPr>
            <w:tcW w:w="1027" w:type="dxa"/>
            <w:vAlign w:val="center"/>
          </w:tcPr>
          <w:p w14:paraId="47ADB84D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7NH5</w:t>
            </w:r>
          </w:p>
        </w:tc>
        <w:tc>
          <w:tcPr>
            <w:tcW w:w="5831" w:type="dxa"/>
            <w:vAlign w:val="center"/>
          </w:tcPr>
          <w:p w14:paraId="6E843B5C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{N}-methyl-6-[4-[[4-[2-oxidanylidene-6-(propanoylamino)-3~{H}-benzimidazol-1-yl]piperidin-1-yl]methyl]phenyl]-5-phenyl-pyridine-3-carboxamide</w:t>
            </w:r>
          </w:p>
        </w:tc>
        <w:tc>
          <w:tcPr>
            <w:tcW w:w="1742" w:type="dxa"/>
            <w:vAlign w:val="center"/>
          </w:tcPr>
          <w:p w14:paraId="61E62D02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-72.081833</w:t>
            </w:r>
          </w:p>
        </w:tc>
        <w:tc>
          <w:tcPr>
            <w:tcW w:w="1990" w:type="dxa"/>
            <w:vAlign w:val="center"/>
          </w:tcPr>
          <w:p w14:paraId="565997D7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-68.301346</w:t>
            </w:r>
          </w:p>
        </w:tc>
        <w:tc>
          <w:tcPr>
            <w:tcW w:w="1855" w:type="dxa"/>
            <w:vAlign w:val="center"/>
          </w:tcPr>
          <w:p w14:paraId="46230572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-3.78049</w:t>
            </w:r>
          </w:p>
        </w:tc>
      </w:tr>
      <w:tr w:rsidR="00DB282F" w:rsidRPr="00F10FD1" w14:paraId="4EB98082" w14:textId="77777777" w:rsidTr="00F10FD1">
        <w:trPr>
          <w:trHeight w:val="936"/>
          <w:jc w:val="center"/>
        </w:trPr>
        <w:tc>
          <w:tcPr>
            <w:tcW w:w="1155" w:type="dxa"/>
            <w:vAlign w:val="center"/>
          </w:tcPr>
          <w:p w14:paraId="0EAE8322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TLR4</w:t>
            </w:r>
          </w:p>
        </w:tc>
        <w:tc>
          <w:tcPr>
            <w:tcW w:w="1027" w:type="dxa"/>
            <w:vAlign w:val="center"/>
          </w:tcPr>
          <w:p w14:paraId="57E95EA1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4G8A</w:t>
            </w:r>
          </w:p>
        </w:tc>
        <w:tc>
          <w:tcPr>
            <w:tcW w:w="5831" w:type="dxa"/>
            <w:vAlign w:val="center"/>
          </w:tcPr>
          <w:p w14:paraId="2EE037EE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Style w:val="Strong"/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  <w:t>R</w:t>
            </w:r>
            <w:r w:rsidRPr="00F10FD1">
              <w:rPr>
                <w:rStyle w:val="Strong"/>
                <w:rFonts w:ascii="Times New Roman" w:eastAsia="Helvetica" w:hAnsi="Times New Roman" w:cs="Times New Roman"/>
                <w:b w:val="0"/>
                <w:color w:val="000000"/>
                <w:sz w:val="24"/>
                <w:szCs w:val="24"/>
              </w:rPr>
              <w:t>-((2R,3S,4R,5R,6R)-3-</w:t>
            </w:r>
            <w:r w:rsidRPr="00F10FD1">
              <w:rPr>
                <w:rStyle w:val="Strong"/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  <w:t>hydroxy-2</w:t>
            </w:r>
            <w:r w:rsidRPr="00F10FD1">
              <w:rPr>
                <w:rStyle w:val="Strong"/>
                <w:rFonts w:ascii="Times New Roman" w:eastAsia="Helvetica" w:hAnsi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Pr="00F10FD1">
              <w:rPr>
                <w:rStyle w:val="Strong"/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  <w:t>(hydroxymethyl)-5</w:t>
            </w:r>
            <w:r w:rsidRPr="00F10FD1">
              <w:rPr>
                <w:rStyle w:val="Strong"/>
                <w:rFonts w:ascii="Times New Roman" w:eastAsia="Helvetica" w:hAnsi="Times New Roman" w:cs="Times New Roman"/>
                <w:b w:val="0"/>
                <w:color w:val="000000"/>
                <w:sz w:val="24"/>
                <w:szCs w:val="24"/>
              </w:rPr>
              <w:t>-((R)-3-</w:t>
            </w:r>
            <w:r w:rsidRPr="00F10FD1">
              <w:rPr>
                <w:rStyle w:val="Strong"/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  <w:t>hydroxytetradecanamido</w:t>
            </w:r>
            <w:r w:rsidRPr="00F10FD1">
              <w:rPr>
                <w:rStyle w:val="Strong"/>
                <w:rFonts w:ascii="Times New Roman" w:eastAsia="Helvetica" w:hAnsi="Times New Roman" w:cs="Times New Roman"/>
                <w:b w:val="0"/>
                <w:color w:val="000000"/>
                <w:sz w:val="24"/>
                <w:szCs w:val="24"/>
              </w:rPr>
              <w:t>)-6-(</w:t>
            </w:r>
            <w:r w:rsidRPr="00F10FD1">
              <w:rPr>
                <w:rStyle w:val="Strong"/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  <w:t>phosphonooxy</w:t>
            </w:r>
            <w:r w:rsidRPr="00F10FD1">
              <w:rPr>
                <w:rStyle w:val="Strong"/>
                <w:rFonts w:ascii="Times New Roman" w:eastAsia="Helvetica" w:hAnsi="Times New Roman" w:cs="Times New Roman"/>
                <w:b w:val="0"/>
                <w:color w:val="000000"/>
                <w:sz w:val="24"/>
                <w:szCs w:val="24"/>
              </w:rPr>
              <w:t>)</w:t>
            </w:r>
            <w:r w:rsidRPr="00F10FD1">
              <w:rPr>
                <w:rStyle w:val="Strong"/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  <w:t>tetrahydro-</w:t>
            </w:r>
            <w:r w:rsidRPr="00F10FD1">
              <w:rPr>
                <w:rStyle w:val="Strong"/>
                <w:rFonts w:ascii="Times New Roman" w:eastAsia="Helvetica" w:hAnsi="Times New Roman" w:cs="Times New Roman"/>
                <w:b w:val="0"/>
                <w:color w:val="000000"/>
                <w:sz w:val="24"/>
                <w:szCs w:val="24"/>
              </w:rPr>
              <w:t>-2</w:t>
            </w:r>
            <w:r w:rsidRPr="00F10FD1">
              <w:rPr>
                <w:rStyle w:val="Strong"/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  <w:t>h</w:t>
            </w:r>
            <w:r w:rsidRPr="00F10FD1">
              <w:rPr>
                <w:rStyle w:val="Strong"/>
                <w:rFonts w:ascii="Times New Roman" w:eastAsia="Helvetica" w:hAnsi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Pr="00F10FD1">
              <w:rPr>
                <w:rStyle w:val="Strong"/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  <w:t>pyran-4-yl</w:t>
            </w:r>
            <w:r w:rsidRPr="00F10FD1">
              <w:rPr>
                <w:rStyle w:val="Strong"/>
                <w:rFonts w:ascii="Times New Roman" w:eastAsia="Helvetica" w:hAnsi="Times New Roman" w:cs="Times New Roman"/>
                <w:b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42" w:type="dxa"/>
            <w:vAlign w:val="center"/>
          </w:tcPr>
          <w:p w14:paraId="6ACE7F73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-107.795731</w:t>
            </w:r>
          </w:p>
        </w:tc>
        <w:tc>
          <w:tcPr>
            <w:tcW w:w="1990" w:type="dxa"/>
            <w:vAlign w:val="center"/>
          </w:tcPr>
          <w:p w14:paraId="0EFC3E64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-67.139351</w:t>
            </w:r>
          </w:p>
        </w:tc>
        <w:tc>
          <w:tcPr>
            <w:tcW w:w="1855" w:type="dxa"/>
            <w:vAlign w:val="center"/>
          </w:tcPr>
          <w:p w14:paraId="7DF22D1C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-40.65638</w:t>
            </w:r>
          </w:p>
        </w:tc>
      </w:tr>
      <w:tr w:rsidR="00DB282F" w:rsidRPr="00F10FD1" w14:paraId="1376AA9D" w14:textId="77777777" w:rsidTr="00F10FD1">
        <w:trPr>
          <w:trHeight w:val="936"/>
          <w:jc w:val="center"/>
        </w:trPr>
        <w:tc>
          <w:tcPr>
            <w:tcW w:w="1155" w:type="dxa"/>
            <w:vAlign w:val="center"/>
          </w:tcPr>
          <w:p w14:paraId="3D83E673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MyriadPro-Regular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NF-κB</w:t>
            </w:r>
          </w:p>
        </w:tc>
        <w:tc>
          <w:tcPr>
            <w:tcW w:w="1027" w:type="dxa"/>
            <w:vAlign w:val="center"/>
          </w:tcPr>
          <w:p w14:paraId="082CA0D9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4DN5</w:t>
            </w:r>
          </w:p>
        </w:tc>
        <w:tc>
          <w:tcPr>
            <w:tcW w:w="5831" w:type="dxa"/>
            <w:vAlign w:val="center"/>
          </w:tcPr>
          <w:p w14:paraId="33235ADB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Style w:val="Strong"/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  <w:t>P</w:t>
            </w:r>
            <w:r w:rsidRPr="00F10FD1">
              <w:rPr>
                <w:rStyle w:val="Strong"/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</w:rPr>
              <w:t>hosphothiophosphoric acid-adenylate ester</w:t>
            </w:r>
          </w:p>
        </w:tc>
        <w:tc>
          <w:tcPr>
            <w:tcW w:w="1742" w:type="dxa"/>
            <w:vAlign w:val="center"/>
          </w:tcPr>
          <w:p w14:paraId="6E615BF9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-97.547043</w:t>
            </w:r>
          </w:p>
        </w:tc>
        <w:tc>
          <w:tcPr>
            <w:tcW w:w="1990" w:type="dxa"/>
            <w:vAlign w:val="center"/>
          </w:tcPr>
          <w:p w14:paraId="2812462F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-75.743256</w:t>
            </w:r>
          </w:p>
        </w:tc>
        <w:tc>
          <w:tcPr>
            <w:tcW w:w="1855" w:type="dxa"/>
            <w:vAlign w:val="center"/>
          </w:tcPr>
          <w:p w14:paraId="601B541C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-21.803789</w:t>
            </w:r>
          </w:p>
        </w:tc>
      </w:tr>
      <w:tr w:rsidR="00DB282F" w:rsidRPr="00F10FD1" w14:paraId="1C57B65B" w14:textId="77777777" w:rsidTr="00F10FD1">
        <w:trPr>
          <w:trHeight w:val="936"/>
          <w:jc w:val="center"/>
        </w:trPr>
        <w:tc>
          <w:tcPr>
            <w:tcW w:w="1155" w:type="dxa"/>
            <w:vAlign w:val="center"/>
          </w:tcPr>
          <w:p w14:paraId="4A7C06DA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MyriadPro-Regular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IF</w:t>
            </w:r>
            <w:r w:rsidRPr="00F10FD1">
              <w:rPr>
                <w:rFonts w:ascii="Times New Roman" w:eastAsia="MyriadPro-Regular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-1α</w:t>
            </w:r>
          </w:p>
        </w:tc>
        <w:tc>
          <w:tcPr>
            <w:tcW w:w="1027" w:type="dxa"/>
            <w:vAlign w:val="center"/>
          </w:tcPr>
          <w:p w14:paraId="131FAD6B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4W9C</w:t>
            </w:r>
          </w:p>
        </w:tc>
        <w:tc>
          <w:tcPr>
            <w:tcW w:w="5831" w:type="dxa"/>
            <w:vAlign w:val="center"/>
          </w:tcPr>
          <w:p w14:paraId="414C9BA4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Style w:val="Strong"/>
                <w:rFonts w:ascii="Times New Roman" w:eastAsia="Helvetica" w:hAnsi="Times New Roman" w:cs="Times New Roman"/>
                <w:b w:val="0"/>
                <w:color w:val="000000"/>
                <w:sz w:val="24"/>
                <w:szCs w:val="24"/>
              </w:rPr>
              <w:t>(4R)-1-(3,3-dimethylbutanoyl)-4-hydroxy-N-[4-(1,3-oxazol-5-yl)benzyl]-L-prolinamide</w:t>
            </w:r>
          </w:p>
        </w:tc>
        <w:tc>
          <w:tcPr>
            <w:tcW w:w="1742" w:type="dxa"/>
            <w:vAlign w:val="center"/>
          </w:tcPr>
          <w:p w14:paraId="32FBBE24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-61.707184</w:t>
            </w:r>
          </w:p>
        </w:tc>
        <w:tc>
          <w:tcPr>
            <w:tcW w:w="1990" w:type="dxa"/>
            <w:vAlign w:val="center"/>
          </w:tcPr>
          <w:p w14:paraId="7EBA4391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-58.04557</w:t>
            </w:r>
          </w:p>
        </w:tc>
        <w:tc>
          <w:tcPr>
            <w:tcW w:w="1855" w:type="dxa"/>
            <w:vAlign w:val="center"/>
          </w:tcPr>
          <w:p w14:paraId="4ABEFF5F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-3.661613</w:t>
            </w:r>
          </w:p>
        </w:tc>
      </w:tr>
      <w:tr w:rsidR="00DB282F" w:rsidRPr="00F10FD1" w14:paraId="2282FA63" w14:textId="77777777" w:rsidTr="00F10FD1">
        <w:trPr>
          <w:trHeight w:val="936"/>
          <w:jc w:val="center"/>
        </w:trPr>
        <w:tc>
          <w:tcPr>
            <w:tcW w:w="1155" w:type="dxa"/>
            <w:vAlign w:val="center"/>
          </w:tcPr>
          <w:p w14:paraId="6BFB888A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MyriadPro-Regular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lastRenderedPageBreak/>
              <w:t>GSK-3β</w:t>
            </w:r>
          </w:p>
        </w:tc>
        <w:tc>
          <w:tcPr>
            <w:tcW w:w="1027" w:type="dxa"/>
            <w:vAlign w:val="center"/>
          </w:tcPr>
          <w:p w14:paraId="2BB1FAEA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7U2Z</w:t>
            </w:r>
          </w:p>
        </w:tc>
        <w:tc>
          <w:tcPr>
            <w:tcW w:w="5831" w:type="dxa"/>
            <w:vAlign w:val="center"/>
          </w:tcPr>
          <w:p w14:paraId="65F3A252" w14:textId="77777777" w:rsidR="00DB282F" w:rsidRPr="00F10FD1" w:rsidRDefault="00F10F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Style w:val="Strong"/>
                <w:rFonts w:ascii="Times New Roman" w:eastAsia="Helvetica" w:hAnsi="Times New Roman" w:cs="Times New Roman"/>
                <w:b w:val="0"/>
                <w:color w:val="000000"/>
                <w:sz w:val="24"/>
                <w:szCs w:val="24"/>
              </w:rPr>
              <w:t>(3R)-1-[3-(2-fluorophenyl)propanoyl]-N-(pyridin-2-yl)pyrrolidine-3-carboxamide</w:t>
            </w:r>
          </w:p>
        </w:tc>
        <w:tc>
          <w:tcPr>
            <w:tcW w:w="1742" w:type="dxa"/>
            <w:vAlign w:val="center"/>
          </w:tcPr>
          <w:p w14:paraId="4EA71049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-57.930653</w:t>
            </w:r>
          </w:p>
        </w:tc>
        <w:tc>
          <w:tcPr>
            <w:tcW w:w="1990" w:type="dxa"/>
            <w:vAlign w:val="center"/>
          </w:tcPr>
          <w:p w14:paraId="7A289AF4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-57.133213</w:t>
            </w:r>
          </w:p>
        </w:tc>
        <w:tc>
          <w:tcPr>
            <w:tcW w:w="1855" w:type="dxa"/>
            <w:vAlign w:val="center"/>
          </w:tcPr>
          <w:p w14:paraId="02CD8C10" w14:textId="77777777" w:rsidR="00DB282F" w:rsidRPr="00F10FD1" w:rsidRDefault="00F10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FD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bidi="ar"/>
              </w:rPr>
              <w:t>-0.79744</w:t>
            </w:r>
          </w:p>
        </w:tc>
      </w:tr>
    </w:tbl>
    <w:p w14:paraId="15CC60C4" w14:textId="77777777" w:rsidR="00DB282F" w:rsidRPr="00F10FD1" w:rsidRDefault="00DB282F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CA8FD8B" w14:textId="77777777" w:rsidR="00DB282F" w:rsidRPr="00F10FD1" w:rsidRDefault="00F10FD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10FD1">
        <w:rPr>
          <w:rFonts w:ascii="Arial" w:hAnsi="Arial" w:cs="Arial"/>
          <w:b/>
          <w:bCs/>
          <w:color w:val="000000"/>
          <w:sz w:val="24"/>
          <w:szCs w:val="24"/>
        </w:rPr>
        <w:drawing>
          <wp:inline distT="0" distB="0" distL="114300" distR="114300" wp14:anchorId="3D5987A3" wp14:editId="2EB55667">
            <wp:extent cx="5186045" cy="4277995"/>
            <wp:effectExtent l="0" t="0" r="8255" b="1905"/>
            <wp:docPr id="1" name="图片 1" descr="463054Supplementary 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3054Supplementary Figure S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9C21" w14:textId="77777777" w:rsidR="00DB282F" w:rsidRPr="00F10FD1" w:rsidRDefault="00F10FD1">
      <w:pPr>
        <w:widowControl/>
        <w:spacing w:line="480" w:lineRule="auto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F10FD1">
        <w:rPr>
          <w:rFonts w:ascii="Times New Roman" w:eastAsia="MyriadPro-Regular" w:hAnsi="Times New Roman" w:cs="Times New Roman"/>
          <w:color w:val="000000"/>
          <w:kern w:val="0"/>
          <w:sz w:val="24"/>
          <w:lang w:bidi="ar"/>
        </w:rPr>
        <w:lastRenderedPageBreak/>
        <w:t>Figure S1:</w:t>
      </w:r>
      <w:r w:rsidRPr="00F10FD1">
        <w:rPr>
          <w:rFonts w:ascii="Times New Roman" w:eastAsia="MyriadPro-Regular" w:hAnsi="Times New Roman" w:cs="Times New Roman"/>
          <w:color w:val="000000"/>
          <w:kern w:val="0"/>
          <w:sz w:val="24"/>
          <w:lang w:bidi="ar"/>
        </w:rPr>
        <w:t xml:space="preserve"> Docking patterns of ligand and target proteins. (A</w:t>
      </w:r>
      <w:r w:rsidRPr="00F10FD1"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)</w:t>
      </w:r>
      <w:r w:rsidRPr="00F10FD1">
        <w:rPr>
          <w:rFonts w:ascii="Times New Roman" w:eastAsia="MyriadPro-Regular" w:hAnsi="Times New Roman" w:cs="Times New Roman"/>
          <w:color w:val="000000"/>
          <w:kern w:val="0"/>
          <w:sz w:val="24"/>
          <w:lang w:bidi="ar"/>
        </w:rPr>
        <w:t xml:space="preserve"> ligand and AKT. </w:t>
      </w:r>
      <w:r w:rsidRPr="00F10FD1"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(</w:t>
      </w:r>
      <w:r w:rsidRPr="00F10FD1">
        <w:rPr>
          <w:rFonts w:ascii="Times New Roman" w:eastAsia="MyriadPro-Regular" w:hAnsi="Times New Roman" w:cs="Times New Roman"/>
          <w:color w:val="000000"/>
          <w:kern w:val="0"/>
          <w:sz w:val="24"/>
          <w:lang w:bidi="ar"/>
        </w:rPr>
        <w:t>B</w:t>
      </w:r>
      <w:r w:rsidRPr="00F10FD1"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)</w:t>
      </w:r>
      <w:r w:rsidRPr="00F10FD1">
        <w:rPr>
          <w:rFonts w:ascii="Times New Roman" w:eastAsia="MyriadPro-Regular" w:hAnsi="Times New Roman" w:cs="Times New Roman"/>
          <w:color w:val="000000"/>
          <w:kern w:val="0"/>
          <w:sz w:val="24"/>
          <w:lang w:bidi="ar"/>
        </w:rPr>
        <w:t xml:space="preserve"> ligand and GSK-3β. </w:t>
      </w:r>
      <w:r w:rsidRPr="00F10FD1"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(</w:t>
      </w:r>
      <w:r w:rsidRPr="00F10FD1">
        <w:rPr>
          <w:rFonts w:ascii="Times New Roman" w:eastAsia="MyriadPro-Regular" w:hAnsi="Times New Roman" w:cs="Times New Roman"/>
          <w:color w:val="000000"/>
          <w:kern w:val="0"/>
          <w:sz w:val="24"/>
          <w:lang w:bidi="ar"/>
        </w:rPr>
        <w:t xml:space="preserve">C) ligand and HIF-1α. </w:t>
      </w:r>
      <w:r w:rsidRPr="00F10FD1"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(</w:t>
      </w:r>
      <w:r w:rsidRPr="00F10FD1">
        <w:rPr>
          <w:rFonts w:ascii="Times New Roman" w:eastAsia="MyriadPro-Regular" w:hAnsi="Times New Roman" w:cs="Times New Roman"/>
          <w:color w:val="000000"/>
          <w:kern w:val="0"/>
          <w:sz w:val="24"/>
          <w:lang w:bidi="ar"/>
        </w:rPr>
        <w:t xml:space="preserve">D) ligand and NF-κB. </w:t>
      </w:r>
      <w:r w:rsidRPr="00F10FD1"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(</w:t>
      </w:r>
      <w:r w:rsidRPr="00F10FD1">
        <w:rPr>
          <w:rFonts w:ascii="Times New Roman" w:eastAsia="MyriadPro-Regular" w:hAnsi="Times New Roman" w:cs="Times New Roman"/>
          <w:color w:val="000000"/>
          <w:kern w:val="0"/>
          <w:sz w:val="24"/>
          <w:lang w:bidi="ar"/>
        </w:rPr>
        <w:t>E</w:t>
      </w:r>
      <w:r w:rsidRPr="00F10FD1"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)</w:t>
      </w:r>
      <w:r w:rsidRPr="00F10FD1">
        <w:rPr>
          <w:rFonts w:ascii="Times New Roman" w:eastAsia="MyriadPro-Regular" w:hAnsi="Times New Roman" w:cs="Times New Roman"/>
          <w:color w:val="000000"/>
          <w:kern w:val="0"/>
          <w:sz w:val="24"/>
          <w:lang w:bidi="ar"/>
        </w:rPr>
        <w:t xml:space="preserve"> Atractyloyne and TLR4.</w:t>
      </w:r>
    </w:p>
    <w:sectPr w:rsidR="00DB282F" w:rsidRPr="00F10FD1">
      <w:footerReference w:type="even" r:id="rId26"/>
      <w:footerReference w:type="default" r:id="rId27"/>
      <w:footerReference w:type="first" r:id="rId28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7A9BE7" w14:textId="77777777" w:rsidR="00F10FD1" w:rsidRDefault="00F10FD1" w:rsidP="00F10FD1">
      <w:r>
        <w:separator/>
      </w:r>
    </w:p>
  </w:endnote>
  <w:endnote w:type="continuationSeparator" w:id="0">
    <w:p w14:paraId="01FE2CE5" w14:textId="77777777" w:rsidR="00F10FD1" w:rsidRDefault="00F10FD1" w:rsidP="00F10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Pro-Regular">
    <w:altName w:val="Segoe Print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6BA27" w14:textId="3978BA94" w:rsidR="00F10FD1" w:rsidRDefault="00F10FD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9A8705" wp14:editId="13B9CCD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3697105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06A157" w14:textId="06686FBC" w:rsidR="00F10FD1" w:rsidRPr="00F10FD1" w:rsidRDefault="00F10FD1" w:rsidP="00F10FD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10FD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9A87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106A157" w14:textId="06686FBC" w:rsidR="00F10FD1" w:rsidRPr="00F10FD1" w:rsidRDefault="00F10FD1" w:rsidP="00F10FD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10FD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6274B" w14:textId="190C255C" w:rsidR="00F10FD1" w:rsidRDefault="00F10FD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01E7C2" wp14:editId="1CDC9E09">
              <wp:simplePos x="914400" y="67913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1654333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32F778" w14:textId="2E4C8D83" w:rsidR="00F10FD1" w:rsidRPr="00F10FD1" w:rsidRDefault="00F10FD1" w:rsidP="00F10FD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10FD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01E7C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3032F778" w14:textId="2E4C8D83" w:rsidR="00F10FD1" w:rsidRPr="00F10FD1" w:rsidRDefault="00F10FD1" w:rsidP="00F10FD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10FD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47F3E" w14:textId="02608C6A" w:rsidR="00F10FD1" w:rsidRDefault="00F10FD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CF77E1F" wp14:editId="26D9262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06248024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808EAC" w14:textId="52EE07A4" w:rsidR="00F10FD1" w:rsidRPr="00F10FD1" w:rsidRDefault="00F10FD1" w:rsidP="00F10FD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10FD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F77E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04808EAC" w14:textId="52EE07A4" w:rsidR="00F10FD1" w:rsidRPr="00F10FD1" w:rsidRDefault="00F10FD1" w:rsidP="00F10FD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10FD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C9C48" w14:textId="77777777" w:rsidR="00F10FD1" w:rsidRDefault="00F10FD1" w:rsidP="00F10FD1">
      <w:r>
        <w:separator/>
      </w:r>
    </w:p>
  </w:footnote>
  <w:footnote w:type="continuationSeparator" w:id="0">
    <w:p w14:paraId="7B7F3F7C" w14:textId="77777777" w:rsidR="00F10FD1" w:rsidRDefault="00F10FD1" w:rsidP="00F10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AA4ECF"/>
    <w:multiLevelType w:val="multilevel"/>
    <w:tmpl w:val="49AA4EC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98015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Formatting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MyNDdhMzIwNzNlNzFkMTg3MmJkYjdlMTIzMjI0ZWYifQ=="/>
  </w:docVars>
  <w:rsids>
    <w:rsidRoot w:val="00172A27"/>
    <w:rsid w:val="00030B83"/>
    <w:rsid w:val="00172A27"/>
    <w:rsid w:val="00183482"/>
    <w:rsid w:val="002779B3"/>
    <w:rsid w:val="00354D7E"/>
    <w:rsid w:val="003617DE"/>
    <w:rsid w:val="0036368D"/>
    <w:rsid w:val="003C0716"/>
    <w:rsid w:val="004071B1"/>
    <w:rsid w:val="005A35AA"/>
    <w:rsid w:val="005C4D39"/>
    <w:rsid w:val="006D03D9"/>
    <w:rsid w:val="0071312D"/>
    <w:rsid w:val="009E1E3A"/>
    <w:rsid w:val="00A90044"/>
    <w:rsid w:val="00B03BDA"/>
    <w:rsid w:val="00CC0DF9"/>
    <w:rsid w:val="00D626B0"/>
    <w:rsid w:val="00DB282F"/>
    <w:rsid w:val="00E96664"/>
    <w:rsid w:val="00ED7341"/>
    <w:rsid w:val="00F10FD1"/>
    <w:rsid w:val="00F13AAE"/>
    <w:rsid w:val="0ECB6FA0"/>
    <w:rsid w:val="176811AC"/>
    <w:rsid w:val="1DE82E8E"/>
    <w:rsid w:val="2C3D7EDD"/>
    <w:rsid w:val="40CB3DB1"/>
    <w:rsid w:val="41A51DE2"/>
    <w:rsid w:val="4B8C3A27"/>
    <w:rsid w:val="52536CFF"/>
    <w:rsid w:val="53DF0BA8"/>
    <w:rsid w:val="592C5F57"/>
    <w:rsid w:val="6C2A5A3E"/>
    <w:rsid w:val="7156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6F1B5"/>
  <w15:docId w15:val="{1A0BD6C1-6398-4DB2-85B9-4F2BE8B9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styleId="Heading1">
    <w:name w:val="heading 1"/>
    <w:basedOn w:val="Normal"/>
    <w:next w:val="Normal"/>
    <w:autoRedefine/>
    <w:uiPriority w:val="9"/>
    <w:qFormat/>
    <w:pPr>
      <w:spacing w:beforeAutospacing="1" w:afterAutospacing="1"/>
      <w:jc w:val="left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autoRedefine/>
    <w:qFormat/>
    <w:pPr>
      <w:jc w:val="left"/>
    </w:pPr>
    <w:rPr>
      <w:sz w:val="20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autoRedefine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autoRedefine/>
    <w:qFormat/>
    <w:rPr>
      <w:b/>
    </w:rPr>
  </w:style>
  <w:style w:type="character" w:styleId="FollowedHyperlink">
    <w:name w:val="FollowedHyperlink"/>
    <w:basedOn w:val="DefaultParagraphFont"/>
    <w:autoRedefine/>
    <w:uiPriority w:val="99"/>
    <w:semiHidden/>
    <w:unhideWhenUsed/>
    <w:qFormat/>
    <w:rPr>
      <w:color w:val="800080"/>
      <w:u w:val="single"/>
    </w:rPr>
  </w:style>
  <w:style w:type="character" w:styleId="Hyperlink">
    <w:name w:val="Hyperlink"/>
    <w:basedOn w:val="DefaultParagraphFont"/>
    <w:autoRedefine/>
    <w:uiPriority w:val="99"/>
    <w:semiHidden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paragraph" w:customStyle="1" w:styleId="msonormal0">
    <w:name w:val="msonormal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0">
    <w:name w:val="font0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Calibri" w:eastAsia="SimSun" w:hAnsi="Calibri" w:cs="Calibri"/>
      <w:color w:val="000000"/>
      <w:kern w:val="0"/>
      <w:sz w:val="22"/>
    </w:rPr>
  </w:style>
  <w:style w:type="paragraph" w:customStyle="1" w:styleId="font1">
    <w:name w:val="font1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Calibri" w:eastAsia="SimSun" w:hAnsi="Calibri" w:cs="Calibri"/>
      <w:color w:val="000000"/>
      <w:kern w:val="0"/>
      <w:sz w:val="22"/>
    </w:rPr>
  </w:style>
  <w:style w:type="paragraph" w:customStyle="1" w:styleId="font2">
    <w:name w:val="font2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Calibri" w:eastAsia="SimSun" w:hAnsi="Calibri" w:cs="Calibri"/>
      <w:color w:val="000000"/>
      <w:kern w:val="0"/>
      <w:sz w:val="22"/>
    </w:rPr>
  </w:style>
  <w:style w:type="paragraph" w:customStyle="1" w:styleId="font3">
    <w:name w:val="font3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egoe UI" w:eastAsia="SimSun" w:hAnsi="Segoe UI" w:cs="Segoe UI"/>
      <w:color w:val="111827"/>
      <w:kern w:val="0"/>
      <w:sz w:val="24"/>
      <w:szCs w:val="24"/>
    </w:rPr>
  </w:style>
  <w:style w:type="paragraph" w:customStyle="1" w:styleId="font4">
    <w:name w:val="font4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Microsoft YaHei" w:eastAsia="Microsoft YaHei" w:hAnsi="Microsoft YaHei" w:cs="SimSun"/>
      <w:color w:val="333333"/>
      <w:kern w:val="0"/>
      <w:szCs w:val="21"/>
    </w:rPr>
  </w:style>
  <w:style w:type="paragraph" w:customStyle="1" w:styleId="font5">
    <w:name w:val="font5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00"/>
      <w:kern w:val="0"/>
      <w:sz w:val="22"/>
    </w:rPr>
  </w:style>
  <w:style w:type="paragraph" w:customStyle="1" w:styleId="font6">
    <w:name w:val="font6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Helvetica" w:eastAsia="SimSun" w:hAnsi="Helvetica" w:cs="Helvetica"/>
      <w:color w:val="333333"/>
      <w:kern w:val="0"/>
      <w:szCs w:val="21"/>
    </w:rPr>
  </w:style>
  <w:style w:type="paragraph" w:customStyle="1" w:styleId="font7">
    <w:name w:val="font7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egoe UI" w:eastAsia="SimSun" w:hAnsi="Segoe UI" w:cs="Segoe UI"/>
      <w:color w:val="0071BC"/>
      <w:kern w:val="0"/>
      <w:sz w:val="28"/>
      <w:szCs w:val="28"/>
      <w:vertAlign w:val="subscript"/>
    </w:rPr>
  </w:style>
  <w:style w:type="paragraph" w:customStyle="1" w:styleId="font8">
    <w:name w:val="font8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egoe UI" w:eastAsia="SimSun" w:hAnsi="Segoe UI" w:cs="Segoe UI"/>
      <w:color w:val="0071BC"/>
      <w:kern w:val="0"/>
      <w:sz w:val="28"/>
      <w:szCs w:val="28"/>
    </w:rPr>
  </w:style>
  <w:style w:type="paragraph" w:customStyle="1" w:styleId="font9">
    <w:name w:val="font9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Calibri" w:eastAsia="SimSun" w:hAnsi="Calibri" w:cs="Calibri"/>
      <w:color w:val="000000"/>
      <w:kern w:val="0"/>
      <w:sz w:val="24"/>
      <w:szCs w:val="24"/>
    </w:rPr>
  </w:style>
  <w:style w:type="paragraph" w:customStyle="1" w:styleId="font10">
    <w:name w:val="font10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Microsoft YaHei" w:eastAsia="Microsoft YaHei" w:hAnsi="Microsoft YaHei" w:cs="SimSun"/>
      <w:color w:val="000000"/>
      <w:kern w:val="0"/>
      <w:sz w:val="14"/>
      <w:szCs w:val="14"/>
    </w:rPr>
  </w:style>
  <w:style w:type="paragraph" w:customStyle="1" w:styleId="font11">
    <w:name w:val="font11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FF"/>
      <w:kern w:val="0"/>
      <w:sz w:val="22"/>
      <w:u w:val="single"/>
    </w:rPr>
  </w:style>
  <w:style w:type="paragraph" w:customStyle="1" w:styleId="font12">
    <w:name w:val="font12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egoe UI" w:eastAsia="SimSun" w:hAnsi="Segoe UI" w:cs="Segoe UI"/>
      <w:color w:val="0071BC"/>
      <w:kern w:val="0"/>
      <w:sz w:val="24"/>
      <w:szCs w:val="24"/>
    </w:rPr>
  </w:style>
  <w:style w:type="paragraph" w:customStyle="1" w:styleId="font13">
    <w:name w:val="font13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Arial" w:eastAsia="SimSun" w:hAnsi="Arial" w:cs="Arial"/>
      <w:color w:val="767676"/>
      <w:kern w:val="0"/>
      <w:szCs w:val="21"/>
    </w:rPr>
  </w:style>
  <w:style w:type="paragraph" w:customStyle="1" w:styleId="font14">
    <w:name w:val="font14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Arial" w:eastAsia="SimSun" w:hAnsi="Arial" w:cs="Arial"/>
      <w:color w:val="71777D"/>
      <w:kern w:val="0"/>
      <w:szCs w:val="21"/>
    </w:rPr>
  </w:style>
  <w:style w:type="paragraph" w:customStyle="1" w:styleId="font15">
    <w:name w:val="font15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Arial" w:eastAsia="SimSun" w:hAnsi="Arial" w:cs="Arial"/>
      <w:color w:val="222222"/>
      <w:kern w:val="0"/>
      <w:sz w:val="20"/>
      <w:szCs w:val="20"/>
    </w:rPr>
  </w:style>
  <w:style w:type="paragraph" w:customStyle="1" w:styleId="font16">
    <w:name w:val="font16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egoe UI" w:eastAsia="SimSun" w:hAnsi="Segoe UI" w:cs="Segoe UI"/>
      <w:color w:val="0071BC"/>
      <w:kern w:val="0"/>
      <w:sz w:val="18"/>
      <w:szCs w:val="18"/>
      <w:vertAlign w:val="subscript"/>
    </w:rPr>
  </w:style>
  <w:style w:type="paragraph" w:customStyle="1" w:styleId="font17">
    <w:name w:val="font17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00"/>
      <w:kern w:val="0"/>
      <w:sz w:val="18"/>
      <w:szCs w:val="18"/>
    </w:rPr>
  </w:style>
  <w:style w:type="paragraph" w:customStyle="1" w:styleId="font18">
    <w:name w:val="font18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color w:val="000000"/>
      <w:kern w:val="0"/>
      <w:sz w:val="18"/>
      <w:szCs w:val="18"/>
    </w:rPr>
  </w:style>
  <w:style w:type="paragraph" w:customStyle="1" w:styleId="font19">
    <w:name w:val="font19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egoe UI" w:eastAsia="SimSun" w:hAnsi="Segoe UI" w:cs="Segoe UI"/>
      <w:color w:val="0071BC"/>
      <w:kern w:val="0"/>
      <w:sz w:val="24"/>
      <w:szCs w:val="24"/>
      <w:vertAlign w:val="subscript"/>
    </w:rPr>
  </w:style>
  <w:style w:type="paragraph" w:customStyle="1" w:styleId="font20">
    <w:name w:val="font20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563C1"/>
      <w:kern w:val="0"/>
      <w:sz w:val="22"/>
      <w:u w:val="single"/>
    </w:rPr>
  </w:style>
  <w:style w:type="paragraph" w:customStyle="1" w:styleId="font21">
    <w:name w:val="font21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Arial" w:eastAsia="SimSun" w:hAnsi="Arial" w:cs="Arial"/>
      <w:color w:val="000000"/>
      <w:kern w:val="0"/>
      <w:sz w:val="14"/>
      <w:szCs w:val="14"/>
    </w:rPr>
  </w:style>
  <w:style w:type="paragraph" w:customStyle="1" w:styleId="font22">
    <w:name w:val="font22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Tahoma" w:eastAsia="SimSun" w:hAnsi="Tahoma" w:cs="Tahoma"/>
      <w:color w:val="333333"/>
      <w:kern w:val="0"/>
      <w:szCs w:val="21"/>
    </w:rPr>
  </w:style>
  <w:style w:type="paragraph" w:customStyle="1" w:styleId="et2">
    <w:name w:val="et2"/>
    <w:basedOn w:val="Normal"/>
    <w:autoRedefine/>
    <w:qFormat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auto" w:fill="DDEBF7"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et3">
    <w:name w:val="et3"/>
    <w:basedOn w:val="Normal"/>
    <w:autoRedefine/>
    <w:qFormat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auto" w:fill="DDEBF7"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et4">
    <w:name w:val="et4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00"/>
      <w:kern w:val="0"/>
      <w:sz w:val="24"/>
      <w:szCs w:val="24"/>
    </w:rPr>
  </w:style>
  <w:style w:type="paragraph" w:customStyle="1" w:styleId="et5">
    <w:name w:val="et5"/>
    <w:basedOn w:val="Normal"/>
    <w:autoRedefine/>
    <w:qFormat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auto" w:fill="A7CDF0"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et6">
    <w:name w:val="et6"/>
    <w:basedOn w:val="Normal"/>
    <w:autoRedefine/>
    <w:qFormat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auto" w:fill="F0CBA8"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et7">
    <w:name w:val="et7"/>
    <w:basedOn w:val="Normal"/>
    <w:autoRedefine/>
    <w:qFormat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auto" w:fill="FCE4D6"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et8">
    <w:name w:val="et8"/>
    <w:basedOn w:val="Normal"/>
    <w:autoRedefine/>
    <w:qFormat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auto" w:fill="DDEBF7"/>
      <w:spacing w:before="100" w:beforeAutospacing="1" w:after="100" w:afterAutospacing="1"/>
      <w:jc w:val="left"/>
    </w:pPr>
    <w:rPr>
      <w:rFonts w:ascii="Segoe UI" w:eastAsia="SimSun" w:hAnsi="Segoe UI" w:cs="Segoe UI"/>
      <w:color w:val="111827"/>
      <w:kern w:val="0"/>
      <w:sz w:val="24"/>
      <w:szCs w:val="24"/>
    </w:rPr>
  </w:style>
  <w:style w:type="paragraph" w:customStyle="1" w:styleId="et9">
    <w:name w:val="et9"/>
    <w:basedOn w:val="Normal"/>
    <w:autoRedefine/>
    <w:qFormat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auto" w:fill="DDEBF7"/>
      <w:spacing w:before="100" w:beforeAutospacing="1" w:after="100" w:afterAutospacing="1"/>
      <w:jc w:val="left"/>
    </w:pPr>
    <w:rPr>
      <w:rFonts w:ascii="Segoe UI" w:eastAsia="SimSun" w:hAnsi="Segoe UI" w:cs="Segoe UI"/>
      <w:color w:val="0071BC"/>
      <w:kern w:val="0"/>
      <w:sz w:val="28"/>
      <w:szCs w:val="28"/>
    </w:rPr>
  </w:style>
  <w:style w:type="paragraph" w:customStyle="1" w:styleId="et10">
    <w:name w:val="et10"/>
    <w:basedOn w:val="Normal"/>
    <w:autoRedefine/>
    <w:qFormat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auto" w:fill="DDEBF7"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font111">
    <w:name w:val="font111"/>
    <w:basedOn w:val="DefaultParagraphFont"/>
    <w:autoRedefine/>
    <w:qFormat/>
    <w:rPr>
      <w:rFonts w:ascii="SimSun" w:eastAsia="SimSun" w:hAnsi="SimSun" w:hint="eastAsia"/>
      <w:color w:val="0000FF"/>
      <w:sz w:val="22"/>
      <w:szCs w:val="22"/>
      <w:u w:val="single"/>
    </w:rPr>
  </w:style>
  <w:style w:type="character" w:customStyle="1" w:styleId="font31">
    <w:name w:val="font31"/>
    <w:basedOn w:val="DefaultParagraphFont"/>
    <w:autoRedefine/>
    <w:qFormat/>
    <w:rPr>
      <w:rFonts w:ascii="Segoe UI" w:hAnsi="Segoe UI" w:cs="Segoe UI" w:hint="default"/>
      <w:color w:val="111827"/>
      <w:sz w:val="24"/>
      <w:szCs w:val="24"/>
      <w:u w:val="none"/>
    </w:rPr>
  </w:style>
  <w:style w:type="character" w:customStyle="1" w:styleId="font61">
    <w:name w:val="font61"/>
    <w:basedOn w:val="DefaultParagraphFont"/>
    <w:autoRedefine/>
    <w:qFormat/>
    <w:rPr>
      <w:rFonts w:ascii="Helvetica" w:hAnsi="Helvetica" w:cs="Helvetica" w:hint="default"/>
      <w:color w:val="333333"/>
      <w:sz w:val="21"/>
      <w:szCs w:val="21"/>
      <w:u w:val="none"/>
    </w:rPr>
  </w:style>
  <w:style w:type="character" w:customStyle="1" w:styleId="font121">
    <w:name w:val="font121"/>
    <w:basedOn w:val="DefaultParagraphFont"/>
    <w:autoRedefine/>
    <w:qFormat/>
    <w:rPr>
      <w:rFonts w:ascii="Segoe UI" w:hAnsi="Segoe UI" w:cs="Segoe UI" w:hint="default"/>
      <w:color w:val="0071BC"/>
      <w:sz w:val="24"/>
      <w:szCs w:val="24"/>
      <w:u w:val="none"/>
    </w:rPr>
  </w:style>
  <w:style w:type="character" w:customStyle="1" w:styleId="font131">
    <w:name w:val="font131"/>
    <w:basedOn w:val="DefaultParagraphFont"/>
    <w:autoRedefine/>
    <w:qFormat/>
    <w:rPr>
      <w:rFonts w:ascii="Arial" w:hAnsi="Arial" w:cs="Arial" w:hint="default"/>
      <w:color w:val="767676"/>
      <w:sz w:val="21"/>
      <w:szCs w:val="21"/>
      <w:u w:val="none"/>
    </w:rPr>
  </w:style>
  <w:style w:type="character" w:customStyle="1" w:styleId="font110">
    <w:name w:val="font110"/>
    <w:basedOn w:val="DefaultParagraphFont"/>
    <w:autoRedefine/>
    <w:qFormat/>
    <w:rPr>
      <w:rFonts w:ascii="Calibri" w:hAnsi="Calibri" w:cs="Calibri" w:hint="default"/>
      <w:color w:val="000000"/>
      <w:sz w:val="22"/>
      <w:szCs w:val="22"/>
      <w:u w:val="none"/>
    </w:rPr>
  </w:style>
  <w:style w:type="character" w:customStyle="1" w:styleId="font141">
    <w:name w:val="font141"/>
    <w:basedOn w:val="DefaultParagraphFont"/>
    <w:autoRedefine/>
    <w:qFormat/>
    <w:rPr>
      <w:rFonts w:ascii="Arial" w:hAnsi="Arial" w:cs="Arial" w:hint="default"/>
      <w:color w:val="71777D"/>
      <w:sz w:val="21"/>
      <w:szCs w:val="21"/>
      <w:u w:val="none"/>
    </w:rPr>
  </w:style>
  <w:style w:type="character" w:customStyle="1" w:styleId="font51">
    <w:name w:val="font51"/>
    <w:basedOn w:val="DefaultParagraphFont"/>
    <w:autoRedefine/>
    <w:qFormat/>
    <w:rPr>
      <w:rFonts w:ascii="SimSun" w:eastAsia="SimSun" w:hAnsi="SimSun" w:hint="eastAsia"/>
      <w:color w:val="000000"/>
      <w:sz w:val="22"/>
      <w:szCs w:val="22"/>
      <w:u w:val="none"/>
    </w:rPr>
  </w:style>
  <w:style w:type="character" w:customStyle="1" w:styleId="font151">
    <w:name w:val="font151"/>
    <w:basedOn w:val="DefaultParagraphFont"/>
    <w:autoRedefine/>
    <w:qFormat/>
    <w:rPr>
      <w:rFonts w:ascii="Arial" w:hAnsi="Arial" w:cs="Arial" w:hint="default"/>
      <w:color w:val="222222"/>
      <w:sz w:val="20"/>
      <w:szCs w:val="20"/>
      <w:u w:val="none"/>
    </w:rPr>
  </w:style>
  <w:style w:type="character" w:customStyle="1" w:styleId="font71">
    <w:name w:val="font71"/>
    <w:basedOn w:val="DefaultParagraphFont"/>
    <w:autoRedefine/>
    <w:qFormat/>
    <w:rPr>
      <w:rFonts w:ascii="Segoe UI" w:hAnsi="Segoe UI" w:cs="Segoe UI" w:hint="default"/>
      <w:color w:val="0071BC"/>
      <w:sz w:val="28"/>
      <w:szCs w:val="28"/>
      <w:u w:val="none"/>
      <w:vertAlign w:val="subscript"/>
    </w:rPr>
  </w:style>
  <w:style w:type="character" w:customStyle="1" w:styleId="font81">
    <w:name w:val="font81"/>
    <w:basedOn w:val="DefaultParagraphFont"/>
    <w:autoRedefine/>
    <w:qFormat/>
    <w:rPr>
      <w:rFonts w:ascii="Segoe UI" w:hAnsi="Segoe UI" w:cs="Segoe UI" w:hint="default"/>
      <w:color w:val="0071BC"/>
      <w:sz w:val="28"/>
      <w:szCs w:val="28"/>
      <w:u w:val="none"/>
    </w:rPr>
  </w:style>
  <w:style w:type="character" w:customStyle="1" w:styleId="font101">
    <w:name w:val="font101"/>
    <w:basedOn w:val="DefaultParagraphFont"/>
    <w:autoRedefine/>
    <w:qFormat/>
    <w:rPr>
      <w:rFonts w:ascii="Microsoft YaHei" w:eastAsia="Microsoft YaHei" w:hAnsi="Microsoft YaHei" w:hint="eastAsia"/>
      <w:color w:val="000000"/>
      <w:sz w:val="14"/>
      <w:szCs w:val="14"/>
      <w:u w:val="none"/>
    </w:rPr>
  </w:style>
  <w:style w:type="character" w:customStyle="1" w:styleId="font161">
    <w:name w:val="font161"/>
    <w:basedOn w:val="DefaultParagraphFont"/>
    <w:autoRedefine/>
    <w:qFormat/>
    <w:rPr>
      <w:rFonts w:ascii="Segoe UI" w:hAnsi="Segoe UI" w:cs="Segoe UI" w:hint="default"/>
      <w:color w:val="0071BC"/>
      <w:sz w:val="18"/>
      <w:szCs w:val="18"/>
      <w:u w:val="none"/>
      <w:vertAlign w:val="subscript"/>
    </w:rPr>
  </w:style>
  <w:style w:type="character" w:customStyle="1" w:styleId="font171">
    <w:name w:val="font171"/>
    <w:basedOn w:val="DefaultParagraphFont"/>
    <w:autoRedefine/>
    <w:qFormat/>
    <w:rPr>
      <w:rFonts w:ascii="SimSun" w:eastAsia="SimSun" w:hAnsi="SimSun" w:hint="eastAsia"/>
      <w:color w:val="000000"/>
      <w:sz w:val="18"/>
      <w:szCs w:val="18"/>
      <w:u w:val="none"/>
    </w:rPr>
  </w:style>
  <w:style w:type="character" w:customStyle="1" w:styleId="font181">
    <w:name w:val="font181"/>
    <w:basedOn w:val="DefaultParagraphFont"/>
    <w:autoRedefine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191">
    <w:name w:val="font191"/>
    <w:basedOn w:val="DefaultParagraphFont"/>
    <w:autoRedefine/>
    <w:qFormat/>
    <w:rPr>
      <w:rFonts w:ascii="Segoe UI" w:hAnsi="Segoe UI" w:cs="Segoe UI" w:hint="default"/>
      <w:color w:val="0071BC"/>
      <w:sz w:val="24"/>
      <w:szCs w:val="24"/>
      <w:u w:val="none"/>
      <w:vertAlign w:val="subscript"/>
    </w:rPr>
  </w:style>
  <w:style w:type="character" w:customStyle="1" w:styleId="font201">
    <w:name w:val="font201"/>
    <w:basedOn w:val="DefaultParagraphFont"/>
    <w:autoRedefine/>
    <w:qFormat/>
    <w:rPr>
      <w:rFonts w:ascii="SimSun" w:eastAsia="SimSun" w:hAnsi="SimSun" w:hint="eastAsia"/>
      <w:color w:val="0563C1"/>
      <w:sz w:val="22"/>
      <w:szCs w:val="22"/>
      <w:u w:val="single"/>
    </w:rPr>
  </w:style>
  <w:style w:type="character" w:customStyle="1" w:styleId="font41">
    <w:name w:val="font41"/>
    <w:basedOn w:val="DefaultParagraphFont"/>
    <w:autoRedefine/>
    <w:qFormat/>
    <w:rPr>
      <w:rFonts w:ascii="Microsoft YaHei" w:eastAsia="Microsoft YaHei" w:hAnsi="Microsoft YaHei" w:hint="eastAsia"/>
      <w:color w:val="333333"/>
      <w:sz w:val="21"/>
      <w:szCs w:val="21"/>
      <w:u w:val="none"/>
    </w:rPr>
  </w:style>
  <w:style w:type="character" w:customStyle="1" w:styleId="font211">
    <w:name w:val="font211"/>
    <w:basedOn w:val="DefaultParagraphFont"/>
    <w:autoRedefine/>
    <w:qFormat/>
    <w:rPr>
      <w:rFonts w:ascii="Arial" w:hAnsi="Arial" w:cs="Arial" w:hint="default"/>
      <w:color w:val="000000"/>
      <w:sz w:val="14"/>
      <w:szCs w:val="14"/>
      <w:u w:val="none"/>
    </w:rPr>
  </w:style>
  <w:style w:type="character" w:customStyle="1" w:styleId="font221">
    <w:name w:val="font221"/>
    <w:basedOn w:val="DefaultParagraphFont"/>
    <w:autoRedefine/>
    <w:qFormat/>
    <w:rPr>
      <w:rFonts w:ascii="Tahoma" w:hAnsi="Tahoma" w:cs="Tahoma" w:hint="default"/>
      <w:color w:val="333333"/>
      <w:sz w:val="21"/>
      <w:szCs w:val="21"/>
      <w:u w:val="none"/>
    </w:rPr>
  </w:style>
  <w:style w:type="paragraph" w:styleId="ListParagraph">
    <w:name w:val="List Paragraph"/>
    <w:basedOn w:val="Normal"/>
    <w:autoRedefine/>
    <w:uiPriority w:val="34"/>
    <w:qFormat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cmsp-e.com/molecule.php?qn=67" TargetMode="External"/><Relationship Id="rId13" Type="http://schemas.openxmlformats.org/officeDocument/2006/relationships/hyperlink" Target="https://pubchem.ncbi.nlm.nih.gov/" TargetMode="External"/><Relationship Id="rId18" Type="http://schemas.openxmlformats.org/officeDocument/2006/relationships/hyperlink" Target="https://pubchem.ncbi.nlm.nih.gov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pubchem.ncbi.nlm.nih.gov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ubchem.ncbi.nlm.nih.gov/" TargetMode="External"/><Relationship Id="rId17" Type="http://schemas.openxmlformats.org/officeDocument/2006/relationships/hyperlink" Target="https://tcmsp-e.com/molecule.php?qn=902" TargetMode="External"/><Relationship Id="rId25" Type="http://schemas.openxmlformats.org/officeDocument/2006/relationships/image" Target="media/image1.tiff"/><Relationship Id="rId2" Type="http://schemas.openxmlformats.org/officeDocument/2006/relationships/numbering" Target="numbering.xml"/><Relationship Id="rId16" Type="http://schemas.openxmlformats.org/officeDocument/2006/relationships/hyperlink" Target="https://pubchem.ncbi.nlm.nih.gov/" TargetMode="External"/><Relationship Id="rId20" Type="http://schemas.openxmlformats.org/officeDocument/2006/relationships/hyperlink" Target="https://pubchem.ncbi.nlm.nih.gov/compound/23482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chem.ncbi.nlm.nih.gov/" TargetMode="External"/><Relationship Id="rId24" Type="http://schemas.openxmlformats.org/officeDocument/2006/relationships/hyperlink" Target="https://tcmsp-e.com/molecule.php?qn=354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hemsrc.com/en/cas/73069-14-4_895725.html" TargetMode="External"/><Relationship Id="rId23" Type="http://schemas.openxmlformats.org/officeDocument/2006/relationships/hyperlink" Target="https://www.ncbi.nlm.nih.gov/pcsubstance/?term=%22Obovatol%22%5bCompleteSynonym%5d%20AND%20100771%5bStandardizedCID%5d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pubchem.ncbi.nlm.nih.gov/" TargetMode="External"/><Relationship Id="rId19" Type="http://schemas.openxmlformats.org/officeDocument/2006/relationships/hyperlink" Target="https://pubchem.ncbi.nlm.nih.g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cmsp-e.com/molecule.php?qn=1788" TargetMode="External"/><Relationship Id="rId14" Type="http://schemas.openxmlformats.org/officeDocument/2006/relationships/hyperlink" Target="https://pubchem.ncbi.nlm.nih.gov/" TargetMode="External"/><Relationship Id="rId22" Type="http://schemas.openxmlformats.org/officeDocument/2006/relationships/hyperlink" Target="https://tcmsp-e.com/molecule.php?qn=4940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CFA12-B576-48AF-9D83-1190509809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1260</Words>
  <Characters>7187</Characters>
  <Application>Microsoft Office Word</Application>
  <DocSecurity>0</DocSecurity>
  <Lines>59</Lines>
  <Paragraphs>16</Paragraphs>
  <ScaleCrop>false</ScaleCrop>
  <Company/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Khanapur, Soumya</cp:lastModifiedBy>
  <cp:revision>2</cp:revision>
  <dcterms:created xsi:type="dcterms:W3CDTF">2024-08-14T19:52:00Z</dcterms:created>
  <dcterms:modified xsi:type="dcterms:W3CDTF">2024-08-14T19:52:00Z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BF7ECFAC2860466A8822B441413F70A6_13</vt:lpwstr>
  </property>
  <property fmtid="{D5CDD505-2E9C-101B-9397-08002B2CF9AE}" pid="4" name="ClassificationContentMarkingFooterShapeIds">
    <vt:lpwstr>7aeef378,37d90b30,605a7e66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2024-08-14T19:52:52Z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63ba921e-9772-4fc1-bb90-a3618ee66954</vt:lpwstr>
  </property>
  <property fmtid="{D5CDD505-2E9C-101B-9397-08002B2CF9AE}" pid="13" name="MSIP_Label_2bbab825-a111-45e4-86a1-18cee0005896_ContentBits">
    <vt:lpwstr>2</vt:lpwstr>
  </property>
</Properties>
</file>