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DE8DF9" w14:textId="77777777" w:rsidR="00613241" w:rsidRDefault="00613241" w:rsidP="00613241">
      <w:pPr>
        <w:rPr>
          <w:rFonts w:ascii="Arial" w:hAnsi="Arial"/>
          <w:sz w:val="24"/>
        </w:rPr>
      </w:pPr>
      <w:r>
        <w:rPr>
          <w:noProof/>
        </w:rPr>
        <w:drawing>
          <wp:inline distT="0" distB="0" distL="0" distR="0" wp14:anchorId="1518B5DE" wp14:editId="7005CC3A">
            <wp:extent cx="5274310" cy="7385685"/>
            <wp:effectExtent l="0" t="0" r="2540" b="5715"/>
            <wp:docPr id="40302837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385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F93A02" w14:textId="5B84CCF9" w:rsidR="00613241" w:rsidRDefault="00613241" w:rsidP="00613241">
      <w:pPr>
        <w:adjustRightInd w:val="0"/>
        <w:snapToGrid w:val="0"/>
        <w:rPr>
          <w:rFonts w:ascii="Arial" w:hAnsi="Arial"/>
          <w:bCs/>
          <w:color w:val="000000"/>
          <w:spacing w:val="10"/>
          <w:sz w:val="24"/>
        </w:rPr>
      </w:pPr>
      <w:r>
        <w:rPr>
          <w:rFonts w:ascii="Arial" w:hAnsi="Arial"/>
          <w:b/>
          <w:color w:val="000000"/>
          <w:spacing w:val="10"/>
          <w:sz w:val="24"/>
        </w:rPr>
        <w:t xml:space="preserve">Figure </w:t>
      </w:r>
      <w:r>
        <w:rPr>
          <w:rFonts w:ascii="Arial" w:hAnsi="Arial" w:hint="eastAsia"/>
          <w:b/>
          <w:color w:val="000000"/>
          <w:spacing w:val="10"/>
          <w:sz w:val="24"/>
        </w:rPr>
        <w:t>S1</w:t>
      </w:r>
      <w:r>
        <w:rPr>
          <w:rFonts w:ascii="Arial" w:hAnsi="Arial"/>
          <w:b/>
          <w:color w:val="000000"/>
          <w:spacing w:val="10"/>
          <w:sz w:val="24"/>
        </w:rPr>
        <w:t xml:space="preserve"> </w:t>
      </w:r>
      <w:r>
        <w:rPr>
          <w:rFonts w:ascii="Arial" w:hAnsi="Arial"/>
          <w:bCs/>
          <w:color w:val="000000"/>
          <w:spacing w:val="10"/>
          <w:sz w:val="24"/>
        </w:rPr>
        <w:t xml:space="preserve">Performance of several coaxial </w:t>
      </w:r>
      <w:proofErr w:type="spellStart"/>
      <w:r>
        <w:rPr>
          <w:rFonts w:ascii="Arial" w:hAnsi="Arial"/>
          <w:bCs/>
          <w:color w:val="000000"/>
          <w:spacing w:val="10"/>
          <w:sz w:val="24"/>
        </w:rPr>
        <w:t>electrospun</w:t>
      </w:r>
      <w:proofErr w:type="spellEnd"/>
      <w:r>
        <w:rPr>
          <w:rFonts w:ascii="Arial" w:hAnsi="Arial"/>
          <w:bCs/>
          <w:color w:val="000000"/>
          <w:spacing w:val="10"/>
          <w:sz w:val="24"/>
        </w:rPr>
        <w:t xml:space="preserve"> nanofiber membranes. </w:t>
      </w:r>
      <w:bookmarkStart w:id="0" w:name="_Hlk143259102"/>
      <w:r>
        <w:rPr>
          <w:rFonts w:ascii="Arial" w:hAnsi="Arial"/>
          <w:bCs/>
          <w:color w:val="000000"/>
          <w:spacing w:val="10"/>
          <w:sz w:val="24"/>
        </w:rPr>
        <w:t>(a</w:t>
      </w:r>
      <w:r>
        <w:rPr>
          <w:rFonts w:ascii="Arial" w:eastAsia="微软雅黑" w:hAnsi="Arial" w:cs="Arial"/>
          <w:bCs/>
          <w:color w:val="000000"/>
          <w:spacing w:val="10"/>
          <w:sz w:val="24"/>
          <w:szCs w:val="24"/>
        </w:rPr>
        <w:t>–</w:t>
      </w:r>
      <w:r>
        <w:rPr>
          <w:rFonts w:ascii="Arial" w:hAnsi="Arial"/>
          <w:bCs/>
          <w:color w:val="000000"/>
          <w:spacing w:val="10"/>
          <w:sz w:val="24"/>
        </w:rPr>
        <w:t xml:space="preserve">d) </w:t>
      </w:r>
      <w:bookmarkEnd w:id="0"/>
      <w:r>
        <w:rPr>
          <w:rFonts w:ascii="Arial" w:hAnsi="Arial"/>
          <w:bCs/>
          <w:color w:val="000000"/>
          <w:spacing w:val="10"/>
          <w:sz w:val="24"/>
        </w:rPr>
        <w:t xml:space="preserve">Basic properties of materials. (e) </w:t>
      </w:r>
      <w:r>
        <w:rPr>
          <w:rFonts w:ascii="Arial" w:hAnsi="Arial" w:hint="eastAsia"/>
          <w:bCs/>
          <w:color w:val="000000"/>
          <w:spacing w:val="10"/>
          <w:sz w:val="24"/>
        </w:rPr>
        <w:t>Biod</w:t>
      </w:r>
      <w:r>
        <w:rPr>
          <w:rFonts w:ascii="Arial" w:hAnsi="Arial"/>
          <w:bCs/>
          <w:color w:val="000000"/>
          <w:spacing w:val="10"/>
          <w:sz w:val="24"/>
        </w:rPr>
        <w:t>egradation rate. (f) Strain</w:t>
      </w:r>
      <w:r>
        <w:rPr>
          <w:rFonts w:ascii="Arial" w:eastAsia="微软雅黑" w:hAnsi="Arial" w:cs="Arial"/>
          <w:bCs/>
          <w:color w:val="000000"/>
          <w:spacing w:val="10"/>
          <w:sz w:val="24"/>
          <w:szCs w:val="24"/>
        </w:rPr>
        <w:t>–</w:t>
      </w:r>
      <w:r>
        <w:rPr>
          <w:rFonts w:ascii="Arial" w:hAnsi="Arial"/>
          <w:bCs/>
          <w:color w:val="000000"/>
          <w:spacing w:val="10"/>
          <w:sz w:val="24"/>
        </w:rPr>
        <w:t>stress cur</w:t>
      </w:r>
      <w:r w:rsidRPr="00BB0CA6">
        <w:rPr>
          <w:rFonts w:ascii="Arial" w:eastAsia="微软雅黑" w:hAnsi="Arial" w:cs="Arial"/>
          <w:bCs/>
          <w:color w:val="000000"/>
          <w:spacing w:val="10"/>
          <w:sz w:val="24"/>
          <w:szCs w:val="24"/>
        </w:rPr>
        <w:t>ve. (g) Mechanical test images of materials. (h) XRD component analysis. (</w:t>
      </w:r>
      <w:proofErr w:type="spellStart"/>
      <w:r w:rsidRPr="00BB0CA6">
        <w:rPr>
          <w:rFonts w:ascii="Arial" w:eastAsia="微软雅黑" w:hAnsi="Arial" w:cs="Arial"/>
          <w:bCs/>
          <w:color w:val="000000"/>
          <w:spacing w:val="10"/>
          <w:sz w:val="24"/>
          <w:szCs w:val="24"/>
        </w:rPr>
        <w:t>i</w:t>
      </w:r>
      <w:proofErr w:type="spellEnd"/>
      <w:r w:rsidRPr="00BB0CA6">
        <w:rPr>
          <w:rFonts w:ascii="Arial" w:eastAsia="微软雅黑" w:hAnsi="Arial" w:cs="Arial"/>
          <w:bCs/>
          <w:color w:val="000000"/>
          <w:spacing w:val="10"/>
          <w:sz w:val="24"/>
          <w:szCs w:val="24"/>
        </w:rPr>
        <w:t>) FTIR spectra. Results are expressed as the mean ± standard deviation (n =</w:t>
      </w:r>
      <w:r>
        <w:rPr>
          <w:rFonts w:ascii="Arial" w:hAnsi="Arial"/>
          <w:bCs/>
          <w:color w:val="000000"/>
          <w:spacing w:val="10"/>
          <w:sz w:val="24"/>
        </w:rPr>
        <w:t xml:space="preserve"> 3).</w:t>
      </w:r>
    </w:p>
    <w:p w14:paraId="0D29EE67" w14:textId="1B030132" w:rsidR="00EA275B" w:rsidRDefault="00613241" w:rsidP="00613241">
      <w:pPr>
        <w:adjustRightInd w:val="0"/>
        <w:snapToGrid w:val="0"/>
        <w:rPr>
          <w:rFonts w:ascii="Arial" w:eastAsia="微软雅黑" w:hAnsi="Arial" w:cs="Arial"/>
          <w:bCs/>
          <w:color w:val="000000"/>
          <w:spacing w:val="10"/>
          <w:sz w:val="24"/>
          <w:szCs w:val="24"/>
        </w:rPr>
      </w:pPr>
      <w:r w:rsidRPr="00F26B6C">
        <w:rPr>
          <w:rFonts w:ascii="Arial" w:hAnsi="Arial"/>
          <w:b/>
          <w:color w:val="000000"/>
          <w:spacing w:val="10"/>
          <w:sz w:val="24"/>
        </w:rPr>
        <w:t>Abbreviations:</w:t>
      </w:r>
      <w:r>
        <w:rPr>
          <w:rFonts w:ascii="Arial" w:hAnsi="Arial"/>
          <w:b/>
          <w:color w:val="000000"/>
          <w:spacing w:val="10"/>
          <w:sz w:val="24"/>
        </w:rPr>
        <w:t xml:space="preserve"> </w:t>
      </w:r>
      <w:r w:rsidRPr="00BB0CA6">
        <w:rPr>
          <w:rFonts w:ascii="Arial" w:eastAsia="微软雅黑" w:hAnsi="Arial" w:cs="Arial"/>
          <w:bCs/>
          <w:color w:val="000000"/>
          <w:spacing w:val="10"/>
          <w:sz w:val="24"/>
          <w:szCs w:val="24"/>
        </w:rPr>
        <w:t>XRD</w:t>
      </w:r>
      <w:r>
        <w:rPr>
          <w:rFonts w:ascii="Arial" w:eastAsia="微软雅黑" w:hAnsi="Arial" w:cs="Arial"/>
          <w:bCs/>
          <w:color w:val="000000"/>
          <w:spacing w:val="10"/>
          <w:sz w:val="24"/>
          <w:szCs w:val="24"/>
        </w:rPr>
        <w:t xml:space="preserve">, </w:t>
      </w:r>
      <w:r w:rsidRPr="00F26B6C">
        <w:rPr>
          <w:rFonts w:ascii="Arial" w:eastAsia="微软雅黑" w:hAnsi="Arial" w:cs="Arial"/>
          <w:bCs/>
          <w:color w:val="000000"/>
          <w:spacing w:val="10"/>
          <w:sz w:val="24"/>
          <w:szCs w:val="24"/>
        </w:rPr>
        <w:t>X-ray diffraction</w:t>
      </w:r>
      <w:r>
        <w:rPr>
          <w:rFonts w:ascii="Arial" w:eastAsia="微软雅黑" w:hAnsi="Arial" w:cs="Arial"/>
          <w:bCs/>
          <w:color w:val="000000"/>
          <w:spacing w:val="10"/>
          <w:sz w:val="24"/>
          <w:szCs w:val="24"/>
        </w:rPr>
        <w:t xml:space="preserve">; </w:t>
      </w:r>
      <w:r w:rsidRPr="00BB0CA6">
        <w:rPr>
          <w:rFonts w:ascii="Arial" w:eastAsia="微软雅黑" w:hAnsi="Arial" w:cs="Arial"/>
          <w:bCs/>
          <w:color w:val="000000"/>
          <w:spacing w:val="10"/>
          <w:sz w:val="24"/>
          <w:szCs w:val="24"/>
        </w:rPr>
        <w:t>FTIR</w:t>
      </w:r>
      <w:r>
        <w:rPr>
          <w:rFonts w:ascii="Arial" w:eastAsia="微软雅黑" w:hAnsi="Arial" w:cs="Arial"/>
          <w:bCs/>
          <w:color w:val="000000"/>
          <w:spacing w:val="10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fourier</w:t>
      </w:r>
      <w:proofErr w:type="spellEnd"/>
      <w:r>
        <w:rPr>
          <w:rFonts w:ascii="Arial" w:hAnsi="Arial" w:cs="Arial"/>
          <w:sz w:val="24"/>
          <w:szCs w:val="24"/>
        </w:rPr>
        <w:t>-transform infrared spectroscopy</w:t>
      </w:r>
      <w:r>
        <w:rPr>
          <w:rFonts w:ascii="Arial" w:eastAsia="微软雅黑" w:hAnsi="Arial" w:cs="Arial"/>
          <w:bCs/>
          <w:color w:val="000000"/>
          <w:spacing w:val="10"/>
          <w:sz w:val="24"/>
          <w:szCs w:val="24"/>
        </w:rPr>
        <w:t>.</w:t>
      </w:r>
    </w:p>
    <w:p w14:paraId="38A18D09" w14:textId="1693E66F" w:rsidR="00613241" w:rsidRDefault="00613241" w:rsidP="00613241">
      <w:pPr>
        <w:spacing w:line="480" w:lineRule="auto"/>
        <w:rPr>
          <w:rFonts w:ascii="Arial" w:hAnsi="Arial"/>
          <w:b/>
          <w:bCs/>
          <w:sz w:val="24"/>
        </w:rPr>
      </w:pPr>
      <w:r>
        <w:rPr>
          <w:rFonts w:ascii="Arial" w:hAnsi="Arial"/>
          <w:b/>
          <w:bCs/>
          <w:sz w:val="24"/>
        </w:rPr>
        <w:lastRenderedPageBreak/>
        <w:t xml:space="preserve">Table </w:t>
      </w:r>
      <w:r>
        <w:rPr>
          <w:rFonts w:ascii="Arial" w:hAnsi="Arial" w:hint="eastAsia"/>
          <w:b/>
          <w:bCs/>
          <w:sz w:val="24"/>
        </w:rPr>
        <w:t>S</w:t>
      </w:r>
      <w:r>
        <w:rPr>
          <w:rFonts w:ascii="Arial" w:hAnsi="Arial"/>
          <w:b/>
          <w:bCs/>
          <w:sz w:val="24"/>
        </w:rPr>
        <w:t>1</w:t>
      </w:r>
      <w:bookmarkStart w:id="1" w:name="_Hlk130323894"/>
      <w:bookmarkStart w:id="2" w:name="_Hlk130323825"/>
    </w:p>
    <w:p w14:paraId="28AC5B2D" w14:textId="77777777" w:rsidR="00613241" w:rsidRDefault="00613241" w:rsidP="00613241">
      <w:pPr>
        <w:spacing w:line="48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Primer sequence details for real-time qPCR</w:t>
      </w:r>
      <w:bookmarkEnd w:id="1"/>
      <w:bookmarkEnd w:id="2"/>
    </w:p>
    <w:tbl>
      <w:tblPr>
        <w:tblStyle w:val="a7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6"/>
        <w:gridCol w:w="216"/>
        <w:gridCol w:w="3524"/>
        <w:gridCol w:w="3670"/>
      </w:tblGrid>
      <w:tr w:rsidR="00613241" w14:paraId="0C1C941D" w14:textId="77777777" w:rsidTr="00080541"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</w:tcPr>
          <w:p w14:paraId="77329D11" w14:textId="77777777" w:rsidR="00613241" w:rsidRDefault="00613241" w:rsidP="00080541">
            <w:pPr>
              <w:jc w:val="center"/>
              <w:rPr>
                <w:rFonts w:ascii="Arial" w:hAnsi="Arial"/>
                <w:bCs/>
                <w:sz w:val="24"/>
              </w:rPr>
            </w:pPr>
            <w:r>
              <w:rPr>
                <w:rFonts w:ascii="Arial" w:hAnsi="Arial"/>
                <w:bCs/>
                <w:sz w:val="24"/>
              </w:rPr>
              <w:t>Gene</w:t>
            </w:r>
          </w:p>
        </w:tc>
        <w:tc>
          <w:tcPr>
            <w:tcW w:w="37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BC09F91" w14:textId="77777777" w:rsidR="00613241" w:rsidRDefault="00613241" w:rsidP="00080541">
            <w:pPr>
              <w:jc w:val="center"/>
              <w:rPr>
                <w:rFonts w:ascii="Arial" w:hAnsi="Arial"/>
                <w:bCs/>
                <w:sz w:val="24"/>
              </w:rPr>
            </w:pPr>
            <w:r>
              <w:rPr>
                <w:rFonts w:ascii="Arial" w:hAnsi="Arial"/>
                <w:bCs/>
                <w:sz w:val="24"/>
              </w:rPr>
              <w:t>Forward Primer</w:t>
            </w:r>
          </w:p>
        </w:tc>
        <w:tc>
          <w:tcPr>
            <w:tcW w:w="3660" w:type="dxa"/>
            <w:tcBorders>
              <w:top w:val="single" w:sz="4" w:space="0" w:color="auto"/>
              <w:bottom w:val="single" w:sz="4" w:space="0" w:color="auto"/>
            </w:tcBorders>
          </w:tcPr>
          <w:p w14:paraId="57B66A65" w14:textId="77777777" w:rsidR="00613241" w:rsidRDefault="00613241" w:rsidP="00080541">
            <w:pPr>
              <w:jc w:val="center"/>
              <w:rPr>
                <w:rFonts w:ascii="Arial" w:hAnsi="Arial"/>
                <w:bCs/>
                <w:sz w:val="24"/>
              </w:rPr>
            </w:pPr>
            <w:r>
              <w:rPr>
                <w:rFonts w:ascii="Arial" w:hAnsi="Arial"/>
                <w:bCs/>
                <w:sz w:val="24"/>
              </w:rPr>
              <w:t>Reverse Primer</w:t>
            </w:r>
          </w:p>
        </w:tc>
      </w:tr>
      <w:tr w:rsidR="00613241" w14:paraId="44729E00" w14:textId="77777777" w:rsidTr="00080541">
        <w:tc>
          <w:tcPr>
            <w:tcW w:w="1142" w:type="dxa"/>
            <w:gridSpan w:val="2"/>
            <w:tcBorders>
              <w:top w:val="single" w:sz="4" w:space="0" w:color="auto"/>
            </w:tcBorders>
          </w:tcPr>
          <w:p w14:paraId="3F6AD3D5" w14:textId="77777777" w:rsidR="00613241" w:rsidRDefault="00613241" w:rsidP="00080541">
            <w:pPr>
              <w:rPr>
                <w:rFonts w:ascii="Arial" w:hAnsi="Arial"/>
                <w:i/>
                <w:sz w:val="24"/>
              </w:rPr>
            </w:pPr>
            <w:r>
              <w:rPr>
                <w:rFonts w:ascii="Arial" w:hAnsi="Arial"/>
                <w:i/>
                <w:sz w:val="24"/>
              </w:rPr>
              <w:t>GAPDH</w:t>
            </w:r>
          </w:p>
        </w:tc>
        <w:tc>
          <w:tcPr>
            <w:tcW w:w="3720" w:type="dxa"/>
            <w:tcBorders>
              <w:top w:val="single" w:sz="4" w:space="0" w:color="auto"/>
            </w:tcBorders>
          </w:tcPr>
          <w:p w14:paraId="004D6E2C" w14:textId="77777777" w:rsidR="00613241" w:rsidRDefault="00613241" w:rsidP="00080541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5′-CACCACCAACTGCTTAGC-3′</w:t>
            </w:r>
          </w:p>
        </w:tc>
        <w:tc>
          <w:tcPr>
            <w:tcW w:w="3660" w:type="dxa"/>
            <w:tcBorders>
              <w:top w:val="single" w:sz="4" w:space="0" w:color="auto"/>
            </w:tcBorders>
          </w:tcPr>
          <w:p w14:paraId="35882EA7" w14:textId="77777777" w:rsidR="00613241" w:rsidRDefault="00613241" w:rsidP="00080541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5′-TTCACCACCTTCTTGATGTC-3′</w:t>
            </w:r>
          </w:p>
        </w:tc>
      </w:tr>
      <w:tr w:rsidR="00613241" w14:paraId="6DC2A488" w14:textId="77777777" w:rsidTr="00080541">
        <w:tc>
          <w:tcPr>
            <w:tcW w:w="1142" w:type="dxa"/>
            <w:gridSpan w:val="2"/>
          </w:tcPr>
          <w:p w14:paraId="7C244C59" w14:textId="77777777" w:rsidR="00613241" w:rsidRDefault="00613241" w:rsidP="00080541">
            <w:pPr>
              <w:rPr>
                <w:rFonts w:ascii="Arial" w:hAnsi="Arial"/>
                <w:i/>
                <w:sz w:val="24"/>
              </w:rPr>
            </w:pPr>
            <w:r>
              <w:rPr>
                <w:rFonts w:ascii="Arial" w:hAnsi="Arial"/>
                <w:i/>
                <w:sz w:val="24"/>
              </w:rPr>
              <w:t>ALP</w:t>
            </w:r>
          </w:p>
        </w:tc>
        <w:tc>
          <w:tcPr>
            <w:tcW w:w="3720" w:type="dxa"/>
          </w:tcPr>
          <w:p w14:paraId="1791F72F" w14:textId="77777777" w:rsidR="00613241" w:rsidRDefault="00613241" w:rsidP="00080541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5′-GCAGTATGAATTGAATCGGAACAAC-3′</w:t>
            </w:r>
          </w:p>
        </w:tc>
        <w:tc>
          <w:tcPr>
            <w:tcW w:w="3660" w:type="dxa"/>
          </w:tcPr>
          <w:p w14:paraId="55C47B7F" w14:textId="77777777" w:rsidR="00613241" w:rsidRDefault="00613241" w:rsidP="00080541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5′-ATGGCCTGGTCCATCTCCAC-3′</w:t>
            </w:r>
          </w:p>
        </w:tc>
      </w:tr>
      <w:tr w:rsidR="00613241" w14:paraId="41033E00" w14:textId="77777777" w:rsidTr="00080541">
        <w:tc>
          <w:tcPr>
            <w:tcW w:w="1142" w:type="dxa"/>
            <w:gridSpan w:val="2"/>
          </w:tcPr>
          <w:p w14:paraId="5F2ED6BD" w14:textId="77777777" w:rsidR="00613241" w:rsidRDefault="00613241" w:rsidP="00080541">
            <w:pPr>
              <w:rPr>
                <w:rFonts w:ascii="Arial" w:hAnsi="Arial"/>
                <w:i/>
                <w:sz w:val="24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</w:rPr>
              <w:t>COL1</w:t>
            </w:r>
          </w:p>
        </w:tc>
        <w:tc>
          <w:tcPr>
            <w:tcW w:w="3720" w:type="dxa"/>
          </w:tcPr>
          <w:p w14:paraId="22F0E8B4" w14:textId="77777777" w:rsidR="00613241" w:rsidRDefault="00613241" w:rsidP="00080541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5′-GACATGTTCAGCTTTGTGGACCTC-3′</w:t>
            </w:r>
          </w:p>
        </w:tc>
        <w:tc>
          <w:tcPr>
            <w:tcW w:w="3660" w:type="dxa"/>
          </w:tcPr>
          <w:p w14:paraId="0F1C0547" w14:textId="77777777" w:rsidR="00613241" w:rsidRDefault="00613241" w:rsidP="00080541">
            <w:pPr>
              <w:widowControl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5′-GGGACCCTTAGGCCATTGTGTA-3′</w:t>
            </w:r>
          </w:p>
        </w:tc>
      </w:tr>
      <w:tr w:rsidR="00613241" w14:paraId="1E6FEB0A" w14:textId="77777777" w:rsidTr="00080541">
        <w:tc>
          <w:tcPr>
            <w:tcW w:w="1142" w:type="dxa"/>
            <w:gridSpan w:val="2"/>
          </w:tcPr>
          <w:p w14:paraId="346E4B3C" w14:textId="77777777" w:rsidR="00613241" w:rsidRDefault="00613241" w:rsidP="00080541">
            <w:pPr>
              <w:rPr>
                <w:rFonts w:ascii="Arial" w:hAnsi="Arial"/>
                <w:i/>
                <w:sz w:val="24"/>
              </w:rPr>
            </w:pPr>
            <w:r>
              <w:rPr>
                <w:rFonts w:ascii="Arial" w:hAnsi="Arial"/>
                <w:i/>
                <w:sz w:val="24"/>
              </w:rPr>
              <w:t>OCN</w:t>
            </w:r>
          </w:p>
        </w:tc>
        <w:tc>
          <w:tcPr>
            <w:tcW w:w="3720" w:type="dxa"/>
          </w:tcPr>
          <w:p w14:paraId="06491059" w14:textId="77777777" w:rsidR="00613241" w:rsidRDefault="00613241" w:rsidP="00080541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5′-ACCATCTTTCTGCTCACTCTGCT-3′</w:t>
            </w:r>
          </w:p>
        </w:tc>
        <w:tc>
          <w:tcPr>
            <w:tcW w:w="3660" w:type="dxa"/>
          </w:tcPr>
          <w:p w14:paraId="3C04C7C0" w14:textId="77777777" w:rsidR="00613241" w:rsidRDefault="00613241" w:rsidP="00080541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5′-CCTTATTGCCCTCCTGCTTG-3′</w:t>
            </w:r>
          </w:p>
        </w:tc>
      </w:tr>
      <w:tr w:rsidR="00613241" w14:paraId="6F3AA156" w14:textId="77777777" w:rsidTr="00080541">
        <w:tc>
          <w:tcPr>
            <w:tcW w:w="1142" w:type="dxa"/>
            <w:gridSpan w:val="2"/>
          </w:tcPr>
          <w:p w14:paraId="4698B3C0" w14:textId="77777777" w:rsidR="00613241" w:rsidRDefault="00613241" w:rsidP="00080541">
            <w:pPr>
              <w:rPr>
                <w:rFonts w:ascii="Arial" w:hAnsi="Arial"/>
                <w:i/>
                <w:sz w:val="24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</w:rPr>
              <w:t>RUNX2</w:t>
            </w:r>
          </w:p>
        </w:tc>
        <w:tc>
          <w:tcPr>
            <w:tcW w:w="3720" w:type="dxa"/>
          </w:tcPr>
          <w:p w14:paraId="6B34B3C6" w14:textId="77777777" w:rsidR="00613241" w:rsidRDefault="00613241" w:rsidP="00080541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5′-CTGCAAGCAGTATTTACAACAGAGG-3′</w:t>
            </w:r>
          </w:p>
        </w:tc>
        <w:tc>
          <w:tcPr>
            <w:tcW w:w="3660" w:type="dxa"/>
          </w:tcPr>
          <w:p w14:paraId="5FE1A9C4" w14:textId="77777777" w:rsidR="00613241" w:rsidRDefault="00613241" w:rsidP="00080541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5′-GGCTCACGTCGCTCATCTT-3′</w:t>
            </w:r>
          </w:p>
        </w:tc>
      </w:tr>
      <w:tr w:rsidR="00613241" w14:paraId="53D79AB2" w14:textId="77777777" w:rsidTr="00080541">
        <w:tc>
          <w:tcPr>
            <w:tcW w:w="1142" w:type="dxa"/>
            <w:gridSpan w:val="2"/>
          </w:tcPr>
          <w:p w14:paraId="374C57FA" w14:textId="77777777" w:rsidR="00613241" w:rsidRDefault="00613241" w:rsidP="00080541">
            <w:pPr>
              <w:rPr>
                <w:rFonts w:ascii="Arial" w:hAnsi="Arial"/>
                <w:i/>
                <w:sz w:val="24"/>
              </w:rPr>
            </w:pPr>
            <w:r>
              <w:rPr>
                <w:rFonts w:ascii="Arial" w:hAnsi="Arial"/>
                <w:i/>
                <w:sz w:val="24"/>
              </w:rPr>
              <w:t>OPN</w:t>
            </w:r>
          </w:p>
        </w:tc>
        <w:tc>
          <w:tcPr>
            <w:tcW w:w="3720" w:type="dxa"/>
          </w:tcPr>
          <w:p w14:paraId="06D7F5DA" w14:textId="77777777" w:rsidR="00613241" w:rsidRDefault="00613241" w:rsidP="00080541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5′-TACGACCATGAGATTGGCAGTGA-3′</w:t>
            </w:r>
          </w:p>
        </w:tc>
        <w:tc>
          <w:tcPr>
            <w:tcW w:w="3660" w:type="dxa"/>
          </w:tcPr>
          <w:p w14:paraId="25FF727B" w14:textId="77777777" w:rsidR="00613241" w:rsidRDefault="00613241" w:rsidP="00080541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5′-TATAGGATCTGGGTGCAGGCTGTAA-3′</w:t>
            </w:r>
          </w:p>
        </w:tc>
      </w:tr>
      <w:tr w:rsidR="00613241" w14:paraId="443570C1" w14:textId="77777777" w:rsidTr="00080541">
        <w:tc>
          <w:tcPr>
            <w:tcW w:w="1142" w:type="dxa"/>
            <w:gridSpan w:val="2"/>
          </w:tcPr>
          <w:p w14:paraId="1156797B" w14:textId="77777777" w:rsidR="00613241" w:rsidRDefault="00613241" w:rsidP="00080541">
            <w:pPr>
              <w:rPr>
                <w:rFonts w:ascii="Arial" w:hAnsi="Arial"/>
                <w:i/>
                <w:sz w:val="24"/>
              </w:rPr>
            </w:pPr>
            <w:r>
              <w:rPr>
                <w:rFonts w:ascii="Arial" w:hAnsi="Arial"/>
                <w:i/>
                <w:sz w:val="24"/>
              </w:rPr>
              <w:t>OSX</w:t>
            </w:r>
          </w:p>
        </w:tc>
        <w:tc>
          <w:tcPr>
            <w:tcW w:w="3720" w:type="dxa"/>
          </w:tcPr>
          <w:p w14:paraId="3D7F1CDB" w14:textId="77777777" w:rsidR="00613241" w:rsidRDefault="00613241" w:rsidP="00080541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5′-AGGCCTTTGCCAGTGCCTA-3′</w:t>
            </w:r>
          </w:p>
        </w:tc>
        <w:tc>
          <w:tcPr>
            <w:tcW w:w="3660" w:type="dxa"/>
          </w:tcPr>
          <w:p w14:paraId="5082C7BD" w14:textId="77777777" w:rsidR="00613241" w:rsidRDefault="00613241" w:rsidP="00080541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5′-GCCAGATGGAAGCTGTGAAGA-3′</w:t>
            </w:r>
          </w:p>
        </w:tc>
      </w:tr>
      <w:tr w:rsidR="00613241" w14:paraId="2E83A6FD" w14:textId="77777777" w:rsidTr="00080541">
        <w:tc>
          <w:tcPr>
            <w:tcW w:w="1142" w:type="dxa"/>
            <w:gridSpan w:val="2"/>
          </w:tcPr>
          <w:p w14:paraId="513386CF" w14:textId="77777777" w:rsidR="00613241" w:rsidRDefault="00613241" w:rsidP="00080541">
            <w:pPr>
              <w:rPr>
                <w:rFonts w:ascii="Arial" w:hAnsi="Arial"/>
                <w:i/>
                <w:sz w:val="24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</w:rPr>
              <w:t>AXIN1</w:t>
            </w:r>
          </w:p>
        </w:tc>
        <w:tc>
          <w:tcPr>
            <w:tcW w:w="3720" w:type="dxa"/>
          </w:tcPr>
          <w:p w14:paraId="40C7A637" w14:textId="77777777" w:rsidR="00613241" w:rsidRDefault="00613241" w:rsidP="00080541">
            <w:pPr>
              <w:widowControl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5′-CTACCTCACATTCCTCGCACTTACC-3′</w:t>
            </w:r>
          </w:p>
        </w:tc>
        <w:tc>
          <w:tcPr>
            <w:tcW w:w="3660" w:type="dxa"/>
          </w:tcPr>
          <w:p w14:paraId="46405EDA" w14:textId="77777777" w:rsidR="00613241" w:rsidRDefault="00613241" w:rsidP="00080541">
            <w:pPr>
              <w:widowControl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5′-CGCTTCAGCCGTTCCTCCAAC-3′</w:t>
            </w:r>
          </w:p>
        </w:tc>
      </w:tr>
      <w:tr w:rsidR="00613241" w14:paraId="6B56221E" w14:textId="77777777" w:rsidTr="00080541">
        <w:tc>
          <w:tcPr>
            <w:tcW w:w="1142" w:type="dxa"/>
            <w:gridSpan w:val="2"/>
          </w:tcPr>
          <w:p w14:paraId="0BAA10EE" w14:textId="77777777" w:rsidR="00613241" w:rsidRDefault="00613241" w:rsidP="00080541">
            <w:pPr>
              <w:rPr>
                <w:rFonts w:ascii="Arial" w:hAnsi="Arial"/>
                <w:i/>
                <w:sz w:val="24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</w:rPr>
              <w:t>AXIN2</w:t>
            </w:r>
          </w:p>
        </w:tc>
        <w:tc>
          <w:tcPr>
            <w:tcW w:w="3720" w:type="dxa"/>
          </w:tcPr>
          <w:p w14:paraId="165825D9" w14:textId="77777777" w:rsidR="00613241" w:rsidRDefault="00613241" w:rsidP="00080541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5′-AGCACCTCTCCTCTGTTACCTTCC-3′</w:t>
            </w:r>
          </w:p>
        </w:tc>
        <w:tc>
          <w:tcPr>
            <w:tcW w:w="3660" w:type="dxa"/>
          </w:tcPr>
          <w:p w14:paraId="4EB0AFD3" w14:textId="77777777" w:rsidR="00613241" w:rsidRDefault="00613241" w:rsidP="00080541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5′-GTCAACGCTCTGCCCTACACTATAC</w:t>
            </w:r>
          </w:p>
        </w:tc>
      </w:tr>
      <w:tr w:rsidR="00613241" w14:paraId="30B17401" w14:textId="77777777" w:rsidTr="00080541">
        <w:tc>
          <w:tcPr>
            <w:tcW w:w="1142" w:type="dxa"/>
            <w:gridSpan w:val="2"/>
          </w:tcPr>
          <w:p w14:paraId="6267CB63" w14:textId="77777777" w:rsidR="00613241" w:rsidRDefault="00613241" w:rsidP="00080541">
            <w:pPr>
              <w:rPr>
                <w:rFonts w:ascii="Arial" w:hAnsi="Arial"/>
                <w:i/>
                <w:sz w:val="24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</w:rPr>
              <w:t>β-</w:t>
            </w:r>
            <w:r>
              <w:rPr>
                <w:rFonts w:ascii="Arial" w:hAnsi="Arial" w:cs="Arial" w:hint="eastAsia"/>
                <w:i/>
                <w:iCs/>
                <w:sz w:val="24"/>
                <w:szCs w:val="24"/>
              </w:rPr>
              <w:t>catenin</w:t>
            </w:r>
          </w:p>
        </w:tc>
        <w:tc>
          <w:tcPr>
            <w:tcW w:w="3720" w:type="dxa"/>
          </w:tcPr>
          <w:p w14:paraId="42F283C9" w14:textId="77777777" w:rsidR="00613241" w:rsidRDefault="00613241" w:rsidP="00080541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5′-CAAGGTGTCTGAGGCTGGTTGTC-3′</w:t>
            </w:r>
          </w:p>
        </w:tc>
        <w:tc>
          <w:tcPr>
            <w:tcW w:w="3660" w:type="dxa"/>
          </w:tcPr>
          <w:p w14:paraId="6CB6824B" w14:textId="77777777" w:rsidR="00613241" w:rsidRDefault="00613241" w:rsidP="00080541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5′-ATGTGCTGGGCTTTGAGGATGC-3′</w:t>
            </w:r>
          </w:p>
        </w:tc>
      </w:tr>
      <w:tr w:rsidR="00613241" w14:paraId="0A8BB5D1" w14:textId="77777777" w:rsidTr="00080541">
        <w:tc>
          <w:tcPr>
            <w:tcW w:w="1142" w:type="dxa"/>
            <w:gridSpan w:val="2"/>
          </w:tcPr>
          <w:p w14:paraId="22BC0E7A" w14:textId="77777777" w:rsidR="00613241" w:rsidRDefault="00613241" w:rsidP="00080541">
            <w:pPr>
              <w:rPr>
                <w:rFonts w:ascii="Arial" w:hAnsi="Arial"/>
                <w:i/>
                <w:sz w:val="24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</w:rPr>
              <w:t>LRP5</w:t>
            </w:r>
          </w:p>
        </w:tc>
        <w:tc>
          <w:tcPr>
            <w:tcW w:w="3720" w:type="dxa"/>
          </w:tcPr>
          <w:p w14:paraId="23841612" w14:textId="77777777" w:rsidR="00613241" w:rsidRDefault="00613241" w:rsidP="00080541">
            <w:pPr>
              <w:widowControl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5′-CAAGACGATCAGCCGAGCCTTC-3′</w:t>
            </w:r>
          </w:p>
        </w:tc>
        <w:tc>
          <w:tcPr>
            <w:tcW w:w="3660" w:type="dxa"/>
          </w:tcPr>
          <w:p w14:paraId="1D4F6969" w14:textId="77777777" w:rsidR="00613241" w:rsidRDefault="00613241" w:rsidP="00080541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5′-CATCCAGTCCACAGCCATTCCTTC-3′</w:t>
            </w:r>
          </w:p>
        </w:tc>
      </w:tr>
      <w:tr w:rsidR="00613241" w14:paraId="28C94E0C" w14:textId="77777777" w:rsidTr="00080541">
        <w:tc>
          <w:tcPr>
            <w:tcW w:w="1142" w:type="dxa"/>
            <w:gridSpan w:val="2"/>
          </w:tcPr>
          <w:p w14:paraId="2CCAD025" w14:textId="77777777" w:rsidR="00613241" w:rsidRDefault="00613241" w:rsidP="00080541">
            <w:pPr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</w:rPr>
              <w:t>LRP6</w:t>
            </w:r>
          </w:p>
        </w:tc>
        <w:tc>
          <w:tcPr>
            <w:tcW w:w="3720" w:type="dxa"/>
          </w:tcPr>
          <w:p w14:paraId="7B9FDE46" w14:textId="77777777" w:rsidR="00613241" w:rsidRDefault="00613241" w:rsidP="00080541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5′-GTCAGCGGAGGAGAACTATGAAAGC-3′</w:t>
            </w:r>
          </w:p>
        </w:tc>
        <w:tc>
          <w:tcPr>
            <w:tcW w:w="3660" w:type="dxa"/>
          </w:tcPr>
          <w:p w14:paraId="3F1F2488" w14:textId="77777777" w:rsidR="00613241" w:rsidRDefault="00613241" w:rsidP="00080541">
            <w:pPr>
              <w:widowControl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5′-CGGTGGAGGCAGTCAGAGGAG-3′</w:t>
            </w:r>
          </w:p>
        </w:tc>
      </w:tr>
      <w:tr w:rsidR="00613241" w14:paraId="70E2E43A" w14:textId="77777777" w:rsidTr="00080541">
        <w:tc>
          <w:tcPr>
            <w:tcW w:w="1142" w:type="dxa"/>
            <w:gridSpan w:val="2"/>
          </w:tcPr>
          <w:p w14:paraId="4DC3F7A1" w14:textId="77777777" w:rsidR="00613241" w:rsidRDefault="00613241" w:rsidP="00080541">
            <w:pPr>
              <w:rPr>
                <w:rFonts w:ascii="Arial" w:hAnsi="Arial"/>
                <w:i/>
                <w:sz w:val="24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</w:rPr>
              <w:t>WNT3A</w:t>
            </w:r>
          </w:p>
        </w:tc>
        <w:tc>
          <w:tcPr>
            <w:tcW w:w="3720" w:type="dxa"/>
          </w:tcPr>
          <w:p w14:paraId="71FFAA16" w14:textId="77777777" w:rsidR="00613241" w:rsidRDefault="00613241" w:rsidP="00080541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5′-GCGTGGTGACTGACTGTCTTCTG-3′</w:t>
            </w:r>
          </w:p>
        </w:tc>
        <w:tc>
          <w:tcPr>
            <w:tcW w:w="3660" w:type="dxa"/>
          </w:tcPr>
          <w:p w14:paraId="782CFC95" w14:textId="77777777" w:rsidR="00613241" w:rsidRDefault="00613241" w:rsidP="00080541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5′-GTGGTGGGTGGATATAGCAGCATTG-3′</w:t>
            </w:r>
          </w:p>
        </w:tc>
      </w:tr>
      <w:tr w:rsidR="00613241" w14:paraId="092E2061" w14:textId="77777777" w:rsidTr="00080541">
        <w:tc>
          <w:tcPr>
            <w:tcW w:w="1142" w:type="dxa"/>
            <w:gridSpan w:val="2"/>
          </w:tcPr>
          <w:p w14:paraId="4B5A67E6" w14:textId="77777777" w:rsidR="00613241" w:rsidRDefault="00613241" w:rsidP="00080541">
            <w:pPr>
              <w:rPr>
                <w:rFonts w:ascii="Arial" w:hAnsi="Arial"/>
                <w:i/>
                <w:sz w:val="24"/>
              </w:rPr>
            </w:pPr>
            <w:r>
              <w:rPr>
                <w:rFonts w:ascii="Arial" w:hAnsi="Arial"/>
                <w:i/>
                <w:sz w:val="24"/>
              </w:rPr>
              <w:lastRenderedPageBreak/>
              <w:t>CD31</w:t>
            </w:r>
          </w:p>
        </w:tc>
        <w:tc>
          <w:tcPr>
            <w:tcW w:w="3720" w:type="dxa"/>
          </w:tcPr>
          <w:p w14:paraId="6650D2DF" w14:textId="77777777" w:rsidR="00613241" w:rsidRDefault="00613241" w:rsidP="00080541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5′-GTCATGGCCATGGTCGAGTA-3′</w:t>
            </w:r>
          </w:p>
        </w:tc>
        <w:tc>
          <w:tcPr>
            <w:tcW w:w="3660" w:type="dxa"/>
          </w:tcPr>
          <w:p w14:paraId="45B69991" w14:textId="77777777" w:rsidR="00613241" w:rsidRDefault="00613241" w:rsidP="00080541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5′-CTCCTCGGCATCTTGCTGAA-3′</w:t>
            </w:r>
          </w:p>
        </w:tc>
      </w:tr>
      <w:tr w:rsidR="00613241" w14:paraId="5B91AC72" w14:textId="77777777" w:rsidTr="00080541">
        <w:tc>
          <w:tcPr>
            <w:tcW w:w="1142" w:type="dxa"/>
            <w:gridSpan w:val="2"/>
          </w:tcPr>
          <w:p w14:paraId="499CCE67" w14:textId="77777777" w:rsidR="00613241" w:rsidRDefault="00613241" w:rsidP="00080541">
            <w:pPr>
              <w:rPr>
                <w:rFonts w:ascii="Arial" w:hAnsi="Arial"/>
                <w:i/>
                <w:sz w:val="24"/>
              </w:rPr>
            </w:pPr>
            <w:r>
              <w:rPr>
                <w:rFonts w:ascii="Arial" w:hAnsi="Arial"/>
                <w:i/>
                <w:sz w:val="24"/>
              </w:rPr>
              <w:t>PDGF</w:t>
            </w:r>
          </w:p>
        </w:tc>
        <w:tc>
          <w:tcPr>
            <w:tcW w:w="3720" w:type="dxa"/>
          </w:tcPr>
          <w:p w14:paraId="1FA722DB" w14:textId="77777777" w:rsidR="00613241" w:rsidRDefault="00613241" w:rsidP="00080541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5′-GCCACTCATCACAGCCTCCATTC-3′</w:t>
            </w:r>
          </w:p>
        </w:tc>
        <w:tc>
          <w:tcPr>
            <w:tcW w:w="3660" w:type="dxa"/>
          </w:tcPr>
          <w:p w14:paraId="69F0F270" w14:textId="77777777" w:rsidR="00613241" w:rsidRDefault="00613241" w:rsidP="00080541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5′-CCTCCGAACTTAACGTCCACCAC-3′</w:t>
            </w:r>
          </w:p>
        </w:tc>
      </w:tr>
      <w:tr w:rsidR="00613241" w14:paraId="75BB9CF9" w14:textId="77777777" w:rsidTr="00080541">
        <w:tc>
          <w:tcPr>
            <w:tcW w:w="1142" w:type="dxa"/>
            <w:gridSpan w:val="2"/>
          </w:tcPr>
          <w:p w14:paraId="7E91719E" w14:textId="77777777" w:rsidR="00613241" w:rsidRDefault="00613241" w:rsidP="00080541">
            <w:pPr>
              <w:rPr>
                <w:rFonts w:ascii="Arial" w:hAnsi="Arial"/>
                <w:i/>
                <w:sz w:val="24"/>
              </w:rPr>
            </w:pPr>
            <w:r>
              <w:rPr>
                <w:rFonts w:ascii="Arial" w:hAnsi="Arial"/>
                <w:i/>
                <w:sz w:val="24"/>
              </w:rPr>
              <w:t>NOS3</w:t>
            </w:r>
          </w:p>
        </w:tc>
        <w:tc>
          <w:tcPr>
            <w:tcW w:w="3720" w:type="dxa"/>
          </w:tcPr>
          <w:p w14:paraId="2CC0C34B" w14:textId="77777777" w:rsidR="00613241" w:rsidRDefault="00613241" w:rsidP="00080541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5′-TGGAGAGAGCTTTGCAGCAG-3′</w:t>
            </w:r>
          </w:p>
        </w:tc>
        <w:tc>
          <w:tcPr>
            <w:tcW w:w="3660" w:type="dxa"/>
          </w:tcPr>
          <w:p w14:paraId="7A10E8B0" w14:textId="77777777" w:rsidR="00613241" w:rsidRDefault="00613241" w:rsidP="00080541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5′-GATATCTCGGGCAGCAGCTT-3′</w:t>
            </w:r>
          </w:p>
        </w:tc>
      </w:tr>
    </w:tbl>
    <w:p w14:paraId="50C88BA1" w14:textId="77777777" w:rsidR="00613241" w:rsidRPr="00613241" w:rsidRDefault="00613241" w:rsidP="00613241">
      <w:pPr>
        <w:adjustRightInd w:val="0"/>
        <w:snapToGrid w:val="0"/>
        <w:rPr>
          <w:rFonts w:ascii="Arial" w:hAnsi="Arial" w:hint="eastAsia"/>
          <w:bCs/>
          <w:color w:val="000000"/>
          <w:spacing w:val="10"/>
          <w:sz w:val="24"/>
        </w:rPr>
      </w:pPr>
    </w:p>
    <w:sectPr w:rsidR="00613241" w:rsidRPr="006132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D0C5FE" w14:textId="77777777" w:rsidR="00F04EC1" w:rsidRDefault="00F04EC1" w:rsidP="00613241">
      <w:r>
        <w:separator/>
      </w:r>
    </w:p>
  </w:endnote>
  <w:endnote w:type="continuationSeparator" w:id="0">
    <w:p w14:paraId="0B56DA4D" w14:textId="77777777" w:rsidR="00F04EC1" w:rsidRDefault="00F04EC1" w:rsidP="00613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494F98" w14:textId="77777777" w:rsidR="00F04EC1" w:rsidRDefault="00F04EC1" w:rsidP="00613241">
      <w:r>
        <w:separator/>
      </w:r>
    </w:p>
  </w:footnote>
  <w:footnote w:type="continuationSeparator" w:id="0">
    <w:p w14:paraId="2B225F27" w14:textId="77777777" w:rsidR="00F04EC1" w:rsidRDefault="00F04EC1" w:rsidP="006132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040"/>
    <w:rsid w:val="00613241"/>
    <w:rsid w:val="00AB0040"/>
    <w:rsid w:val="00EA275B"/>
    <w:rsid w:val="00F04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78D152"/>
  <w15:chartTrackingRefBased/>
  <w15:docId w15:val="{E51DB642-AD79-4A75-ABD5-CF968012D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24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324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1324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132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13241"/>
    <w:rPr>
      <w:sz w:val="18"/>
      <w:szCs w:val="18"/>
    </w:rPr>
  </w:style>
  <w:style w:type="table" w:styleId="a7">
    <w:name w:val="Table Grid"/>
    <w:basedOn w:val="a1"/>
    <w:uiPriority w:val="99"/>
    <w:qFormat/>
    <w:rsid w:val="00613241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227</Words>
  <Characters>1295</Characters>
  <Application>Microsoft Office Word</Application>
  <DocSecurity>0</DocSecurity>
  <Lines>10</Lines>
  <Paragraphs>3</Paragraphs>
  <ScaleCrop>false</ScaleCrop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xiaoyuu wu</dc:creator>
  <cp:keywords/>
  <dc:description/>
  <cp:lastModifiedBy>xiaoyuu wu</cp:lastModifiedBy>
  <cp:revision>2</cp:revision>
  <dcterms:created xsi:type="dcterms:W3CDTF">2024-05-06T03:08:00Z</dcterms:created>
  <dcterms:modified xsi:type="dcterms:W3CDTF">2024-05-06T03:20:00Z</dcterms:modified>
</cp:coreProperties>
</file>