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37738" w14:textId="77777777" w:rsidR="00DF08A9" w:rsidRPr="00886E50" w:rsidRDefault="00000000">
      <w:pPr>
        <w:jc w:val="center"/>
        <w:rPr>
          <w:rFonts w:ascii="Times New Roman" w:hAnsi="Times New Roman"/>
          <w:b/>
          <w:bCs/>
          <w:sz w:val="24"/>
        </w:rPr>
      </w:pPr>
      <w:r w:rsidRPr="00886E50">
        <w:rPr>
          <w:rFonts w:ascii="Times New Roman" w:hAnsi="Times New Roman" w:hint="eastAsia"/>
          <w:b/>
          <w:bCs/>
          <w:sz w:val="24"/>
        </w:rPr>
        <w:t>Supplementary Table 1 Combined indexes formula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949"/>
        <w:gridCol w:w="7357"/>
      </w:tblGrid>
      <w:tr w:rsidR="00DF08A9" w:rsidRPr="00886E50" w14:paraId="77BB440A" w14:textId="77777777">
        <w:trPr>
          <w:trHeight w:val="294"/>
          <w:jc w:val="center"/>
        </w:trPr>
        <w:tc>
          <w:tcPr>
            <w:tcW w:w="94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A71764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405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DD2B6C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formula</w:t>
            </w:r>
          </w:p>
        </w:tc>
      </w:tr>
      <w:tr w:rsidR="00DF08A9" w:rsidRPr="00886E50" w14:paraId="42C85809" w14:textId="77777777">
        <w:trPr>
          <w:trHeight w:val="288"/>
          <w:jc w:val="center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199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dNLR</w:t>
            </w:r>
            <w:proofErr w:type="spellEnd"/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57C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Neutrophil count(10^9/L)</w:t>
            </w:r>
            <w:proofErr w:type="gramStart"/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/[</w:t>
            </w:r>
            <w:proofErr w:type="gramEnd"/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White blood cell count(10^9/L)-neutrophil count(10^9/L)]</w:t>
            </w:r>
          </w:p>
        </w:tc>
      </w:tr>
      <w:tr w:rsidR="00DF08A9" w:rsidRPr="00886E50" w14:paraId="0078783E" w14:textId="77777777">
        <w:trPr>
          <w:trHeight w:val="288"/>
          <w:jc w:val="center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631B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NLR</w:t>
            </w:r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D977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Neutrophil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/L)/lymphocyte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</w:tr>
      <w:tr w:rsidR="00DF08A9" w:rsidRPr="00886E50" w14:paraId="18497933" w14:textId="77777777">
        <w:trPr>
          <w:trHeight w:val="288"/>
          <w:jc w:val="center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84F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MLR</w:t>
            </w:r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CD0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Monocyte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/L)/lymphocyte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</w:tr>
      <w:tr w:rsidR="00DF08A9" w:rsidRPr="00886E50" w14:paraId="08189655" w14:textId="77777777">
        <w:trPr>
          <w:trHeight w:val="288"/>
          <w:jc w:val="center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47B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PLR</w:t>
            </w:r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4A2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Platelet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/L)/lymphocyte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</w:tr>
      <w:tr w:rsidR="00DF08A9" w:rsidRPr="00886E50" w14:paraId="2E2D65ED" w14:textId="77777777">
        <w:trPr>
          <w:trHeight w:val="288"/>
          <w:jc w:val="center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BFE6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SII</w:t>
            </w:r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B0F0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Platelet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 × neutrophil count(10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/L)/lymphocyte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</w:tr>
      <w:tr w:rsidR="00DF08A9" w:rsidRPr="00886E50" w14:paraId="5308613A" w14:textId="77777777">
        <w:trPr>
          <w:trHeight w:val="288"/>
          <w:jc w:val="center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C06C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SIRI</w:t>
            </w:r>
          </w:p>
        </w:tc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8CF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Neutrophil  count</w:t>
            </w:r>
            <w:proofErr w:type="gramEnd"/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/L)× monocyte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/L)/lymphocyte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</w:tr>
      <w:tr w:rsidR="00DF08A9" w:rsidRPr="00886E50" w14:paraId="61338C63" w14:textId="77777777">
        <w:trPr>
          <w:trHeight w:val="291"/>
          <w:jc w:val="center"/>
        </w:trPr>
        <w:tc>
          <w:tcPr>
            <w:tcW w:w="94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386E03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HALP</w:t>
            </w:r>
          </w:p>
        </w:tc>
        <w:tc>
          <w:tcPr>
            <w:tcW w:w="40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8535D6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Hemoglobin (g/</w:t>
            </w:r>
            <w:proofErr w:type="gramStart"/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L)</w:t>
            </w:r>
            <w:r w:rsidRPr="00886E50"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proofErr w:type="gramEnd"/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serum albumin (g/L)</w:t>
            </w:r>
            <w:r w:rsidRPr="00886E50"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lymphocyte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/L)/platelet count (10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^9</w:t>
            </w:r>
            <w:r w:rsidRPr="00886E50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</w:tr>
    </w:tbl>
    <w:p w14:paraId="119DACDA" w14:textId="77777777" w:rsidR="00DF08A9" w:rsidRPr="00886E50" w:rsidRDefault="00DF08A9">
      <w:pPr>
        <w:jc w:val="center"/>
        <w:rPr>
          <w:rFonts w:ascii="Times New Roman" w:hAnsi="Times New Roman"/>
          <w:b/>
          <w:bCs/>
          <w:sz w:val="24"/>
        </w:rPr>
      </w:pPr>
    </w:p>
    <w:p w14:paraId="68FCD679" w14:textId="77777777" w:rsidR="00DF08A9" w:rsidRPr="00886E50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86E50">
        <w:rPr>
          <w:rFonts w:ascii="Times New Roman" w:hAnsi="Times New Roman" w:hint="eastAsia"/>
          <w:b/>
          <w:bCs/>
          <w:sz w:val="24"/>
        </w:rPr>
        <w:t xml:space="preserve">Supplementary Table 2 </w:t>
      </w:r>
      <w:r w:rsidRPr="00886E50">
        <w:rPr>
          <w:rFonts w:ascii="Times New Roman" w:hAnsi="Times New Roman" w:cs="Times New Roman"/>
          <w:b/>
          <w:bCs/>
          <w:sz w:val="24"/>
        </w:rPr>
        <w:t xml:space="preserve">Comparisons of characteristics </w:t>
      </w:r>
      <w:r w:rsidRPr="00886E50">
        <w:rPr>
          <w:rFonts w:ascii="Times New Roman" w:hAnsi="Times New Roman" w:cs="Times New Roman" w:hint="eastAsia"/>
          <w:b/>
          <w:bCs/>
          <w:sz w:val="24"/>
        </w:rPr>
        <w:t xml:space="preserve">between training set and validation </w:t>
      </w:r>
      <w:proofErr w:type="gramStart"/>
      <w:r w:rsidRPr="00886E50">
        <w:rPr>
          <w:rFonts w:ascii="Times New Roman" w:hAnsi="Times New Roman" w:cs="Times New Roman" w:hint="eastAsia"/>
          <w:b/>
          <w:bCs/>
          <w:sz w:val="24"/>
        </w:rPr>
        <w:t>set</w:t>
      </w:r>
      <w:proofErr w:type="gramEnd"/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2546"/>
        <w:gridCol w:w="2395"/>
        <w:gridCol w:w="2396"/>
        <w:gridCol w:w="966"/>
      </w:tblGrid>
      <w:tr w:rsidR="00DF08A9" w:rsidRPr="00886E50" w14:paraId="3692137B" w14:textId="77777777">
        <w:trPr>
          <w:trHeight w:val="294"/>
          <w:jc w:val="center"/>
        </w:trPr>
        <w:tc>
          <w:tcPr>
            <w:tcW w:w="1381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6BCD16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variables</w:t>
            </w:r>
          </w:p>
        </w:tc>
        <w:tc>
          <w:tcPr>
            <w:tcW w:w="149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4BA100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 xml:space="preserve">Training </w:t>
            </w:r>
            <w:proofErr w:type="spellStart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set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n</w:t>
            </w:r>
            <w:proofErr w:type="spell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=208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106559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Validation set (n=85)</w:t>
            </w:r>
          </w:p>
        </w:tc>
        <w:tc>
          <w:tcPr>
            <w:tcW w:w="63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B0EEC7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16"/>
                <w:lang w:bidi="ar"/>
              </w:rPr>
              <w:t>P</w:t>
            </w:r>
          </w:p>
        </w:tc>
      </w:tr>
      <w:tr w:rsidR="00DF08A9" w:rsidRPr="00886E50" w14:paraId="239335BD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225E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Age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(</w:t>
            </w:r>
            <w:proofErr w:type="gram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IQR)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09E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59.50(36.25-73.00)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6D91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58.00(38.50-72.00)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2BF5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0.716 </w:t>
            </w:r>
          </w:p>
        </w:tc>
      </w:tr>
      <w:tr w:rsidR="00DF08A9" w:rsidRPr="00886E50" w14:paraId="36D79C69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51E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Gender(</w:t>
            </w:r>
            <w:proofErr w:type="gram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Male)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C8C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154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74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CE9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56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65.9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147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0.160 </w:t>
            </w:r>
          </w:p>
        </w:tc>
      </w:tr>
      <w:tr w:rsidR="00DF08A9" w:rsidRPr="00886E50" w14:paraId="6BDEDD39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26F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BMI M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(IQR)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80E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19.779(17.631-22.231)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0153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19.141(17.578-21.022)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A4C5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0.305 </w:t>
            </w:r>
          </w:p>
        </w:tc>
      </w:tr>
      <w:tr w:rsidR="00DF08A9" w:rsidRPr="00886E50" w14:paraId="24B96488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9C21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proofErr w:type="spellStart"/>
            <w:r w:rsidRPr="00886E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16"/>
                <w:lang w:bidi="ar"/>
              </w:rPr>
              <w:t>Clinlcal</w:t>
            </w:r>
            <w:proofErr w:type="spellEnd"/>
            <w:r w:rsidRPr="00886E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16"/>
                <w:lang w:bidi="ar"/>
              </w:rPr>
              <w:t xml:space="preserve"> symptoms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74DB6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D0DCC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F3F2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DF08A9" w:rsidRPr="00886E50" w14:paraId="028402E5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2722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Fever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2E7B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67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32.2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0AE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24(28.2)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C70E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0.504 </w:t>
            </w:r>
          </w:p>
        </w:tc>
      </w:tr>
      <w:tr w:rsidR="00DF08A9" w:rsidRPr="00886E50" w14:paraId="20ABA213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CEC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Cough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7BF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187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89.9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85A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74(87.1)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C60D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0.479 </w:t>
            </w:r>
          </w:p>
        </w:tc>
      </w:tr>
      <w:tr w:rsidR="00DF08A9" w:rsidRPr="00886E50" w14:paraId="3B2B598A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56C7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Sputum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3E6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157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75.5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E0D4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64(75.3)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F43D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0.973 </w:t>
            </w:r>
          </w:p>
        </w:tc>
      </w:tr>
      <w:tr w:rsidR="00DF08A9" w:rsidRPr="00886E50" w14:paraId="29D609A0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6DE5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Hemoptysis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BCBC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30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14.4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6536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19(22.4)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B81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0.099 </w:t>
            </w:r>
          </w:p>
        </w:tc>
      </w:tr>
      <w:tr w:rsidR="00DF08A9" w:rsidRPr="00886E50" w14:paraId="616372D0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C17D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Night sweats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6F5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20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9.6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4D7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9(10.6)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FD6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0.800 </w:t>
            </w:r>
          </w:p>
        </w:tc>
      </w:tr>
      <w:tr w:rsidR="00DF08A9" w:rsidRPr="00886E50" w14:paraId="72481205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88A1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Weight loss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E60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60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28.8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750D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21(24.7)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468D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0.472 </w:t>
            </w:r>
          </w:p>
        </w:tc>
      </w:tr>
      <w:tr w:rsidR="00DF08A9" w:rsidRPr="00886E50" w14:paraId="30884B93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2FF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Chest pain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209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31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14.9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249B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8(9.4)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2F90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0.209 </w:t>
            </w:r>
          </w:p>
        </w:tc>
      </w:tr>
      <w:tr w:rsidR="00DF08A9" w:rsidRPr="00886E50" w14:paraId="1D943542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80B8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Dyspnea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5FE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47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22.6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79E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22(25.9)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949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0.547 </w:t>
            </w:r>
          </w:p>
        </w:tc>
      </w:tr>
      <w:tr w:rsidR="00DF08A9" w:rsidRPr="00886E50" w14:paraId="3D30EFBC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BEBA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Loss of appetite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8AB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34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16.3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507F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9(10.6)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F49D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0.206 </w:t>
            </w:r>
          </w:p>
        </w:tc>
      </w:tr>
      <w:tr w:rsidR="00DF08A9" w:rsidRPr="00886E50" w14:paraId="5E091F2D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DA5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Fatigue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9E35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40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19.2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27E9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14(16.5)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D48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0.580 </w:t>
            </w:r>
          </w:p>
        </w:tc>
      </w:tr>
      <w:tr w:rsidR="00DF08A9" w:rsidRPr="00886E50" w14:paraId="2737EA73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DDCE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16"/>
                <w:lang w:bidi="ar"/>
              </w:rPr>
              <w:t>Smoking history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AF2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87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41.8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B990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34(40.0)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383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0.773 </w:t>
            </w:r>
          </w:p>
        </w:tc>
      </w:tr>
      <w:tr w:rsidR="00DF08A9" w:rsidRPr="00886E50" w14:paraId="110D5454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A033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proofErr w:type="spellStart"/>
            <w:r w:rsidRPr="00886E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16"/>
                <w:lang w:bidi="ar"/>
              </w:rPr>
              <w:t>Driking</w:t>
            </w:r>
            <w:proofErr w:type="spellEnd"/>
            <w:r w:rsidRPr="00886E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16"/>
                <w:lang w:bidi="ar"/>
              </w:rPr>
              <w:t xml:space="preserve"> history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AFD4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50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24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23BA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26(30.6)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7EA8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0.246 </w:t>
            </w:r>
          </w:p>
        </w:tc>
      </w:tr>
      <w:tr w:rsidR="00DF08A9" w:rsidRPr="00886E50" w14:paraId="1A726B84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8C3B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proofErr w:type="spellStart"/>
            <w:r w:rsidRPr="00886E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16"/>
                <w:lang w:bidi="ar"/>
              </w:rPr>
              <w:t>Treatent</w:t>
            </w:r>
            <w:proofErr w:type="spellEnd"/>
            <w:r w:rsidRPr="00886E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16"/>
                <w:lang w:bidi="ar"/>
              </w:rPr>
              <w:t xml:space="preserve"> history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98CAA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62448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AC5C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0.678 </w:t>
            </w:r>
          </w:p>
        </w:tc>
      </w:tr>
      <w:tr w:rsidR="00DF08A9" w:rsidRPr="00886E50" w14:paraId="7C634C91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62F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 xml:space="preserve">Initial treatment 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8B0E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185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88.9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6EAC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77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90.6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9A6DE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SimSun"/>
                <w:sz w:val="20"/>
                <w:szCs w:val="22"/>
              </w:rPr>
            </w:pPr>
          </w:p>
        </w:tc>
      </w:tr>
      <w:tr w:rsidR="00DF08A9" w:rsidRPr="00886E50" w14:paraId="08DDDA96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D402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 xml:space="preserve"> Retreatment 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3CE9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23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11.1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98BA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8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9.4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C88F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DF08A9" w:rsidRPr="00886E50" w14:paraId="4B2B547D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6EA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16"/>
                <w:lang w:bidi="ar"/>
              </w:rPr>
              <w:t>Underlying disease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E56C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1129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14330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DF08A9" w:rsidRPr="00886E50" w14:paraId="1A73FDF4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5274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DM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005B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39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18.8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8F9A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16(18.8)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F4FC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0.988 </w:t>
            </w:r>
          </w:p>
        </w:tc>
      </w:tr>
      <w:tr w:rsidR="00DF08A9" w:rsidRPr="00886E50" w14:paraId="4DFAE5B3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34C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HTN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DC6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54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26.0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504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20(23.5)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81F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0.664 </w:t>
            </w:r>
          </w:p>
        </w:tc>
      </w:tr>
      <w:tr w:rsidR="00DF08A9" w:rsidRPr="00886E50" w14:paraId="56CA64F8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D42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CLD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8B02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52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25.0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E06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20(23.5)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2469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0.791 </w:t>
            </w:r>
          </w:p>
        </w:tc>
      </w:tr>
      <w:tr w:rsidR="00DF08A9" w:rsidRPr="00886E50" w14:paraId="66D4A445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69B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CKD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37ED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10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4.8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129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3(3.5)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EB5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0.763 </w:t>
            </w:r>
          </w:p>
        </w:tc>
      </w:tr>
      <w:tr w:rsidR="00DF08A9" w:rsidRPr="00886E50" w14:paraId="45D358EB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ED21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CHD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B33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24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11.5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3BC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15(17.6)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B77E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0.162 </w:t>
            </w:r>
          </w:p>
        </w:tc>
      </w:tr>
      <w:tr w:rsidR="00DF08A9" w:rsidRPr="00886E50" w14:paraId="24878DC9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7093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16"/>
                <w:lang w:bidi="ar"/>
              </w:rPr>
              <w:t>HIV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92E4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16"/>
                <w:lang w:bidi="ar"/>
              </w:rPr>
              <w:t>0（0.0）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1A64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16"/>
                <w:lang w:bidi="ar"/>
              </w:rPr>
              <w:t>0（0.0）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499A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kern w:val="0"/>
                <w:sz w:val="20"/>
                <w:szCs w:val="16"/>
                <w:lang w:bidi="ar"/>
              </w:rPr>
              <w:t>-</w:t>
            </w:r>
          </w:p>
        </w:tc>
      </w:tr>
      <w:tr w:rsidR="00DF08A9" w:rsidRPr="00886E50" w14:paraId="191E4DF0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723F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16"/>
                <w:lang w:bidi="ar"/>
              </w:rPr>
              <w:t>HBV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CE8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16"/>
                <w:lang w:bidi="ar"/>
              </w:rPr>
              <w:t>21(10.1)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B98E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16"/>
                <w:lang w:bidi="ar"/>
              </w:rPr>
              <w:t>7(8.1)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5FF4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kern w:val="0"/>
                <w:sz w:val="20"/>
                <w:szCs w:val="16"/>
                <w:lang w:bidi="ar"/>
              </w:rPr>
              <w:t>0.603</w:t>
            </w:r>
          </w:p>
        </w:tc>
      </w:tr>
      <w:tr w:rsidR="00DF08A9" w:rsidRPr="00886E50" w14:paraId="0E9A0D71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0A44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16"/>
                <w:lang w:bidi="ar"/>
              </w:rPr>
              <w:t>HCV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A816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16"/>
                <w:lang w:bidi="ar"/>
              </w:rPr>
              <w:t>2（1.0）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DE7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16"/>
                <w:lang w:bidi="ar"/>
              </w:rPr>
              <w:t>1（1.2）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DBF8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</w:pPr>
            <w:r w:rsidRPr="00886E50">
              <w:rPr>
                <w:rFonts w:ascii="Times New Roman" w:eastAsia="Times New Roman" w:hAnsi="Times New Roman" w:cs="Times New Roman" w:hint="eastAsia"/>
                <w:kern w:val="0"/>
                <w:sz w:val="20"/>
                <w:szCs w:val="16"/>
                <w:lang w:bidi="ar"/>
              </w:rPr>
              <w:t>0.876</w:t>
            </w:r>
          </w:p>
        </w:tc>
      </w:tr>
      <w:tr w:rsidR="00DF08A9" w:rsidRPr="00886E50" w14:paraId="770869DA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268B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16"/>
                <w:lang w:bidi="ar"/>
              </w:rPr>
              <w:t xml:space="preserve">Sputum smear 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04F4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E1A1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A0ED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DF08A9" w:rsidRPr="00886E50" w14:paraId="115F61AD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1D48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lastRenderedPageBreak/>
              <w:t>≤1+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C3C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129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62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CFAB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47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55.3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0C8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0.286 </w:t>
            </w:r>
          </w:p>
        </w:tc>
      </w:tr>
      <w:tr w:rsidR="00DF08A9" w:rsidRPr="00886E50" w14:paraId="3C226039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DA0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≥2+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108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79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38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D66D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38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44.7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9D4D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DF08A9" w:rsidRPr="00886E50" w14:paraId="1367894A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24EF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16"/>
                <w:lang w:bidi="ar"/>
              </w:rPr>
              <w:t>GeneXpert MTB/RIF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0E8E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3999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7E85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DF08A9" w:rsidRPr="00886E50" w14:paraId="45D8F31E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A8E9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 xml:space="preserve"> Negative or weakly positive 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CF6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118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56.7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9E53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45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52.9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C65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0.554 </w:t>
            </w:r>
          </w:p>
        </w:tc>
      </w:tr>
      <w:tr w:rsidR="00DF08A9" w:rsidRPr="00886E50" w14:paraId="29C2F7D8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A01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 xml:space="preserve">&gt;weakly positive 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246A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90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43.3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92B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40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47.1</w:t>
            </w:r>
            <w:r w:rsidRPr="00886E50">
              <w:rPr>
                <w:rStyle w:val="font81"/>
                <w:rFonts w:ascii="Times New Roman" w:eastAsia="Times New Roman" w:hAnsi="Times New Roman"/>
                <w:sz w:val="20"/>
                <w:lang w:bidi="ar"/>
              </w:rPr>
              <w:t>）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F934F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DF08A9" w:rsidRPr="00886E50" w14:paraId="35158A57" w14:textId="77777777">
        <w:trPr>
          <w:trHeight w:val="288"/>
          <w:jc w:val="center"/>
        </w:trPr>
        <w:tc>
          <w:tcPr>
            <w:tcW w:w="138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7AAF18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T-spot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3FFF27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139.770(54.865-351.300)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D05FB8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124.790(36.200-364.720)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98F2F4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 xml:space="preserve">0.437 </w:t>
            </w:r>
          </w:p>
        </w:tc>
      </w:tr>
    </w:tbl>
    <w:p w14:paraId="1668F364" w14:textId="77777777" w:rsidR="00DF08A9" w:rsidRPr="00886E50" w:rsidRDefault="00DF08A9"/>
    <w:p w14:paraId="534DF741" w14:textId="77777777" w:rsidR="00DF08A9" w:rsidRPr="00886E50" w:rsidRDefault="00DF08A9"/>
    <w:p w14:paraId="71134DBB" w14:textId="77777777" w:rsidR="00DF08A9" w:rsidRPr="00886E50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86E50">
        <w:rPr>
          <w:rFonts w:ascii="Times New Roman" w:hAnsi="Times New Roman" w:hint="eastAsia"/>
          <w:b/>
          <w:bCs/>
          <w:sz w:val="24"/>
        </w:rPr>
        <w:t xml:space="preserve">Supplementary Table 3 </w:t>
      </w:r>
      <w:r w:rsidRPr="00886E50">
        <w:rPr>
          <w:rFonts w:ascii="Times New Roman" w:hAnsi="Times New Roman" w:cs="Times New Roman"/>
          <w:b/>
          <w:bCs/>
          <w:sz w:val="24"/>
        </w:rPr>
        <w:t xml:space="preserve">Comparisons of </w:t>
      </w:r>
      <w:r w:rsidRPr="00886E50">
        <w:rPr>
          <w:rFonts w:ascii="Times New Roman" w:hAnsi="Times New Roman" w:cs="Times New Roman" w:hint="eastAsia"/>
          <w:b/>
          <w:bCs/>
          <w:sz w:val="24"/>
        </w:rPr>
        <w:t>Laboratory parameters</w:t>
      </w:r>
      <w:r w:rsidRPr="00886E50">
        <w:rPr>
          <w:rFonts w:ascii="Times New Roman" w:hAnsi="Times New Roman" w:cs="Times New Roman"/>
          <w:b/>
          <w:bCs/>
          <w:sz w:val="24"/>
        </w:rPr>
        <w:t xml:space="preserve"> </w:t>
      </w:r>
      <w:r w:rsidRPr="00886E50">
        <w:rPr>
          <w:rFonts w:ascii="Times New Roman" w:hAnsi="Times New Roman" w:cs="Times New Roman" w:hint="eastAsia"/>
          <w:b/>
          <w:bCs/>
          <w:sz w:val="24"/>
        </w:rPr>
        <w:t xml:space="preserve">between training set and validation </w:t>
      </w:r>
      <w:proofErr w:type="gramStart"/>
      <w:r w:rsidRPr="00886E50">
        <w:rPr>
          <w:rFonts w:ascii="Times New Roman" w:hAnsi="Times New Roman" w:cs="Times New Roman" w:hint="eastAsia"/>
          <w:b/>
          <w:bCs/>
          <w:sz w:val="24"/>
        </w:rPr>
        <w:t>set</w:t>
      </w:r>
      <w:proofErr w:type="gramEnd"/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2096"/>
        <w:gridCol w:w="2598"/>
        <w:gridCol w:w="2599"/>
        <w:gridCol w:w="1010"/>
      </w:tblGrid>
      <w:tr w:rsidR="00DF08A9" w:rsidRPr="00886E50" w14:paraId="6DC6537D" w14:textId="77777777">
        <w:trPr>
          <w:trHeight w:val="318"/>
          <w:jc w:val="center"/>
        </w:trPr>
        <w:tc>
          <w:tcPr>
            <w:tcW w:w="126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C99E5F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variables</w:t>
            </w:r>
          </w:p>
        </w:tc>
        <w:tc>
          <w:tcPr>
            <w:tcW w:w="15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717DEE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 xml:space="preserve">Training </w:t>
            </w:r>
            <w:proofErr w:type="spellStart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set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n</w:t>
            </w:r>
            <w:proofErr w:type="spell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=208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9CF9AF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Validation set (n=85)</w:t>
            </w:r>
          </w:p>
        </w:tc>
        <w:tc>
          <w:tcPr>
            <w:tcW w:w="60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C78B50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16"/>
                <w:lang w:bidi="ar"/>
              </w:rPr>
              <w:t>P</w:t>
            </w:r>
          </w:p>
        </w:tc>
      </w:tr>
      <w:tr w:rsidR="00DF08A9" w:rsidRPr="00886E50" w14:paraId="5A00F0EB" w14:textId="77777777">
        <w:trPr>
          <w:trHeight w:val="31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E33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WBC(IQR)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71C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6.500(4.800-8.675)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923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6.100(4.550-7.700)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01C0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0.177</w:t>
            </w:r>
          </w:p>
        </w:tc>
      </w:tr>
      <w:tr w:rsidR="00DF08A9" w:rsidRPr="00886E50" w14:paraId="168E013B" w14:textId="77777777">
        <w:trPr>
          <w:trHeight w:val="303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74B3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Microsoft YaHei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Microsoft YaHei" w:hint="eastAsia"/>
                <w:color w:val="000000"/>
                <w:kern w:val="0"/>
                <w:sz w:val="20"/>
                <w:szCs w:val="16"/>
                <w:lang w:bidi="ar"/>
              </w:rPr>
              <w:t xml:space="preserve">Neutrophil </w:t>
            </w:r>
            <w:proofErr w:type="gramStart"/>
            <w:r w:rsidRPr="00886E50">
              <w:rPr>
                <w:rFonts w:ascii="Times New Roman" w:eastAsia="Times New Roman" w:hAnsi="Times New Roman" w:cs="Microsoft YaHei" w:hint="eastAsia"/>
                <w:color w:val="000000"/>
                <w:kern w:val="0"/>
                <w:sz w:val="20"/>
                <w:szCs w:val="16"/>
                <w:lang w:bidi="ar"/>
              </w:rPr>
              <w:t>count(</w:t>
            </w:r>
            <w:proofErr w:type="gramEnd"/>
            <w:r w:rsidRPr="00886E50">
              <w:rPr>
                <w:rFonts w:ascii="Times New Roman" w:eastAsia="Times New Roman" w:hAnsi="Times New Roman" w:cs="Microsoft YaHei" w:hint="eastAsia"/>
                <w:color w:val="000000"/>
                <w:kern w:val="0"/>
                <w:sz w:val="20"/>
                <w:szCs w:val="16"/>
                <w:lang w:bidi="ar"/>
              </w:rPr>
              <w:t>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EB4F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1.100(0.800-1.400)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0BA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1.200(0.800-1.650)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7ACD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0.190</w:t>
            </w:r>
          </w:p>
        </w:tc>
      </w:tr>
      <w:tr w:rsidR="00DF08A9" w:rsidRPr="00886E50" w14:paraId="3DE6037D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2017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Microsoft YaHei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Microsoft YaHei" w:hint="eastAsia"/>
                <w:color w:val="000000"/>
                <w:kern w:val="0"/>
                <w:sz w:val="20"/>
                <w:szCs w:val="16"/>
                <w:lang w:bidi="ar"/>
              </w:rPr>
              <w:t>Monocyte count 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EDB3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0.490(0.330-0.670)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CB48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0.470(0.350-0.620)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A07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0.656</w:t>
            </w:r>
          </w:p>
        </w:tc>
      </w:tr>
      <w:tr w:rsidR="00DF08A9" w:rsidRPr="00886E50" w14:paraId="1702C7DF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B69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Microsoft YaHei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Microsoft YaHei" w:hint="eastAsia"/>
                <w:color w:val="000000"/>
                <w:kern w:val="0"/>
                <w:sz w:val="20"/>
                <w:szCs w:val="16"/>
                <w:lang w:bidi="ar"/>
              </w:rPr>
              <w:t xml:space="preserve">Neutrophil </w:t>
            </w:r>
            <w:proofErr w:type="gramStart"/>
            <w:r w:rsidRPr="00886E50">
              <w:rPr>
                <w:rFonts w:ascii="Times New Roman" w:eastAsia="Times New Roman" w:hAnsi="Times New Roman" w:cs="Microsoft YaHei" w:hint="eastAsia"/>
                <w:color w:val="000000"/>
                <w:kern w:val="0"/>
                <w:sz w:val="20"/>
                <w:szCs w:val="16"/>
                <w:lang w:bidi="ar"/>
              </w:rPr>
              <w:t>count(</w:t>
            </w:r>
            <w:proofErr w:type="gramEnd"/>
            <w:r w:rsidRPr="00886E50">
              <w:rPr>
                <w:rFonts w:ascii="Times New Roman" w:eastAsia="Times New Roman" w:hAnsi="Times New Roman" w:cs="Microsoft YaHei" w:hint="eastAsia"/>
                <w:color w:val="000000"/>
                <w:kern w:val="0"/>
                <w:sz w:val="20"/>
                <w:szCs w:val="16"/>
                <w:lang w:bidi="ar"/>
              </w:rPr>
              <w:t>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9931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4.500(3.125-6.200)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C200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4.200(3.200-5.900)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5D4D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0.492</w:t>
            </w:r>
          </w:p>
        </w:tc>
      </w:tr>
      <w:tr w:rsidR="00DF08A9" w:rsidRPr="00886E50" w14:paraId="1B9A6947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7D5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HB(IQR)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6FC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125.00(113.00-134.00)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460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125.00(112.50-137.50)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0F8E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0.532</w:t>
            </w:r>
          </w:p>
        </w:tc>
      </w:tr>
      <w:tr w:rsidR="00DF08A9" w:rsidRPr="00886E50" w14:paraId="279818E0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7FB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PLT(IQR)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6EC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227.50(166.25-299.50)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4170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210.00(170.00-255.00)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FA5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0.163</w:t>
            </w:r>
          </w:p>
        </w:tc>
      </w:tr>
      <w:tr w:rsidR="00DF08A9" w:rsidRPr="00886E50" w14:paraId="7D9F7863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1C7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CRP(IQR)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4124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22.190(4.553-70.372)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93E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13.360(3.810-59.355)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B16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0.295</w:t>
            </w:r>
          </w:p>
        </w:tc>
      </w:tr>
      <w:tr w:rsidR="00DF08A9" w:rsidRPr="00886E50" w14:paraId="11DF7365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6D6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PCT(IQR)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7AA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0.050(0.020-0.100)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2889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0.050(0.020-0.100)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F424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0.932</w:t>
            </w:r>
          </w:p>
        </w:tc>
      </w:tr>
      <w:tr w:rsidR="00DF08A9" w:rsidRPr="00886E50" w14:paraId="7875D3B2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AA0F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ESR(IQR)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EE5B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52.50(25.00-73.00)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ECB0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40.00(20.00-63.50)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0DFC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0.068</w:t>
            </w:r>
          </w:p>
        </w:tc>
      </w:tr>
      <w:tr w:rsidR="00DF08A9" w:rsidRPr="00886E50" w14:paraId="03903A3C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3DE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HbA1c(IQR)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035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5.800(5.600-6.475)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0D9F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5.700(5.400-6.350)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574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0.455</w:t>
            </w:r>
          </w:p>
        </w:tc>
      </w:tr>
      <w:tr w:rsidR="00DF08A9" w:rsidRPr="00886E50" w14:paraId="2EF0DC60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6BCA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TBil</w:t>
            </w:r>
            <w:proofErr w:type="spell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(</w:t>
            </w:r>
            <w:proofErr w:type="gram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1317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11.000(8.000-15.175)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4267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11.700(7.550-16.250)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2A2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0.701</w:t>
            </w:r>
          </w:p>
        </w:tc>
      </w:tr>
      <w:tr w:rsidR="00DF08A9" w:rsidRPr="00886E50" w14:paraId="6B20F404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250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ALB(IQR)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EC7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35.100(31.525-39.150)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5AE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35.100(30.500-39.200)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A53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0.855</w:t>
            </w:r>
          </w:p>
        </w:tc>
      </w:tr>
      <w:tr w:rsidR="00DF08A9" w:rsidRPr="00886E50" w14:paraId="226D0AF2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3C0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ALT(IQR)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0EA9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12.00(9.00-21.00)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C40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12.00(8.00-18.00)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F354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0.346</w:t>
            </w:r>
          </w:p>
        </w:tc>
      </w:tr>
      <w:tr w:rsidR="00DF08A9" w:rsidRPr="00886E50" w14:paraId="45B1C954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997F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AST(IQR)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7C57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18.00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14.00-24.00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EF47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16.00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13.00-25.00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66B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0.253</w:t>
            </w:r>
          </w:p>
        </w:tc>
      </w:tr>
      <w:tr w:rsidR="00DF08A9" w:rsidRPr="00886E50" w14:paraId="5E1D6D78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6F5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r-GT(IQR)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E001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27.00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17.25-49.75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5C91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22.00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14.00-40.50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F8E2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0.048</w:t>
            </w:r>
          </w:p>
        </w:tc>
      </w:tr>
      <w:tr w:rsidR="00DF08A9" w:rsidRPr="00886E50" w14:paraId="5A6FC426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85B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ALP(IQR)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061C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78.00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63.00-94.00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D90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77.00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62.00-98.00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8AD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0.842</w:t>
            </w:r>
          </w:p>
        </w:tc>
      </w:tr>
      <w:tr w:rsidR="00DF08A9" w:rsidRPr="00886E50" w14:paraId="49DFD3A2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DD8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LDH(IQR)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3DB0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200.00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169.25-252.75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5E0C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192.00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168,50-222.50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E2B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0.365</w:t>
            </w:r>
          </w:p>
        </w:tc>
      </w:tr>
      <w:tr w:rsidR="00DF08A9" w:rsidRPr="00886E50" w14:paraId="546491EE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D46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 xml:space="preserve">Uric </w:t>
            </w:r>
            <w:proofErr w:type="gramStart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acid(</w:t>
            </w:r>
            <w:proofErr w:type="gram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4CF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280.00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212.50-364.00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6554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304.00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224.00-372.50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AC8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0.671</w:t>
            </w:r>
          </w:p>
        </w:tc>
      </w:tr>
      <w:tr w:rsidR="00DF08A9" w:rsidRPr="00886E50" w14:paraId="2A0FB6EC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3DF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FBG(IQR)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8F2C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4.850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4.215-6.283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02D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4.600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4.070-6.025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54C6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0.230</w:t>
            </w:r>
          </w:p>
        </w:tc>
      </w:tr>
      <w:tr w:rsidR="00DF08A9" w:rsidRPr="00886E50" w14:paraId="28681B9F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507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Scr</w:t>
            </w:r>
            <w:proofErr w:type="spell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(</w:t>
            </w:r>
            <w:proofErr w:type="gram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142D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65.00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58.00-72.75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23B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65.00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57.50-75.00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A71A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0.995</w:t>
            </w:r>
          </w:p>
        </w:tc>
      </w:tr>
      <w:tr w:rsidR="00DF08A9" w:rsidRPr="00886E50" w14:paraId="160B1521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5C7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TC(IQR)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C91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3.755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3.200-4.360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A0B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3.570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3.170-4.305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B93A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0.580</w:t>
            </w:r>
          </w:p>
        </w:tc>
      </w:tr>
      <w:tr w:rsidR="00DF08A9" w:rsidRPr="00886E50" w14:paraId="7E36F3EB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48B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TG(IQR)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0510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0.8500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0.660-1.168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240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0.920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0.640-1.200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FA0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0.640</w:t>
            </w:r>
          </w:p>
        </w:tc>
      </w:tr>
      <w:tr w:rsidR="00DF08A9" w:rsidRPr="00886E50" w14:paraId="4F945B0B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86C5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CK(IQR)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21E8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50.50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33.00-75.00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8F1D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52.00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32.00-79.00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6B3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0.644</w:t>
            </w:r>
          </w:p>
        </w:tc>
      </w:tr>
      <w:tr w:rsidR="00DF08A9" w:rsidRPr="00886E50" w14:paraId="0DCC32CD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594D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proofErr w:type="gramStart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Cys</w:t>
            </w:r>
            <w:proofErr w:type="spell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(</w:t>
            </w:r>
            <w:proofErr w:type="gramEnd"/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B6F1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12.000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8.625-15.075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0C82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12.300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9.800-15.000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B461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0.777</w:t>
            </w:r>
          </w:p>
        </w:tc>
      </w:tr>
      <w:tr w:rsidR="00DF08A9" w:rsidRPr="00886E50" w14:paraId="0F579D24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AB8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PT(IQR)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237B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11.800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11.200-12.700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FD05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11.700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11.000-12.450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7FB7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0.302</w:t>
            </w:r>
          </w:p>
        </w:tc>
      </w:tr>
      <w:tr w:rsidR="00DF08A9" w:rsidRPr="00886E50" w14:paraId="08BCF6D6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206E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FIB(IQR)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CF83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3.961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3.032-5.195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A870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3.988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3.215-5.085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207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0.794</w:t>
            </w:r>
          </w:p>
        </w:tc>
      </w:tr>
      <w:tr w:rsidR="00DF08A9" w:rsidRPr="00886E50" w14:paraId="44618C57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635A6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APTT(IQR)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50D3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30.200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27.500-32.475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4CF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29.000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（</w:t>
            </w: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26.450-31.550</w:t>
            </w:r>
            <w:r w:rsidRPr="00886E50">
              <w:rPr>
                <w:rFonts w:ascii="Times New Roman" w:eastAsia="Times New Roman" w:hAnsi="Times New Roman" w:cs="Microsoft YaHei"/>
                <w:color w:val="000000"/>
                <w:kern w:val="0"/>
                <w:sz w:val="20"/>
                <w:szCs w:val="16"/>
                <w:lang w:bidi="ar"/>
              </w:rPr>
              <w:t>）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CBD9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0.059</w:t>
            </w:r>
          </w:p>
        </w:tc>
      </w:tr>
      <w:tr w:rsidR="00DF08A9" w:rsidRPr="00886E50" w14:paraId="5ACB138B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BA9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SimSun"/>
                <w:b/>
                <w:bCs/>
                <w:color w:val="000000"/>
                <w:sz w:val="20"/>
                <w:szCs w:val="22"/>
              </w:rPr>
            </w:pPr>
            <w:r w:rsidRPr="00886E50">
              <w:rPr>
                <w:rFonts w:ascii="Times New Roman" w:eastAsia="Times New Roman" w:hAnsi="Times New Roman" w:cs="SimSun" w:hint="eastAsia"/>
                <w:b/>
                <w:bCs/>
                <w:color w:val="000000"/>
                <w:kern w:val="0"/>
                <w:sz w:val="20"/>
                <w:szCs w:val="22"/>
                <w:lang w:bidi="ar"/>
              </w:rPr>
              <w:t>Combined indexes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727D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SimSun"/>
                <w:color w:val="000000"/>
                <w:sz w:val="20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82491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SimSun"/>
                <w:color w:val="000000"/>
                <w:sz w:val="20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F8B98" w14:textId="77777777" w:rsidR="00DF08A9" w:rsidRPr="00886E50" w:rsidRDefault="00DF08A9">
            <w:pPr>
              <w:jc w:val="center"/>
              <w:rPr>
                <w:rFonts w:ascii="Times New Roman" w:eastAsia="Times New Roman" w:hAnsi="Times New Roman" w:cs="SimSun"/>
                <w:sz w:val="20"/>
                <w:szCs w:val="22"/>
              </w:rPr>
            </w:pPr>
          </w:p>
        </w:tc>
      </w:tr>
      <w:tr w:rsidR="00DF08A9" w:rsidRPr="00886E50" w14:paraId="75700183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A6B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proofErr w:type="spellStart"/>
            <w:proofErr w:type="gramStart"/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dNLR</w:t>
            </w:r>
            <w:proofErr w:type="spellEnd"/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(</w:t>
            </w:r>
            <w:proofErr w:type="gramEnd"/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B7E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2.642(1.817-3.824)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5420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2.619(1.794-3.634)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0553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0.770</w:t>
            </w:r>
          </w:p>
        </w:tc>
      </w:tr>
      <w:tr w:rsidR="00DF08A9" w:rsidRPr="00886E50" w14:paraId="1F68FE30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FFEA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NLR(IQR)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A1A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4.235(2.543-6.605)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96D5C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3.690(2.315-5.655)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5548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0.160</w:t>
            </w:r>
          </w:p>
        </w:tc>
      </w:tr>
      <w:tr w:rsidR="00DF08A9" w:rsidRPr="00886E50" w14:paraId="6924CFBD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38ED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MLR(IQR)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0AC8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0.440(0.280-0.700)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5A28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0.410(0.250-0.655)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781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0.346</w:t>
            </w:r>
          </w:p>
        </w:tc>
      </w:tr>
      <w:tr w:rsidR="00DF08A9" w:rsidRPr="00886E50" w14:paraId="630695D5" w14:textId="77777777">
        <w:trPr>
          <w:trHeight w:val="303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672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PLR(IQR)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BB5FB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199.500(136.356-347.945)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1393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180.630(133.645-283.750)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D0DC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0.130</w:t>
            </w:r>
          </w:p>
        </w:tc>
      </w:tr>
      <w:tr w:rsidR="00DF08A9" w:rsidRPr="00886E50" w14:paraId="6F542E68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06F7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SII(IQR)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EB7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850.000(516.185-1773.000)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9691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744.000(480.910-1412.565)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637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0.104</w:t>
            </w:r>
          </w:p>
        </w:tc>
      </w:tr>
      <w:tr w:rsidR="00DF08A9" w:rsidRPr="00886E50" w14:paraId="6847DA49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40BF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lastRenderedPageBreak/>
              <w:t>SIRI(IQR)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1A7B2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2.045(0.960-3.988)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1601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1.890(0.945-2.985)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80300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0.236</w:t>
            </w:r>
          </w:p>
        </w:tc>
      </w:tr>
      <w:tr w:rsidR="00DF08A9" w14:paraId="65B92535" w14:textId="77777777">
        <w:trPr>
          <w:trHeight w:val="288"/>
          <w:jc w:val="center"/>
        </w:trPr>
        <w:tc>
          <w:tcPr>
            <w:tcW w:w="126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78E00B5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HALP(IQR)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DBDDF99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21.790(11.458-32.798)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8379AC4" w14:textId="77777777" w:rsidR="00DF08A9" w:rsidRPr="00886E50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bidi="ar"/>
              </w:rPr>
              <w:t>22.720(14.195-38.955)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8393529" w14:textId="77777777" w:rsidR="00DF08A9" w:rsidRDefault="00000000">
            <w:pPr>
              <w:widowControl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886E50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bidi="ar"/>
              </w:rPr>
              <w:t>0.140</w:t>
            </w:r>
          </w:p>
        </w:tc>
      </w:tr>
    </w:tbl>
    <w:p w14:paraId="0AD54EC1" w14:textId="77777777" w:rsidR="00DF08A9" w:rsidRDefault="00DF08A9">
      <w:pPr>
        <w:jc w:val="center"/>
        <w:rPr>
          <w:rFonts w:ascii="Times New Roman" w:hAnsi="Times New Roman" w:cs="Times New Roman"/>
          <w:b/>
          <w:bCs/>
          <w:sz w:val="24"/>
        </w:rPr>
      </w:pPr>
    </w:p>
    <w:sectPr w:rsidR="00DF08A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07490" w14:textId="77777777" w:rsidR="00AE6C54" w:rsidRDefault="00AE6C54" w:rsidP="00886E50">
      <w:r>
        <w:separator/>
      </w:r>
    </w:p>
  </w:endnote>
  <w:endnote w:type="continuationSeparator" w:id="0">
    <w:p w14:paraId="039EF61E" w14:textId="77777777" w:rsidR="00AE6C54" w:rsidRDefault="00AE6C54" w:rsidP="0088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0F8F9" w14:textId="4213E3F3" w:rsidR="00886E50" w:rsidRDefault="00886E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CC89B" wp14:editId="59F419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327953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EB7B0" w14:textId="42E9929C" w:rsidR="00886E50" w:rsidRPr="00886E50" w:rsidRDefault="00886E50" w:rsidP="00886E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6E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CC8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C4EB7B0" w14:textId="42E9929C" w:rsidR="00886E50" w:rsidRPr="00886E50" w:rsidRDefault="00886E50" w:rsidP="00886E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6E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740ED" w14:textId="404309C4" w:rsidR="00886E50" w:rsidRDefault="00886E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DA890E" wp14:editId="22FE4A68">
              <wp:simplePos x="1143000" y="990013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6550415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D579F" w14:textId="1EA74DFF" w:rsidR="00886E50" w:rsidRPr="00886E50" w:rsidRDefault="00886E50" w:rsidP="00886E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6E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A89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6CD579F" w14:textId="1EA74DFF" w:rsidR="00886E50" w:rsidRPr="00886E50" w:rsidRDefault="00886E50" w:rsidP="00886E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6E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120AC" w14:textId="488064B4" w:rsidR="00886E50" w:rsidRDefault="00886E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A427FC" wp14:editId="6A1DDB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1867767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44548" w14:textId="0302B8AC" w:rsidR="00886E50" w:rsidRPr="00886E50" w:rsidRDefault="00886E50" w:rsidP="00886E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6E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427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2A44548" w14:textId="0302B8AC" w:rsidR="00886E50" w:rsidRPr="00886E50" w:rsidRDefault="00886E50" w:rsidP="00886E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6E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0E559" w14:textId="77777777" w:rsidR="00AE6C54" w:rsidRDefault="00AE6C54" w:rsidP="00886E50">
      <w:r>
        <w:separator/>
      </w:r>
    </w:p>
  </w:footnote>
  <w:footnote w:type="continuationSeparator" w:id="0">
    <w:p w14:paraId="76A3AEEE" w14:textId="77777777" w:rsidR="00AE6C54" w:rsidRDefault="00AE6C54" w:rsidP="0088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kMTdmODQwYzJjYWFlY2E1MWU4MTcxZmU3NWYzODAifQ=="/>
  </w:docVars>
  <w:rsids>
    <w:rsidRoot w:val="00DF08A9"/>
    <w:rsid w:val="005E6ECC"/>
    <w:rsid w:val="00886E50"/>
    <w:rsid w:val="00930CF8"/>
    <w:rsid w:val="00AE6C54"/>
    <w:rsid w:val="00DF08A9"/>
    <w:rsid w:val="08B52BEA"/>
    <w:rsid w:val="09B11235"/>
    <w:rsid w:val="1AD80FFE"/>
    <w:rsid w:val="1FD13CA8"/>
    <w:rsid w:val="2D2344A6"/>
    <w:rsid w:val="3F12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C2A90"/>
  <w15:docId w15:val="{3E0A48EE-000B-4681-AEA3-839ABB69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51">
    <w:name w:val="font51"/>
    <w:basedOn w:val="DefaultParagraphFont"/>
    <w:qFormat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81">
    <w:name w:val="font81"/>
    <w:basedOn w:val="DefaultParagraphFont"/>
    <w:qFormat/>
    <w:rPr>
      <w:rFonts w:ascii="Microsoft YaHei" w:eastAsia="Microsoft YaHei" w:hAnsi="Microsoft YaHei" w:cs="Microsoft YaHei"/>
      <w:color w:val="000000"/>
      <w:sz w:val="16"/>
      <w:szCs w:val="16"/>
      <w:u w:val="none"/>
    </w:rPr>
  </w:style>
  <w:style w:type="paragraph" w:styleId="Footer">
    <w:name w:val="footer"/>
    <w:basedOn w:val="Normal"/>
    <w:link w:val="FooterChar"/>
    <w:rsid w:val="0088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86E50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MECHREV</dc:creator>
  <cp:lastModifiedBy>Olliver, Tania</cp:lastModifiedBy>
  <cp:revision>2</cp:revision>
  <dcterms:created xsi:type="dcterms:W3CDTF">2024-06-17T06:59:00Z</dcterms:created>
  <dcterms:modified xsi:type="dcterms:W3CDTF">2024-06-17T06:59:00Z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975951E5D54C4FC39B944258CB175B18_12</vt:lpwstr>
  </property>
  <property fmtid="{D5CDD505-2E9C-101B-9397-08002B2CF9AE}" pid="4" name="ClassificationContentMarkingFooterShapeIds">
    <vt:lpwstr>24e045ac,7929ff02,45782e97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2024-06-17T06:59:14Z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393bef43-2419-4a17-93a6-35b8919da329</vt:lpwstr>
  </property>
  <property fmtid="{D5CDD505-2E9C-101B-9397-08002B2CF9AE}" pid="13" name="MSIP_Label_2bbab825-a111-45e4-86a1-18cee0005896_ContentBits">
    <vt:lpwstr>2</vt:lpwstr>
  </property>
</Properties>
</file>