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B0820" w14:textId="77777777" w:rsidR="001152AB" w:rsidRPr="00E41F2E" w:rsidRDefault="00E41F2E">
      <w:pPr>
        <w:rPr>
          <w:rFonts w:ascii="Times New Roman" w:hAnsi="Times New Roman" w:cs="Times New Roman"/>
          <w:b/>
          <w:bCs/>
          <w:color w:val="000000"/>
        </w:rPr>
      </w:pPr>
      <w:r w:rsidRPr="00E41F2E">
        <w:rPr>
          <w:rFonts w:ascii="Times New Roman" w:hAnsi="Times New Roman" w:cs="Times New Roman"/>
          <w:b/>
          <w:bCs/>
          <w:color w:val="000000"/>
        </w:rPr>
        <w:drawing>
          <wp:inline distT="0" distB="0" distL="114300" distR="114300">
            <wp:extent cx="5267325" cy="2518410"/>
            <wp:effectExtent l="0" t="0" r="3175" b="8890"/>
            <wp:docPr id="3" name="图片 3" descr="170083479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0834795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39987" w14:textId="698FEFEB" w:rsidR="001152AB" w:rsidRPr="00E41F2E" w:rsidRDefault="00E41F2E">
      <w:pPr>
        <w:rPr>
          <w:rFonts w:ascii="Times New Roman" w:hAnsi="Times New Roman" w:cs="Times New Roman"/>
          <w:color w:val="000000"/>
        </w:rPr>
      </w:pPr>
      <w:r w:rsidRPr="00E41F2E">
        <w:rPr>
          <w:rFonts w:ascii="Times New Roman" w:hAnsi="Times New Roman" w:cs="Times New Roman"/>
          <w:b/>
          <w:bCs/>
          <w:color w:val="000000"/>
        </w:rPr>
        <w:t xml:space="preserve">Figure </w:t>
      </w:r>
      <w:r w:rsidRPr="00E41F2E">
        <w:rPr>
          <w:rFonts w:ascii="Times New Roman" w:hAnsi="Times New Roman" w:cs="Times New Roman" w:hint="eastAsia"/>
          <w:b/>
          <w:bCs/>
          <w:color w:val="000000"/>
        </w:rPr>
        <w:t>S</w:t>
      </w:r>
      <w:r w:rsidRPr="00E41F2E">
        <w:rPr>
          <w:rFonts w:ascii="Times New Roman" w:hAnsi="Times New Roman" w:cs="Times New Roman" w:hint="eastAsia"/>
          <w:b/>
          <w:bCs/>
          <w:color w:val="000000"/>
        </w:rPr>
        <w:t>1.</w:t>
      </w:r>
      <w:r w:rsidRPr="00E41F2E">
        <w:rPr>
          <w:rFonts w:ascii="Times New Roman" w:hAnsi="Times New Roman" w:cs="Times New Roman"/>
          <w:b/>
          <w:bCs/>
          <w:color w:val="000000"/>
        </w:rPr>
        <w:t xml:space="preserve"> Flow cytometry analyzed </w:t>
      </w:r>
      <w:r w:rsidRPr="00E41F2E">
        <w:rPr>
          <w:rFonts w:ascii="Times New Roman" w:hAnsi="Times New Roman" w:cs="Times New Roman" w:hint="eastAsia"/>
          <w:b/>
          <w:bCs/>
          <w:color w:val="000000"/>
        </w:rPr>
        <w:t>the</w:t>
      </w:r>
      <w:r w:rsidRPr="00E41F2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41F2E">
        <w:rPr>
          <w:rFonts w:ascii="Times New Roman" w:hAnsi="Times New Roman" w:cs="Times New Roman" w:hint="eastAsia"/>
          <w:b/>
          <w:bCs/>
          <w:color w:val="000000"/>
        </w:rPr>
        <w:t xml:space="preserve">purification of neutrophils that derived from bone marrow </w:t>
      </w:r>
      <w:r w:rsidRPr="00E41F2E">
        <w:rPr>
          <w:rFonts w:ascii="Times New Roman" w:hAnsi="Times New Roman" w:cs="Times New Roman"/>
          <w:b/>
          <w:bCs/>
          <w:color w:val="000000"/>
        </w:rPr>
        <w:t xml:space="preserve">samples </w:t>
      </w:r>
      <w:r w:rsidRPr="00E41F2E">
        <w:rPr>
          <w:rFonts w:ascii="Times New Roman" w:hAnsi="Times New Roman" w:cs="Times New Roman" w:hint="eastAsia"/>
          <w:b/>
          <w:bCs/>
          <w:color w:val="000000"/>
        </w:rPr>
        <w:t xml:space="preserve">of mice. </w:t>
      </w:r>
      <w:r w:rsidRPr="00E41F2E">
        <w:rPr>
          <w:rFonts w:ascii="Times New Roman" w:hAnsi="Times New Roman" w:cs="Times New Roman" w:hint="eastAsia"/>
          <w:color w:val="000000"/>
        </w:rPr>
        <w:t xml:space="preserve">Neutrophil population was characterized as </w:t>
      </w:r>
      <w:r w:rsidRPr="00E41F2E">
        <w:rPr>
          <w:rFonts w:ascii="Times New Roman" w:hAnsi="Times New Roman" w:cs="Times New Roman"/>
          <w:color w:val="000000"/>
        </w:rPr>
        <w:t>CD11b+Ly-6</w:t>
      </w:r>
      <w:r w:rsidRPr="00E41F2E">
        <w:rPr>
          <w:rFonts w:ascii="Times New Roman" w:hAnsi="Times New Roman" w:cs="Times New Roman" w:hint="eastAsia"/>
          <w:color w:val="000000"/>
        </w:rPr>
        <w:t>g</w:t>
      </w:r>
      <w:r w:rsidRPr="00E41F2E">
        <w:rPr>
          <w:rFonts w:ascii="Times New Roman" w:hAnsi="Times New Roman" w:cs="Times New Roman"/>
          <w:color w:val="000000"/>
        </w:rPr>
        <w:t>+ cells</w:t>
      </w:r>
      <w:r w:rsidRPr="00E41F2E">
        <w:rPr>
          <w:rFonts w:ascii="Times New Roman" w:hAnsi="Times New Roman" w:cs="Times New Roman" w:hint="eastAsia"/>
          <w:color w:val="000000"/>
        </w:rPr>
        <w:t>.</w:t>
      </w:r>
      <w:r w:rsidRPr="00E41F2E">
        <w:rPr>
          <w:rFonts w:ascii="Times New Roman" w:hAnsi="Times New Roman" w:cs="Times New Roman"/>
          <w:color w:val="000000"/>
        </w:rPr>
        <w:t xml:space="preserve"> </w:t>
      </w:r>
    </w:p>
    <w:p w14:paraId="3CB5AB15" w14:textId="77777777" w:rsidR="001152AB" w:rsidRPr="00E41F2E" w:rsidRDefault="00E41F2E">
      <w:pPr>
        <w:rPr>
          <w:rFonts w:ascii="Times New Roman" w:hAnsi="Times New Roman" w:cs="Times New Roman"/>
          <w:color w:val="000000"/>
        </w:rPr>
      </w:pPr>
      <w:r w:rsidRPr="00E41F2E">
        <w:rPr>
          <w:rFonts w:ascii="Times New Roman" w:hAnsi="Times New Roman" w:cs="Times New Roman"/>
          <w:color w:val="000000"/>
        </w:rPr>
        <w:t xml:space="preserve"> </w:t>
      </w:r>
    </w:p>
    <w:p w14:paraId="207112B5" w14:textId="77777777" w:rsidR="001152AB" w:rsidRPr="00E41F2E" w:rsidRDefault="00E41F2E">
      <w:pPr>
        <w:rPr>
          <w:rFonts w:ascii="Times New Roman" w:hAnsi="Times New Roman" w:cs="Times New Roman"/>
          <w:color w:val="000000"/>
        </w:rPr>
      </w:pPr>
      <w:r w:rsidRPr="00E41F2E">
        <w:rPr>
          <w:rFonts w:ascii="Times New Roman" w:hAnsi="Times New Roman" w:cs="Times New Roman"/>
          <w:color w:val="000000"/>
        </w:rPr>
        <w:br w:type="page"/>
      </w:r>
    </w:p>
    <w:p w14:paraId="2CE76792" w14:textId="77777777" w:rsidR="001152AB" w:rsidRPr="00E41F2E" w:rsidRDefault="00E41F2E">
      <w:pPr>
        <w:rPr>
          <w:rFonts w:ascii="Times New Roman" w:hAnsi="Times New Roman" w:cs="Times New Roman"/>
          <w:color w:val="000000"/>
        </w:rPr>
      </w:pPr>
      <w:r w:rsidRPr="00E41F2E">
        <w:rPr>
          <w:rFonts w:ascii="Times New Roman" w:hAnsi="Times New Roman" w:cs="Times New Roman"/>
          <w:color w:val="000000"/>
        </w:rPr>
        <w:lastRenderedPageBreak/>
        <w:drawing>
          <wp:inline distT="0" distB="0" distL="114300" distR="114300">
            <wp:extent cx="5267960" cy="4713605"/>
            <wp:effectExtent l="0" t="0" r="2540" b="10795"/>
            <wp:docPr id="2" name="图片 2" descr="Fig. 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. 2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7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D2042" w14:textId="51F40195" w:rsidR="001152AB" w:rsidRPr="00E41F2E" w:rsidRDefault="00E41F2E">
      <w:pPr>
        <w:rPr>
          <w:rFonts w:ascii="Times New Roman" w:hAnsi="Times New Roman" w:cs="Times New Roman"/>
          <w:color w:val="000000"/>
        </w:rPr>
      </w:pPr>
      <w:r w:rsidRPr="00E41F2E">
        <w:rPr>
          <w:rFonts w:ascii="Times New Roman" w:hAnsi="Times New Roman" w:cs="Times New Roman"/>
          <w:b/>
          <w:bCs/>
          <w:color w:val="000000"/>
        </w:rPr>
        <w:t xml:space="preserve">Figure </w:t>
      </w:r>
      <w:r w:rsidRPr="00E41F2E">
        <w:rPr>
          <w:rFonts w:ascii="Times New Roman" w:hAnsi="Times New Roman" w:cs="Times New Roman" w:hint="eastAsia"/>
          <w:b/>
          <w:bCs/>
          <w:color w:val="000000"/>
        </w:rPr>
        <w:t>S</w:t>
      </w:r>
      <w:r w:rsidRPr="00E41F2E">
        <w:rPr>
          <w:rFonts w:ascii="Times New Roman" w:hAnsi="Times New Roman" w:cs="Times New Roman" w:hint="eastAsia"/>
          <w:b/>
          <w:bCs/>
          <w:color w:val="000000"/>
        </w:rPr>
        <w:t>2.</w:t>
      </w:r>
      <w:r w:rsidRPr="00E41F2E">
        <w:rPr>
          <w:rFonts w:ascii="Times New Roman" w:hAnsi="Times New Roman" w:cs="Times New Roman"/>
          <w:b/>
          <w:bCs/>
          <w:color w:val="000000"/>
        </w:rPr>
        <w:t xml:space="preserve"> Representative images of the scratch healing assay.</w:t>
      </w:r>
      <w:r w:rsidRPr="00E41F2E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Pr="00E41F2E">
        <w:rPr>
          <w:rFonts w:ascii="Times New Roman" w:hAnsi="Times New Roman" w:cs="Times New Roman" w:hint="eastAsia"/>
          <w:color w:val="000000"/>
        </w:rPr>
        <w:t xml:space="preserve">Different phenotype of </w:t>
      </w:r>
      <w:r w:rsidRPr="00E41F2E">
        <w:rPr>
          <w:rFonts w:ascii="Times New Roman" w:hAnsi="Times New Roman" w:cs="Times New Roman"/>
          <w:color w:val="000000"/>
        </w:rPr>
        <w:t xml:space="preserve">neutrophils </w:t>
      </w:r>
      <w:r w:rsidRPr="00E41F2E">
        <w:rPr>
          <w:rFonts w:ascii="Times New Roman" w:hAnsi="Times New Roman" w:cs="Times New Roman" w:hint="eastAsia"/>
          <w:color w:val="000000"/>
        </w:rPr>
        <w:t xml:space="preserve">were co-cultured with </w:t>
      </w:r>
      <w:r w:rsidRPr="00E41F2E">
        <w:rPr>
          <w:rFonts w:ascii="Times New Roman" w:hAnsi="Times New Roman" w:cs="Times New Roman"/>
          <w:color w:val="000000"/>
        </w:rPr>
        <w:t xml:space="preserve">endothelial cell </w:t>
      </w:r>
      <w:r w:rsidRPr="00E41F2E">
        <w:rPr>
          <w:rFonts w:ascii="Times New Roman" w:hAnsi="Times New Roman" w:cs="Times New Roman" w:hint="eastAsia"/>
          <w:color w:val="000000"/>
        </w:rPr>
        <w:t>and evaluated the effects on repair rate.</w:t>
      </w:r>
      <w:r w:rsidRPr="00E41F2E">
        <w:rPr>
          <w:rFonts w:ascii="Times New Roman" w:hAnsi="Times New Roman" w:cs="Times New Roman"/>
          <w:color w:val="000000"/>
        </w:rPr>
        <w:br w:type="page"/>
      </w:r>
    </w:p>
    <w:p w14:paraId="0F4B641D" w14:textId="77777777" w:rsidR="001152AB" w:rsidRPr="00E41F2E" w:rsidRDefault="00E41F2E">
      <w:pPr>
        <w:rPr>
          <w:rFonts w:ascii="Times New Roman" w:hAnsi="Times New Roman" w:cs="Times New Roman"/>
          <w:color w:val="000000"/>
        </w:rPr>
      </w:pPr>
      <w:r w:rsidRPr="00E41F2E">
        <w:rPr>
          <w:rFonts w:ascii="Times New Roman" w:hAnsi="Times New Roman" w:cs="Times New Roman"/>
          <w:color w:val="000000"/>
        </w:rPr>
        <w:lastRenderedPageBreak/>
        <w:drawing>
          <wp:inline distT="0" distB="0" distL="114300" distR="114300">
            <wp:extent cx="5271770" cy="4131310"/>
            <wp:effectExtent l="0" t="0" r="11430" b="8890"/>
            <wp:docPr id="4" name="图片 4" descr="Fig. 3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. 3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C61BC" w14:textId="18EDA199" w:rsidR="001152AB" w:rsidRPr="00E41F2E" w:rsidRDefault="00E41F2E">
      <w:pPr>
        <w:rPr>
          <w:rFonts w:ascii="Times New Roman" w:hAnsi="Times New Roman" w:cs="Times New Roman"/>
          <w:color w:val="000000"/>
        </w:rPr>
      </w:pPr>
      <w:r w:rsidRPr="00E41F2E">
        <w:rPr>
          <w:rFonts w:ascii="Times New Roman" w:hAnsi="Times New Roman" w:cs="Times New Roman"/>
          <w:b/>
          <w:bCs/>
          <w:color w:val="000000"/>
        </w:rPr>
        <w:t xml:space="preserve">Figure </w:t>
      </w:r>
      <w:r w:rsidRPr="00E41F2E">
        <w:rPr>
          <w:rFonts w:ascii="Times New Roman" w:hAnsi="Times New Roman" w:cs="Times New Roman" w:hint="eastAsia"/>
          <w:b/>
          <w:bCs/>
          <w:color w:val="000000"/>
        </w:rPr>
        <w:t>S</w:t>
      </w:r>
      <w:r w:rsidRPr="00E41F2E">
        <w:rPr>
          <w:rFonts w:ascii="Times New Roman" w:hAnsi="Times New Roman" w:cs="Times New Roman" w:hint="eastAsia"/>
          <w:b/>
          <w:bCs/>
          <w:color w:val="000000"/>
        </w:rPr>
        <w:t>3.</w:t>
      </w:r>
      <w:r w:rsidRPr="00E41F2E">
        <w:rPr>
          <w:rFonts w:ascii="Times New Roman" w:hAnsi="Times New Roman" w:cs="Times New Roman"/>
          <w:b/>
          <w:bCs/>
          <w:color w:val="000000"/>
        </w:rPr>
        <w:t xml:space="preserve"> HucMSC-Exo induced stat6 activation and thereby skewed neutrophil to an N2 phenotype. </w:t>
      </w:r>
      <w:r w:rsidRPr="00E41F2E">
        <w:rPr>
          <w:rFonts w:ascii="Times New Roman" w:hAnsi="Times New Roman" w:cs="Times New Roman"/>
          <w:color w:val="000000"/>
        </w:rPr>
        <w:t xml:space="preserve">(A) HL-60 neutrophils were treated with HucMSC-Exo or AS1517499 and </w:t>
      </w:r>
      <w:r w:rsidRPr="00E41F2E">
        <w:rPr>
          <w:rFonts w:ascii="Times New Roman" w:hAnsi="Times New Roman" w:cs="Times New Roman" w:hint="eastAsia"/>
          <w:color w:val="000000"/>
        </w:rPr>
        <w:t xml:space="preserve">Arg1 </w:t>
      </w:r>
      <w:r w:rsidRPr="00E41F2E">
        <w:rPr>
          <w:rFonts w:ascii="Times New Roman" w:hAnsi="Times New Roman" w:cs="Times New Roman"/>
          <w:color w:val="000000"/>
        </w:rPr>
        <w:t>expressions were examined by qRT-PCR. GAPDH was used as a normalization control (n=3).</w:t>
      </w:r>
      <w:r w:rsidRPr="00E41F2E">
        <w:rPr>
          <w:rFonts w:ascii="Times New Roman" w:hAnsi="Times New Roman" w:cs="Times New Roman" w:hint="eastAsia"/>
          <w:color w:val="000000"/>
        </w:rPr>
        <w:t xml:space="preserve"> </w:t>
      </w:r>
      <w:r w:rsidRPr="00E41F2E">
        <w:rPr>
          <w:rFonts w:ascii="Times New Roman" w:hAnsi="Times New Roman" w:cs="Times New Roman"/>
          <w:color w:val="000000"/>
        </w:rPr>
        <w:t>(B) HL-60 cells were treated with or without STAT</w:t>
      </w:r>
      <w:r w:rsidRPr="00E41F2E">
        <w:rPr>
          <w:rFonts w:ascii="Times New Roman" w:hAnsi="Times New Roman" w:cs="Times New Roman" w:hint="eastAsia"/>
          <w:color w:val="000000"/>
        </w:rPr>
        <w:t>6</w:t>
      </w:r>
      <w:r w:rsidRPr="00E41F2E">
        <w:rPr>
          <w:rFonts w:ascii="Times New Roman" w:hAnsi="Times New Roman" w:cs="Times New Roman"/>
          <w:color w:val="000000"/>
        </w:rPr>
        <w:t xml:space="preserve"> siRNA in the presence of HucMSC-Exo followed by examining the expressions of STAT</w:t>
      </w:r>
      <w:r w:rsidRPr="00E41F2E">
        <w:rPr>
          <w:rFonts w:ascii="Times New Roman" w:hAnsi="Times New Roman" w:cs="Times New Roman" w:hint="eastAsia"/>
          <w:color w:val="000000"/>
        </w:rPr>
        <w:t>6</w:t>
      </w:r>
      <w:r w:rsidRPr="00E41F2E">
        <w:rPr>
          <w:rFonts w:ascii="Times New Roman" w:hAnsi="Times New Roman" w:cs="Times New Roman"/>
          <w:color w:val="000000"/>
        </w:rPr>
        <w:t xml:space="preserve"> and N2 (</w:t>
      </w:r>
      <w:r w:rsidRPr="00E41F2E">
        <w:rPr>
          <w:rFonts w:ascii="Times New Roman" w:hAnsi="Times New Roman" w:cs="Times New Roman" w:hint="eastAsia"/>
          <w:color w:val="000000"/>
        </w:rPr>
        <w:t>Arg1</w:t>
      </w:r>
      <w:r w:rsidRPr="00E41F2E">
        <w:rPr>
          <w:rFonts w:ascii="Times New Roman" w:hAnsi="Times New Roman" w:cs="Times New Roman"/>
          <w:color w:val="000000"/>
        </w:rPr>
        <w:t>) marker by qRTPCR. GAPDH was used as a normalization control (n=3).</w:t>
      </w:r>
      <w:r w:rsidRPr="00E41F2E">
        <w:rPr>
          <w:rFonts w:ascii="Times New Roman" w:hAnsi="Times New Roman" w:cs="Times New Roman" w:hint="eastAsia"/>
          <w:color w:val="000000"/>
        </w:rPr>
        <w:t xml:space="preserve"> </w:t>
      </w:r>
      <w:r w:rsidRPr="00E41F2E">
        <w:rPr>
          <w:rFonts w:ascii="Times New Roman" w:hAnsi="Times New Roman" w:cs="Times New Roman"/>
          <w:color w:val="000000"/>
        </w:rPr>
        <w:t xml:space="preserve">(C) Mouse primary neutrophils were treated with </w:t>
      </w:r>
      <w:r w:rsidRPr="00E41F2E">
        <w:rPr>
          <w:rFonts w:ascii="Times New Roman" w:hAnsi="Times New Roman" w:cs="Times New Roman"/>
          <w:color w:val="000000"/>
        </w:rPr>
        <w:t xml:space="preserve">hucMSC-Exo or AS1517499 at various concentrations and </w:t>
      </w:r>
      <w:r w:rsidRPr="00E41F2E">
        <w:rPr>
          <w:rFonts w:ascii="Times New Roman" w:hAnsi="Times New Roman" w:cs="Times New Roman" w:hint="eastAsia"/>
          <w:color w:val="000000"/>
        </w:rPr>
        <w:t xml:space="preserve">BV8 </w:t>
      </w:r>
      <w:r w:rsidRPr="00E41F2E">
        <w:rPr>
          <w:rFonts w:ascii="Times New Roman" w:hAnsi="Times New Roman" w:cs="Times New Roman"/>
          <w:color w:val="000000"/>
        </w:rPr>
        <w:t>expressions were examined by qRT-PCR. GAPDH was used as a normalization control (n=3)</w:t>
      </w:r>
      <w:r w:rsidRPr="00E41F2E">
        <w:rPr>
          <w:rFonts w:ascii="Times New Roman" w:hAnsi="Times New Roman" w:cs="Times New Roman" w:hint="eastAsia"/>
          <w:color w:val="000000"/>
        </w:rPr>
        <w:t>. [*p &lt; 0.05, **p &lt; 0.01, ***p &lt; 0.001, ****p &lt; 0.0001; data were expressed as mean</w:t>
      </w:r>
      <w:r w:rsidRPr="00E41F2E">
        <w:rPr>
          <w:rFonts w:ascii="Times New Roman" w:hAnsi="Times New Roman" w:cs="Times New Roman" w:hint="eastAsia"/>
          <w:color w:val="000000"/>
        </w:rPr>
        <w:t> ± </w:t>
      </w:r>
      <w:r w:rsidRPr="00E41F2E">
        <w:rPr>
          <w:rFonts w:ascii="Times New Roman" w:hAnsi="Times New Roman" w:cs="Times New Roman" w:hint="eastAsia"/>
          <w:color w:val="000000"/>
        </w:rPr>
        <w:t>SD and analyzed by unpaired two-tailed t-test]</w:t>
      </w:r>
      <w:r w:rsidRPr="00E41F2E">
        <w:rPr>
          <w:rFonts w:ascii="Times New Roman" w:hAnsi="Times New Roman" w:cs="Times New Roman"/>
          <w:color w:val="000000"/>
        </w:rPr>
        <w:t>.</w:t>
      </w:r>
    </w:p>
    <w:p w14:paraId="5701A852" w14:textId="77777777" w:rsidR="001152AB" w:rsidRPr="00E41F2E" w:rsidRDefault="00E41F2E">
      <w:pPr>
        <w:rPr>
          <w:rFonts w:ascii="Times New Roman" w:hAnsi="Times New Roman" w:cs="Times New Roman"/>
          <w:color w:val="000000"/>
        </w:rPr>
      </w:pPr>
      <w:r w:rsidRPr="00E41F2E">
        <w:rPr>
          <w:rFonts w:ascii="Times New Roman" w:hAnsi="Times New Roman" w:cs="Times New Roman"/>
          <w:color w:val="000000"/>
        </w:rPr>
        <w:br w:type="page"/>
      </w:r>
    </w:p>
    <w:p w14:paraId="75A33FA2" w14:textId="6F5D36B5" w:rsidR="001152AB" w:rsidRPr="00E41F2E" w:rsidRDefault="00E41F2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32"/>
        </w:rPr>
      </w:pPr>
      <w:r w:rsidRPr="00E41F2E">
        <w:rPr>
          <w:rFonts w:ascii="Times New Roman" w:hAnsi="Times New Roman" w:cs="Times New Roman"/>
          <w:b/>
          <w:bCs/>
          <w:color w:val="000000"/>
          <w:sz w:val="24"/>
          <w:szCs w:val="32"/>
        </w:rPr>
        <w:lastRenderedPageBreak/>
        <w:t>Table</w:t>
      </w:r>
      <w:r w:rsidRPr="00E41F2E">
        <w:rPr>
          <w:rFonts w:ascii="Times New Roman" w:hAnsi="Times New Roman" w:cs="Times New Roman" w:hint="eastAsia"/>
          <w:b/>
          <w:bCs/>
          <w:color w:val="000000"/>
          <w:sz w:val="24"/>
          <w:szCs w:val="32"/>
        </w:rPr>
        <w:t xml:space="preserve"> S</w:t>
      </w:r>
      <w:r w:rsidRPr="00E41F2E">
        <w:rPr>
          <w:rFonts w:ascii="Times New Roman" w:hAnsi="Times New Roman" w:cs="Times New Roman"/>
          <w:b/>
          <w:bCs/>
          <w:color w:val="000000"/>
          <w:sz w:val="24"/>
          <w:szCs w:val="32"/>
        </w:rPr>
        <w:t>1</w:t>
      </w:r>
      <w:r w:rsidRPr="00E41F2E">
        <w:rPr>
          <w:rFonts w:ascii="Times New Roman" w:hAnsi="Times New Roman" w:cs="Times New Roman" w:hint="eastAsia"/>
          <w:b/>
          <w:bCs/>
          <w:color w:val="000000"/>
          <w:sz w:val="24"/>
          <w:szCs w:val="32"/>
        </w:rPr>
        <w:t xml:space="preserve">. </w:t>
      </w:r>
    </w:p>
    <w:p w14:paraId="12CD0EA2" w14:textId="77777777" w:rsidR="001152AB" w:rsidRPr="00E41F2E" w:rsidRDefault="00E41F2E">
      <w:pPr>
        <w:rPr>
          <w:rFonts w:ascii="Times New Roman" w:hAnsi="Times New Roman" w:cs="Times New Roman"/>
          <w:b/>
          <w:bCs/>
          <w:color w:val="000000"/>
          <w:sz w:val="24"/>
          <w:szCs w:val="32"/>
        </w:rPr>
      </w:pPr>
      <w:r w:rsidRPr="00E41F2E">
        <w:rPr>
          <w:rFonts w:ascii="Times New Roman" w:hAnsi="Times New Roman" w:cs="Times New Roman"/>
          <w:b/>
          <w:bCs/>
          <w:color w:val="000000"/>
          <w:sz w:val="24"/>
          <w:szCs w:val="32"/>
        </w:rPr>
        <w:t>Sequences of the synthetic siRNA against human STAT6 and mouse BV8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6461"/>
      </w:tblGrid>
      <w:tr w:rsidR="001152AB" w:rsidRPr="00E41F2E" w14:paraId="05BFBD8E" w14:textId="77777777"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71C2A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Strand Name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063C2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Sequence (5’-3’)</w:t>
            </w:r>
          </w:p>
        </w:tc>
      </w:tr>
      <w:tr w:rsidR="001152AB" w:rsidRPr="00E41F2E" w14:paraId="06090DFE" w14:textId="77777777"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D7AD48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STAT6: Sense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F5B94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UGGAAGCAGGAAGAACUCAAGUUUA</w:t>
            </w:r>
          </w:p>
        </w:tc>
      </w:tr>
      <w:tr w:rsidR="001152AB" w:rsidRPr="00E41F2E" w14:paraId="787CBD4E" w14:textId="77777777"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A78DB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STAT6: Anti-sense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B2A26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UAAACUUGAGUUCUUCCUGCUUCCA</w:t>
            </w:r>
          </w:p>
        </w:tc>
      </w:tr>
      <w:tr w:rsidR="001152AB" w:rsidRPr="00E41F2E" w14:paraId="1D48DB9F" w14:textId="77777777"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60CE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BV8: Sense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A842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GGACUUCUUUCAACCGGUUUAUUUG</w:t>
            </w:r>
          </w:p>
        </w:tc>
      </w:tr>
      <w:tr w:rsidR="001152AB" w:rsidRPr="00E41F2E" w14:paraId="5A268BB0" w14:textId="77777777"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E2EF8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BV8: Anti-sense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8928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CAAAUAAACCGGUUGAAAGAAGUCC</w:t>
            </w:r>
          </w:p>
        </w:tc>
      </w:tr>
    </w:tbl>
    <w:p w14:paraId="13C9B5B5" w14:textId="77777777" w:rsidR="001152AB" w:rsidRPr="00E41F2E" w:rsidRDefault="00E41F2E">
      <w:pPr>
        <w:rPr>
          <w:rFonts w:ascii="Times New Roman" w:hAnsi="Times New Roman" w:cs="Times New Roman"/>
          <w:color w:val="000000"/>
        </w:rPr>
      </w:pPr>
      <w:r w:rsidRPr="00E41F2E">
        <w:rPr>
          <w:rFonts w:ascii="Times New Roman" w:hAnsi="Times New Roman" w:cs="Times New Roman"/>
          <w:color w:val="000000"/>
        </w:rPr>
        <w:br w:type="page"/>
      </w:r>
    </w:p>
    <w:p w14:paraId="3C4CA145" w14:textId="6608AC92" w:rsidR="001152AB" w:rsidRPr="00E41F2E" w:rsidRDefault="00E41F2E">
      <w:pPr>
        <w:jc w:val="center"/>
        <w:rPr>
          <w:rFonts w:ascii="Times New Roman" w:hAnsi="Times New Roman" w:cs="Times New Roman"/>
          <w:color w:val="000000"/>
        </w:rPr>
      </w:pPr>
      <w:r w:rsidRPr="00E41F2E">
        <w:rPr>
          <w:rFonts w:ascii="Times New Roman" w:hAnsi="Times New Roman" w:cs="Times New Roman"/>
          <w:b/>
          <w:bCs/>
          <w:color w:val="000000"/>
          <w:sz w:val="24"/>
          <w:szCs w:val="32"/>
        </w:rPr>
        <w:lastRenderedPageBreak/>
        <w:t>Table</w:t>
      </w:r>
      <w:r w:rsidRPr="00E41F2E">
        <w:rPr>
          <w:rFonts w:ascii="Times New Roman" w:hAnsi="Times New Roman" w:cs="Times New Roman" w:hint="eastAsia"/>
          <w:b/>
          <w:bCs/>
          <w:color w:val="000000"/>
          <w:sz w:val="24"/>
          <w:szCs w:val="32"/>
        </w:rPr>
        <w:t xml:space="preserve"> S</w:t>
      </w:r>
      <w:r w:rsidRPr="00E41F2E">
        <w:rPr>
          <w:rFonts w:ascii="Times New Roman" w:hAnsi="Times New Roman" w:cs="Times New Roman" w:hint="eastAsia"/>
          <w:b/>
          <w:bCs/>
          <w:color w:val="000000"/>
          <w:sz w:val="24"/>
          <w:szCs w:val="32"/>
        </w:rPr>
        <w:t xml:space="preserve">2. </w:t>
      </w:r>
      <w:r w:rsidRPr="00E41F2E">
        <w:rPr>
          <w:rFonts w:ascii="Times New Roman" w:hAnsi="Times New Roman" w:cs="Times New Roman"/>
          <w:b/>
          <w:bCs/>
          <w:color w:val="000000"/>
          <w:sz w:val="24"/>
          <w:szCs w:val="32"/>
        </w:rPr>
        <w:t>List of primers used in the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7"/>
        <w:gridCol w:w="6225"/>
      </w:tblGrid>
      <w:tr w:rsidR="001152AB" w:rsidRPr="00E41F2E" w14:paraId="05F9BC0A" w14:textId="77777777"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3969A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Primer name (Mouse)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5772C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Sequence (5’ to 3’)</w:t>
            </w:r>
          </w:p>
        </w:tc>
      </w:tr>
      <w:tr w:rsidR="001152AB" w:rsidRPr="00E41F2E" w14:paraId="767F0CE1" w14:textId="77777777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AF7212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miNOS-F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7FD58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GTTCTCAGCCCAACAATACAAGA</w:t>
            </w:r>
          </w:p>
        </w:tc>
      </w:tr>
      <w:tr w:rsidR="001152AB" w:rsidRPr="00E41F2E" w14:paraId="24B977F4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13DF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miNOS-R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CF681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GTGGACGGGTCGATGTCAC</w:t>
            </w:r>
          </w:p>
        </w:tc>
      </w:tr>
      <w:tr w:rsidR="001152AB" w:rsidRPr="00E41F2E" w14:paraId="18F3CF76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B81E3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mIL-1β-F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2CEC9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GAAATGCCACCTTTTGACAGTG</w:t>
            </w:r>
          </w:p>
        </w:tc>
      </w:tr>
      <w:tr w:rsidR="001152AB" w:rsidRPr="00E41F2E" w14:paraId="3642A785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A9E8F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mIL-1β-R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1B2BD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TGGATGCTCTCATCAGGACAG</w:t>
            </w:r>
          </w:p>
        </w:tc>
      </w:tr>
      <w:tr w:rsidR="001152AB" w:rsidRPr="00E41F2E" w14:paraId="565EC92D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16F43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mTNF-α-F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62965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CAGGCGGTGCCTATGTCTC</w:t>
            </w:r>
          </w:p>
        </w:tc>
      </w:tr>
      <w:tr w:rsidR="001152AB" w:rsidRPr="00E41F2E" w14:paraId="3970115C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BA1D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mTNF-α-R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89A31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CGATCACCCCGAAGTTCAGTAG</w:t>
            </w:r>
          </w:p>
        </w:tc>
      </w:tr>
      <w:tr w:rsidR="001152AB" w:rsidRPr="00E41F2E" w14:paraId="7CA59C53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6BBCF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mArg-1-F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FAF51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CTCCAAGCCAAAGTCCTTAGAG</w:t>
            </w:r>
          </w:p>
        </w:tc>
      </w:tr>
      <w:tr w:rsidR="001152AB" w:rsidRPr="00E41F2E" w14:paraId="492B7D85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B1D8D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mArg-1-R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99EBD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GGAGCTGTCATTAGGGACATCA</w:t>
            </w:r>
          </w:p>
        </w:tc>
      </w:tr>
      <w:tr w:rsidR="001152AB" w:rsidRPr="00E41F2E" w14:paraId="72835F53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B2E63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mCD206-F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F41FD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CTCTGTTCAGCTATTGGACGC</w:t>
            </w:r>
          </w:p>
        </w:tc>
      </w:tr>
      <w:tr w:rsidR="001152AB" w:rsidRPr="00E41F2E" w14:paraId="35ED0B5F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D9E1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mCD206-R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F67C6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TGGCACTCCCAAACATAATTTGA</w:t>
            </w:r>
          </w:p>
        </w:tc>
      </w:tr>
      <w:tr w:rsidR="001152AB" w:rsidRPr="00E41F2E" w14:paraId="1DA6E337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F97A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mCD163-F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9F7B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GGTGGACACAGAATGGTTCTTC</w:t>
            </w:r>
          </w:p>
        </w:tc>
      </w:tr>
      <w:tr w:rsidR="001152AB" w:rsidRPr="00E41F2E" w14:paraId="47F5106D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76AEF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mCD163-R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E14E9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CCAGGAGCGTTAGTGACAGC</w:t>
            </w:r>
          </w:p>
        </w:tc>
      </w:tr>
      <w:tr w:rsidR="001152AB" w:rsidRPr="00E41F2E" w14:paraId="58647B84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40103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mSTAT6-F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79AA5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CTCTGTGGGGCCTAATTTCCA</w:t>
            </w:r>
          </w:p>
        </w:tc>
      </w:tr>
      <w:tr w:rsidR="001152AB" w:rsidRPr="00E41F2E" w14:paraId="78A92CB9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34D0C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mSTAT6-R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F93E3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GCATCTGAACCGACCAGGAAC</w:t>
            </w:r>
          </w:p>
        </w:tc>
      </w:tr>
      <w:tr w:rsidR="001152AB" w:rsidRPr="00E41F2E" w14:paraId="7D29835B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5BD6E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mPPARγ-F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0E120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GGAAGACCACTCGCATTCCTT</w:t>
            </w:r>
          </w:p>
        </w:tc>
      </w:tr>
      <w:tr w:rsidR="001152AB" w:rsidRPr="00E41F2E" w14:paraId="5D6B5C97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12847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mPPARγ-R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30D21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GTAATCAGCAACCATTGGGTCA</w:t>
            </w:r>
          </w:p>
        </w:tc>
      </w:tr>
      <w:tr w:rsidR="001152AB" w:rsidRPr="00E41F2E" w14:paraId="28B436DB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BF022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mCpt1b-F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3C0A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GACTTCCGGCTTAGTCGGG</w:t>
            </w:r>
          </w:p>
        </w:tc>
      </w:tr>
      <w:tr w:rsidR="001152AB" w:rsidRPr="00E41F2E" w14:paraId="592297E5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46B4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mCpt1b-R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A2463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GAATAAGGCGTTTCTTCCAGGA</w:t>
            </w:r>
          </w:p>
        </w:tc>
      </w:tr>
      <w:tr w:rsidR="001152AB" w:rsidRPr="00E41F2E" w14:paraId="3AEE67CE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A134C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mAcadm-F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2FBB0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AACACAACACTCGAAAGCGG</w:t>
            </w:r>
          </w:p>
        </w:tc>
      </w:tr>
      <w:tr w:rsidR="001152AB" w:rsidRPr="00E41F2E" w14:paraId="43D5ACDA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10DA5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mAcadm-R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55B8B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TTCTGCTGTTCCGTCAACTCA</w:t>
            </w:r>
          </w:p>
        </w:tc>
      </w:tr>
      <w:tr w:rsidR="001152AB" w:rsidRPr="00E41F2E" w14:paraId="659231BF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FA5D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mAcadl-F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5B374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TTTCCTCGGAGCATGACATTTT</w:t>
            </w:r>
          </w:p>
        </w:tc>
      </w:tr>
      <w:tr w:rsidR="001152AB" w:rsidRPr="00E41F2E" w14:paraId="18AD93DE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B469A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mAcadl-R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05018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GCCAGCTTTTTCCCAGACCT</w:t>
            </w:r>
          </w:p>
        </w:tc>
      </w:tr>
      <w:tr w:rsidR="001152AB" w:rsidRPr="00E41F2E" w14:paraId="2949DF3C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E7BBF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mBV8-F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E2EE6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GCCCCGCTACTGCTACTTC</w:t>
            </w:r>
          </w:p>
        </w:tc>
      </w:tr>
      <w:tr w:rsidR="001152AB" w:rsidRPr="00E41F2E" w14:paraId="66DD5BE3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5C4AF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mBV8-R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736C9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CCGCACTGAGAGTCCTTGTC</w:t>
            </w:r>
          </w:p>
        </w:tc>
      </w:tr>
      <w:tr w:rsidR="001152AB" w:rsidRPr="00E41F2E" w14:paraId="7D88F69D" w14:textId="77777777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B0D60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mGAPDH-F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CFAAA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AGGTCGGTGTGAACGGATTTG</w:t>
            </w:r>
          </w:p>
        </w:tc>
      </w:tr>
      <w:tr w:rsidR="001152AB" w:rsidRPr="00E41F2E" w14:paraId="046FF054" w14:textId="77777777"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69E158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mGAPDH-R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6ADA2" w14:textId="77777777" w:rsidR="001152AB" w:rsidRPr="00E41F2E" w:rsidRDefault="00E4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41F2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GGGGTCGTTGATGGCAACA</w:t>
            </w:r>
          </w:p>
        </w:tc>
      </w:tr>
    </w:tbl>
    <w:p w14:paraId="55637D23" w14:textId="77777777" w:rsidR="001152AB" w:rsidRPr="00E41F2E" w:rsidRDefault="001152AB">
      <w:pPr>
        <w:rPr>
          <w:rFonts w:ascii="Times New Roman" w:hAnsi="Times New Roman" w:cs="Times New Roman"/>
          <w:color w:val="000000"/>
        </w:rPr>
      </w:pPr>
    </w:p>
    <w:sectPr w:rsidR="001152AB" w:rsidRPr="00E41F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1E615" w14:textId="77777777" w:rsidR="00E41F2E" w:rsidRDefault="00E41F2E">
      <w:r>
        <w:separator/>
      </w:r>
    </w:p>
  </w:endnote>
  <w:endnote w:type="continuationSeparator" w:id="0">
    <w:p w14:paraId="4388518B" w14:textId="77777777" w:rsidR="00E41F2E" w:rsidRDefault="00E4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14C18" w14:textId="77777777" w:rsidR="001152AB" w:rsidRDefault="00E41F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52692370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8BE12" w14:textId="77777777" w:rsidR="001152AB" w:rsidRDefault="00E41F2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0288BE12" w14:textId="77777777" w:rsidR="001152AB" w:rsidRDefault="00E41F2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0A2DC" w14:textId="77777777" w:rsidR="001152AB" w:rsidRDefault="00E41F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83755469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7A00B" w14:textId="77777777" w:rsidR="001152AB" w:rsidRDefault="00E41F2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7927A00B" w14:textId="77777777" w:rsidR="001152AB" w:rsidRDefault="00E41F2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6DE67" w14:textId="77777777" w:rsidR="001152AB" w:rsidRDefault="00E41F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79999386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C5EB2" w14:textId="77777777" w:rsidR="001152AB" w:rsidRDefault="00E41F2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0ECC5EB2" w14:textId="77777777" w:rsidR="001152AB" w:rsidRDefault="00E41F2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56739" w14:textId="77777777" w:rsidR="00E41F2E" w:rsidRDefault="00E41F2E">
      <w:r>
        <w:separator/>
      </w:r>
    </w:p>
  </w:footnote>
  <w:footnote w:type="continuationSeparator" w:id="0">
    <w:p w14:paraId="5B0A3E19" w14:textId="77777777" w:rsidR="00E41F2E" w:rsidRDefault="00E4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8A37F" w14:textId="77777777" w:rsidR="001152AB" w:rsidRDefault="00115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E73C0" w14:textId="77777777" w:rsidR="001152AB" w:rsidRDefault="00115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27AB" w14:textId="77777777" w:rsidR="001152AB" w:rsidRDefault="001152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F86F9BF9-EACD-4B16-B066-3BF65441A234}"/>
    <w:docVar w:name="KY_MEDREF_VERSION" w:val="3"/>
  </w:docVars>
  <w:rsids>
    <w:rsidRoot w:val="6D856579"/>
    <w:rsid w:val="000462EB"/>
    <w:rsid w:val="001152AB"/>
    <w:rsid w:val="004A297A"/>
    <w:rsid w:val="009A5F46"/>
    <w:rsid w:val="00E41F2E"/>
    <w:rsid w:val="012A12B1"/>
    <w:rsid w:val="03675F31"/>
    <w:rsid w:val="08EA5B4F"/>
    <w:rsid w:val="09FB47E3"/>
    <w:rsid w:val="0C0A1251"/>
    <w:rsid w:val="12102A36"/>
    <w:rsid w:val="1C9773D9"/>
    <w:rsid w:val="1DA72A2E"/>
    <w:rsid w:val="1F231291"/>
    <w:rsid w:val="1FA27305"/>
    <w:rsid w:val="209E0A4A"/>
    <w:rsid w:val="230D4922"/>
    <w:rsid w:val="23490541"/>
    <w:rsid w:val="243E2664"/>
    <w:rsid w:val="26237BEA"/>
    <w:rsid w:val="264473EE"/>
    <w:rsid w:val="26CA18EF"/>
    <w:rsid w:val="288C3778"/>
    <w:rsid w:val="29931B5D"/>
    <w:rsid w:val="2FA37B95"/>
    <w:rsid w:val="30F77024"/>
    <w:rsid w:val="315C2C38"/>
    <w:rsid w:val="32F64FD4"/>
    <w:rsid w:val="34404ADF"/>
    <w:rsid w:val="34C63A94"/>
    <w:rsid w:val="39BA48ED"/>
    <w:rsid w:val="3F6C1ECB"/>
    <w:rsid w:val="41BD43CB"/>
    <w:rsid w:val="42B6763D"/>
    <w:rsid w:val="457E2594"/>
    <w:rsid w:val="4D5D520F"/>
    <w:rsid w:val="50677C7F"/>
    <w:rsid w:val="52F32449"/>
    <w:rsid w:val="57733CFC"/>
    <w:rsid w:val="57D821E1"/>
    <w:rsid w:val="5864215A"/>
    <w:rsid w:val="588A14B3"/>
    <w:rsid w:val="5AE0526C"/>
    <w:rsid w:val="5BA034CB"/>
    <w:rsid w:val="5EF65356"/>
    <w:rsid w:val="6121790C"/>
    <w:rsid w:val="61857480"/>
    <w:rsid w:val="66E810FE"/>
    <w:rsid w:val="672046D3"/>
    <w:rsid w:val="6AFF5BE8"/>
    <w:rsid w:val="6D196069"/>
    <w:rsid w:val="6D856579"/>
    <w:rsid w:val="6DEE5353"/>
    <w:rsid w:val="6E4B5C32"/>
    <w:rsid w:val="70070CB0"/>
    <w:rsid w:val="71E11161"/>
    <w:rsid w:val="72581DD4"/>
    <w:rsid w:val="7278201F"/>
    <w:rsid w:val="72871256"/>
    <w:rsid w:val="742D55DD"/>
    <w:rsid w:val="746612EC"/>
    <w:rsid w:val="75EB5092"/>
    <w:rsid w:val="760479E2"/>
    <w:rsid w:val="77FB0BA2"/>
    <w:rsid w:val="78E90F93"/>
    <w:rsid w:val="7C664901"/>
    <w:rsid w:val="7E6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75E8DF-6BF2-4D07-B6E9-4115B239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paragraph" w:styleId="Revision">
    <w:name w:val="Revision"/>
    <w:hidden/>
    <w:uiPriority w:val="99"/>
    <w:unhideWhenUsed/>
    <w:rsid w:val="00E41F2E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Spence, Oliver</cp:lastModifiedBy>
  <cp:revision>2</cp:revision>
  <dcterms:created xsi:type="dcterms:W3CDTF">2024-04-09T03:46:00Z</dcterms:created>
  <dcterms:modified xsi:type="dcterms:W3CDTF">2024-04-09T03:46:00Z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BBCA030252094A02AEDFC16A3E22023D</vt:lpwstr>
  </property>
  <property fmtid="{D5CDD505-2E9C-101B-9397-08002B2CF9AE}" pid="4" name="ClassificationContentMarkingFooterShapeIds">
    <vt:lpwstr>3a699a9a,26e74b92,645c11cd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2024-04-04T21:16:28Z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527a5819-3bda-4742-abb2-0658c6579dcb</vt:lpwstr>
  </property>
  <property fmtid="{D5CDD505-2E9C-101B-9397-08002B2CF9AE}" pid="13" name="MSIP_Label_2bbab825-a111-45e4-86a1-18cee0005896_ContentBits">
    <vt:lpwstr>2</vt:lpwstr>
  </property>
</Properties>
</file>