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2354" w14:textId="2F353D6C" w:rsidR="003F5DA5" w:rsidRPr="007614C9" w:rsidRDefault="00267813" w:rsidP="00267813">
      <w:pPr>
        <w:widowControl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14C9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8D327A" w:rsidRPr="007614C9">
        <w:rPr>
          <w:rFonts w:ascii="Times New Roman" w:hAnsi="Times New Roman" w:cs="Times New Roman"/>
          <w:b/>
          <w:bCs/>
          <w:sz w:val="20"/>
          <w:szCs w:val="20"/>
        </w:rPr>
        <w:t>Tables</w:t>
      </w:r>
    </w:p>
    <w:p w14:paraId="3F50D1DD" w14:textId="77777777" w:rsidR="00966788" w:rsidRPr="007614C9" w:rsidRDefault="00966788" w:rsidP="00267813">
      <w:pPr>
        <w:widowControl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274"/>
        <w:gridCol w:w="2000"/>
        <w:gridCol w:w="2000"/>
        <w:gridCol w:w="1940"/>
      </w:tblGrid>
      <w:tr w:rsidR="00A86C6C" w:rsidRPr="007614C9" w14:paraId="7663EDBC" w14:textId="77777777" w:rsidTr="009C519E">
        <w:trPr>
          <w:trHeight w:val="49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8599A3" w14:textId="37F327F0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Table S1. Characteristics of patients with</w:t>
            </w:r>
            <w:r w:rsidRPr="007614C9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 xml:space="preserve"> Acinetobacter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65038D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spp. 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bloodstream infection, stratified by </w:t>
            </w:r>
            <w:r w:rsidRPr="007614C9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>Acinetobacter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A40BA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spp. </w:t>
            </w:r>
            <w:r w:rsidR="007548FA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colonization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status.</w:t>
            </w:r>
          </w:p>
        </w:tc>
      </w:tr>
      <w:tr w:rsidR="00A86C6C" w:rsidRPr="007614C9" w14:paraId="2DF2A65D" w14:textId="77777777" w:rsidTr="009C519E">
        <w:trPr>
          <w:trHeight w:val="49"/>
        </w:trPr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815D7B" w14:textId="77777777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4EC40C" w14:textId="77777777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Total</w:t>
            </w:r>
          </w:p>
          <w:p w14:paraId="5DFE8CA0" w14:textId="0AC3A680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n=4</w:t>
            </w:r>
            <w:r w:rsidRPr="007614C9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F61D5B" w14:textId="4469C42E" w:rsidR="00A86C6C" w:rsidRPr="007614C9" w:rsidRDefault="007548FA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Colonized</w:t>
            </w:r>
            <w:r w:rsidR="00A86C6C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1F6C8DC3" w14:textId="66D12AAF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n=1</w:t>
            </w:r>
            <w:r w:rsidRPr="007614C9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F9D484" w14:textId="745ED9B7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Not </w:t>
            </w:r>
            <w:r w:rsidR="007548FA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colonized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3AA02D32" w14:textId="795AB06E" w:rsidR="00A86C6C" w:rsidRPr="007614C9" w:rsidRDefault="00A86C6C" w:rsidP="00A86C6C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n=2</w:t>
            </w:r>
            <w:r w:rsidRPr="007614C9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</w:tr>
      <w:tr w:rsidR="00A86C6C" w:rsidRPr="007614C9" w14:paraId="08013209" w14:textId="77777777" w:rsidTr="00A86C6C">
        <w:trPr>
          <w:trHeight w:val="49"/>
        </w:trPr>
        <w:tc>
          <w:tcPr>
            <w:tcW w:w="327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E51766" w14:textId="54B34E93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Male sex</w:t>
            </w:r>
            <w:r w:rsidR="00353BC0" w:rsidRPr="007614C9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>, n (%)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BF872E" w14:textId="3F74E8DF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(5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.0)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B1FBD3" w14:textId="73596E4D" w:rsidR="00A86C6C" w:rsidRPr="007614C9" w:rsidRDefault="00731E62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11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61.1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16C144" w14:textId="2D4BEFD1" w:rsidR="00A86C6C" w:rsidRPr="007614C9" w:rsidRDefault="00731E62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12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42.9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A86C6C" w:rsidRPr="007614C9" w14:paraId="33CF6A53" w14:textId="77777777" w:rsidTr="00FA0E0C">
        <w:trPr>
          <w:trHeight w:val="279"/>
        </w:trPr>
        <w:tc>
          <w:tcPr>
            <w:tcW w:w="3274" w:type="dxa"/>
            <w:shd w:val="clear" w:color="auto" w:fill="FFFFFF" w:themeFill="background1"/>
            <w:noWrap/>
            <w:vAlign w:val="bottom"/>
            <w:hideMark/>
          </w:tcPr>
          <w:p w14:paraId="7F044BD6" w14:textId="7BAD5EF0" w:rsidR="00A86C6C" w:rsidRPr="007614C9" w:rsidRDefault="00FA0E0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Age,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BA5570" w:rsidRPr="007614C9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 xml:space="preserve">year, </w:t>
            </w:r>
            <w:r w:rsidR="00A86C6C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median (range)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bottom"/>
          </w:tcPr>
          <w:p w14:paraId="62DE3B97" w14:textId="1F9271E0" w:rsidR="00A86C6C" w:rsidRPr="007614C9" w:rsidRDefault="0065455F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/>
              </w:rPr>
            </w:pPr>
            <w:r w:rsidRPr="007614C9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/>
              </w:rPr>
              <w:t>2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/>
              </w:rPr>
              <w:t>4 (7-46)</w:t>
            </w:r>
          </w:p>
        </w:tc>
        <w:tc>
          <w:tcPr>
            <w:tcW w:w="2000" w:type="dxa"/>
            <w:shd w:val="clear" w:color="auto" w:fill="FFFFFF" w:themeFill="background1"/>
            <w:noWrap/>
            <w:vAlign w:val="bottom"/>
          </w:tcPr>
          <w:p w14:paraId="02A0EA99" w14:textId="69529CE6" w:rsidR="00A86C6C" w:rsidRPr="007614C9" w:rsidRDefault="0065455F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30 (9-46)</w:t>
            </w:r>
          </w:p>
        </w:tc>
        <w:tc>
          <w:tcPr>
            <w:tcW w:w="1940" w:type="dxa"/>
            <w:shd w:val="clear" w:color="auto" w:fill="FFFFFF" w:themeFill="background1"/>
            <w:noWrap/>
            <w:vAlign w:val="bottom"/>
          </w:tcPr>
          <w:p w14:paraId="7254A1C8" w14:textId="2AD28CC5" w:rsidR="00A86C6C" w:rsidRPr="007614C9" w:rsidRDefault="0065455F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6 (5-42)</w:t>
            </w:r>
          </w:p>
        </w:tc>
      </w:tr>
      <w:tr w:rsidR="00A86C6C" w:rsidRPr="007614C9" w14:paraId="33ED2114" w14:textId="77777777" w:rsidTr="00A86C6C">
        <w:trPr>
          <w:trHeight w:val="59"/>
        </w:trPr>
        <w:tc>
          <w:tcPr>
            <w:tcW w:w="3274" w:type="dxa"/>
            <w:shd w:val="clear" w:color="auto" w:fill="F2F2F2" w:themeFill="background1" w:themeFillShade="F2"/>
            <w:noWrap/>
            <w:vAlign w:val="bottom"/>
            <w:hideMark/>
          </w:tcPr>
          <w:p w14:paraId="1E4AEF39" w14:textId="29AC3BC9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Underlying diseases</w:t>
            </w:r>
            <w:r w:rsidR="00353BC0" w:rsidRPr="007614C9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>, n (%)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3BC825B7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085BA651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shd w:val="clear" w:color="auto" w:fill="F2F2F2" w:themeFill="background1" w:themeFillShade="F2"/>
            <w:noWrap/>
            <w:vAlign w:val="bottom"/>
            <w:hideMark/>
          </w:tcPr>
          <w:p w14:paraId="3F0813D1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A86C6C" w:rsidRPr="007614C9" w14:paraId="13222F97" w14:textId="77777777" w:rsidTr="00A86C6C">
        <w:trPr>
          <w:trHeight w:val="279"/>
        </w:trPr>
        <w:tc>
          <w:tcPr>
            <w:tcW w:w="3274" w:type="dxa"/>
            <w:shd w:val="clear" w:color="auto" w:fill="F2F2F2" w:themeFill="background1" w:themeFillShade="F2"/>
            <w:noWrap/>
            <w:vAlign w:val="bottom"/>
            <w:hideMark/>
          </w:tcPr>
          <w:p w14:paraId="2B1AC22D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VSAA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3C97FDE2" w14:textId="5D009928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9 (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19.6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2DF39028" w14:textId="51849DFB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5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27.8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0" w:type="dxa"/>
            <w:shd w:val="clear" w:color="auto" w:fill="F2F2F2" w:themeFill="background1" w:themeFillShade="F2"/>
            <w:noWrap/>
            <w:vAlign w:val="bottom"/>
            <w:hideMark/>
          </w:tcPr>
          <w:p w14:paraId="73EE2C30" w14:textId="4F336717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4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14.3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A86C6C" w:rsidRPr="007614C9" w14:paraId="380048EB" w14:textId="77777777" w:rsidTr="00A86C6C">
        <w:trPr>
          <w:trHeight w:val="279"/>
        </w:trPr>
        <w:tc>
          <w:tcPr>
            <w:tcW w:w="3274" w:type="dxa"/>
            <w:shd w:val="clear" w:color="auto" w:fill="F2F2F2" w:themeFill="background1" w:themeFillShade="F2"/>
            <w:noWrap/>
            <w:vAlign w:val="bottom"/>
            <w:hideMark/>
          </w:tcPr>
          <w:p w14:paraId="21887AF7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ALL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0BE217AC" w14:textId="2F0B9098" w:rsidR="00A86C6C" w:rsidRPr="007614C9" w:rsidRDefault="00731E62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15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32.6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7BB2CEF6" w14:textId="697C75C9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3 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16.7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0" w:type="dxa"/>
            <w:shd w:val="clear" w:color="auto" w:fill="F2F2F2" w:themeFill="background1" w:themeFillShade="F2"/>
            <w:noWrap/>
            <w:vAlign w:val="bottom"/>
            <w:hideMark/>
          </w:tcPr>
          <w:p w14:paraId="15BABD63" w14:textId="505127FD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12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42.9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A86C6C" w:rsidRPr="007614C9" w14:paraId="1A807572" w14:textId="77777777" w:rsidTr="00A86C6C">
        <w:trPr>
          <w:trHeight w:val="279"/>
        </w:trPr>
        <w:tc>
          <w:tcPr>
            <w:tcW w:w="3274" w:type="dxa"/>
            <w:shd w:val="clear" w:color="auto" w:fill="F2F2F2" w:themeFill="background1" w:themeFillShade="F2"/>
            <w:noWrap/>
            <w:vAlign w:val="bottom"/>
            <w:hideMark/>
          </w:tcPr>
          <w:p w14:paraId="7DFA43EC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AML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050CABCD" w14:textId="40C6D82B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8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39.1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52277CB6" w14:textId="5F5E0BDF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9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50.0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0" w:type="dxa"/>
            <w:shd w:val="clear" w:color="auto" w:fill="F2F2F2" w:themeFill="background1" w:themeFillShade="F2"/>
            <w:noWrap/>
            <w:vAlign w:val="bottom"/>
            <w:hideMark/>
          </w:tcPr>
          <w:p w14:paraId="4FE83685" w14:textId="157191CE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9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32.1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A86C6C" w:rsidRPr="007614C9" w14:paraId="79ED38F2" w14:textId="77777777" w:rsidTr="00A86C6C">
        <w:trPr>
          <w:trHeight w:val="279"/>
        </w:trPr>
        <w:tc>
          <w:tcPr>
            <w:tcW w:w="3274" w:type="dxa"/>
            <w:shd w:val="clear" w:color="auto" w:fill="F2F2F2" w:themeFill="background1" w:themeFillShade="F2"/>
            <w:noWrap/>
            <w:vAlign w:val="bottom"/>
            <w:hideMark/>
          </w:tcPr>
          <w:p w14:paraId="4D2643D2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MDS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5004ABFA" w14:textId="14CB9AC0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 (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4.3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5E4663BF" w14:textId="074762E4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5.6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0" w:type="dxa"/>
            <w:shd w:val="clear" w:color="auto" w:fill="F2F2F2" w:themeFill="background1" w:themeFillShade="F2"/>
            <w:noWrap/>
            <w:vAlign w:val="bottom"/>
            <w:hideMark/>
          </w:tcPr>
          <w:p w14:paraId="4D6D6CA1" w14:textId="74F8DE52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3.6)</w:t>
            </w:r>
          </w:p>
        </w:tc>
      </w:tr>
      <w:tr w:rsidR="00A86C6C" w:rsidRPr="007614C9" w14:paraId="1C3C66B3" w14:textId="77777777" w:rsidTr="004000AA">
        <w:trPr>
          <w:trHeight w:val="279"/>
        </w:trPr>
        <w:tc>
          <w:tcPr>
            <w:tcW w:w="3274" w:type="dxa"/>
            <w:shd w:val="clear" w:color="auto" w:fill="F2F2F2" w:themeFill="background1" w:themeFillShade="F2"/>
            <w:noWrap/>
            <w:vAlign w:val="bottom"/>
            <w:hideMark/>
          </w:tcPr>
          <w:p w14:paraId="1CAEA1AA" w14:textId="77777777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DLBCL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727CB313" w14:textId="488099CA" w:rsidR="00A86C6C" w:rsidRPr="007614C9" w:rsidRDefault="00A86C6C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 (</w:t>
            </w:r>
            <w:r w:rsidR="00731E6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2.2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shd w:val="clear" w:color="auto" w:fill="F2F2F2" w:themeFill="background1" w:themeFillShade="F2"/>
            <w:noWrap/>
            <w:vAlign w:val="bottom"/>
            <w:hideMark/>
          </w:tcPr>
          <w:p w14:paraId="34EEC236" w14:textId="0CEB2315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0" w:type="dxa"/>
            <w:shd w:val="clear" w:color="auto" w:fill="F2F2F2" w:themeFill="background1" w:themeFillShade="F2"/>
            <w:noWrap/>
            <w:vAlign w:val="bottom"/>
            <w:hideMark/>
          </w:tcPr>
          <w:p w14:paraId="469D5115" w14:textId="2FC72DA5" w:rsidR="00A86C6C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(3.6</w:t>
            </w:r>
            <w:r w:rsidR="00A86C6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731E62" w:rsidRPr="007614C9" w14:paraId="343E426D" w14:textId="77777777" w:rsidTr="004000AA">
        <w:trPr>
          <w:trHeight w:val="279"/>
        </w:trPr>
        <w:tc>
          <w:tcPr>
            <w:tcW w:w="327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A25451" w14:textId="4A3CCDD0" w:rsidR="00731E62" w:rsidRPr="007614C9" w:rsidRDefault="00731E62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thalassemia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899F04" w14:textId="6203DEF5" w:rsidR="00731E62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 (2.2)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A60C09" w14:textId="0BB8A711" w:rsidR="00731E62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875DC" w14:textId="63EB14DD" w:rsidR="00731E62" w:rsidRPr="007614C9" w:rsidRDefault="00F86264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 (3.6)</w:t>
            </w:r>
          </w:p>
        </w:tc>
      </w:tr>
      <w:tr w:rsidR="004D538D" w:rsidRPr="007614C9" w14:paraId="5B00E5FE" w14:textId="77777777" w:rsidTr="004000AA">
        <w:trPr>
          <w:trHeight w:val="279"/>
        </w:trPr>
        <w:tc>
          <w:tcPr>
            <w:tcW w:w="921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777644" w14:textId="624164F0" w:rsidR="004D538D" w:rsidRPr="007614C9" w:rsidRDefault="009C519E" w:rsidP="006D0251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</w:rPr>
              <w:t>Abbreviations:</w:t>
            </w:r>
            <w:r w:rsidRPr="007614C9">
              <w:rPr>
                <w:rFonts w:ascii="Times New Roman" w:eastAsia="DengXian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 </w:t>
            </w:r>
            <w:r w:rsidR="004D538D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VSAA, very severe aplastic anemia; ALL, acute lymphoblastic leukemia; AML, acute myeloid leukemia; MDS, myelodysplastic syndrome; DLCBL, diffuse large B-cell lymphoma.</w:t>
            </w:r>
          </w:p>
        </w:tc>
      </w:tr>
    </w:tbl>
    <w:p w14:paraId="061EA29B" w14:textId="77777777" w:rsidR="00A86C6C" w:rsidRPr="007614C9" w:rsidRDefault="00A86C6C" w:rsidP="00267813">
      <w:pPr>
        <w:widowControl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79" w:type="pct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135"/>
        <w:gridCol w:w="710"/>
        <w:gridCol w:w="855"/>
        <w:gridCol w:w="710"/>
        <w:gridCol w:w="708"/>
        <w:gridCol w:w="850"/>
        <w:gridCol w:w="710"/>
        <w:gridCol w:w="708"/>
        <w:gridCol w:w="708"/>
        <w:gridCol w:w="991"/>
        <w:gridCol w:w="987"/>
      </w:tblGrid>
      <w:tr w:rsidR="00E57132" w:rsidRPr="007614C9" w14:paraId="613D3CA4" w14:textId="22F76AB6" w:rsidTr="005B3D54">
        <w:trPr>
          <w:trHeight w:val="249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BFAD25B" w14:textId="7D906D1F" w:rsidR="00E57132" w:rsidRPr="007614C9" w:rsidRDefault="00E57132" w:rsidP="003F5DA5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Table S</w:t>
            </w:r>
            <w:r w:rsidR="00300AB0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. </w:t>
            </w:r>
            <w:r w:rsidR="00172620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The results of antibiotic susceptibility testing for the eight pairs of respiratory-bloodstream </w:t>
            </w:r>
            <w:r w:rsidR="0018746C" w:rsidRPr="007614C9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 xml:space="preserve">carbapenem-resistant </w:t>
            </w:r>
            <w:r w:rsidR="0018746C" w:rsidRPr="007614C9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Acinetobacter </w:t>
            </w:r>
            <w:r w:rsidR="0065038D" w:rsidRPr="007614C9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spp. </w:t>
            </w:r>
            <w:r w:rsidR="00172620"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strains</w:t>
            </w: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</w:p>
        </w:tc>
      </w:tr>
      <w:tr w:rsidR="00080E9D" w:rsidRPr="007614C9" w14:paraId="7ECDEC16" w14:textId="1B2907A2" w:rsidTr="00B90944">
        <w:trPr>
          <w:trHeight w:val="428"/>
        </w:trPr>
        <w:tc>
          <w:tcPr>
            <w:tcW w:w="333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E93E20" w14:textId="4F23C13C" w:rsidR="00E57132" w:rsidRPr="007614C9" w:rsidRDefault="00E57132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bookmarkStart w:id="0" w:name="_Hlk127721180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9ECA71" w14:textId="77777777" w:rsidR="00E57132" w:rsidRPr="007614C9" w:rsidRDefault="00E57132" w:rsidP="003F5DA5">
            <w:pPr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012C84" w14:textId="0E68AC18" w:rsidR="00E57132" w:rsidRPr="007614C9" w:rsidRDefault="00E57132" w:rsidP="003F5DA5">
            <w:pPr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Penicillins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696FC3" w14:textId="3155404B" w:rsidR="00E57132" w:rsidRPr="007614C9" w:rsidRDefault="00E57132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Fluoroquinolones</w:t>
            </w:r>
          </w:p>
        </w:tc>
        <w:tc>
          <w:tcPr>
            <w:tcW w:w="14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B84B6E" w14:textId="7299DFC3" w:rsidR="00E57132" w:rsidRPr="007614C9" w:rsidRDefault="00E57132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Broad spectrum cephalosporins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9FF11" w14:textId="2DBD7377" w:rsidR="00E57132" w:rsidRPr="007614C9" w:rsidRDefault="00E57132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BLICs</w:t>
            </w:r>
          </w:p>
        </w:tc>
      </w:tr>
      <w:bookmarkEnd w:id="0"/>
      <w:tr w:rsidR="00B00D61" w:rsidRPr="007614C9" w14:paraId="19CBD64D" w14:textId="4F7805F9" w:rsidTr="00B90944">
        <w:trPr>
          <w:trHeight w:val="247"/>
        </w:trPr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95708A" w14:textId="22C879EF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B0EDA" w14:textId="075F35B9" w:rsidR="00B00D61" w:rsidRPr="007614C9" w:rsidRDefault="00B00D61" w:rsidP="003F5DA5">
            <w:pPr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Origin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B4815" w14:textId="46C933F5" w:rsidR="00B00D61" w:rsidRPr="007614C9" w:rsidRDefault="00B00D61" w:rsidP="003F5DA5">
            <w:pPr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PIP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D92153" w14:textId="0BC2423D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CIP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72370F" w14:textId="02477C31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LVX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B71051" w14:textId="597CBE2F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CTX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F9D36A" w14:textId="2198F9E7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CAZ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030C4" w14:textId="04B7CAD2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CRO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97BD3" w14:textId="19EC7ABC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FEP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F7A29" w14:textId="3F2C7D54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SAM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1ED23" w14:textId="28D0C4E7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TZP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6AE3A" w14:textId="6C1E8D09" w:rsidR="00B00D61" w:rsidRPr="007614C9" w:rsidRDefault="00B00D61" w:rsidP="003F5DA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CSL</w:t>
            </w:r>
          </w:p>
        </w:tc>
      </w:tr>
      <w:tr w:rsidR="00B00D61" w:rsidRPr="007614C9" w14:paraId="5AA921BE" w14:textId="2D0F868A" w:rsidTr="00B90944">
        <w:trPr>
          <w:trHeight w:val="249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45D84B" w14:textId="1D01EBE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1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B1A96" w14:textId="42C2051B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877C0E" w14:textId="2912CB96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AEF183" w14:textId="1118B02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06A387" w14:textId="129D670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BC49EF" w14:textId="222FC370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6D3223" w14:textId="5D0ED8D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93A2A" w14:textId="2F7FF93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EFE84" w14:textId="5126F1F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7F347" w14:textId="6F1D019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3AB2C" w14:textId="75B6010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A2EAA" w14:textId="0D68FED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0DEC9D68" w14:textId="77777777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0566C115" w14:textId="0F7730E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465D0D7" w14:textId="284AAF9B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209F61B" w14:textId="483E6A1D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3333B7B" w14:textId="7B2AE7D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54E52220" w14:textId="4BE2BEB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55B17BD" w14:textId="1D69738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2AAA000" w14:textId="1DA0FF0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6C90109" w14:textId="5B888AB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839725E" w14:textId="372A17F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EE52730" w14:textId="46D32DB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1D2844" w14:textId="6252A64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19E8BA5" w14:textId="77BF1BD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3E3027E6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18F1BBF4" w14:textId="1AB77D1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2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59CD3021" w14:textId="026AF626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0CC43238" w14:textId="616E3405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5DC7591F" w14:textId="380CFFD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4017E8C1" w14:textId="20A0097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704903C2" w14:textId="71820C0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3C222CE7" w14:textId="39052C4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0621647A" w14:textId="4737D27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A184588" w14:textId="73A4163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0304880" w14:textId="74A2CCA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775A2506" w14:textId="17C22DA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584B3ECE" w14:textId="2082BFA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B00D61" w:rsidRPr="007614C9" w14:paraId="4C65A897" w14:textId="77777777" w:rsidTr="00B90944">
        <w:trPr>
          <w:trHeight w:val="249"/>
        </w:trPr>
        <w:tc>
          <w:tcPr>
            <w:tcW w:w="333" w:type="pct"/>
            <w:vMerge/>
            <w:shd w:val="clear" w:color="auto" w:fill="F2F2F2" w:themeFill="background1" w:themeFillShade="F2"/>
            <w:noWrap/>
            <w:vAlign w:val="center"/>
          </w:tcPr>
          <w:p w14:paraId="54B56233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6302692D" w14:textId="5C71CBAC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4D851EF6" w14:textId="1D07B893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07019472" w14:textId="65C0BCB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7485B747" w14:textId="4FD102F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48D50DE9" w14:textId="25158B9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30838BDF" w14:textId="1680BC6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4199B6E3" w14:textId="439313A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10A0A3E" w14:textId="5E3B98D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937B5F4" w14:textId="24920D3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294C2BC8" w14:textId="0F5DAE5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6A385ED6" w14:textId="52FF490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B00D61" w:rsidRPr="007614C9" w14:paraId="69889CAF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14:paraId="67AAF08B" w14:textId="0AA65E1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3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A479144" w14:textId="2248126F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3DAE2AF" w14:textId="51D99FCC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F37136A" w14:textId="2E13B25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0F52EF0B" w14:textId="080DBDB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BA9384F" w14:textId="469A031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5E21B33" w14:textId="63C83A4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E3A279A" w14:textId="7C66217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80E2200" w14:textId="1DBCF1F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13B38EF" w14:textId="1211DC3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80407FC" w14:textId="17F7120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DB31C40" w14:textId="0ABF13F2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</w:tr>
      <w:tr w:rsidR="00B00D61" w:rsidRPr="007614C9" w14:paraId="4E0F38B0" w14:textId="77777777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0493F5C4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25E0D9AB" w14:textId="41F7F1DC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B481687" w14:textId="24D43C10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79506F8" w14:textId="44AE480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2BB375B5" w14:textId="1922A81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EB759C7" w14:textId="1D75694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AFBE388" w14:textId="137133A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C54DA1C" w14:textId="751FDC9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E4027D5" w14:textId="6C1145B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44F10C" w14:textId="5239C64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5E00499" w14:textId="7C7C8EF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E1D0DA3" w14:textId="5F6CE17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</w:tr>
      <w:tr w:rsidR="00B00D61" w:rsidRPr="007614C9" w14:paraId="4631DA79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0206A63F" w14:textId="0A508D9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4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517C9513" w14:textId="4ACE8E30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54245F8E" w14:textId="7D10FB50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1272ABEC" w14:textId="6D0D9E10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5A82F4D1" w14:textId="6A4FBDF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6CF6EA70" w14:textId="3C541C5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578CB5D5" w14:textId="78D7506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4C28A2FD" w14:textId="625DF2B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E01B25B" w14:textId="23F5F01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2241CDC" w14:textId="0D796B2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2E73E88F" w14:textId="5186229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2FAD781D" w14:textId="6F124EB2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</w:tr>
      <w:tr w:rsidR="00B00D61" w:rsidRPr="007614C9" w14:paraId="79B19872" w14:textId="77777777" w:rsidTr="00B90944">
        <w:trPr>
          <w:trHeight w:val="249"/>
        </w:trPr>
        <w:tc>
          <w:tcPr>
            <w:tcW w:w="333" w:type="pct"/>
            <w:vMerge/>
            <w:shd w:val="clear" w:color="auto" w:fill="F2F2F2" w:themeFill="background1" w:themeFillShade="F2"/>
            <w:noWrap/>
            <w:vAlign w:val="center"/>
          </w:tcPr>
          <w:p w14:paraId="02C6A064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65E11D43" w14:textId="7131A23F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1903E0BE" w14:textId="0F863389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44D18648" w14:textId="3E75B922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293480BF" w14:textId="0505AFF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5E3BF5B4" w14:textId="01D0DA4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3D4DDDD2" w14:textId="77355FB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6F439C8D" w14:textId="4934D49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FD9B035" w14:textId="620909B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D4992C8" w14:textId="060FFE8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7A90DEF7" w14:textId="21EA4BA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22C6A18B" w14:textId="3673F96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B00D61" w:rsidRPr="007614C9" w14:paraId="625041AA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14:paraId="5306941C" w14:textId="2F36B4D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B7C4E5A" w14:textId="707E1DB8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E6CE691" w14:textId="0E0C39E3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2D60DD5" w14:textId="454C27C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0802F0D8" w14:textId="281A396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3DE4FF4" w14:textId="5E38C4B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2AE3A67" w14:textId="7734CE9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035782" w14:textId="25676CD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8410B1D" w14:textId="6BED842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2543F29" w14:textId="2EA4283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507E9C1" w14:textId="585B9D3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B9F4D22" w14:textId="44B08C0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0CA1A3EC" w14:textId="77777777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15B1B952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3A3CF1E" w14:textId="3147118F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E1F2C0B" w14:textId="061569DF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CE9971B" w14:textId="159F537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185C5640" w14:textId="024463CA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965A054" w14:textId="42DF9CF0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C49081" w14:textId="3FE7454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E88479" w14:textId="0BC6F4C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02EE71A" w14:textId="2EEE721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264C5C8" w14:textId="6AA83932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F0474E0" w14:textId="4DAB62E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904B2CE" w14:textId="43F8583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2978B86C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0B69E9EB" w14:textId="3E6FE23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6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3520E7EB" w14:textId="3FA5FC95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793F886D" w14:textId="7E8B5086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1561B64F" w14:textId="1C50CE7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52276EA2" w14:textId="01B06160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4DCC2E38" w14:textId="179471B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2D15ED5E" w14:textId="08294DA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3D3FEC84" w14:textId="039323F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586154BA" w14:textId="72F094F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8FC3611" w14:textId="52A7243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6EB3037D" w14:textId="42FE37E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6499C007" w14:textId="295CD28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B00D61" w:rsidRPr="007614C9" w14:paraId="61609FBA" w14:textId="77777777" w:rsidTr="00B90944">
        <w:trPr>
          <w:trHeight w:val="249"/>
        </w:trPr>
        <w:tc>
          <w:tcPr>
            <w:tcW w:w="333" w:type="pct"/>
            <w:vMerge/>
            <w:shd w:val="clear" w:color="auto" w:fill="F2F2F2" w:themeFill="background1" w:themeFillShade="F2"/>
            <w:noWrap/>
            <w:vAlign w:val="center"/>
          </w:tcPr>
          <w:p w14:paraId="14C2277F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770D0553" w14:textId="5DD7B2B3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7771E257" w14:textId="419D0D94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67050E14" w14:textId="630DC92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5AFD68FA" w14:textId="70CF55F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46B135BB" w14:textId="34DB3AB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17672AE4" w14:textId="33948BB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6BE52C24" w14:textId="3ED8AA42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51DB4D93" w14:textId="29FCDDF5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653BDAD7" w14:textId="7125C8F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44474D29" w14:textId="2DB32F5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7E67FCAD" w14:textId="690566B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B00D61" w:rsidRPr="007614C9" w14:paraId="739562B8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14:paraId="23F481D7" w14:textId="4F33E55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6E87F97" w14:textId="0D582BF5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625CBBA" w14:textId="024DCA55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305885F" w14:textId="17C5A8F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02F2B708" w14:textId="3A06E2B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46458D7" w14:textId="59696CE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8B10D06" w14:textId="64C1682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B4D4C4A" w14:textId="3FB951B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F7473B2" w14:textId="619A212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875213" w14:textId="519AB9C4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F6477A5" w14:textId="4E2B428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C4EDF7E" w14:textId="0F43A83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4C0350C7" w14:textId="3D6692B9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1F3B3365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09D81C7E" w14:textId="0A9B1EC3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D2F596C" w14:textId="7D57D247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C8652C2" w14:textId="14F09AF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14:paraId="326CFB4E" w14:textId="25FF40B9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9F19B5B" w14:textId="3C82D61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4E1B87D" w14:textId="6AC4F36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26F89B9" w14:textId="4380CC7F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24BEDA" w14:textId="23EEF31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8EB0F50" w14:textId="37D5638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EDA3BAB" w14:textId="6CA49B98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96D7F99" w14:textId="511F7DE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454FB560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EA725A5" w14:textId="0FA5D42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8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51D39CBD" w14:textId="762F9310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5D5BFF4F" w14:textId="2D2ADEDD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2D5E67C5" w14:textId="6D760A9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noWrap/>
            <w:vAlign w:val="center"/>
          </w:tcPr>
          <w:p w14:paraId="6CCAB4B4" w14:textId="1331F0E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3783440B" w14:textId="025D29B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00" w:type="pct"/>
            <w:shd w:val="clear" w:color="auto" w:fill="F2F2F2" w:themeFill="background1" w:themeFillShade="F2"/>
            <w:noWrap/>
            <w:vAlign w:val="center"/>
          </w:tcPr>
          <w:p w14:paraId="41D62E24" w14:textId="3FFC02C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50B4F43E" w14:textId="1926007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90ACE35" w14:textId="33FFCF2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E959F5F" w14:textId="1058FFC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0D0FCA5E" w14:textId="716D692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31D33D3C" w14:textId="3BFB8B4E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B00D61" w:rsidRPr="007614C9" w14:paraId="50F03740" w14:textId="77777777" w:rsidTr="00B90944">
        <w:trPr>
          <w:trHeight w:val="249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31E3F8" w14:textId="7777777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6056" w14:textId="1A29CB38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938269" w14:textId="60B4926F" w:rsidR="00B00D61" w:rsidRPr="007614C9" w:rsidRDefault="00B00D61" w:rsidP="00D273B2">
            <w:pPr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FEAE58" w14:textId="6481FFC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F72CD3" w14:textId="2F8270EB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F807A" w14:textId="4B15619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70C2C0" w14:textId="6173EEF6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C3876" w14:textId="61ED5F4D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ED23F" w14:textId="38E31D67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48A62" w14:textId="415929D1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DC718" w14:textId="3ECBE4FC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B9001" w14:textId="3C1C08F3" w:rsidR="00B00D61" w:rsidRPr="007614C9" w:rsidRDefault="00B00D61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0DCCC4DA" w14:textId="77777777" w:rsidTr="00B90944">
        <w:trPr>
          <w:trHeight w:val="249"/>
        </w:trPr>
        <w:tc>
          <w:tcPr>
            <w:tcW w:w="333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3AE156" w14:textId="7E9C8D47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02403E" w14:textId="77777777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21CC14" w14:textId="3E30E65D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Aminoglycosides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6481F3" w14:textId="1F663B39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Carbapenems</w:t>
            </w:r>
          </w:p>
        </w:tc>
        <w:tc>
          <w:tcPr>
            <w:tcW w:w="14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18CCDF" w14:textId="28CAEA38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Tetracyclines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86A97" w14:textId="4E1EC2F5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Colistins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E0C21" w14:textId="41B3E01A" w:rsidR="00D273B2" w:rsidRPr="007614C9" w:rsidRDefault="00D273B2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080E9D" w:rsidRPr="007614C9" w14:paraId="6D2A25C0" w14:textId="1532A696" w:rsidTr="00B90944">
        <w:trPr>
          <w:trHeight w:val="249"/>
        </w:trPr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38B75E" w14:textId="77777777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B6BC4" w14:textId="22803332" w:rsidR="00080E9D" w:rsidRPr="007614C9" w:rsidRDefault="00080E9D" w:rsidP="00080E9D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Origin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F51862" w14:textId="72678F25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TOB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B52E1D" w14:textId="73F78CE3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GEN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B6BF17" w14:textId="2452EB16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MEM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CDA3CE" w14:textId="1C117373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IPM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CA2404" w14:textId="6486CF0D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DOR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46C04" w14:textId="22C2227B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TCY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1F67F" w14:textId="0CB18CB9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MNO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B82C8" w14:textId="127045FD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DOX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046EB" w14:textId="7839B7E6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TGC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2AA44" w14:textId="5950ED36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COL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288E6" w14:textId="2CA91FA9" w:rsidR="00080E9D" w:rsidRPr="007614C9" w:rsidRDefault="00080E9D" w:rsidP="00D273B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TMP-SMZ</w:t>
            </w:r>
          </w:p>
        </w:tc>
      </w:tr>
      <w:tr w:rsidR="00080E9D" w:rsidRPr="007614C9" w14:paraId="682071DE" w14:textId="77777777" w:rsidTr="00B90944">
        <w:trPr>
          <w:trHeight w:val="249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4EFF42" w14:textId="6152CFB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1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14:paraId="64A34889" w14:textId="40F7EC6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22AD7F" w14:textId="614AD2D0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66D966" w14:textId="4A32E86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AEE5FC" w14:textId="3B7B8DEE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B9DCC6" w14:textId="587760DC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5764CE" w14:textId="6BBB244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31A9C" w14:textId="2BEF2EC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0C276" w14:textId="71B7AD2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3491295F" w14:textId="604511ED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3FECE8B2" w14:textId="14C7836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14:paraId="7EA7BD91" w14:textId="1EDCDA2F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center"/>
          </w:tcPr>
          <w:p w14:paraId="042059C4" w14:textId="33397752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080E9D" w:rsidRPr="007614C9" w14:paraId="42A6CF63" w14:textId="77777777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43DFF0C9" w14:textId="7777777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0125233E" w14:textId="023549D2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8C5BB4C" w14:textId="0E866AC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4AF07D0" w14:textId="1E0BC55D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69CB7430" w14:textId="0E00B7A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D3551C8" w14:textId="76CBBA9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18F3CDF" w14:textId="3B9F2A7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F1F2156" w14:textId="11E2253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84EB06A" w14:textId="2E7BC99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5DD2B9FB" w14:textId="54CDAA8E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7835CC77" w14:textId="45089255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vAlign w:val="center"/>
          </w:tcPr>
          <w:p w14:paraId="42F1DBDB" w14:textId="19AAF533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538C2651" w14:textId="3EA3478D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080E9D" w:rsidRPr="007614C9" w14:paraId="64A6B2DD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F4881E4" w14:textId="515DB05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2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0BABCBCB" w14:textId="1241E1A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58B5D48E" w14:textId="55BA24E3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52A83310" w14:textId="449F4EDC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19BBC0BC" w14:textId="4C936E5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52DDB08E" w14:textId="00C2884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1DCB23A3" w14:textId="642D59BE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1522D4D9" w14:textId="2BBA8D2B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744C37E2" w14:textId="5DF1F794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2B08DC01" w14:textId="7114F44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DECD26E" w14:textId="74E29C25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5151850D" w14:textId="4E8D5AE0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3F6A1B50" w14:textId="18FCBFFF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080E9D" w:rsidRPr="007614C9" w14:paraId="0E5C16B6" w14:textId="77777777" w:rsidTr="00B90944">
        <w:trPr>
          <w:trHeight w:val="249"/>
        </w:trPr>
        <w:tc>
          <w:tcPr>
            <w:tcW w:w="333" w:type="pct"/>
            <w:vMerge/>
            <w:shd w:val="clear" w:color="auto" w:fill="F2F2F2" w:themeFill="background1" w:themeFillShade="F2"/>
            <w:noWrap/>
            <w:vAlign w:val="center"/>
          </w:tcPr>
          <w:p w14:paraId="0165AECF" w14:textId="7777777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34EFFDD0" w14:textId="047AA66D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75E8DA65" w14:textId="6125E9D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010F4520" w14:textId="2EA1321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41DB9233" w14:textId="4EFD018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1F848380" w14:textId="41F1E514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39B583B1" w14:textId="3AD8BC8B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0389EE01" w14:textId="2EC66A7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5D7C4187" w14:textId="26B3D26B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2EAB57C" w14:textId="4BEC612C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140F692" w14:textId="348D2C6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343FEC13" w14:textId="1FE429CE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35065BF" w14:textId="335E4FF6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080E9D" w:rsidRPr="007614C9" w14:paraId="0D64120E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14:paraId="57350279" w14:textId="704F6682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3</w:t>
            </w:r>
          </w:p>
        </w:tc>
        <w:tc>
          <w:tcPr>
            <w:tcW w:w="400" w:type="pct"/>
            <w:vAlign w:val="center"/>
          </w:tcPr>
          <w:p w14:paraId="27ACC11D" w14:textId="311C6AE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9793141" w14:textId="06889AA0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9635B8A" w14:textId="790BE3A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63BB7733" w14:textId="5B3096E5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9D8D6F7" w14:textId="77EE0455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EBB89BC" w14:textId="27C5F744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B9FE07D" w14:textId="0CEF016B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740A87" w14:textId="5B9C0AB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61C4C544" w14:textId="4658A7EE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vAlign w:val="center"/>
          </w:tcPr>
          <w:p w14:paraId="54D0B4F1" w14:textId="26ED5A1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vAlign w:val="center"/>
          </w:tcPr>
          <w:p w14:paraId="65BA6953" w14:textId="0F2482EE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3B6784F2" w14:textId="442E5E4B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1F147CA5" w14:textId="77777777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7CD4E7DA" w14:textId="7777777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0ECF9115" w14:textId="2A3F2745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4BFD81E9" w14:textId="41A0A47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76D92B9" w14:textId="5829D0E4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21A29D33" w14:textId="7219BCE2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67566C5" w14:textId="012934E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0F48B15" w14:textId="70ABAC3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0884D51" w14:textId="4816237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80AE81A" w14:textId="0C530E82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357718D2" w14:textId="522F323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vAlign w:val="center"/>
          </w:tcPr>
          <w:p w14:paraId="34FFEEEE" w14:textId="7AA5E2B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vAlign w:val="center"/>
          </w:tcPr>
          <w:p w14:paraId="597DF49B" w14:textId="06BF95B1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501DB779" w14:textId="41E4397D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3975C6A0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360C597A" w14:textId="53D250BD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4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12D160FC" w14:textId="4670583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058257DA" w14:textId="4AD2803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7470F16D" w14:textId="573F967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2BEADB62" w14:textId="6070274E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6BEF10F2" w14:textId="24DF5DDB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4D6A05A8" w14:textId="04FAA2E2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7767CDAD" w14:textId="145B4B8C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644A6945" w14:textId="69603B6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15B56CFC" w14:textId="77A6899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6C22CF1E" w14:textId="7A2BD339" w:rsidR="005B7708" w:rsidRPr="007614C9" w:rsidRDefault="00814106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0E70AE5C" w14:textId="7EDE67BC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3DDA7A9" w14:textId="6B7E4CDF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034D26E0" w14:textId="77777777" w:rsidTr="00B90944">
        <w:trPr>
          <w:trHeight w:val="249"/>
        </w:trPr>
        <w:tc>
          <w:tcPr>
            <w:tcW w:w="333" w:type="pct"/>
            <w:vMerge/>
            <w:shd w:val="clear" w:color="auto" w:fill="F2F2F2" w:themeFill="background1" w:themeFillShade="F2"/>
            <w:noWrap/>
            <w:vAlign w:val="center"/>
          </w:tcPr>
          <w:p w14:paraId="410DA160" w14:textId="7777777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42F4ACC0" w14:textId="5EF55C52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3F942987" w14:textId="088D71A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3209E979" w14:textId="3D7C32B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414EA119" w14:textId="49A0C94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00870345" w14:textId="28206F8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5695109B" w14:textId="1E4776F8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2FAB0066" w14:textId="0D6DFFF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4E3B122F" w14:textId="2BD40F1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B3579B4" w14:textId="4AF9AB1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5D8AC60E" w14:textId="08109CFE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2FDCF4DB" w14:textId="353E9F98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4AAA535E" w14:textId="6757E665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68BD0B7A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14:paraId="16C65A61" w14:textId="05E398EC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5</w:t>
            </w:r>
          </w:p>
        </w:tc>
        <w:tc>
          <w:tcPr>
            <w:tcW w:w="400" w:type="pct"/>
            <w:vAlign w:val="center"/>
          </w:tcPr>
          <w:p w14:paraId="5286014C" w14:textId="076E552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9EC9414" w14:textId="354F06C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3F9AA72" w14:textId="60B17383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1C0C8F8A" w14:textId="68D4C69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8EB567C" w14:textId="2AD3FA9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761931C" w14:textId="4F87E87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5557EA0" w14:textId="50028DB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E797B7" w14:textId="015417C4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5EB42E48" w14:textId="32FC2AEB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41606216" w14:textId="006366D6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vAlign w:val="center"/>
          </w:tcPr>
          <w:p w14:paraId="299FCF58" w14:textId="3E7D4D48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72E22547" w14:textId="322E9360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080E9D" w:rsidRPr="007614C9" w14:paraId="5D5E0FF6" w14:textId="77777777" w:rsidTr="00B90944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59F2828A" w14:textId="77777777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4786D707" w14:textId="2EC479B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AF3FACA" w14:textId="33C4406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CE8E9A8" w14:textId="12A93FCF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2E589671" w14:textId="45D3730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79040AC" w14:textId="2141C26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40DD53D" w14:textId="4D5C4299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1BA34F6" w14:textId="0D03622D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8EBD3A" w14:textId="122059FA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71FE1749" w14:textId="0F07450D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3BD034B8" w14:textId="006CD9D1" w:rsidR="005B7708" w:rsidRPr="007614C9" w:rsidRDefault="005B7708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vAlign w:val="center"/>
          </w:tcPr>
          <w:p w14:paraId="3D835195" w14:textId="680A8C6F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71DD99B1" w14:textId="3FD885D1" w:rsidR="005B7708" w:rsidRPr="007614C9" w:rsidRDefault="007E34D5" w:rsidP="005B77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</w:p>
        </w:tc>
      </w:tr>
      <w:tr w:rsidR="00080E9D" w:rsidRPr="007614C9" w14:paraId="7AB4946F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6A8483B1" w14:textId="427EAAE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6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78BD006E" w14:textId="106EA9E6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05C661B8" w14:textId="0AE7CB7F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269F76BC" w14:textId="0201AC2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4E9AC830" w14:textId="5BF0F47D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22FEB4A1" w14:textId="72CBEF2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20643A24" w14:textId="6773C324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40172CA7" w14:textId="55DA10C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5418D7A3" w14:textId="7E287FE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5815614E" w14:textId="24F0C8BC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4742C60D" w14:textId="6AECD1A2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67B4BCF5" w14:textId="77BA70E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1BC1F3D9" w14:textId="2626816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5578C5D3" w14:textId="77777777" w:rsidTr="00B90944">
        <w:trPr>
          <w:trHeight w:val="249"/>
        </w:trPr>
        <w:tc>
          <w:tcPr>
            <w:tcW w:w="333" w:type="pct"/>
            <w:vMerge/>
            <w:shd w:val="clear" w:color="auto" w:fill="F2F2F2" w:themeFill="background1" w:themeFillShade="F2"/>
            <w:noWrap/>
            <w:vAlign w:val="center"/>
          </w:tcPr>
          <w:p w14:paraId="1001BE85" w14:textId="7777777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2DF6A4A6" w14:textId="0078917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6A172DD9" w14:textId="79768852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1646CADB" w14:textId="15367112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34E0F20D" w14:textId="45E03F8B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34B2A2EE" w14:textId="14A300DE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442165DE" w14:textId="5F123AEE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504DD495" w14:textId="29C226C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54E13749" w14:textId="72BF62BF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5F12DF95" w14:textId="445192F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72183ED4" w14:textId="1A333099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272F33D8" w14:textId="4689AA41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58E49D70" w14:textId="2E3EC28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5618788A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14:paraId="6422ED4A" w14:textId="2C70F21F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7</w:t>
            </w:r>
          </w:p>
        </w:tc>
        <w:tc>
          <w:tcPr>
            <w:tcW w:w="400" w:type="pct"/>
            <w:vAlign w:val="center"/>
          </w:tcPr>
          <w:p w14:paraId="2AF61796" w14:textId="0405671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DF397F4" w14:textId="5358B30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51949E7" w14:textId="649C80A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7634E9B9" w14:textId="46F2930F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6F750FF" w14:textId="4C64F99F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8EB2AF7" w14:textId="596BAA28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0DC27E3" w14:textId="1856E954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8F3075C" w14:textId="333C26DC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6E6E0A5E" w14:textId="087ED556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0E90AFF6" w14:textId="38DC164E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66" w:type="pct"/>
            <w:vAlign w:val="center"/>
          </w:tcPr>
          <w:p w14:paraId="5FBB34ED" w14:textId="2A5547C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2BEA49A8" w14:textId="38B98FC8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025A3AAD" w14:textId="77777777" w:rsidTr="004000AA">
        <w:trPr>
          <w:trHeight w:val="249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14:paraId="63025227" w14:textId="7777777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6B167CAE" w14:textId="5E504B1C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8BA093C" w14:textId="0CD96D3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4011D88" w14:textId="6300719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69D6E955" w14:textId="63007EF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4C256B0" w14:textId="58C932B6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E84A4F5" w14:textId="126B976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1B93122" w14:textId="5941FC1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89EAEEE" w14:textId="25AB87F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5AA9C889" w14:textId="04CAF70C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vAlign w:val="center"/>
          </w:tcPr>
          <w:p w14:paraId="3E7F1513" w14:textId="6E507511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466" w:type="pct"/>
            <w:vAlign w:val="center"/>
          </w:tcPr>
          <w:p w14:paraId="2C58438F" w14:textId="24AF2756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vAlign w:val="center"/>
          </w:tcPr>
          <w:p w14:paraId="51248DA1" w14:textId="41CDC439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6FA42BCF" w14:textId="77777777" w:rsidTr="00B90944">
        <w:trPr>
          <w:trHeight w:val="249"/>
        </w:trPr>
        <w:tc>
          <w:tcPr>
            <w:tcW w:w="333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18B0D3FF" w14:textId="495E556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Case 8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52C1A3D8" w14:textId="42FEA1D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</w:t>
            </w:r>
          </w:p>
        </w:tc>
        <w:tc>
          <w:tcPr>
            <w:tcW w:w="534" w:type="pct"/>
            <w:shd w:val="clear" w:color="auto" w:fill="F2F2F2" w:themeFill="background1" w:themeFillShade="F2"/>
            <w:noWrap/>
            <w:vAlign w:val="center"/>
          </w:tcPr>
          <w:p w14:paraId="69B776E0" w14:textId="0C3F7DA6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3E584E4F" w14:textId="23128F6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02" w:type="pct"/>
            <w:shd w:val="clear" w:color="auto" w:fill="F2F2F2" w:themeFill="background1" w:themeFillShade="F2"/>
            <w:noWrap/>
            <w:vAlign w:val="center"/>
          </w:tcPr>
          <w:p w14:paraId="5CC10BDB" w14:textId="2512AAE2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vAlign w:val="center"/>
          </w:tcPr>
          <w:p w14:paraId="74F0C49F" w14:textId="2ACA64D6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noWrap/>
            <w:vAlign w:val="center"/>
          </w:tcPr>
          <w:p w14:paraId="53B3EF76" w14:textId="449B055B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38F66AB1" w14:textId="5371615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6067E68F" w14:textId="408AB6A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0D04E920" w14:textId="797440AD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107016B1" w14:textId="1FA7F90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37234244" w14:textId="6E84CEC1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5EB20CDC" w14:textId="0DED8D0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080E9D" w:rsidRPr="007614C9" w14:paraId="7A3869BD" w14:textId="77777777" w:rsidTr="004000AA">
        <w:trPr>
          <w:trHeight w:val="249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514BB3" w14:textId="7777777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DC94" w14:textId="3D92832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080FB5" w14:textId="7AC3F24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4F42A3" w14:textId="1A149C05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BC1D50" w14:textId="583276F1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BD6572" w14:textId="7A55584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E9A904" w14:textId="0A2958D7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60027" w14:textId="3FAF1B2B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0C21E" w14:textId="248D6AC0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3CC99" w14:textId="7BE22B5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CB8EF" w14:textId="0A08372A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FA13D" w14:textId="77FCAB03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950AB" w14:textId="6D475872" w:rsidR="007E34D5" w:rsidRPr="007614C9" w:rsidRDefault="007E34D5" w:rsidP="007E34D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</w:p>
        </w:tc>
      </w:tr>
      <w:tr w:rsidR="007E34D5" w:rsidRPr="00993625" w14:paraId="79B1715F" w14:textId="1220C16C" w:rsidTr="004000AA">
        <w:trPr>
          <w:trHeight w:val="622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259DA395" w14:textId="0C399BD4" w:rsidR="009C519E" w:rsidRPr="007614C9" w:rsidRDefault="009C519E" w:rsidP="007E34D5">
            <w:pPr>
              <w:widowControl/>
              <w:spacing w:line="360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</w:rPr>
              <w:t>Note:</w:t>
            </w:r>
            <w:r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7E34D5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Antimicrobial susceptibility was determined according to CLSI criteria. </w:t>
            </w:r>
          </w:p>
          <w:p w14:paraId="710B1654" w14:textId="779472D2" w:rsidR="007E34D5" w:rsidRPr="00993625" w:rsidRDefault="009C519E" w:rsidP="007E34D5">
            <w:pPr>
              <w:widowControl/>
              <w:spacing w:line="360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7614C9"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</w:rPr>
              <w:t>Abbreviations:</w:t>
            </w:r>
            <w:r w:rsidRPr="007614C9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A360D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RT, respiratory tract; PB, bloodstream; R,</w:t>
            </w:r>
            <w:r w:rsidR="00A360DC" w:rsidRPr="00761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0DC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resistance; S, susceptible; I, intermediate. </w:t>
            </w:r>
            <w:r w:rsidR="007E34D5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BLICs, β-lactam/β-lactamase inhibitor combinations; PIP, piperacillin; </w:t>
            </w:r>
            <w:r w:rsidR="0065517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CIP, ciprofloxacin; LVX, levofloxacin; CTX, cefotaxime; CAZ, ceftazidime; CRO, ceftriaxone; FEP, cefepime; </w:t>
            </w:r>
            <w:r w:rsidR="007E34D5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SAM, ampicillin-sulbactam; TZP, piperacillin-tazobactam; CSL, cefoperazone-sulbactam; </w:t>
            </w:r>
            <w:r w:rsidR="0065517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TOB, tobramycin; GEN, gentamicin; </w:t>
            </w:r>
            <w:r w:rsidR="007E34D5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MEM, meropenem; IPM, imipenem; DOR, doripenem; </w:t>
            </w:r>
            <w:r w:rsidR="0065517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 xml:space="preserve">TCY, tetracycline; MNO, minocycline; DOX, doxycycline; TGC, tigecycline; </w:t>
            </w:r>
            <w:r w:rsidR="007E34D5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COL, colistin</w:t>
            </w:r>
            <w:r w:rsidR="00655172" w:rsidRPr="007614C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55172" w:rsidRPr="007614C9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TMP-SMZ, trimethoprim-sulfamethoxazole.</w:t>
            </w:r>
          </w:p>
        </w:tc>
      </w:tr>
    </w:tbl>
    <w:p w14:paraId="424820EB" w14:textId="77777777" w:rsidR="00D96F71" w:rsidRPr="00993625" w:rsidRDefault="00D96F71" w:rsidP="004A724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D96F71" w:rsidRPr="00993625" w:rsidSect="00C1451A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9D10" w14:textId="77777777" w:rsidR="00C1451A" w:rsidRDefault="00C1451A" w:rsidP="00BC0D55">
      <w:r>
        <w:separator/>
      </w:r>
    </w:p>
  </w:endnote>
  <w:endnote w:type="continuationSeparator" w:id="0">
    <w:p w14:paraId="2863B073" w14:textId="77777777" w:rsidR="00C1451A" w:rsidRDefault="00C1451A" w:rsidP="00BC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80E5" w14:textId="52113BAE" w:rsidR="007614C9" w:rsidRDefault="00761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2B6F27" wp14:editId="03169E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4282565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DF381" w14:textId="1863812B" w:rsidR="007614C9" w:rsidRPr="007614C9" w:rsidRDefault="007614C9" w:rsidP="007614C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4C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B6F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CADF381" w14:textId="1863812B" w:rsidR="007614C9" w:rsidRPr="007614C9" w:rsidRDefault="007614C9" w:rsidP="007614C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4C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A963" w14:textId="654A4B75" w:rsidR="007614C9" w:rsidRDefault="00761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3DB366" wp14:editId="4804B035">
              <wp:simplePos x="457200" y="99106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440165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0830E" w14:textId="2F40995D" w:rsidR="007614C9" w:rsidRPr="007614C9" w:rsidRDefault="007614C9" w:rsidP="007614C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4C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DB3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9D0830E" w14:textId="2F40995D" w:rsidR="007614C9" w:rsidRPr="007614C9" w:rsidRDefault="007614C9" w:rsidP="007614C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4C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42CA" w14:textId="6CBEBC46" w:rsidR="007614C9" w:rsidRDefault="007614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49C74F" wp14:editId="790725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88643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FE559" w14:textId="0EBE6F69" w:rsidR="007614C9" w:rsidRPr="007614C9" w:rsidRDefault="007614C9" w:rsidP="007614C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4C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9C7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B6FE559" w14:textId="0EBE6F69" w:rsidR="007614C9" w:rsidRPr="007614C9" w:rsidRDefault="007614C9" w:rsidP="007614C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4C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B6A6" w14:textId="77777777" w:rsidR="00C1451A" w:rsidRDefault="00C1451A" w:rsidP="00BC0D55">
      <w:r>
        <w:separator/>
      </w:r>
    </w:p>
  </w:footnote>
  <w:footnote w:type="continuationSeparator" w:id="0">
    <w:p w14:paraId="31EFFD77" w14:textId="77777777" w:rsidR="00C1451A" w:rsidRDefault="00C1451A" w:rsidP="00BC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D85"/>
    <w:multiLevelType w:val="hybridMultilevel"/>
    <w:tmpl w:val="A6C8D336"/>
    <w:lvl w:ilvl="0" w:tplc="1792ABAE">
      <w:start w:val="1"/>
      <w:numFmt w:val="decimal"/>
      <w:lvlText w:val="%1、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" w15:restartNumberingAfterBreak="0">
    <w:nsid w:val="06384A1D"/>
    <w:multiLevelType w:val="hybridMultilevel"/>
    <w:tmpl w:val="41920850"/>
    <w:lvl w:ilvl="0" w:tplc="1388A884">
      <w:start w:val="1"/>
      <w:numFmt w:val="decimal"/>
      <w:lvlText w:val="%1、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2" w15:restartNumberingAfterBreak="0">
    <w:nsid w:val="08780679"/>
    <w:multiLevelType w:val="hybridMultilevel"/>
    <w:tmpl w:val="D3DAE702"/>
    <w:lvl w:ilvl="0" w:tplc="DF4ACB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5A7DC3"/>
    <w:multiLevelType w:val="hybridMultilevel"/>
    <w:tmpl w:val="3D843F22"/>
    <w:lvl w:ilvl="0" w:tplc="58367A8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5052462"/>
    <w:multiLevelType w:val="hybridMultilevel"/>
    <w:tmpl w:val="FB36F9B0"/>
    <w:lvl w:ilvl="0" w:tplc="0409000F">
      <w:start w:val="1"/>
      <w:numFmt w:val="decimal"/>
      <w:lvlText w:val="%1."/>
      <w:lvlJc w:val="left"/>
      <w:pPr>
        <w:ind w:left="1163" w:hanging="8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123" w:hanging="420"/>
      </w:pPr>
    </w:lvl>
    <w:lvl w:ilvl="2" w:tplc="FFFFFFFF" w:tentative="1">
      <w:start w:val="1"/>
      <w:numFmt w:val="lowerRoman"/>
      <w:lvlText w:val="%3."/>
      <w:lvlJc w:val="righ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lowerLetter"/>
      <w:lvlText w:val="%5)"/>
      <w:lvlJc w:val="left"/>
      <w:pPr>
        <w:ind w:left="2383" w:hanging="420"/>
      </w:pPr>
    </w:lvl>
    <w:lvl w:ilvl="5" w:tplc="FFFFFFFF" w:tentative="1">
      <w:start w:val="1"/>
      <w:numFmt w:val="lowerRoman"/>
      <w:lvlText w:val="%6."/>
      <w:lvlJc w:val="righ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lowerLetter"/>
      <w:lvlText w:val="%8)"/>
      <w:lvlJc w:val="left"/>
      <w:pPr>
        <w:ind w:left="3643" w:hanging="420"/>
      </w:pPr>
    </w:lvl>
    <w:lvl w:ilvl="8" w:tplc="FFFFFFFF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8396516"/>
    <w:multiLevelType w:val="hybridMultilevel"/>
    <w:tmpl w:val="7006FEF8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3F2B25"/>
    <w:multiLevelType w:val="hybridMultilevel"/>
    <w:tmpl w:val="E1EE15C2"/>
    <w:lvl w:ilvl="0" w:tplc="52DEA7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264B6B"/>
    <w:multiLevelType w:val="hybridMultilevel"/>
    <w:tmpl w:val="7006FEF8"/>
    <w:lvl w:ilvl="0" w:tplc="C7E418C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B7F03"/>
    <w:multiLevelType w:val="hybridMultilevel"/>
    <w:tmpl w:val="4134D9E0"/>
    <w:lvl w:ilvl="0" w:tplc="0D84F060">
      <w:numFmt w:val="decimal"/>
      <w:lvlText w:val="%1."/>
      <w:lvlJc w:val="left"/>
      <w:pPr>
        <w:ind w:left="460" w:hanging="460"/>
      </w:pPr>
      <w:rPr>
        <w:rFonts w:hint="default"/>
        <w:i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E8C65A5"/>
    <w:multiLevelType w:val="hybridMultilevel"/>
    <w:tmpl w:val="6102EB3C"/>
    <w:lvl w:ilvl="0" w:tplc="D040D2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F4F71BB"/>
    <w:multiLevelType w:val="hybridMultilevel"/>
    <w:tmpl w:val="EF4012AE"/>
    <w:lvl w:ilvl="0" w:tplc="BD62FD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406302"/>
    <w:multiLevelType w:val="hybridMultilevel"/>
    <w:tmpl w:val="EF5AE1DC"/>
    <w:lvl w:ilvl="0" w:tplc="4A40D9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195068"/>
    <w:multiLevelType w:val="hybridMultilevel"/>
    <w:tmpl w:val="EA5C7FFA"/>
    <w:lvl w:ilvl="0" w:tplc="DC067D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485FC2"/>
    <w:multiLevelType w:val="hybridMultilevel"/>
    <w:tmpl w:val="5D783D28"/>
    <w:lvl w:ilvl="0" w:tplc="6D4214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56C33F9"/>
    <w:multiLevelType w:val="hybridMultilevel"/>
    <w:tmpl w:val="E1EE15C2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E14328"/>
    <w:multiLevelType w:val="hybridMultilevel"/>
    <w:tmpl w:val="8716BEE2"/>
    <w:lvl w:ilvl="0" w:tplc="BB6A78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E91816"/>
    <w:multiLevelType w:val="hybridMultilevel"/>
    <w:tmpl w:val="A0E0620A"/>
    <w:lvl w:ilvl="0" w:tplc="04090013">
      <w:start w:val="1"/>
      <w:numFmt w:val="chineseCountingThousand"/>
      <w:lvlText w:val="%1、"/>
      <w:lvlJc w:val="left"/>
      <w:pPr>
        <w:ind w:left="880" w:hanging="880"/>
      </w:pPr>
      <w:rPr>
        <w:rFonts w:hint="default"/>
      </w:rPr>
    </w:lvl>
    <w:lvl w:ilvl="1" w:tplc="4D5AEE8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92869D5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CCF65A5"/>
    <w:multiLevelType w:val="hybridMultilevel"/>
    <w:tmpl w:val="E800DF6C"/>
    <w:lvl w:ilvl="0" w:tplc="6A5498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8E73A5"/>
    <w:multiLevelType w:val="hybridMultilevel"/>
    <w:tmpl w:val="9CE68F46"/>
    <w:lvl w:ilvl="0" w:tplc="4D5AEE8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1844516">
    <w:abstractNumId w:val="16"/>
  </w:num>
  <w:num w:numId="2" w16cid:durableId="802889215">
    <w:abstractNumId w:val="2"/>
  </w:num>
  <w:num w:numId="3" w16cid:durableId="164713107">
    <w:abstractNumId w:val="1"/>
  </w:num>
  <w:num w:numId="4" w16cid:durableId="323751499">
    <w:abstractNumId w:val="11"/>
  </w:num>
  <w:num w:numId="5" w16cid:durableId="2003123413">
    <w:abstractNumId w:val="12"/>
  </w:num>
  <w:num w:numId="6" w16cid:durableId="11734529">
    <w:abstractNumId w:val="17"/>
  </w:num>
  <w:num w:numId="7" w16cid:durableId="1956864143">
    <w:abstractNumId w:val="6"/>
  </w:num>
  <w:num w:numId="8" w16cid:durableId="183060807">
    <w:abstractNumId w:val="0"/>
  </w:num>
  <w:num w:numId="9" w16cid:durableId="1612206225">
    <w:abstractNumId w:val="15"/>
  </w:num>
  <w:num w:numId="10" w16cid:durableId="350375776">
    <w:abstractNumId w:val="10"/>
  </w:num>
  <w:num w:numId="11" w16cid:durableId="1514222912">
    <w:abstractNumId w:val="14"/>
  </w:num>
  <w:num w:numId="12" w16cid:durableId="376667963">
    <w:abstractNumId w:val="3"/>
  </w:num>
  <w:num w:numId="13" w16cid:durableId="1132141019">
    <w:abstractNumId w:val="4"/>
  </w:num>
  <w:num w:numId="14" w16cid:durableId="798182179">
    <w:abstractNumId w:val="13"/>
  </w:num>
  <w:num w:numId="15" w16cid:durableId="882257344">
    <w:abstractNumId w:val="18"/>
  </w:num>
  <w:num w:numId="16" w16cid:durableId="1838687657">
    <w:abstractNumId w:val="7"/>
  </w:num>
  <w:num w:numId="17" w16cid:durableId="167332685">
    <w:abstractNumId w:val="5"/>
  </w:num>
  <w:num w:numId="18" w16cid:durableId="493573462">
    <w:abstractNumId w:val="9"/>
  </w:num>
  <w:num w:numId="19" w16cid:durableId="93061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36"/>
    <w:rsid w:val="00012E99"/>
    <w:rsid w:val="00042984"/>
    <w:rsid w:val="00064E9E"/>
    <w:rsid w:val="00067833"/>
    <w:rsid w:val="00071070"/>
    <w:rsid w:val="00071315"/>
    <w:rsid w:val="00073AC4"/>
    <w:rsid w:val="000805E5"/>
    <w:rsid w:val="00080E9D"/>
    <w:rsid w:val="00090B2B"/>
    <w:rsid w:val="00091FAD"/>
    <w:rsid w:val="000B70B1"/>
    <w:rsid w:val="001130F9"/>
    <w:rsid w:val="00120940"/>
    <w:rsid w:val="001251BB"/>
    <w:rsid w:val="00137AC7"/>
    <w:rsid w:val="001416AE"/>
    <w:rsid w:val="0016509F"/>
    <w:rsid w:val="00172620"/>
    <w:rsid w:val="001821F6"/>
    <w:rsid w:val="0018746C"/>
    <w:rsid w:val="00190430"/>
    <w:rsid w:val="001919A2"/>
    <w:rsid w:val="001B1278"/>
    <w:rsid w:val="001B452A"/>
    <w:rsid w:val="001C2611"/>
    <w:rsid w:val="001E52DC"/>
    <w:rsid w:val="00210CF5"/>
    <w:rsid w:val="00225BCC"/>
    <w:rsid w:val="00235B7C"/>
    <w:rsid w:val="00241033"/>
    <w:rsid w:val="00253B06"/>
    <w:rsid w:val="00263454"/>
    <w:rsid w:val="00265D0D"/>
    <w:rsid w:val="00267813"/>
    <w:rsid w:val="00277755"/>
    <w:rsid w:val="00283DCF"/>
    <w:rsid w:val="002B28EE"/>
    <w:rsid w:val="002B7A25"/>
    <w:rsid w:val="002F0BFD"/>
    <w:rsid w:val="002F229E"/>
    <w:rsid w:val="002F788C"/>
    <w:rsid w:val="00300AB0"/>
    <w:rsid w:val="00305C2E"/>
    <w:rsid w:val="003061D8"/>
    <w:rsid w:val="00312997"/>
    <w:rsid w:val="00320F4B"/>
    <w:rsid w:val="00320FC3"/>
    <w:rsid w:val="00332F6F"/>
    <w:rsid w:val="0035127D"/>
    <w:rsid w:val="00353BC0"/>
    <w:rsid w:val="0035412F"/>
    <w:rsid w:val="00365E93"/>
    <w:rsid w:val="00370F4B"/>
    <w:rsid w:val="003958C3"/>
    <w:rsid w:val="003A0756"/>
    <w:rsid w:val="003D52FB"/>
    <w:rsid w:val="003E1897"/>
    <w:rsid w:val="003F3C7C"/>
    <w:rsid w:val="003F5DA5"/>
    <w:rsid w:val="004000AA"/>
    <w:rsid w:val="004163AD"/>
    <w:rsid w:val="0042009A"/>
    <w:rsid w:val="00440261"/>
    <w:rsid w:val="00472B76"/>
    <w:rsid w:val="00483EE9"/>
    <w:rsid w:val="00493C90"/>
    <w:rsid w:val="004A7247"/>
    <w:rsid w:val="004D3105"/>
    <w:rsid w:val="004D538D"/>
    <w:rsid w:val="004D73F2"/>
    <w:rsid w:val="004E6B4D"/>
    <w:rsid w:val="004F1D58"/>
    <w:rsid w:val="00501D25"/>
    <w:rsid w:val="005024BD"/>
    <w:rsid w:val="005110EB"/>
    <w:rsid w:val="00514D60"/>
    <w:rsid w:val="00523572"/>
    <w:rsid w:val="005319F1"/>
    <w:rsid w:val="00533DAD"/>
    <w:rsid w:val="00553B3A"/>
    <w:rsid w:val="00554C3F"/>
    <w:rsid w:val="005663A1"/>
    <w:rsid w:val="005B3D54"/>
    <w:rsid w:val="005B7708"/>
    <w:rsid w:val="005D0B45"/>
    <w:rsid w:val="005D412F"/>
    <w:rsid w:val="005D54CC"/>
    <w:rsid w:val="005D6047"/>
    <w:rsid w:val="005D6C3D"/>
    <w:rsid w:val="005E02F8"/>
    <w:rsid w:val="005E289A"/>
    <w:rsid w:val="0060626F"/>
    <w:rsid w:val="006111F4"/>
    <w:rsid w:val="006114F1"/>
    <w:rsid w:val="00622B4D"/>
    <w:rsid w:val="00632385"/>
    <w:rsid w:val="0065038D"/>
    <w:rsid w:val="00651346"/>
    <w:rsid w:val="00652EF0"/>
    <w:rsid w:val="0065455F"/>
    <w:rsid w:val="00655172"/>
    <w:rsid w:val="00655FC9"/>
    <w:rsid w:val="00676F6C"/>
    <w:rsid w:val="00680DEB"/>
    <w:rsid w:val="00690FDD"/>
    <w:rsid w:val="00691226"/>
    <w:rsid w:val="006941B2"/>
    <w:rsid w:val="00695840"/>
    <w:rsid w:val="006B257E"/>
    <w:rsid w:val="006C0859"/>
    <w:rsid w:val="006E5079"/>
    <w:rsid w:val="006E5FD2"/>
    <w:rsid w:val="0071315E"/>
    <w:rsid w:val="007275F8"/>
    <w:rsid w:val="00731E62"/>
    <w:rsid w:val="007423BD"/>
    <w:rsid w:val="00745E75"/>
    <w:rsid w:val="0074757B"/>
    <w:rsid w:val="00751F24"/>
    <w:rsid w:val="007548FA"/>
    <w:rsid w:val="007614C9"/>
    <w:rsid w:val="00782627"/>
    <w:rsid w:val="0078556E"/>
    <w:rsid w:val="007A4780"/>
    <w:rsid w:val="007B33BF"/>
    <w:rsid w:val="007C5C34"/>
    <w:rsid w:val="007D041E"/>
    <w:rsid w:val="007E34D5"/>
    <w:rsid w:val="00814106"/>
    <w:rsid w:val="00814A88"/>
    <w:rsid w:val="00815736"/>
    <w:rsid w:val="0084279E"/>
    <w:rsid w:val="00852F02"/>
    <w:rsid w:val="00860CBF"/>
    <w:rsid w:val="00870C99"/>
    <w:rsid w:val="00874FCF"/>
    <w:rsid w:val="0089298C"/>
    <w:rsid w:val="008A3D8F"/>
    <w:rsid w:val="008A40BA"/>
    <w:rsid w:val="008B73D5"/>
    <w:rsid w:val="008D0F90"/>
    <w:rsid w:val="008D327A"/>
    <w:rsid w:val="008F10FA"/>
    <w:rsid w:val="008F18C3"/>
    <w:rsid w:val="00906575"/>
    <w:rsid w:val="00945363"/>
    <w:rsid w:val="00966788"/>
    <w:rsid w:val="00977EB0"/>
    <w:rsid w:val="00990E51"/>
    <w:rsid w:val="0099247D"/>
    <w:rsid w:val="00993625"/>
    <w:rsid w:val="009A5CE3"/>
    <w:rsid w:val="009B334C"/>
    <w:rsid w:val="009C246F"/>
    <w:rsid w:val="009C519E"/>
    <w:rsid w:val="009E0D11"/>
    <w:rsid w:val="009F4B92"/>
    <w:rsid w:val="00A11B96"/>
    <w:rsid w:val="00A360DC"/>
    <w:rsid w:val="00A53D3E"/>
    <w:rsid w:val="00A846A7"/>
    <w:rsid w:val="00A85EB8"/>
    <w:rsid w:val="00A86C6C"/>
    <w:rsid w:val="00AA21F8"/>
    <w:rsid w:val="00B00D61"/>
    <w:rsid w:val="00B0606C"/>
    <w:rsid w:val="00B11CDB"/>
    <w:rsid w:val="00B1581C"/>
    <w:rsid w:val="00B33CF7"/>
    <w:rsid w:val="00B51D13"/>
    <w:rsid w:val="00B56C85"/>
    <w:rsid w:val="00B60D81"/>
    <w:rsid w:val="00B6382D"/>
    <w:rsid w:val="00B650B7"/>
    <w:rsid w:val="00B67376"/>
    <w:rsid w:val="00B90944"/>
    <w:rsid w:val="00BA5570"/>
    <w:rsid w:val="00BC0D55"/>
    <w:rsid w:val="00BD5ED5"/>
    <w:rsid w:val="00C1451A"/>
    <w:rsid w:val="00C312E3"/>
    <w:rsid w:val="00C41441"/>
    <w:rsid w:val="00C423AF"/>
    <w:rsid w:val="00C43089"/>
    <w:rsid w:val="00C51F1E"/>
    <w:rsid w:val="00C562B8"/>
    <w:rsid w:val="00C646B2"/>
    <w:rsid w:val="00C72D6B"/>
    <w:rsid w:val="00CA153E"/>
    <w:rsid w:val="00CA5844"/>
    <w:rsid w:val="00CB37AE"/>
    <w:rsid w:val="00CB4920"/>
    <w:rsid w:val="00CC5009"/>
    <w:rsid w:val="00CC6D73"/>
    <w:rsid w:val="00CE7E3C"/>
    <w:rsid w:val="00D00568"/>
    <w:rsid w:val="00D025BA"/>
    <w:rsid w:val="00D10075"/>
    <w:rsid w:val="00D10DFD"/>
    <w:rsid w:val="00D1739C"/>
    <w:rsid w:val="00D25782"/>
    <w:rsid w:val="00D27110"/>
    <w:rsid w:val="00D273B2"/>
    <w:rsid w:val="00D36CCB"/>
    <w:rsid w:val="00D63F2E"/>
    <w:rsid w:val="00D77CFE"/>
    <w:rsid w:val="00D96F71"/>
    <w:rsid w:val="00DB612D"/>
    <w:rsid w:val="00DF0543"/>
    <w:rsid w:val="00E25B14"/>
    <w:rsid w:val="00E329B6"/>
    <w:rsid w:val="00E43972"/>
    <w:rsid w:val="00E46425"/>
    <w:rsid w:val="00E53C77"/>
    <w:rsid w:val="00E5481F"/>
    <w:rsid w:val="00E57132"/>
    <w:rsid w:val="00E70929"/>
    <w:rsid w:val="00E7695F"/>
    <w:rsid w:val="00E85952"/>
    <w:rsid w:val="00EA53BD"/>
    <w:rsid w:val="00ED1C23"/>
    <w:rsid w:val="00ED3C3F"/>
    <w:rsid w:val="00EE0879"/>
    <w:rsid w:val="00EE1072"/>
    <w:rsid w:val="00EE5398"/>
    <w:rsid w:val="00EF07AF"/>
    <w:rsid w:val="00F015F2"/>
    <w:rsid w:val="00F06F89"/>
    <w:rsid w:val="00F1298D"/>
    <w:rsid w:val="00F14DD3"/>
    <w:rsid w:val="00F25B3A"/>
    <w:rsid w:val="00F35344"/>
    <w:rsid w:val="00F413AB"/>
    <w:rsid w:val="00F67683"/>
    <w:rsid w:val="00F75328"/>
    <w:rsid w:val="00F762BE"/>
    <w:rsid w:val="00F76306"/>
    <w:rsid w:val="00F77113"/>
    <w:rsid w:val="00F84693"/>
    <w:rsid w:val="00F86264"/>
    <w:rsid w:val="00F91AE4"/>
    <w:rsid w:val="00FA0E0C"/>
    <w:rsid w:val="00FA5EC7"/>
    <w:rsid w:val="00FA6A13"/>
    <w:rsid w:val="00FD58F0"/>
    <w:rsid w:val="00FE1BFE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12ECA"/>
  <w15:chartTrackingRefBased/>
  <w15:docId w15:val="{E95E145B-83CC-4F6C-8D0F-51019C70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7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D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D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D5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D5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0D5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0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0D55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0D55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BC0D5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0D55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C0D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D55"/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BC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D55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BC0D5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C0D5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C0D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D55"/>
    <w:rPr>
      <w:b/>
      <w:bCs/>
    </w:rPr>
  </w:style>
  <w:style w:type="character" w:styleId="Hyperlink">
    <w:name w:val="Hyperlink"/>
    <w:basedOn w:val="DefaultParagraphFont"/>
    <w:uiPriority w:val="99"/>
    <w:unhideWhenUsed/>
    <w:rsid w:val="00BC0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D55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BC0D55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C0D55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0D55"/>
    <w:rPr>
      <w:rFonts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C0D55"/>
    <w:rPr>
      <w:i/>
      <w:iCs/>
    </w:rPr>
  </w:style>
  <w:style w:type="table" w:styleId="LightShading-Accent1">
    <w:name w:val="Light Shading Accent 1"/>
    <w:basedOn w:val="TableNormal"/>
    <w:uiPriority w:val="60"/>
    <w:rsid w:val="00BC0D55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C0D55"/>
    <w:rPr>
      <w:rFonts w:asciiTheme="majorHAnsi" w:eastAsia="SimHei" w:hAnsiTheme="majorHAnsi" w:cstheme="majorBidi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BC0D55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C0D55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C0D55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BC0D55"/>
    <w:rPr>
      <w:rFonts w:ascii="DengXian" w:eastAsia="DengXian" w:hAnsi="DengXian"/>
      <w:noProof/>
      <w:sz w:val="20"/>
    </w:rPr>
  </w:style>
  <w:style w:type="character" w:styleId="Emphasis">
    <w:name w:val="Emphasis"/>
    <w:basedOn w:val="DefaultParagraphFont"/>
    <w:uiPriority w:val="20"/>
    <w:qFormat/>
    <w:rsid w:val="00BC0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AA48-4163-4CB6-92B7-1D972179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</dc:creator>
  <cp:keywords/>
  <dc:description/>
  <cp:lastModifiedBy>Bartle, Claudia</cp:lastModifiedBy>
  <cp:revision>74</cp:revision>
  <cp:lastPrinted>2022-11-03T07:04:00Z</cp:lastPrinted>
  <dcterms:created xsi:type="dcterms:W3CDTF">2023-02-21T06:29:00Z</dcterms:created>
  <dcterms:modified xsi:type="dcterms:W3CDTF">2024-04-18T22:27:00Z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362c2b8e,2c469eb6,324eabb0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2024-04-18T22:27:24Z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768df7a7-f15e-45e5-9eff-7a471a925e33</vt:lpwstr>
  </property>
  <property fmtid="{D5CDD505-2E9C-101B-9397-08002B2CF9AE}" pid="11" name="MSIP_Label_2bbab825-a111-45e4-86a1-18cee0005896_ContentBits">
    <vt:lpwstr>2</vt:lpwstr>
  </property>
</Properties>
</file>