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113"/>
        <w:tblW w:w="10124" w:type="dxa"/>
        <w:tblLook w:val="04A0" w:firstRow="1" w:lastRow="0" w:firstColumn="1" w:lastColumn="0" w:noHBand="0" w:noVBand="1"/>
      </w:tblPr>
      <w:tblGrid>
        <w:gridCol w:w="4395"/>
        <w:gridCol w:w="1965"/>
        <w:gridCol w:w="161"/>
        <w:gridCol w:w="1957"/>
        <w:gridCol w:w="1646"/>
      </w:tblGrid>
      <w:tr w:rsidR="00CB69D6" w:rsidRPr="006625B3" w14:paraId="5FC8449D" w14:textId="77777777" w:rsidTr="0016457C">
        <w:trPr>
          <w:trHeight w:val="77"/>
        </w:trPr>
        <w:tc>
          <w:tcPr>
            <w:tcW w:w="1012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FE1E6D" w14:textId="77777777" w:rsidR="00F66E72" w:rsidRPr="00C363F6" w:rsidRDefault="00F66E72" w:rsidP="00F66E72">
            <w:pPr>
              <w:widowControl/>
              <w:jc w:val="left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</w:rPr>
            </w:pPr>
          </w:p>
          <w:p w14:paraId="13E1FD8A" w14:textId="4FB6376B" w:rsidR="00CB69D6" w:rsidRPr="00C363F6" w:rsidRDefault="00F66E72" w:rsidP="00F66E72">
            <w:pPr>
              <w:widowControl/>
              <w:jc w:val="left"/>
              <w:rPr>
                <w:rFonts w:ascii="Arial" w:eastAsia="SimSun" w:hAnsi="Arial" w:cs="Arial"/>
                <w:b/>
                <w:bCs/>
                <w:iCs/>
                <w:kern w:val="0"/>
                <w:sz w:val="20"/>
                <w:szCs w:val="20"/>
              </w:rPr>
            </w:pPr>
            <w:r w:rsidRPr="00C363F6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</w:rPr>
              <w:t xml:space="preserve">Table S1. </w:t>
            </w:r>
            <w:r w:rsidRPr="00C363F6">
              <w:rPr>
                <w:rFonts w:ascii="Arial" w:eastAsia="SimSun" w:hAnsi="Arial" w:cs="Arial"/>
                <w:kern w:val="0"/>
                <w:sz w:val="20"/>
                <w:szCs w:val="20"/>
              </w:rPr>
              <w:t>Sociodemographic characteristics</w:t>
            </w:r>
            <w:r w:rsidRPr="00C363F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,</w:t>
            </w:r>
            <w:r w:rsidRPr="00C363F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lifestyle and metabolic parameters are divided into binary categories by VFA status.</w:t>
            </w:r>
          </w:p>
        </w:tc>
      </w:tr>
      <w:tr w:rsidR="00F66E72" w:rsidRPr="006625B3" w14:paraId="52A6AEFC" w14:textId="77777777" w:rsidTr="0016457C">
        <w:trPr>
          <w:trHeight w:val="77"/>
        </w:trPr>
        <w:tc>
          <w:tcPr>
            <w:tcW w:w="439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20FD1EB1" w14:textId="77777777" w:rsidR="00F66E72" w:rsidRPr="006625B3" w:rsidRDefault="00F66E72" w:rsidP="00FB4344">
            <w:pPr>
              <w:spacing w:beforeLines="100" w:before="312" w:afterLines="100" w:after="312" w:line="20" w:lineRule="exact"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DE5443">
              <w:rPr>
                <w:rFonts w:ascii="Arial" w:eastAsia="SimSun" w:hAnsi="Arial" w:cs="Arial" w:hint="eastAsia"/>
                <w:b/>
                <w:kern w:val="0"/>
                <w:sz w:val="20"/>
                <w:szCs w:val="20"/>
              </w:rPr>
              <w:t>C</w:t>
            </w:r>
            <w:r w:rsidRPr="00DE5443">
              <w:rPr>
                <w:rFonts w:ascii="Arial" w:eastAsia="SimSun" w:hAnsi="Arial" w:cs="Arial"/>
                <w:b/>
                <w:kern w:val="0"/>
                <w:sz w:val="20"/>
                <w:szCs w:val="20"/>
              </w:rPr>
              <w:t>haracteristic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298F361B" w14:textId="77777777" w:rsidR="00F66E72" w:rsidRPr="00C363F6" w:rsidRDefault="0016457C" w:rsidP="00EF4C57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</w:rPr>
            </w:pPr>
            <w:r w:rsidRPr="00C363F6">
              <w:rPr>
                <w:rFonts w:ascii="Arial" w:eastAsia="SimSun" w:hAnsi="Arial" w:cs="Arial" w:hint="eastAsia"/>
                <w:b/>
                <w:bCs/>
                <w:kern w:val="0"/>
                <w:sz w:val="20"/>
                <w:szCs w:val="20"/>
              </w:rPr>
              <w:t>N</w:t>
            </w:r>
            <w:r w:rsidRPr="00C363F6"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</w:rPr>
              <w:t>on-central obesity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61B806C" w14:textId="77777777" w:rsidR="00F66E72" w:rsidRPr="00C363F6" w:rsidRDefault="0016457C" w:rsidP="00EF4C57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</w:rPr>
            </w:pPr>
            <w:r w:rsidRPr="00C363F6">
              <w:rPr>
                <w:rFonts w:ascii="Arial" w:eastAsia="SimSun" w:hAnsi="Arial" w:cs="Arial"/>
                <w:b/>
                <w:kern w:val="0"/>
                <w:sz w:val="20"/>
                <w:szCs w:val="20"/>
              </w:rPr>
              <w:t>Central obesity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181AAE8A" w14:textId="77777777" w:rsidR="00F66E72" w:rsidRPr="006625B3" w:rsidRDefault="00F66E72" w:rsidP="00FB4344">
            <w:pPr>
              <w:spacing w:beforeLines="100" w:before="312" w:afterLines="100" w:after="312" w:line="20" w:lineRule="exact"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DE5443">
              <w:rPr>
                <w:rFonts w:ascii="Arial" w:eastAsia="SimSun" w:hAnsi="Arial" w:cs="Arial"/>
                <w:b/>
                <w:kern w:val="0"/>
                <w:sz w:val="20"/>
                <w:szCs w:val="20"/>
              </w:rPr>
              <w:t>P value</w:t>
            </w:r>
          </w:p>
        </w:tc>
      </w:tr>
      <w:tr w:rsidR="00EF4C57" w:rsidRPr="006625B3" w14:paraId="1D966B3D" w14:textId="77777777" w:rsidTr="0016457C">
        <w:trPr>
          <w:trHeight w:val="77"/>
        </w:trPr>
        <w:tc>
          <w:tcPr>
            <w:tcW w:w="4395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F93E4FE" w14:textId="77777777" w:rsidR="00EF4C57" w:rsidRPr="00DE5443" w:rsidRDefault="00EF4C57" w:rsidP="00FB4344">
            <w:pPr>
              <w:spacing w:beforeLines="100" w:before="312" w:afterLines="100" w:after="312" w:line="20" w:lineRule="exact"/>
              <w:jc w:val="center"/>
              <w:rPr>
                <w:rFonts w:ascii="Arial" w:eastAsia="SimSun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7C4D03F" w14:textId="77777777" w:rsidR="00EF4C57" w:rsidRDefault="00EF4C57" w:rsidP="00F66E72">
            <w:pPr>
              <w:widowControl/>
              <w:ind w:firstLineChars="300" w:firstLine="600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N=</w:t>
            </w: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5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475D0E9" w14:textId="77777777" w:rsidR="00EF4C57" w:rsidRDefault="00EF4C57" w:rsidP="0016457C">
            <w:pPr>
              <w:widowControl/>
              <w:ind w:firstLineChars="300" w:firstLine="600"/>
              <w:rPr>
                <w:rFonts w:ascii="Arial" w:eastAsia="SimSun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N=</w:t>
            </w: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6DC5430" w14:textId="77777777" w:rsidR="00EF4C57" w:rsidRPr="00DE5443" w:rsidRDefault="00EF4C57" w:rsidP="00FB4344">
            <w:pPr>
              <w:spacing w:beforeLines="100" w:before="312" w:afterLines="100" w:after="312" w:line="20" w:lineRule="exact"/>
              <w:jc w:val="center"/>
              <w:rPr>
                <w:rFonts w:ascii="Arial" w:eastAsia="SimSun" w:hAnsi="Arial" w:cs="Arial"/>
                <w:b/>
                <w:kern w:val="0"/>
                <w:sz w:val="20"/>
                <w:szCs w:val="20"/>
              </w:rPr>
            </w:pPr>
          </w:p>
        </w:tc>
      </w:tr>
      <w:tr w:rsidR="00CB69D6" w:rsidRPr="006625B3" w14:paraId="341507BD" w14:textId="77777777" w:rsidTr="0016457C">
        <w:trPr>
          <w:trHeight w:val="77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CC6AC" w14:textId="77777777" w:rsidR="00CB69D6" w:rsidRPr="006625B3" w:rsidRDefault="00CB69D6" w:rsidP="00FB4344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bookmarkStart w:id="0" w:name="_Hlk150993813"/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S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ex: m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>ale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,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</w:t>
            </w:r>
            <w:r w:rsidRPr="006625B3">
              <w:rPr>
                <w:rFonts w:ascii="Arial" w:eastAsia="SimSun" w:hAnsi="Arial" w:cs="Arial"/>
                <w:i/>
                <w:kern w:val="0"/>
                <w:sz w:val="20"/>
                <w:szCs w:val="20"/>
              </w:rPr>
              <w:t>N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7E8136" w14:textId="77777777" w:rsidR="00CB69D6" w:rsidRPr="00C55EAD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C55EAD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1</w:t>
            </w:r>
            <w:r w:rsidRPr="00C55EAD">
              <w:rPr>
                <w:rFonts w:ascii="Arial" w:eastAsia="SimSun" w:hAnsi="Arial" w:cs="Arial"/>
                <w:kern w:val="0"/>
                <w:sz w:val="20"/>
                <w:szCs w:val="20"/>
              </w:rPr>
              <w:t>60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</w:t>
            </w:r>
            <w:r w:rsidRPr="00C55EAD">
              <w:rPr>
                <w:rFonts w:ascii="Arial" w:eastAsia="SimSun" w:hAnsi="Arial" w:cs="Arial"/>
                <w:kern w:val="0"/>
                <w:sz w:val="20"/>
                <w:szCs w:val="20"/>
              </w:rPr>
              <w:t>(28.0%)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2FCE75" w14:textId="77777777" w:rsidR="00CB69D6" w:rsidRPr="00C55EAD" w:rsidRDefault="00CB69D6" w:rsidP="00FB4344">
            <w:pPr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26 (58.5%)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10302E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.000*</w:t>
            </w:r>
          </w:p>
        </w:tc>
      </w:tr>
      <w:tr w:rsidR="00CB69D6" w:rsidRPr="006625B3" w14:paraId="15123802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6ABE3" w14:textId="77777777" w:rsidR="00CB69D6" w:rsidRPr="006625B3" w:rsidRDefault="00CB69D6" w:rsidP="00FB4344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>Age (y)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CEF38" w14:textId="77777777" w:rsidR="00CB69D6" w:rsidRPr="006D33AD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6D33AD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5</w:t>
            </w:r>
            <w:r w:rsidRPr="006D33AD">
              <w:rPr>
                <w:rFonts w:ascii="Arial" w:eastAsia="SimSun" w:hAnsi="Arial" w:cs="Arial"/>
                <w:kern w:val="0"/>
                <w:sz w:val="20"/>
                <w:szCs w:val="20"/>
              </w:rPr>
              <w:t>2.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4 </w:t>
            </w:r>
            <w:r w:rsidRPr="00747C67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33AD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6</w:t>
            </w:r>
            <w:r w:rsidRPr="006D33AD">
              <w:rPr>
                <w:rFonts w:ascii="Arial" w:eastAsia="SimSun" w:hAnsi="Arial" w:cs="Arial"/>
                <w:kern w:val="0"/>
                <w:sz w:val="20"/>
                <w:szCs w:val="20"/>
              </w:rPr>
              <w:t>.7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20352" w14:textId="77777777" w:rsidR="00CB69D6" w:rsidRPr="006D33AD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6D33AD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5</w:t>
            </w:r>
            <w:r w:rsidRPr="006D33AD">
              <w:rPr>
                <w:rFonts w:ascii="Arial" w:eastAsia="SimSun" w:hAnsi="Arial" w:cs="Arial"/>
                <w:kern w:val="0"/>
                <w:sz w:val="20"/>
                <w:szCs w:val="20"/>
              </w:rPr>
              <w:t>4.2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</w:t>
            </w:r>
            <w:r w:rsidRPr="00747C67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33AD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6</w:t>
            </w:r>
            <w:r w:rsidRPr="006D33AD">
              <w:rPr>
                <w:rFonts w:ascii="Arial" w:eastAsia="SimSun" w:hAnsi="Arial" w:cs="Arial"/>
                <w:kern w:val="0"/>
                <w:sz w:val="20"/>
                <w:szCs w:val="20"/>
              </w:rPr>
              <w:t>.6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641AD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.000*</w:t>
            </w:r>
            <w:r w:rsidRPr="00490D08">
              <w:rPr>
                <w:rFonts w:ascii="Arial" w:eastAsia="SimSun" w:hAnsi="Arial" w:cs="Arial"/>
                <w:kern w:val="0"/>
                <w:sz w:val="20"/>
                <w:szCs w:val="20"/>
                <w:vertAlign w:val="superscript"/>
              </w:rPr>
              <w:t>a</w:t>
            </w:r>
          </w:p>
        </w:tc>
      </w:tr>
      <w:tr w:rsidR="00CB69D6" w:rsidRPr="006625B3" w14:paraId="4DE1F445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B5401" w14:textId="77777777" w:rsidR="00CB69D6" w:rsidRPr="006625B3" w:rsidRDefault="00CB69D6" w:rsidP="00FB4344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Smoke, </w:t>
            </w:r>
            <w:r w:rsidRPr="006625B3">
              <w:rPr>
                <w:rFonts w:ascii="Arial" w:eastAsia="SimSun" w:hAnsi="Arial" w:cs="Arial"/>
                <w:i/>
                <w:kern w:val="0"/>
                <w:sz w:val="20"/>
                <w:szCs w:val="20"/>
              </w:rPr>
              <w:t>N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29BCF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25 (21.9%)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007FB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70 (44.0%)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EC900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.000*</w:t>
            </w:r>
          </w:p>
        </w:tc>
      </w:tr>
      <w:tr w:rsidR="00CB69D6" w:rsidRPr="006625B3" w14:paraId="4D1EBCA8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4CADD" w14:textId="77777777" w:rsidR="00CB69D6" w:rsidRPr="006625B3" w:rsidRDefault="00CB69D6" w:rsidP="00FB4344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Al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cohol use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, </w:t>
            </w:r>
            <w:r w:rsidRPr="006625B3">
              <w:rPr>
                <w:rFonts w:ascii="Arial" w:eastAsia="SimSun" w:hAnsi="Arial" w:cs="Arial"/>
                <w:i/>
                <w:kern w:val="0"/>
                <w:sz w:val="20"/>
                <w:szCs w:val="20"/>
              </w:rPr>
              <w:t>N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76B48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99 (34.9%)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B91AF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12 (54.9%)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0A8F5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.000*</w:t>
            </w:r>
          </w:p>
        </w:tc>
      </w:tr>
      <w:tr w:rsidR="00CB69D6" w:rsidRPr="00B37397" w14:paraId="2B4FD9C6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86A66" w14:textId="77777777" w:rsidR="00CB69D6" w:rsidRPr="00B37397" w:rsidRDefault="00CB69D6" w:rsidP="00FB4344">
            <w:pPr>
              <w:widowControl/>
              <w:jc w:val="left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B37397"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Drink</w:t>
            </w:r>
            <w:r w:rsidRPr="00B37397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B37397"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tea</w:t>
            </w:r>
            <w:r w:rsidRPr="00B37397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 xml:space="preserve">, </w:t>
            </w:r>
            <w:r w:rsidRPr="00B37397">
              <w:rPr>
                <w:rFonts w:ascii="Arial" w:eastAsia="SimSun" w:hAnsi="Arial" w:cs="Arial"/>
                <w:i/>
                <w:color w:val="000000" w:themeColor="text1"/>
                <w:kern w:val="0"/>
                <w:sz w:val="20"/>
                <w:szCs w:val="20"/>
              </w:rPr>
              <w:t>N</w:t>
            </w:r>
            <w:r w:rsidRPr="00B37397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69E14" w14:textId="77777777" w:rsidR="00CB69D6" w:rsidRPr="00B37397" w:rsidRDefault="00CB69D6" w:rsidP="00FB4344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384 (67.3%)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B22A1" w14:textId="77777777" w:rsidR="00CB69D6" w:rsidRPr="00B37397" w:rsidRDefault="00CB69D6" w:rsidP="00FB4344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83 (73.3%)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C71A1" w14:textId="77777777" w:rsidR="00CB69D6" w:rsidRPr="00B37397" w:rsidRDefault="00CB69D6" w:rsidP="00FB4344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.045*</w:t>
            </w:r>
          </w:p>
        </w:tc>
      </w:tr>
      <w:tr w:rsidR="00CB69D6" w:rsidRPr="00B37397" w14:paraId="180D86A8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241D2" w14:textId="77777777" w:rsidR="00CB69D6" w:rsidRPr="00B37397" w:rsidRDefault="00CB69D6" w:rsidP="00FB4344">
            <w:pPr>
              <w:widowControl/>
              <w:jc w:val="left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S</w:t>
            </w:r>
            <w:r w:rsidRPr="00506F98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leep</w:t>
            </w:r>
            <w:r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 xml:space="preserve"> duration</w:t>
            </w:r>
            <w:r w:rsidRPr="00506F98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 xml:space="preserve"> (</w:t>
            </w:r>
            <w:r w:rsidRPr="00CC7B9C">
              <w:rPr>
                <w:rFonts w:ascii="Arial" w:eastAsia="SimSun" w:hAnsi="Arial" w:cs="Arial"/>
                <w:kern w:val="0"/>
                <w:sz w:val="20"/>
                <w:szCs w:val="20"/>
              </w:rPr>
              <w:t>≥</w:t>
            </w:r>
            <w:r w:rsidRPr="00506F98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8 h/day)</w:t>
            </w:r>
            <w:r w:rsidRPr="00B37397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 xml:space="preserve">, </w:t>
            </w:r>
            <w:r w:rsidRPr="00B37397">
              <w:rPr>
                <w:rFonts w:ascii="Arial" w:eastAsia="SimSun" w:hAnsi="Arial" w:cs="Arial"/>
                <w:i/>
                <w:color w:val="000000" w:themeColor="text1"/>
                <w:kern w:val="0"/>
                <w:sz w:val="20"/>
                <w:szCs w:val="20"/>
              </w:rPr>
              <w:t>N</w:t>
            </w:r>
            <w:r w:rsidRPr="00B37397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3D44E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 xml:space="preserve">262 </w:t>
            </w: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45.9%)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484F5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188 (48.7%)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D95ED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.391</w:t>
            </w:r>
          </w:p>
        </w:tc>
      </w:tr>
      <w:tr w:rsidR="00CB69D6" w:rsidRPr="006625B3" w14:paraId="635A846D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3A18A" w14:textId="77777777" w:rsidR="00CB69D6" w:rsidRDefault="00CB69D6" w:rsidP="00FB4344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M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arital status: married, </w:t>
            </w:r>
            <w:r w:rsidRPr="006625B3">
              <w:rPr>
                <w:rFonts w:ascii="Arial" w:eastAsia="SimSun" w:hAnsi="Arial" w:cs="Arial"/>
                <w:i/>
                <w:kern w:val="0"/>
                <w:sz w:val="20"/>
                <w:szCs w:val="20"/>
              </w:rPr>
              <w:t>N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9020C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5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37 (94.0%)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07B2D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63 (94.0%)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227B8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.998</w:t>
            </w:r>
          </w:p>
        </w:tc>
      </w:tr>
      <w:tr w:rsidR="00CB69D6" w:rsidRPr="006625B3" w14:paraId="38E7BB36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7277C" w14:textId="77777777" w:rsidR="00CB69D6" w:rsidRPr="006625B3" w:rsidRDefault="00CB69D6" w:rsidP="00FB4344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E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ducation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, </w:t>
            </w:r>
            <w:r w:rsidRPr="006625B3">
              <w:rPr>
                <w:rFonts w:ascii="Arial" w:eastAsia="SimSun" w:hAnsi="Arial" w:cs="Arial"/>
                <w:i/>
                <w:kern w:val="0"/>
                <w:sz w:val="20"/>
                <w:szCs w:val="20"/>
              </w:rPr>
              <w:t>N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(%)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</w:t>
            </w:r>
            <w:r w:rsidRPr="00AB53F6">
              <w:rPr>
                <w:rFonts w:ascii="Arial" w:eastAsia="SimSun" w:hAnsi="Arial" w:cs="Arial"/>
                <w:kern w:val="0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28A61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365E7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957BD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.755</w:t>
            </w:r>
          </w:p>
        </w:tc>
      </w:tr>
      <w:tr w:rsidR="00CB69D6" w:rsidRPr="006625B3" w14:paraId="79EEC9D8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5E062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Illiterate or primary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DDA4E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5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3 (9.3%)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CBFD8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4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1 (10.6%)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8B5AF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</w:tc>
      </w:tr>
      <w:tr w:rsidR="00CB69D6" w:rsidRPr="006625B3" w14:paraId="1079E989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26A6A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Junior high school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94398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61 (45.7%)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2E4F4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70 (44.2%)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62A1A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</w:tc>
      </w:tr>
      <w:tr w:rsidR="00CB69D6" w:rsidRPr="006625B3" w14:paraId="793DE83E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0E830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High school or higher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854DA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257 (45.0%)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BF9BF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174 (45.2%)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90A54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</w:tc>
      </w:tr>
      <w:tr w:rsidR="00CB69D6" w:rsidRPr="006625B3" w14:paraId="55A8E5D4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38769" w14:textId="77777777" w:rsidR="00CB69D6" w:rsidRDefault="00CB69D6" w:rsidP="00FB4344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Dietary pattern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, </w:t>
            </w:r>
            <w:r w:rsidRPr="006625B3">
              <w:rPr>
                <w:rFonts w:ascii="Arial" w:eastAsia="SimSun" w:hAnsi="Arial" w:cs="Arial"/>
                <w:i/>
                <w:kern w:val="0"/>
                <w:sz w:val="20"/>
                <w:szCs w:val="20"/>
              </w:rPr>
              <w:t>N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EAEC5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39D6C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B1A9E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.004*</w:t>
            </w:r>
          </w:p>
        </w:tc>
      </w:tr>
      <w:tr w:rsidR="00CB69D6" w:rsidRPr="006625B3" w14:paraId="66D6ADA7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5EC54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Meat-</w:t>
            </w: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based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diet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82516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8 (6.7%)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39D46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7 (9.6%)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57001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</w:tc>
      </w:tr>
      <w:tr w:rsidR="00CB69D6" w:rsidRPr="006625B3" w14:paraId="15466254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0D0F5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Ha</w:t>
            </w: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l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f meat half </w:t>
            </w:r>
            <w:r w:rsidRPr="003358C7">
              <w:rPr>
                <w:rFonts w:ascii="Arial" w:eastAsia="SimSun" w:hAnsi="Arial" w:cs="Arial"/>
                <w:kern w:val="0"/>
                <w:sz w:val="20"/>
                <w:szCs w:val="20"/>
              </w:rPr>
              <w:t>vegetarian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D396B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80 (66.5%)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0A5B9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79 (72.3%)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27A9C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</w:tc>
      </w:tr>
      <w:tr w:rsidR="00CB69D6" w:rsidRPr="006625B3" w14:paraId="6A03F9D3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6F812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V</w:t>
            </w:r>
            <w:r w:rsidRPr="003358C7">
              <w:rPr>
                <w:rFonts w:ascii="Arial" w:eastAsia="SimSun" w:hAnsi="Arial" w:cs="Arial"/>
                <w:kern w:val="0"/>
                <w:sz w:val="20"/>
                <w:szCs w:val="20"/>
              </w:rPr>
              <w:t>egetarian diet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7B648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53 (26.8%)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8F001" w14:textId="77777777" w:rsidR="00CB69D6" w:rsidRPr="00C55EAD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vertAlign w:val="superscript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7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0 (18.1%)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C15FA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</w:tc>
      </w:tr>
      <w:tr w:rsidR="00CB69D6" w:rsidRPr="006625B3" w14:paraId="65E34743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403F9" w14:textId="77777777" w:rsidR="00CB69D6" w:rsidRDefault="00CB69D6" w:rsidP="00FB4344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Physical activity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, </w:t>
            </w:r>
            <w:r w:rsidRPr="006625B3">
              <w:rPr>
                <w:rFonts w:ascii="Arial" w:eastAsia="SimSun" w:hAnsi="Arial" w:cs="Arial"/>
                <w:i/>
                <w:kern w:val="0"/>
                <w:sz w:val="20"/>
                <w:szCs w:val="20"/>
              </w:rPr>
              <w:t>N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925A7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62200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34BE3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.177</w:t>
            </w:r>
          </w:p>
        </w:tc>
      </w:tr>
      <w:tr w:rsidR="00CB69D6" w:rsidRPr="006625B3" w14:paraId="197A9132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1C2A9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Low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5A7C3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117 (</w:t>
            </w: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0.5%)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19990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9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7 (25.1%)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D0C38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</w:tc>
      </w:tr>
      <w:tr w:rsidR="00CB69D6" w:rsidRPr="006625B3" w14:paraId="4819D9BE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0DE45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Moderate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BABE6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84 (49.7%)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E5E2F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89 (49.0%)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023C9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</w:tc>
      </w:tr>
      <w:tr w:rsidR="00CB69D6" w:rsidRPr="006625B3" w14:paraId="025F1B1E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33474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H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igh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0053B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70 (29.8%)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58007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00 (25.9%)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D4CFB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</w:tc>
      </w:tr>
      <w:tr w:rsidR="00CB69D6" w:rsidRPr="006625B3" w14:paraId="1F022FE5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010E3" w14:textId="77777777" w:rsidR="00CB69D6" w:rsidRDefault="00CB69D6" w:rsidP="00FB4344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S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itting time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, </w:t>
            </w:r>
            <w:r w:rsidRPr="006625B3">
              <w:rPr>
                <w:rFonts w:ascii="Arial" w:eastAsia="SimSun" w:hAnsi="Arial" w:cs="Arial"/>
                <w:i/>
                <w:kern w:val="0"/>
                <w:sz w:val="20"/>
                <w:szCs w:val="20"/>
              </w:rPr>
              <w:t>N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496C8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937A0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794BF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.097</w:t>
            </w:r>
          </w:p>
        </w:tc>
      </w:tr>
      <w:tr w:rsidR="00CB69D6" w:rsidRPr="006625B3" w14:paraId="2A9BDC82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419C4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33DC8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≤3 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(h/day)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D492B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11 (37.0%)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CF613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59 (41.2%)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90FB1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</w:tc>
      </w:tr>
      <w:tr w:rsidR="00CB69D6" w:rsidRPr="006625B3" w14:paraId="3F1388A3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72D96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-6 (h/day)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C9C78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24 (39.2%)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BA4A6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25 (32.4%)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85437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</w:tc>
      </w:tr>
      <w:tr w:rsidR="00CB69D6" w:rsidRPr="006625B3" w14:paraId="6BB3D021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DBA11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&gt;6 (h/day)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80ABF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36 (23.8%)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122DE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02 (26.4%)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3849F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</w:tc>
      </w:tr>
      <w:bookmarkEnd w:id="0"/>
      <w:tr w:rsidR="00CB69D6" w:rsidRPr="006625B3" w14:paraId="7FA4AF91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4724E" w14:textId="77777777" w:rsidR="00CB69D6" w:rsidRPr="00706717" w:rsidRDefault="00CB69D6" w:rsidP="00FB4344">
            <w:pPr>
              <w:widowControl/>
              <w:jc w:val="left"/>
              <w:rPr>
                <w:rFonts w:ascii="Arial" w:eastAsia="SimSun" w:hAnsi="Arial" w:cs="Arial"/>
                <w:bCs/>
                <w:kern w:val="0"/>
                <w:sz w:val="20"/>
                <w:szCs w:val="20"/>
              </w:rPr>
            </w:pPr>
            <w:r w:rsidRPr="00706717">
              <w:rPr>
                <w:rFonts w:ascii="Arial" w:eastAsia="SimSun" w:hAnsi="Arial" w:cs="Arial"/>
                <w:bCs/>
                <w:kern w:val="0"/>
                <w:sz w:val="20"/>
                <w:szCs w:val="20"/>
              </w:rPr>
              <w:t>Abdominal WC</w:t>
            </w:r>
            <w:bookmarkStart w:id="1" w:name="OLE_LINK317"/>
            <w:bookmarkStart w:id="2" w:name="OLE_LINK318"/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, </w:t>
            </w:r>
            <w:r w:rsidRPr="006625B3">
              <w:rPr>
                <w:rFonts w:ascii="Arial" w:eastAsia="SimSun" w:hAnsi="Arial" w:cs="Arial"/>
                <w:i/>
                <w:kern w:val="0"/>
                <w:sz w:val="20"/>
                <w:szCs w:val="20"/>
              </w:rPr>
              <w:t>N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(%)</w:t>
            </w:r>
            <w:bookmarkEnd w:id="1"/>
            <w:bookmarkEnd w:id="2"/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1FEF8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8 </w:t>
            </w: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(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3.2%)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F2179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44 (37.3%)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3ED55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.000*</w:t>
            </w:r>
          </w:p>
        </w:tc>
      </w:tr>
      <w:tr w:rsidR="00CB69D6" w:rsidRPr="006625B3" w14:paraId="7E6A865E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037C6" w14:textId="77777777" w:rsidR="00CB69D6" w:rsidRDefault="00CB69D6" w:rsidP="00FB4344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706717">
              <w:rPr>
                <w:rFonts w:ascii="Arial" w:eastAsia="SimSun" w:hAnsi="Arial" w:cs="Arial"/>
                <w:bCs/>
                <w:kern w:val="0"/>
                <w:sz w:val="20"/>
                <w:szCs w:val="20"/>
              </w:rPr>
              <w:t>Increased glucose concentration</w:t>
            </w:r>
            <w:bookmarkStart w:id="3" w:name="OLE_LINK319"/>
            <w:bookmarkStart w:id="4" w:name="OLE_LINK320"/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, </w:t>
            </w:r>
            <w:r w:rsidRPr="006625B3">
              <w:rPr>
                <w:rFonts w:ascii="Arial" w:eastAsia="SimSun" w:hAnsi="Arial" w:cs="Arial"/>
                <w:i/>
                <w:kern w:val="0"/>
                <w:sz w:val="20"/>
                <w:szCs w:val="20"/>
              </w:rPr>
              <w:t>N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(%)</w:t>
            </w:r>
            <w:bookmarkEnd w:id="3"/>
            <w:bookmarkEnd w:id="4"/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8888F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8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1 (14.2%)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BC9DC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10 (28.5%)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BFD20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.000*</w:t>
            </w:r>
          </w:p>
        </w:tc>
      </w:tr>
      <w:tr w:rsidR="00CB69D6" w:rsidRPr="006625B3" w14:paraId="2DF7A3AF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1CADE" w14:textId="77777777" w:rsidR="00CB69D6" w:rsidRDefault="00CB69D6" w:rsidP="00FB4344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706717">
              <w:rPr>
                <w:rFonts w:ascii="Arial" w:eastAsia="SimSun" w:hAnsi="Arial" w:cs="Arial"/>
                <w:bCs/>
                <w:kern w:val="0"/>
                <w:sz w:val="20"/>
                <w:szCs w:val="20"/>
              </w:rPr>
              <w:t>Elevated blood pressure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, </w:t>
            </w:r>
            <w:r w:rsidRPr="006625B3">
              <w:rPr>
                <w:rFonts w:ascii="Arial" w:eastAsia="SimSun" w:hAnsi="Arial" w:cs="Arial"/>
                <w:i/>
                <w:kern w:val="0"/>
                <w:sz w:val="20"/>
                <w:szCs w:val="20"/>
              </w:rPr>
              <w:t>N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09744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38 (41.7%)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7E5C5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76 (71.5%)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676C7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.000*</w:t>
            </w:r>
          </w:p>
        </w:tc>
      </w:tr>
      <w:tr w:rsidR="00CB69D6" w:rsidRPr="006625B3" w14:paraId="2A4AED94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F3FED" w14:textId="77777777" w:rsidR="00CB69D6" w:rsidRPr="00706717" w:rsidRDefault="00CB69D6" w:rsidP="00FB4344">
            <w:pPr>
              <w:jc w:val="left"/>
              <w:rPr>
                <w:rFonts w:ascii="Arial" w:eastAsia="SimSun" w:hAnsi="Arial" w:cs="Arial"/>
                <w:bCs/>
                <w:kern w:val="0"/>
                <w:sz w:val="20"/>
                <w:szCs w:val="20"/>
              </w:rPr>
            </w:pPr>
            <w:r w:rsidRPr="00706717">
              <w:rPr>
                <w:rFonts w:ascii="Arial" w:eastAsia="SimSun" w:hAnsi="Arial" w:cs="Arial"/>
                <w:bCs/>
                <w:kern w:val="0"/>
                <w:sz w:val="20"/>
                <w:szCs w:val="20"/>
              </w:rPr>
              <w:t xml:space="preserve">Increased </w:t>
            </w:r>
            <w:r>
              <w:rPr>
                <w:rFonts w:ascii="Arial" w:eastAsia="SimSun" w:hAnsi="Arial" w:cs="Arial"/>
                <w:bCs/>
                <w:kern w:val="0"/>
                <w:sz w:val="20"/>
                <w:szCs w:val="20"/>
              </w:rPr>
              <w:t>TG</w:t>
            </w:r>
            <w:r w:rsidRPr="00706717">
              <w:rPr>
                <w:rFonts w:ascii="Arial" w:eastAsia="SimSun" w:hAnsi="Arial" w:cs="Arial"/>
                <w:bCs/>
                <w:kern w:val="0"/>
                <w:sz w:val="20"/>
                <w:szCs w:val="20"/>
              </w:rPr>
              <w:t xml:space="preserve"> concentration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, </w:t>
            </w:r>
            <w:r w:rsidRPr="006625B3">
              <w:rPr>
                <w:rFonts w:ascii="Arial" w:eastAsia="SimSun" w:hAnsi="Arial" w:cs="Arial"/>
                <w:i/>
                <w:kern w:val="0"/>
                <w:sz w:val="20"/>
                <w:szCs w:val="20"/>
              </w:rPr>
              <w:t>N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42849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04 (18.2%)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A5368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90 (49.2%)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EA349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.000*</w:t>
            </w:r>
          </w:p>
        </w:tc>
      </w:tr>
      <w:tr w:rsidR="00CB69D6" w:rsidRPr="006625B3" w14:paraId="38DEDEE1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7891A3D" w14:textId="77777777" w:rsidR="00CB69D6" w:rsidRDefault="00CB69D6" w:rsidP="00FB4344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706717">
              <w:rPr>
                <w:rFonts w:ascii="Arial" w:eastAsia="SimSun" w:hAnsi="Arial" w:cs="Arial"/>
                <w:bCs/>
                <w:kern w:val="0"/>
                <w:sz w:val="20"/>
                <w:szCs w:val="20"/>
              </w:rPr>
              <w:t>Decreased HDL</w:t>
            </w:r>
            <w:r>
              <w:rPr>
                <w:rFonts w:ascii="Arial" w:eastAsia="SimSun" w:hAnsi="Arial" w:cs="Arial"/>
                <w:bCs/>
                <w:kern w:val="0"/>
                <w:sz w:val="20"/>
                <w:szCs w:val="20"/>
              </w:rPr>
              <w:t>-</w:t>
            </w:r>
            <w:r w:rsidR="005E3210">
              <w:rPr>
                <w:rFonts w:ascii="Arial" w:eastAsia="SimSun" w:hAnsi="Arial" w:cs="Arial" w:hint="eastAsia"/>
                <w:bCs/>
                <w:kern w:val="0"/>
                <w:sz w:val="20"/>
                <w:szCs w:val="20"/>
              </w:rPr>
              <w:t>C</w:t>
            </w:r>
            <w:r w:rsidRPr="00706717">
              <w:rPr>
                <w:rFonts w:ascii="Arial" w:eastAsia="SimSun" w:hAnsi="Arial" w:cs="Arial"/>
                <w:bCs/>
                <w:kern w:val="0"/>
                <w:sz w:val="20"/>
                <w:szCs w:val="20"/>
              </w:rPr>
              <w:t xml:space="preserve"> concentration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, </w:t>
            </w:r>
            <w:r w:rsidRPr="006625B3">
              <w:rPr>
                <w:rFonts w:ascii="Arial" w:eastAsia="SimSun" w:hAnsi="Arial" w:cs="Arial"/>
                <w:i/>
                <w:kern w:val="0"/>
                <w:sz w:val="20"/>
                <w:szCs w:val="20"/>
              </w:rPr>
              <w:t>N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19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1C056FA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5 (4.4%)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AD56CDE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6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3 (16.3%)</w:t>
            </w:r>
          </w:p>
        </w:tc>
        <w:tc>
          <w:tcPr>
            <w:tcW w:w="164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8BE5564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.000*</w:t>
            </w:r>
          </w:p>
        </w:tc>
      </w:tr>
      <w:tr w:rsidR="00CB69D6" w:rsidRPr="006625B3" w14:paraId="66A07798" w14:textId="77777777" w:rsidTr="0016457C">
        <w:trPr>
          <w:trHeight w:val="77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1939D3" w14:textId="77777777" w:rsidR="00CB69D6" w:rsidRPr="00706717" w:rsidRDefault="00CB69D6" w:rsidP="00FB4344">
            <w:pPr>
              <w:widowControl/>
              <w:jc w:val="left"/>
              <w:rPr>
                <w:rFonts w:ascii="Arial" w:eastAsia="SimSun" w:hAnsi="Arial" w:cs="Arial"/>
                <w:bCs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 w:hint="eastAsia"/>
                <w:bCs/>
                <w:kern w:val="0"/>
                <w:sz w:val="20"/>
                <w:szCs w:val="20"/>
              </w:rPr>
              <w:t>MetS</w:t>
            </w:r>
            <w:proofErr w:type="spellEnd"/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, </w:t>
            </w:r>
            <w:r w:rsidRPr="006625B3">
              <w:rPr>
                <w:rFonts w:ascii="Arial" w:eastAsia="SimSun" w:hAnsi="Arial" w:cs="Arial"/>
                <w:i/>
                <w:kern w:val="0"/>
                <w:sz w:val="20"/>
                <w:szCs w:val="20"/>
              </w:rPr>
              <w:t>N</w:t>
            </w:r>
            <w:r w:rsidRPr="006625B3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CC368F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4 (4.2%)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55DCCC" w14:textId="77777777" w:rsidR="00CB69D6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133 (34.5%)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045792" w14:textId="77777777" w:rsidR="00CB69D6" w:rsidRPr="006625B3" w:rsidRDefault="00CB69D6" w:rsidP="00FB4344">
            <w:pPr>
              <w:widowControl/>
              <w:jc w:val="center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.000*</w:t>
            </w:r>
          </w:p>
        </w:tc>
      </w:tr>
      <w:tr w:rsidR="00CB69D6" w:rsidRPr="006625B3" w14:paraId="3AFEAC3D" w14:textId="77777777" w:rsidTr="0016457C">
        <w:trPr>
          <w:trHeight w:val="77"/>
        </w:trPr>
        <w:tc>
          <w:tcPr>
            <w:tcW w:w="10124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518F037" w14:textId="77777777" w:rsidR="00CB69D6" w:rsidRPr="00D1534F" w:rsidRDefault="00CB69D6" w:rsidP="00FB4344">
            <w:pPr>
              <w:rPr>
                <w:rFonts w:ascii="Arial" w:hAnsi="Arial" w:cs="Arial"/>
                <w:sz w:val="20"/>
                <w:szCs w:val="20"/>
              </w:rPr>
            </w:pPr>
            <w:r w:rsidRPr="00747C67">
              <w:rPr>
                <w:rFonts w:ascii="Arial" w:hAnsi="Arial" w:cs="Arial"/>
                <w:sz w:val="20"/>
                <w:szCs w:val="20"/>
              </w:rPr>
              <w:t xml:space="preserve">Note: Values are </w:t>
            </w:r>
            <w:r>
              <w:rPr>
                <w:rFonts w:ascii="Arial" w:hAnsi="Arial" w:cs="Arial"/>
                <w:sz w:val="20"/>
                <w:szCs w:val="20"/>
              </w:rPr>
              <w:t>presented</w:t>
            </w:r>
            <w:r w:rsidRPr="00747C67">
              <w:rPr>
                <w:rFonts w:ascii="Arial" w:hAnsi="Arial" w:cs="Arial"/>
                <w:sz w:val="20"/>
                <w:szCs w:val="20"/>
              </w:rPr>
              <w:t xml:space="preserve"> as</w:t>
            </w:r>
            <w:r>
              <w:t xml:space="preserve"> </w:t>
            </w:r>
            <w:r w:rsidRPr="00747C67">
              <w:rPr>
                <w:rFonts w:ascii="Arial" w:hAnsi="Arial" w:cs="Arial"/>
                <w:sz w:val="20"/>
                <w:szCs w:val="20"/>
              </w:rPr>
              <w:t xml:space="preserve">mean ± </w:t>
            </w:r>
            <w:r w:rsidR="000D4846" w:rsidRPr="006F3C4B">
              <w:rPr>
                <w:rFonts w:ascii="Arial" w:hAnsi="Arial" w:cs="Arial"/>
                <w:sz w:val="20"/>
                <w:szCs w:val="20"/>
              </w:rPr>
              <w:t xml:space="preserve">standard </w:t>
            </w:r>
            <w:r w:rsidR="000D4846" w:rsidRPr="00EB588B">
              <w:rPr>
                <w:rFonts w:ascii="Arial" w:hAnsi="Arial" w:cs="Arial"/>
                <w:sz w:val="20"/>
                <w:szCs w:val="20"/>
              </w:rPr>
              <w:t>deviation</w:t>
            </w:r>
            <w:r w:rsidR="000D4846">
              <w:rPr>
                <w:rFonts w:ascii="Arial" w:hAnsi="Arial" w:cs="Arial"/>
                <w:sz w:val="20"/>
                <w:szCs w:val="20"/>
              </w:rPr>
              <w:t xml:space="preserve"> (SD)</w:t>
            </w:r>
            <w:r w:rsidRPr="00747C67">
              <w:rPr>
                <w:rFonts w:ascii="Arial" w:hAnsi="Arial" w:cs="Arial"/>
                <w:sz w:val="20"/>
                <w:szCs w:val="20"/>
              </w:rPr>
              <w:t>, or percent prevalence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47C67">
              <w:rPr>
                <w:rFonts w:ascii="Arial" w:hAnsi="Arial" w:cs="Arial"/>
                <w:sz w:val="20"/>
                <w:szCs w:val="20"/>
              </w:rPr>
              <w:t xml:space="preserve"> P values calculated by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47C67">
              <w:rPr>
                <w:rFonts w:ascii="Arial" w:hAnsi="Arial" w:cs="Arial"/>
                <w:sz w:val="20"/>
                <w:szCs w:val="20"/>
              </w:rPr>
              <w:t>hi-square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test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C67">
              <w:rPr>
                <w:rFonts w:ascii="Arial" w:hAnsi="Arial" w:cs="Arial"/>
                <w:sz w:val="20"/>
                <w:szCs w:val="20"/>
              </w:rPr>
              <w:t>unless otherwise indicated</w:t>
            </w:r>
            <w:r>
              <w:rPr>
                <w:rFonts w:ascii="Arial" w:hAnsi="Arial" w:cs="Arial"/>
                <w:sz w:val="20"/>
                <w:szCs w:val="20"/>
              </w:rPr>
              <w:t xml:space="preserve">. VFA, </w:t>
            </w:r>
            <w:r w:rsidRPr="008E02CA">
              <w:rPr>
                <w:rFonts w:ascii="Arial" w:hAnsi="Arial" w:cs="Arial"/>
                <w:iCs/>
                <w:sz w:val="20"/>
                <w:szCs w:val="20"/>
              </w:rPr>
              <w:t>visceral fat area</w:t>
            </w:r>
            <w:r>
              <w:rPr>
                <w:rFonts w:ascii="Arial" w:hAnsi="Arial" w:cs="Arial"/>
                <w:iCs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metabolic syndrome; WC, 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waist circumference;</w:t>
            </w:r>
            <w:r w:rsidRPr="006625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TG, </w:t>
            </w:r>
            <w:r w:rsidRPr="009879F0">
              <w:rPr>
                <w:rFonts w:ascii="Arial" w:hAnsi="Arial" w:cs="Arial"/>
                <w:sz w:val="18"/>
                <w:szCs w:val="18"/>
              </w:rPr>
              <w:t>triglyceride</w:t>
            </w:r>
            <w:r>
              <w:rPr>
                <w:rFonts w:ascii="Arial" w:hAnsi="Arial" w:cs="Arial"/>
                <w:sz w:val="20"/>
                <w:szCs w:val="20"/>
              </w:rPr>
              <w:t>; HDL-</w:t>
            </w:r>
            <w:r w:rsidR="005E3210">
              <w:rPr>
                <w:rFonts w:ascii="Arial" w:hAnsi="Arial" w:cs="Arial" w:hint="eastAsia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24C83">
              <w:rPr>
                <w:rFonts w:ascii="Arial" w:eastAsia="SimSun" w:hAnsi="Arial" w:cs="Arial"/>
                <w:kern w:val="0"/>
                <w:sz w:val="20"/>
                <w:szCs w:val="20"/>
              </w:rPr>
              <w:t>high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-</w:t>
            </w:r>
            <w:r w:rsidRPr="00D24C83">
              <w:rPr>
                <w:rFonts w:ascii="Arial" w:eastAsia="SimSun" w:hAnsi="Arial" w:cs="Arial"/>
                <w:kern w:val="0"/>
                <w:sz w:val="20"/>
                <w:szCs w:val="20"/>
              </w:rPr>
              <w:t>density lipoprotein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</w:t>
            </w:r>
            <w:r w:rsidRPr="00D24C83">
              <w:rPr>
                <w:rFonts w:ascii="Arial" w:eastAsia="SimSun" w:hAnsi="Arial" w:cs="Arial"/>
                <w:kern w:val="0"/>
                <w:sz w:val="20"/>
                <w:szCs w:val="20"/>
              </w:rPr>
              <w:t>cholesterol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7160A">
              <w:rPr>
                <w:rFonts w:ascii="Arial" w:eastAsia="SimSun" w:hAnsi="Arial" w:cs="Arial"/>
                <w:kern w:val="0"/>
                <w:sz w:val="20"/>
                <w:szCs w:val="20"/>
                <w:vertAlign w:val="superscript"/>
              </w:rPr>
              <w:t>#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Education</w:t>
            </w:r>
            <w:r w:rsidRPr="00B7160A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was missing for 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1</w:t>
            </w:r>
            <w:r w:rsidRPr="00B7160A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participant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>;</w:t>
            </w:r>
            <w:r w:rsidRPr="00B7160A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therefore, total add up to</w:t>
            </w:r>
            <w:r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956.</w:t>
            </w:r>
            <w:r w:rsidR="000D4846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6625B3">
              <w:rPr>
                <w:rFonts w:ascii="Arial" w:hAnsi="Arial" w:cs="Arial"/>
                <w:sz w:val="20"/>
                <w:szCs w:val="20"/>
              </w:rPr>
              <w:t>Versus group of</w:t>
            </w:r>
            <w:r w:rsidR="000D4846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0D4846" w:rsidRPr="000D4846">
              <w:rPr>
                <w:rFonts w:ascii="Arial" w:eastAsia="SimSun" w:hAnsi="Arial" w:cs="Arial"/>
                <w:kern w:val="0"/>
                <w:sz w:val="20"/>
                <w:szCs w:val="20"/>
              </w:rPr>
              <w:t>on-central</w:t>
            </w:r>
            <w:r w:rsidR="000D484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</w:t>
            </w:r>
            <w:r w:rsidR="000D4846" w:rsidRPr="000D4846">
              <w:rPr>
                <w:rFonts w:ascii="Arial" w:eastAsia="SimSun" w:hAnsi="Arial" w:cs="Arial"/>
                <w:kern w:val="0"/>
                <w:sz w:val="20"/>
                <w:szCs w:val="20"/>
              </w:rPr>
              <w:t>obesity</w:t>
            </w:r>
            <w:r w:rsidRPr="00D1534F">
              <w:rPr>
                <w:rFonts w:ascii="Arial" w:hAnsi="Arial" w:cs="Arial"/>
                <w:sz w:val="20"/>
                <w:szCs w:val="20"/>
              </w:rPr>
              <w:t>, *P&lt;0.05.</w:t>
            </w:r>
            <w:r w:rsidRPr="00D1534F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D1534F">
              <w:rPr>
                <w:rFonts w:ascii="Arial" w:hAnsi="Arial" w:cs="Arial" w:hint="eastAsia"/>
                <w:sz w:val="20"/>
                <w:szCs w:val="20"/>
                <w:vertAlign w:val="superscript"/>
              </w:rPr>
              <w:t>a</w:t>
            </w:r>
            <w:r w:rsidRPr="00C264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640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C26406">
              <w:rPr>
                <w:rFonts w:ascii="Arial" w:hAnsi="Arial" w:cs="Arial"/>
                <w:sz w:val="20"/>
                <w:szCs w:val="20"/>
              </w:rPr>
              <w:t>-tes</w:t>
            </w:r>
            <w:r w:rsidRPr="00D1534F">
              <w:rPr>
                <w:rFonts w:ascii="Arial" w:hAnsi="Arial" w:cs="Arial"/>
                <w:sz w:val="20"/>
                <w:szCs w:val="20"/>
              </w:rPr>
              <w:t>t P value.</w:t>
            </w:r>
          </w:p>
          <w:p w14:paraId="18C43A56" w14:textId="77777777" w:rsidR="00CB69D6" w:rsidRPr="00612C54" w:rsidRDefault="00CB69D6" w:rsidP="00FB4344">
            <w:pPr>
              <w:widowControl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</w:p>
        </w:tc>
      </w:tr>
    </w:tbl>
    <w:p w14:paraId="57228670" w14:textId="77777777" w:rsidR="00000000" w:rsidRPr="000D4846" w:rsidRDefault="00000000"/>
    <w:sectPr w:rsidR="00606702" w:rsidRPr="000D4846" w:rsidSect="00697C08">
      <w:footerReference w:type="even" r:id="rId6"/>
      <w:footerReference w:type="default" r:id="rId7"/>
      <w:footerReference w:type="firs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3215E" w14:textId="77777777" w:rsidR="00D83770" w:rsidRDefault="00D83770" w:rsidP="00C363F6">
      <w:r>
        <w:separator/>
      </w:r>
    </w:p>
  </w:endnote>
  <w:endnote w:type="continuationSeparator" w:id="0">
    <w:p w14:paraId="3723904D" w14:textId="77777777" w:rsidR="00D83770" w:rsidRDefault="00D83770" w:rsidP="00C3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0BBD8" w14:textId="24A9D083" w:rsidR="00C363F6" w:rsidRDefault="00C363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B0F567" wp14:editId="22722D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68830" cy="330835"/>
              <wp:effectExtent l="0" t="0" r="7620" b="0"/>
              <wp:wrapNone/>
              <wp:docPr id="13820711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883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64923" w14:textId="35808F05" w:rsidR="00C363F6" w:rsidRPr="00C363F6" w:rsidRDefault="00C363F6" w:rsidP="00C363F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363F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0F5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2.9pt;height:26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9964923" w14:textId="35808F05" w:rsidR="00C363F6" w:rsidRPr="00C363F6" w:rsidRDefault="00C363F6" w:rsidP="00C363F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363F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7C2D2" w14:textId="1AD585F4" w:rsidR="00C363F6" w:rsidRDefault="00C363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809EC9" wp14:editId="3C33A5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68830" cy="330835"/>
              <wp:effectExtent l="0" t="0" r="7620" b="0"/>
              <wp:wrapNone/>
              <wp:docPr id="32047634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883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DFF59" w14:textId="6B19A4DD" w:rsidR="00C363F6" w:rsidRPr="00C363F6" w:rsidRDefault="00C363F6" w:rsidP="00C363F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363F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09E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2.9pt;height:26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25DFF59" w14:textId="6B19A4DD" w:rsidR="00C363F6" w:rsidRPr="00C363F6" w:rsidRDefault="00C363F6" w:rsidP="00C363F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363F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C34EE" w14:textId="00A0B236" w:rsidR="00C363F6" w:rsidRDefault="00C363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E17193" wp14:editId="32A76C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68830" cy="330835"/>
              <wp:effectExtent l="0" t="0" r="7620" b="0"/>
              <wp:wrapNone/>
              <wp:docPr id="70517082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883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9A9193" w14:textId="20CF6F86" w:rsidR="00C363F6" w:rsidRPr="00C363F6" w:rsidRDefault="00C363F6" w:rsidP="00C363F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363F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171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2.9pt;height:26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C9A9193" w14:textId="20CF6F86" w:rsidR="00C363F6" w:rsidRPr="00C363F6" w:rsidRDefault="00C363F6" w:rsidP="00C363F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363F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43062" w14:textId="77777777" w:rsidR="00D83770" w:rsidRDefault="00D83770" w:rsidP="00C363F6">
      <w:r>
        <w:separator/>
      </w:r>
    </w:p>
  </w:footnote>
  <w:footnote w:type="continuationSeparator" w:id="0">
    <w:p w14:paraId="36C5EB4F" w14:textId="77777777" w:rsidR="00D83770" w:rsidRDefault="00D83770" w:rsidP="00C36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D6"/>
    <w:rsid w:val="000374AB"/>
    <w:rsid w:val="00053061"/>
    <w:rsid w:val="00057A93"/>
    <w:rsid w:val="00060344"/>
    <w:rsid w:val="00071DBB"/>
    <w:rsid w:val="000947CB"/>
    <w:rsid w:val="000A337C"/>
    <w:rsid w:val="000C3BB1"/>
    <w:rsid w:val="000D2695"/>
    <w:rsid w:val="000D4846"/>
    <w:rsid w:val="000E367A"/>
    <w:rsid w:val="000F655A"/>
    <w:rsid w:val="00127780"/>
    <w:rsid w:val="001336DA"/>
    <w:rsid w:val="001422C0"/>
    <w:rsid w:val="00147A2C"/>
    <w:rsid w:val="00152E6A"/>
    <w:rsid w:val="00163554"/>
    <w:rsid w:val="0016457C"/>
    <w:rsid w:val="001739E0"/>
    <w:rsid w:val="00181B14"/>
    <w:rsid w:val="001A5645"/>
    <w:rsid w:val="001A582A"/>
    <w:rsid w:val="001B103D"/>
    <w:rsid w:val="001B1A53"/>
    <w:rsid w:val="001B78CF"/>
    <w:rsid w:val="001C4E1A"/>
    <w:rsid w:val="001D6351"/>
    <w:rsid w:val="001E6536"/>
    <w:rsid w:val="001F6E72"/>
    <w:rsid w:val="00222DAF"/>
    <w:rsid w:val="00223615"/>
    <w:rsid w:val="0022413D"/>
    <w:rsid w:val="002263CB"/>
    <w:rsid w:val="00256E86"/>
    <w:rsid w:val="002713F6"/>
    <w:rsid w:val="00277BBA"/>
    <w:rsid w:val="002918A9"/>
    <w:rsid w:val="002A6A77"/>
    <w:rsid w:val="002B38D2"/>
    <w:rsid w:val="0030111E"/>
    <w:rsid w:val="0033079C"/>
    <w:rsid w:val="00337059"/>
    <w:rsid w:val="00344C6E"/>
    <w:rsid w:val="00354591"/>
    <w:rsid w:val="00361E6F"/>
    <w:rsid w:val="00373DF7"/>
    <w:rsid w:val="00374950"/>
    <w:rsid w:val="00384893"/>
    <w:rsid w:val="00390490"/>
    <w:rsid w:val="00391BE2"/>
    <w:rsid w:val="003973BD"/>
    <w:rsid w:val="003B5B2B"/>
    <w:rsid w:val="003B5FA7"/>
    <w:rsid w:val="003C74D1"/>
    <w:rsid w:val="003D2B4A"/>
    <w:rsid w:val="003F54A6"/>
    <w:rsid w:val="003F635C"/>
    <w:rsid w:val="003F7D50"/>
    <w:rsid w:val="0041040D"/>
    <w:rsid w:val="00417908"/>
    <w:rsid w:val="004849DC"/>
    <w:rsid w:val="00493D1E"/>
    <w:rsid w:val="004D5991"/>
    <w:rsid w:val="004D5DE5"/>
    <w:rsid w:val="004F5E8E"/>
    <w:rsid w:val="005442EE"/>
    <w:rsid w:val="00552244"/>
    <w:rsid w:val="00552E97"/>
    <w:rsid w:val="005B116B"/>
    <w:rsid w:val="005D1077"/>
    <w:rsid w:val="005E3210"/>
    <w:rsid w:val="005E66A8"/>
    <w:rsid w:val="005F07E3"/>
    <w:rsid w:val="005F6F01"/>
    <w:rsid w:val="00601F70"/>
    <w:rsid w:val="006112EE"/>
    <w:rsid w:val="00612808"/>
    <w:rsid w:val="00650E6E"/>
    <w:rsid w:val="006633DA"/>
    <w:rsid w:val="00697C08"/>
    <w:rsid w:val="006A4586"/>
    <w:rsid w:val="006A673E"/>
    <w:rsid w:val="006B1FB4"/>
    <w:rsid w:val="006C1135"/>
    <w:rsid w:val="006C54D5"/>
    <w:rsid w:val="006D16AE"/>
    <w:rsid w:val="006D5AF1"/>
    <w:rsid w:val="006E4826"/>
    <w:rsid w:val="006F4A34"/>
    <w:rsid w:val="0070775E"/>
    <w:rsid w:val="007165D2"/>
    <w:rsid w:val="007259E5"/>
    <w:rsid w:val="007334DA"/>
    <w:rsid w:val="0073749D"/>
    <w:rsid w:val="00741927"/>
    <w:rsid w:val="00771689"/>
    <w:rsid w:val="007752AD"/>
    <w:rsid w:val="007853EE"/>
    <w:rsid w:val="007855B9"/>
    <w:rsid w:val="007A7D11"/>
    <w:rsid w:val="007C2571"/>
    <w:rsid w:val="007D346B"/>
    <w:rsid w:val="007F3C1D"/>
    <w:rsid w:val="007F566E"/>
    <w:rsid w:val="00801054"/>
    <w:rsid w:val="00862ECB"/>
    <w:rsid w:val="00871B29"/>
    <w:rsid w:val="008B66C0"/>
    <w:rsid w:val="008C5B04"/>
    <w:rsid w:val="008C7015"/>
    <w:rsid w:val="008D49F0"/>
    <w:rsid w:val="008D55FC"/>
    <w:rsid w:val="008D5AA2"/>
    <w:rsid w:val="008D67AC"/>
    <w:rsid w:val="008F3547"/>
    <w:rsid w:val="008F3B18"/>
    <w:rsid w:val="009134A4"/>
    <w:rsid w:val="0092199F"/>
    <w:rsid w:val="00954C11"/>
    <w:rsid w:val="00964D42"/>
    <w:rsid w:val="009C356D"/>
    <w:rsid w:val="009C6B32"/>
    <w:rsid w:val="009E1E9C"/>
    <w:rsid w:val="009E5A73"/>
    <w:rsid w:val="009E662B"/>
    <w:rsid w:val="00A25EB8"/>
    <w:rsid w:val="00A45100"/>
    <w:rsid w:val="00A4749F"/>
    <w:rsid w:val="00A57873"/>
    <w:rsid w:val="00A66431"/>
    <w:rsid w:val="00A8147D"/>
    <w:rsid w:val="00A9097B"/>
    <w:rsid w:val="00A97E7C"/>
    <w:rsid w:val="00AC1439"/>
    <w:rsid w:val="00AC6A9F"/>
    <w:rsid w:val="00AD20C0"/>
    <w:rsid w:val="00AE59DD"/>
    <w:rsid w:val="00AE7A4E"/>
    <w:rsid w:val="00AF782A"/>
    <w:rsid w:val="00AF7BD6"/>
    <w:rsid w:val="00B037AE"/>
    <w:rsid w:val="00B26B42"/>
    <w:rsid w:val="00B5043C"/>
    <w:rsid w:val="00B62F08"/>
    <w:rsid w:val="00B84583"/>
    <w:rsid w:val="00B90616"/>
    <w:rsid w:val="00B936C9"/>
    <w:rsid w:val="00BA3B9A"/>
    <w:rsid w:val="00BA65D0"/>
    <w:rsid w:val="00BC45A4"/>
    <w:rsid w:val="00BC5361"/>
    <w:rsid w:val="00C01DFB"/>
    <w:rsid w:val="00C27BDC"/>
    <w:rsid w:val="00C31A0A"/>
    <w:rsid w:val="00C363F6"/>
    <w:rsid w:val="00C51F91"/>
    <w:rsid w:val="00C57F81"/>
    <w:rsid w:val="00C70171"/>
    <w:rsid w:val="00C76AEF"/>
    <w:rsid w:val="00CA24D1"/>
    <w:rsid w:val="00CB69D6"/>
    <w:rsid w:val="00CC2781"/>
    <w:rsid w:val="00CF2AD6"/>
    <w:rsid w:val="00D137F8"/>
    <w:rsid w:val="00D145B6"/>
    <w:rsid w:val="00D40E36"/>
    <w:rsid w:val="00D41A97"/>
    <w:rsid w:val="00D50181"/>
    <w:rsid w:val="00D63A4A"/>
    <w:rsid w:val="00D67BA6"/>
    <w:rsid w:val="00D755A3"/>
    <w:rsid w:val="00D75935"/>
    <w:rsid w:val="00D83770"/>
    <w:rsid w:val="00D86F77"/>
    <w:rsid w:val="00D92ABC"/>
    <w:rsid w:val="00D95B4F"/>
    <w:rsid w:val="00DA4280"/>
    <w:rsid w:val="00DB66BF"/>
    <w:rsid w:val="00DF183A"/>
    <w:rsid w:val="00DF71D8"/>
    <w:rsid w:val="00E03FE5"/>
    <w:rsid w:val="00E42FC3"/>
    <w:rsid w:val="00E450A6"/>
    <w:rsid w:val="00E5294F"/>
    <w:rsid w:val="00E829B1"/>
    <w:rsid w:val="00E83093"/>
    <w:rsid w:val="00EA35FE"/>
    <w:rsid w:val="00EB644A"/>
    <w:rsid w:val="00EF0FE5"/>
    <w:rsid w:val="00EF125C"/>
    <w:rsid w:val="00EF4C57"/>
    <w:rsid w:val="00EF7D20"/>
    <w:rsid w:val="00F23F32"/>
    <w:rsid w:val="00F543C4"/>
    <w:rsid w:val="00F554FC"/>
    <w:rsid w:val="00F6473D"/>
    <w:rsid w:val="00F66E72"/>
    <w:rsid w:val="00F72CD3"/>
    <w:rsid w:val="00F81189"/>
    <w:rsid w:val="00F860E7"/>
    <w:rsid w:val="00F943C7"/>
    <w:rsid w:val="00FA68D1"/>
    <w:rsid w:val="00FC06E0"/>
    <w:rsid w:val="00FC2A2F"/>
    <w:rsid w:val="00FC6374"/>
    <w:rsid w:val="00FD4B87"/>
    <w:rsid w:val="00FD79DF"/>
    <w:rsid w:val="00FE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4979"/>
  <w15:chartTrackingRefBased/>
  <w15:docId w15:val="{33EAD76F-A6EA-F446-9D87-43C56F71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D6"/>
    <w:pPr>
      <w:widowControl w:val="0"/>
      <w:jc w:val="both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5B04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C36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3F6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Boon</cp:lastModifiedBy>
  <cp:revision>11</cp:revision>
  <dcterms:created xsi:type="dcterms:W3CDTF">2024-04-06T06:24:00Z</dcterms:created>
  <dcterms:modified xsi:type="dcterms:W3CDTF">2024-06-05T09:06:00Z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2a080d89,83cdf8d,131a14ba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2024-06-05T09:06:55Z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0171d25b-7b14-4f3c-9f4d-842259dfcd77</vt:lpwstr>
  </property>
  <property fmtid="{D5CDD505-2E9C-101B-9397-08002B2CF9AE}" pid="11" name="MSIP_Label_2bbab825-a111-45e4-86a1-18cee0005896_ContentBits">
    <vt:lpwstr>2</vt:lpwstr>
  </property>
</Properties>
</file>