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193A" w14:textId="47B1D762" w:rsidR="00B56FA4" w:rsidRDefault="00B56FA4" w:rsidP="00B13B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materials </w:t>
      </w:r>
    </w:p>
    <w:p w14:paraId="0B66A27E" w14:textId="00ED4110" w:rsidR="00B56FA4" w:rsidRDefault="00B56FA4" w:rsidP="00B13B6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 legends:</w:t>
      </w:r>
    </w:p>
    <w:p w14:paraId="1138736B" w14:textId="7433FCCA" w:rsidR="00B56FA4" w:rsidRPr="00B56FA4" w:rsidRDefault="00B56FA4" w:rsidP="00B13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1: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FA4">
        <w:rPr>
          <w:rFonts w:ascii="Times New Roman" w:hAnsi="Times New Roman" w:cs="Times New Roman"/>
          <w:sz w:val="24"/>
          <w:szCs w:val="24"/>
        </w:rPr>
        <w:t>Comparison of the modeling and validation groups.</w:t>
      </w:r>
    </w:p>
    <w:p w14:paraId="43DD58FE" w14:textId="2A759605" w:rsidR="00B56FA4" w:rsidRPr="00B56FA4" w:rsidRDefault="00B56FA4" w:rsidP="00B13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FA4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56FA4">
        <w:rPr>
          <w:rFonts w:ascii="Times New Roman" w:hAnsi="Times New Roman" w:cs="Times New Roman"/>
          <w:sz w:val="24"/>
          <w:szCs w:val="24"/>
        </w:rPr>
        <w:t>: Validation of nomogram in the modelling group. (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56FA4">
        <w:rPr>
          <w:rFonts w:ascii="Times New Roman" w:hAnsi="Times New Roman" w:cs="Times New Roman"/>
          <w:sz w:val="24"/>
          <w:szCs w:val="24"/>
        </w:rPr>
        <w:t>): AUC=0.788, 95% CI: 0.747-0.829. (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56FA4">
        <w:rPr>
          <w:rFonts w:ascii="Times New Roman" w:hAnsi="Times New Roman" w:cs="Times New Roman"/>
          <w:sz w:val="24"/>
          <w:szCs w:val="24"/>
        </w:rPr>
        <w:t xml:space="preserve">): Nomogram calibration curve. Internal validation (n=2112, sampling frequency=1000) with an absolute error of 0.011). </w:t>
      </w:r>
      <w:r w:rsidRPr="00B13B61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B56FA4">
        <w:rPr>
          <w:rFonts w:ascii="Times New Roman" w:hAnsi="Times New Roman" w:cs="Times New Roman"/>
          <w:sz w:val="24"/>
          <w:szCs w:val="24"/>
        </w:rPr>
        <w:t>: AUC=the area under the receiver operating characteristic curve.</w:t>
      </w:r>
    </w:p>
    <w:p w14:paraId="2E9792FB" w14:textId="031CC25F" w:rsidR="00B56FA4" w:rsidRPr="00B56FA4" w:rsidRDefault="00B56FA4" w:rsidP="00B13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2: </w:t>
      </w:r>
      <w:r w:rsidRPr="00B56FA4">
        <w:rPr>
          <w:rFonts w:ascii="Times New Roman" w:hAnsi="Times New Roman" w:cs="Times New Roman"/>
          <w:sz w:val="24"/>
          <w:szCs w:val="24"/>
        </w:rPr>
        <w:t xml:space="preserve">Validation of nomogram in the validation group. 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(A): </w:t>
      </w:r>
      <w:r w:rsidRPr="00B56FA4">
        <w:rPr>
          <w:rFonts w:ascii="Times New Roman" w:hAnsi="Times New Roman" w:cs="Times New Roman"/>
          <w:sz w:val="24"/>
          <w:szCs w:val="24"/>
        </w:rPr>
        <w:t>AUC</w:t>
      </w:r>
      <w:r w:rsidR="00B13B61">
        <w:rPr>
          <w:rFonts w:ascii="Times New Roman" w:hAnsi="Times New Roman" w:cs="Times New Roman"/>
          <w:sz w:val="24"/>
          <w:szCs w:val="24"/>
        </w:rPr>
        <w:t>=</w:t>
      </w:r>
      <w:r w:rsidRPr="00B56FA4">
        <w:rPr>
          <w:rFonts w:ascii="Times New Roman" w:hAnsi="Times New Roman" w:cs="Times New Roman"/>
          <w:sz w:val="24"/>
          <w:szCs w:val="24"/>
        </w:rPr>
        <w:t xml:space="preserve"> 0.789, 95% CI: 0.730-0.848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. (B): </w:t>
      </w:r>
      <w:r w:rsidRPr="00B56FA4">
        <w:rPr>
          <w:rFonts w:ascii="Times New Roman" w:hAnsi="Times New Roman" w:cs="Times New Roman"/>
          <w:sz w:val="24"/>
          <w:szCs w:val="24"/>
        </w:rPr>
        <w:t xml:space="preserve">Nomogram calibration curve. Internal validation (n=874, sampling frequency=1000) with an absolute error of 0.009). </w:t>
      </w:r>
      <w:r w:rsidRPr="00B13B61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B56FA4">
        <w:rPr>
          <w:rFonts w:ascii="Times New Roman" w:hAnsi="Times New Roman" w:cs="Times New Roman"/>
          <w:sz w:val="24"/>
          <w:szCs w:val="24"/>
        </w:rPr>
        <w:t>: AUC=the area under the receiver operating characteristic curve.</w:t>
      </w:r>
    </w:p>
    <w:p w14:paraId="07EE61C8" w14:textId="29FF4ADF" w:rsidR="00B56FA4" w:rsidRPr="00B56FA4" w:rsidRDefault="00B56FA4" w:rsidP="00B13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3: </w:t>
      </w:r>
      <w:r w:rsidRPr="00B56FA4">
        <w:rPr>
          <w:rFonts w:ascii="Times New Roman" w:hAnsi="Times New Roman" w:cs="Times New Roman"/>
          <w:sz w:val="24"/>
          <w:szCs w:val="24"/>
        </w:rPr>
        <w:t xml:space="preserve">DCA curves of the prediction model. </w:t>
      </w:r>
      <w:r w:rsidRPr="00B13B61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B56FA4">
        <w:rPr>
          <w:rFonts w:ascii="Times New Roman" w:hAnsi="Times New Roman" w:cs="Times New Roman"/>
          <w:sz w:val="24"/>
          <w:szCs w:val="24"/>
        </w:rPr>
        <w:t>: DCA= decision curve analysis.</w:t>
      </w:r>
    </w:p>
    <w:p w14:paraId="04BDD8E5" w14:textId="2AC054BD" w:rsidR="00B56FA4" w:rsidRPr="00B56FA4" w:rsidRDefault="00B56FA4" w:rsidP="00B13B6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FA4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="00A6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Figure 4: </w:t>
      </w:r>
      <w:r w:rsidRPr="00B56FA4">
        <w:rPr>
          <w:rFonts w:ascii="Times New Roman" w:hAnsi="Times New Roman" w:cs="Times New Roman"/>
          <w:sz w:val="24"/>
          <w:szCs w:val="24"/>
        </w:rPr>
        <w:t xml:space="preserve">Predictive performances of different models. </w:t>
      </w:r>
      <w:r w:rsidRPr="00B13B61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B56FA4">
        <w:rPr>
          <w:rFonts w:ascii="Times New Roman" w:hAnsi="Times New Roman" w:cs="Times New Roman"/>
          <w:sz w:val="24"/>
          <w:szCs w:val="24"/>
        </w:rPr>
        <w:t>: ROC= receiver operating characteristic curve. SOFA=sequential organ failure assessment. BISAP= bedside Index of severity in acute pancreatitis.</w:t>
      </w:r>
    </w:p>
    <w:p w14:paraId="5D369D60" w14:textId="77777777" w:rsidR="00B56FA4" w:rsidRDefault="00B56FA4" w:rsidP="00B56FA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A1632" w14:textId="77777777" w:rsidR="00B56FA4" w:rsidRDefault="00B56FA4" w:rsidP="00291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314CC" w14:textId="1340542E" w:rsidR="002914F0" w:rsidRPr="002914F0" w:rsidRDefault="00090CAA" w:rsidP="00291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E73596" w:rsidRPr="002914F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066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73596" w:rsidRPr="002914F0">
        <w:rPr>
          <w:rFonts w:ascii="Times New Roman" w:hAnsi="Times New Roman" w:cs="Times New Roman"/>
          <w:b/>
          <w:bCs/>
          <w:sz w:val="24"/>
          <w:szCs w:val="24"/>
        </w:rPr>
        <w:t xml:space="preserve">Comparison of </w:t>
      </w:r>
      <w:r w:rsidR="00E013F6">
        <w:rPr>
          <w:rFonts w:ascii="Times New Roman" w:hAnsi="Times New Roman" w:cs="Times New Roman"/>
          <w:b/>
          <w:bCs/>
          <w:sz w:val="24"/>
          <w:szCs w:val="24"/>
        </w:rPr>
        <w:t>the m</w:t>
      </w:r>
      <w:r w:rsidR="00E73596" w:rsidRPr="002914F0">
        <w:rPr>
          <w:rFonts w:ascii="Times New Roman" w:hAnsi="Times New Roman" w:cs="Times New Roman"/>
          <w:b/>
          <w:bCs/>
          <w:sz w:val="24"/>
          <w:szCs w:val="24"/>
        </w:rPr>
        <w:t xml:space="preserve">odeling and </w:t>
      </w:r>
      <w:r w:rsidR="00E013F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73596" w:rsidRPr="002914F0">
        <w:rPr>
          <w:rFonts w:ascii="Times New Roman" w:hAnsi="Times New Roman" w:cs="Times New Roman"/>
          <w:b/>
          <w:bCs/>
          <w:sz w:val="24"/>
          <w:szCs w:val="24"/>
        </w:rPr>
        <w:t xml:space="preserve">alidation </w:t>
      </w:r>
      <w:r w:rsidR="00E013F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E73596" w:rsidRPr="002914F0">
        <w:rPr>
          <w:rFonts w:ascii="Times New Roman" w:hAnsi="Times New Roman" w:cs="Times New Roman"/>
          <w:b/>
          <w:bCs/>
          <w:sz w:val="24"/>
          <w:szCs w:val="24"/>
        </w:rPr>
        <w:t>roups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55"/>
        <w:gridCol w:w="1244"/>
        <w:gridCol w:w="813"/>
        <w:gridCol w:w="813"/>
        <w:gridCol w:w="834"/>
        <w:gridCol w:w="803"/>
        <w:gridCol w:w="803"/>
        <w:gridCol w:w="833"/>
      </w:tblGrid>
      <w:tr w:rsidR="00E73596" w:rsidRPr="002914F0" w14:paraId="25E8004C" w14:textId="77777777" w:rsidTr="00E013F6">
        <w:trPr>
          <w:trHeight w:val="499"/>
        </w:trPr>
        <w:tc>
          <w:tcPr>
            <w:tcW w:w="2160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0DF2585" w14:textId="46A88F27" w:rsidR="00E73596" w:rsidRPr="00135762" w:rsidRDefault="00135762" w:rsidP="00902E3E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V</w:t>
            </w:r>
            <w:r w:rsidR="00E73596"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ariable</w:t>
            </w:r>
            <w:r w:rsidRPr="0013576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s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F419F" w14:textId="1FBE11FB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Modeling </w:t>
            </w:r>
            <w:r w:rsidR="00E013F6">
              <w:rPr>
                <w:rFonts w:ascii="Times New Roman" w:hAnsi="Times New Roman" w:cs="Times New Roman"/>
                <w:kern w:val="0"/>
                <w:sz w:val="18"/>
                <w:szCs w:val="18"/>
              </w:rPr>
              <w:t>g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roup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n=2112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55697" w14:textId="3DB66FC1" w:rsidR="00E73596" w:rsidRPr="00135762" w:rsidRDefault="00E013F6" w:rsidP="00902E3E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V</w:t>
            </w:r>
            <w:r w:rsidR="00E73596"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alidation group</w:t>
            </w:r>
            <w:r w:rsidR="00E73596"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</w:t>
            </w:r>
            <w:r w:rsidR="00E73596"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n=874</w:t>
            </w:r>
            <w:r w:rsidR="00E73596"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987B2ED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 value</w:t>
            </w:r>
          </w:p>
        </w:tc>
      </w:tr>
      <w:tr w:rsidR="00E73596" w:rsidRPr="002914F0" w14:paraId="66DD3C5F" w14:textId="77777777" w:rsidTr="00E013F6">
        <w:trPr>
          <w:trHeight w:val="462"/>
        </w:trPr>
        <w:tc>
          <w:tcPr>
            <w:tcW w:w="21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060210D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E0C777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50EE9B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  <w:vertAlign w:val="subscrip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DE8A00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60E5BC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5A3EEE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  <w:vertAlign w:val="subscrip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2CFDF1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916B2FC" w14:textId="77777777" w:rsidR="00E73596" w:rsidRPr="00135762" w:rsidRDefault="00E73596" w:rsidP="00902E3E">
            <w:pPr>
              <w:snapToGrid w:val="0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</w:tr>
      <w:tr w:rsidR="002914F0" w:rsidRPr="002914F0" w14:paraId="59D78E21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1E5A6" w14:textId="11402601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Age</w:t>
            </w:r>
            <w:r w:rsidRPr="00135762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(years)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3E2A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BEAB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8C048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55469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41A3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E49D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33D68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0.648 </w:t>
            </w:r>
          </w:p>
        </w:tc>
      </w:tr>
      <w:tr w:rsidR="002914F0" w:rsidRPr="002914F0" w14:paraId="6684471F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46F8A" w14:textId="190C4E2F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T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℃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7DC0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09251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A19D8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E6D60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6EA0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C9C1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D8CE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0.082 </w:t>
            </w:r>
          </w:p>
        </w:tc>
      </w:tr>
      <w:tr w:rsidR="002914F0" w:rsidRPr="002914F0" w14:paraId="429672B1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96718" w14:textId="54AF7524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SBP(mmHg)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5071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D010C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E1C7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6419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01C1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1B7E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9F3B0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0.863 </w:t>
            </w:r>
          </w:p>
        </w:tc>
      </w:tr>
      <w:tr w:rsidR="002914F0" w:rsidRPr="002914F0" w14:paraId="13BA9E5C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ABC48" w14:textId="77E08F46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DBP(mmHg)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5D0A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3515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558C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C2ED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D2EA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3294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2C77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0.072 </w:t>
            </w:r>
          </w:p>
        </w:tc>
      </w:tr>
      <w:tr w:rsidR="002914F0" w:rsidRPr="002914F0" w14:paraId="2B5639B8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9F481" w14:textId="31214F9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HR(</w:t>
            </w:r>
            <w:r w:rsidR="007D34E9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="007D34E9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o</w:t>
            </w:r>
            <w:r w:rsidR="007D34E9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35762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/min)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5E4D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8B5D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4D99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D341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3A72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04C60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EC41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0.464 </w:t>
            </w:r>
          </w:p>
        </w:tc>
      </w:tr>
      <w:tr w:rsidR="002914F0" w:rsidRPr="002914F0" w14:paraId="367F4635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10FA1" w14:textId="782E0924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RR(</w:t>
            </w:r>
            <w:r w:rsidR="007D34E9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="007D34E9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o</w:t>
            </w:r>
            <w:r w:rsidR="007D34E9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135762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/min)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1476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D82A0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91B2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377A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1AB91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F9D1C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B274C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0.573 </w:t>
            </w:r>
          </w:p>
        </w:tc>
      </w:tr>
      <w:tr w:rsidR="002914F0" w:rsidRPr="002914F0" w14:paraId="1D7785C3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5308D" w14:textId="65A3DE26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WBC</w:t>
            </w:r>
            <w:r w:rsidRPr="00135762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*10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9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46E2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11.39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1F130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8.22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E61F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14.85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0B6B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EE10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C0829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14.60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EA5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0.702 </w:t>
            </w:r>
          </w:p>
        </w:tc>
      </w:tr>
      <w:tr w:rsidR="002914F0" w:rsidRPr="002914F0" w14:paraId="2772CC56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35D3D" w14:textId="1CD9AFB1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N</w:t>
            </w:r>
            <w:r w:rsidRPr="00135762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*10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9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CA701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FB3E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52C8F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12.39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B580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C8B3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576E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F3F0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0.840 </w:t>
            </w:r>
          </w:p>
        </w:tc>
      </w:tr>
      <w:tr w:rsidR="002914F0" w:rsidRPr="002914F0" w14:paraId="155304B4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5C752" w14:textId="3C4DB9D0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L</w:t>
            </w:r>
            <w:r w:rsidRPr="00135762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*10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9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C8AF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B775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E80D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10349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7B8D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A3E0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BA34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0.899 </w:t>
            </w:r>
          </w:p>
        </w:tc>
      </w:tr>
      <w:tr w:rsidR="002914F0" w:rsidRPr="002914F0" w14:paraId="7A5E6890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82C2F" w14:textId="462B1F4E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HCT(%)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3C2CA" w14:textId="3D09CCD5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4B6AB" w14:textId="7BD593A9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09E8F" w14:textId="3ADED0AE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F7EA8" w14:textId="28694751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E167" w14:textId="15738E63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600DD" w14:textId="25D98EA5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BECF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0.788 </w:t>
            </w:r>
          </w:p>
        </w:tc>
      </w:tr>
      <w:tr w:rsidR="002914F0" w:rsidRPr="002914F0" w14:paraId="2A2C34C5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E5C5E" w14:textId="23A5C6A3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PLT</w:t>
            </w:r>
            <w:r w:rsidRPr="00135762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(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*10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9</w:t>
            </w:r>
            <w:r w:rsidRPr="001357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A45F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211.00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AB09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167.00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5F3A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259.00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193E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211.00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4DCC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172.00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613BC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258.00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FE68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0.507 </w:t>
            </w:r>
          </w:p>
        </w:tc>
      </w:tr>
      <w:tr w:rsidR="002914F0" w:rsidRPr="002914F0" w14:paraId="20762B16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12DF9" w14:textId="181E86EB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PDW(</w:t>
            </w:r>
            <w:proofErr w:type="spellStart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fL</w:t>
            </w:r>
            <w:proofErr w:type="spellEnd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DA371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12.40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3F4C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10.50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332A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14.30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A931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8FD0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10.60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0883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14.10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7153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0.705 </w:t>
            </w:r>
          </w:p>
        </w:tc>
      </w:tr>
      <w:tr w:rsidR="002914F0" w:rsidRPr="002914F0" w14:paraId="505ED486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FBCBD" w14:textId="0E5B6A4C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PT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87F0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DAD1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5659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7AB8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C00B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3EF1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8A000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0.281 </w:t>
            </w:r>
          </w:p>
        </w:tc>
      </w:tr>
      <w:tr w:rsidR="002914F0" w:rsidRPr="002914F0" w14:paraId="0BBF35E8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BFF2E" w14:textId="5EBE789D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APTT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9742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26.20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90FD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22.50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0D27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6FDA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26.10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D515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22.70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5A15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B455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0.924 </w:t>
            </w:r>
          </w:p>
        </w:tc>
      </w:tr>
      <w:tr w:rsidR="002914F0" w:rsidRPr="002914F0" w14:paraId="30647647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3B3F6" w14:textId="6761FFB3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>ALB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g/L</w:t>
            </w: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BC46C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B5E3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95A7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46.10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13B5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43.10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E287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3F98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7CF9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0.787 </w:t>
            </w:r>
          </w:p>
        </w:tc>
      </w:tr>
      <w:tr w:rsidR="002914F0" w:rsidRPr="002914F0" w14:paraId="55830943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A5D22" w14:textId="273ED0AD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ALT(u/L)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3A4F0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B5EE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3D9D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81F5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6FC1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29E2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A3229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0.176 </w:t>
            </w:r>
          </w:p>
        </w:tc>
      </w:tr>
      <w:tr w:rsidR="002914F0" w:rsidRPr="002914F0" w14:paraId="1C04F244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73C4A" w14:textId="192673C0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TBIL(</w:t>
            </w:r>
            <w:proofErr w:type="spellStart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umol</w:t>
            </w:r>
            <w:proofErr w:type="spellEnd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09A6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0521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8.30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ADD3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4F66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13.23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E61A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61EF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E9989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0.719 </w:t>
            </w:r>
          </w:p>
        </w:tc>
      </w:tr>
      <w:tr w:rsidR="002914F0" w:rsidRPr="002914F0" w14:paraId="78E4CB16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ED7D9" w14:textId="12A6668D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BUN(</w:t>
            </w:r>
            <w:proofErr w:type="spellStart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umol</w:t>
            </w:r>
            <w:proofErr w:type="spellEnd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B5BB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9C0E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99CA8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BAAD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6548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55EA9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5.50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D6C69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0.494 </w:t>
            </w:r>
          </w:p>
        </w:tc>
      </w:tr>
      <w:tr w:rsidR="002914F0" w:rsidRPr="002914F0" w14:paraId="5F911AFC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00E1D" w14:textId="172518F0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SCR(</w:t>
            </w:r>
            <w:proofErr w:type="spellStart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umol</w:t>
            </w:r>
            <w:proofErr w:type="spellEnd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A69F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65.80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F22AF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52.00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26F2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E6A3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64.00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3A9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52.15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D635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76.55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8A1B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0.419 </w:t>
            </w:r>
          </w:p>
        </w:tc>
      </w:tr>
      <w:tr w:rsidR="002914F0" w:rsidRPr="002914F0" w14:paraId="525EA7B0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51B26" w14:textId="2F79FC4E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AMY(u/L)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F665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5A971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2105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618.00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AC87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8EFF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64.75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AD12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783.50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70A9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0.040 </w:t>
            </w:r>
          </w:p>
        </w:tc>
      </w:tr>
      <w:tr w:rsidR="002914F0" w:rsidRPr="002914F0" w14:paraId="4856F075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3DA70" w14:textId="2A6D39A5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LPS(u/L)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FC9CF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172.00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E033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DEF9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632.25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CED1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207.50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13E0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5CA91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786.50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8FAB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0.070 </w:t>
            </w:r>
          </w:p>
        </w:tc>
      </w:tr>
      <w:tr w:rsidR="002914F0" w:rsidRPr="002914F0" w14:paraId="3D56F7DF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39843" w14:textId="00BFC8C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CK(u/L)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5216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68.65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01954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8975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111.00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2A6B2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1B615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31F0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110.00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AB38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0.631 </w:t>
            </w:r>
          </w:p>
        </w:tc>
      </w:tr>
      <w:tr w:rsidR="002914F0" w:rsidRPr="002914F0" w14:paraId="6FF95D15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00312" w14:textId="2FD00225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Ca(mmol/L)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2BA4F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22A5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F039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920E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10E1F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795ED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F76B1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0.395 </w:t>
            </w:r>
          </w:p>
        </w:tc>
      </w:tr>
      <w:tr w:rsidR="002914F0" w:rsidRPr="002914F0" w14:paraId="4D8C70E4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C74E757" w14:textId="4322FAC3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HDL(mmol/L)</w:t>
            </w: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BDBC00F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0.79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7863D5EA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29126360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1.13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417B2CF9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0.80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2D7910CB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0.50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1886086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1.20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68FD03EC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0.497 </w:t>
            </w:r>
          </w:p>
        </w:tc>
      </w:tr>
      <w:tr w:rsidR="002914F0" w:rsidRPr="002914F0" w14:paraId="795B3614" w14:textId="77777777" w:rsidTr="00E013F6">
        <w:trPr>
          <w:trHeight w:val="300"/>
        </w:trPr>
        <w:tc>
          <w:tcPr>
            <w:tcW w:w="21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FD3B3D8" w14:textId="483D6C35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LDL(mmol/L)</w:t>
            </w: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7A73738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04FE1958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1.27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231EE8B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2.90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73D25A3E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2.16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67DCEB57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1.20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213D5B53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3.00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</w:tcPr>
          <w:p w14:paraId="49E53626" w14:textId="77777777" w:rsidR="002914F0" w:rsidRPr="00135762" w:rsidRDefault="002914F0" w:rsidP="002914F0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0.545 </w:t>
            </w:r>
          </w:p>
        </w:tc>
      </w:tr>
      <w:tr w:rsidR="002914F0" w:rsidRPr="002914F0" w14:paraId="13B9392A" w14:textId="77777777" w:rsidTr="00E013F6">
        <w:trPr>
          <w:trHeight w:val="165"/>
        </w:trPr>
        <w:tc>
          <w:tcPr>
            <w:tcW w:w="2160" w:type="dxa"/>
            <w:noWrap/>
            <w:vAlign w:val="center"/>
          </w:tcPr>
          <w:p w14:paraId="3B369B25" w14:textId="2F5C56DF" w:rsidR="002914F0" w:rsidRPr="00135762" w:rsidRDefault="002914F0" w:rsidP="0071230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TG(mmol/L)</w:t>
            </w:r>
          </w:p>
        </w:tc>
        <w:tc>
          <w:tcPr>
            <w:tcW w:w="1187" w:type="dxa"/>
            <w:noWrap/>
            <w:vAlign w:val="center"/>
          </w:tcPr>
          <w:p w14:paraId="38EABA47" w14:textId="77777777" w:rsidR="002914F0" w:rsidRPr="00135762" w:rsidRDefault="002914F0" w:rsidP="0071230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4.22 </w:t>
            </w:r>
          </w:p>
        </w:tc>
        <w:tc>
          <w:tcPr>
            <w:tcW w:w="0" w:type="auto"/>
            <w:noWrap/>
            <w:vAlign w:val="center"/>
          </w:tcPr>
          <w:p w14:paraId="1FF8F57C" w14:textId="77777777" w:rsidR="002914F0" w:rsidRPr="00135762" w:rsidRDefault="002914F0" w:rsidP="0071230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1.15 </w:t>
            </w:r>
          </w:p>
        </w:tc>
        <w:tc>
          <w:tcPr>
            <w:tcW w:w="0" w:type="auto"/>
            <w:noWrap/>
            <w:vAlign w:val="center"/>
          </w:tcPr>
          <w:p w14:paraId="2CEE58A9" w14:textId="77777777" w:rsidR="002914F0" w:rsidRPr="00135762" w:rsidRDefault="002914F0" w:rsidP="0071230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16.40 </w:t>
            </w:r>
          </w:p>
        </w:tc>
        <w:tc>
          <w:tcPr>
            <w:tcW w:w="0" w:type="auto"/>
            <w:noWrap/>
            <w:vAlign w:val="center"/>
          </w:tcPr>
          <w:p w14:paraId="4ECC113A" w14:textId="77777777" w:rsidR="002914F0" w:rsidRPr="00135762" w:rsidRDefault="002914F0" w:rsidP="0071230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3.93 </w:t>
            </w:r>
          </w:p>
        </w:tc>
        <w:tc>
          <w:tcPr>
            <w:tcW w:w="0" w:type="auto"/>
            <w:noWrap/>
            <w:vAlign w:val="center"/>
          </w:tcPr>
          <w:p w14:paraId="05BDC301" w14:textId="77777777" w:rsidR="002914F0" w:rsidRPr="00135762" w:rsidRDefault="002914F0" w:rsidP="0071230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1.78 </w:t>
            </w:r>
          </w:p>
        </w:tc>
        <w:tc>
          <w:tcPr>
            <w:tcW w:w="0" w:type="auto"/>
            <w:noWrap/>
            <w:vAlign w:val="center"/>
          </w:tcPr>
          <w:p w14:paraId="5BEEA42D" w14:textId="77777777" w:rsidR="002914F0" w:rsidRPr="00135762" w:rsidRDefault="002914F0" w:rsidP="0071230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17.00 </w:t>
            </w:r>
          </w:p>
        </w:tc>
        <w:tc>
          <w:tcPr>
            <w:tcW w:w="0" w:type="auto"/>
            <w:noWrap/>
            <w:vAlign w:val="center"/>
          </w:tcPr>
          <w:p w14:paraId="6D1D2FA2" w14:textId="77777777" w:rsidR="002914F0" w:rsidRPr="00135762" w:rsidRDefault="002914F0" w:rsidP="0071230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0.765 </w:t>
            </w:r>
          </w:p>
        </w:tc>
      </w:tr>
      <w:tr w:rsidR="00E013F6" w:rsidRPr="002914F0" w14:paraId="6645F8CE" w14:textId="77777777" w:rsidTr="00E013F6">
        <w:trPr>
          <w:trHeight w:val="165"/>
        </w:trPr>
        <w:tc>
          <w:tcPr>
            <w:tcW w:w="2160" w:type="dxa"/>
            <w:noWrap/>
            <w:vAlign w:val="center"/>
          </w:tcPr>
          <w:p w14:paraId="43D2B588" w14:textId="5E5ADB38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Gender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187" w:type="dxa"/>
          </w:tcPr>
          <w:p w14:paraId="058B01DE" w14:textId="53A9EC05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hint="eastAsia"/>
                <w:sz w:val="18"/>
                <w:szCs w:val="18"/>
              </w:rPr>
              <w:t>ale</w:t>
            </w:r>
          </w:p>
        </w:tc>
        <w:tc>
          <w:tcPr>
            <w:tcW w:w="0" w:type="auto"/>
            <w:noWrap/>
            <w:vAlign w:val="center"/>
          </w:tcPr>
          <w:p w14:paraId="40D364DC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1523</w:t>
            </w:r>
          </w:p>
        </w:tc>
        <w:tc>
          <w:tcPr>
            <w:tcW w:w="0" w:type="auto"/>
            <w:noWrap/>
            <w:vAlign w:val="center"/>
          </w:tcPr>
          <w:p w14:paraId="08D12324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72.1%</w:t>
            </w:r>
          </w:p>
        </w:tc>
        <w:tc>
          <w:tcPr>
            <w:tcW w:w="0" w:type="auto"/>
            <w:noWrap/>
            <w:vAlign w:val="center"/>
          </w:tcPr>
          <w:p w14:paraId="5A3DE009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C8AFCF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609</w:t>
            </w:r>
          </w:p>
        </w:tc>
        <w:tc>
          <w:tcPr>
            <w:tcW w:w="0" w:type="auto"/>
            <w:noWrap/>
            <w:vAlign w:val="center"/>
          </w:tcPr>
          <w:p w14:paraId="380D5950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69.7%</w:t>
            </w:r>
          </w:p>
        </w:tc>
        <w:tc>
          <w:tcPr>
            <w:tcW w:w="0" w:type="auto"/>
            <w:noWrap/>
            <w:vAlign w:val="center"/>
          </w:tcPr>
          <w:p w14:paraId="732825FB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0.181 </w:t>
            </w:r>
          </w:p>
        </w:tc>
      </w:tr>
      <w:tr w:rsidR="00E013F6" w:rsidRPr="002914F0" w14:paraId="2222ACD8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2566E2F6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noWrap/>
          </w:tcPr>
          <w:p w14:paraId="771DAEF6" w14:textId="38D04C5D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hint="eastAsia"/>
                <w:sz w:val="18"/>
                <w:szCs w:val="18"/>
              </w:rPr>
              <w:t>emale</w:t>
            </w:r>
          </w:p>
        </w:tc>
        <w:tc>
          <w:tcPr>
            <w:tcW w:w="0" w:type="auto"/>
            <w:noWrap/>
            <w:vAlign w:val="center"/>
          </w:tcPr>
          <w:p w14:paraId="48CE0B07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589</w:t>
            </w:r>
          </w:p>
        </w:tc>
        <w:tc>
          <w:tcPr>
            <w:tcW w:w="0" w:type="auto"/>
            <w:noWrap/>
            <w:vAlign w:val="center"/>
          </w:tcPr>
          <w:p w14:paraId="2389E888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27.9%</w:t>
            </w:r>
          </w:p>
        </w:tc>
        <w:tc>
          <w:tcPr>
            <w:tcW w:w="0" w:type="auto"/>
            <w:noWrap/>
            <w:vAlign w:val="center"/>
          </w:tcPr>
          <w:p w14:paraId="7CAA6CD7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1E603A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265</w:t>
            </w:r>
          </w:p>
        </w:tc>
        <w:tc>
          <w:tcPr>
            <w:tcW w:w="0" w:type="auto"/>
            <w:noWrap/>
            <w:vAlign w:val="center"/>
          </w:tcPr>
          <w:p w14:paraId="755E6F1A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30.3%</w:t>
            </w:r>
          </w:p>
        </w:tc>
        <w:tc>
          <w:tcPr>
            <w:tcW w:w="0" w:type="auto"/>
            <w:noWrap/>
            <w:vAlign w:val="center"/>
          </w:tcPr>
          <w:p w14:paraId="42D93713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013F6" w:rsidRPr="002914F0" w14:paraId="559264BE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274DA540" w14:textId="0A46EF66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Diabetes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187" w:type="dxa"/>
            <w:noWrap/>
          </w:tcPr>
          <w:p w14:paraId="68C9465D" w14:textId="2A0E6FBE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noWrap/>
            <w:vAlign w:val="center"/>
          </w:tcPr>
          <w:p w14:paraId="0C9D4DE2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1737</w:t>
            </w:r>
          </w:p>
        </w:tc>
        <w:tc>
          <w:tcPr>
            <w:tcW w:w="0" w:type="auto"/>
            <w:noWrap/>
            <w:vAlign w:val="center"/>
          </w:tcPr>
          <w:p w14:paraId="09C18064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82.2%</w:t>
            </w:r>
          </w:p>
        </w:tc>
        <w:tc>
          <w:tcPr>
            <w:tcW w:w="0" w:type="auto"/>
            <w:noWrap/>
            <w:vAlign w:val="center"/>
          </w:tcPr>
          <w:p w14:paraId="5F673306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1D5DF3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712</w:t>
            </w:r>
          </w:p>
        </w:tc>
        <w:tc>
          <w:tcPr>
            <w:tcW w:w="0" w:type="auto"/>
            <w:noWrap/>
            <w:vAlign w:val="center"/>
          </w:tcPr>
          <w:p w14:paraId="22A9F4EB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81.5%</w:t>
            </w:r>
          </w:p>
        </w:tc>
        <w:tc>
          <w:tcPr>
            <w:tcW w:w="0" w:type="auto"/>
            <w:noWrap/>
            <w:vAlign w:val="center"/>
          </w:tcPr>
          <w:p w14:paraId="6D259357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0.614 </w:t>
            </w:r>
          </w:p>
        </w:tc>
      </w:tr>
      <w:tr w:rsidR="00E013F6" w:rsidRPr="002914F0" w14:paraId="56CD4818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6C2FBBD7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noWrap/>
          </w:tcPr>
          <w:p w14:paraId="7E4619BE" w14:textId="06E18B5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noWrap/>
            <w:vAlign w:val="center"/>
          </w:tcPr>
          <w:p w14:paraId="62568AED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375</w:t>
            </w:r>
          </w:p>
        </w:tc>
        <w:tc>
          <w:tcPr>
            <w:tcW w:w="0" w:type="auto"/>
            <w:noWrap/>
            <w:vAlign w:val="center"/>
          </w:tcPr>
          <w:p w14:paraId="2D1C9E82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17.8%</w:t>
            </w:r>
          </w:p>
        </w:tc>
        <w:tc>
          <w:tcPr>
            <w:tcW w:w="0" w:type="auto"/>
            <w:noWrap/>
            <w:vAlign w:val="center"/>
          </w:tcPr>
          <w:p w14:paraId="3DF9B718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F1F3B4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162  </w:t>
            </w:r>
          </w:p>
        </w:tc>
        <w:tc>
          <w:tcPr>
            <w:tcW w:w="0" w:type="auto"/>
            <w:noWrap/>
            <w:vAlign w:val="center"/>
          </w:tcPr>
          <w:p w14:paraId="701F0E04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18.5%</w:t>
            </w:r>
          </w:p>
        </w:tc>
        <w:tc>
          <w:tcPr>
            <w:tcW w:w="0" w:type="auto"/>
            <w:noWrap/>
            <w:vAlign w:val="center"/>
          </w:tcPr>
          <w:p w14:paraId="7269902F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013F6" w:rsidRPr="002914F0" w14:paraId="6B737A6F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1C53A5A6" w14:textId="796A9E46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Hypertension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187" w:type="dxa"/>
            <w:noWrap/>
          </w:tcPr>
          <w:p w14:paraId="50069E7B" w14:textId="15AB4EBE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noWrap/>
            <w:vAlign w:val="center"/>
          </w:tcPr>
          <w:p w14:paraId="28FAB1F9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1719</w:t>
            </w:r>
          </w:p>
        </w:tc>
        <w:tc>
          <w:tcPr>
            <w:tcW w:w="0" w:type="auto"/>
            <w:noWrap/>
            <w:vAlign w:val="center"/>
          </w:tcPr>
          <w:p w14:paraId="348A5667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81.4%</w:t>
            </w:r>
          </w:p>
        </w:tc>
        <w:tc>
          <w:tcPr>
            <w:tcW w:w="0" w:type="auto"/>
            <w:noWrap/>
            <w:vAlign w:val="center"/>
          </w:tcPr>
          <w:p w14:paraId="3A21890E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93BD8C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709</w:t>
            </w:r>
          </w:p>
        </w:tc>
        <w:tc>
          <w:tcPr>
            <w:tcW w:w="0" w:type="auto"/>
            <w:noWrap/>
            <w:vAlign w:val="center"/>
          </w:tcPr>
          <w:p w14:paraId="45DB6712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81.1%</w:t>
            </w:r>
          </w:p>
        </w:tc>
        <w:tc>
          <w:tcPr>
            <w:tcW w:w="0" w:type="auto"/>
            <w:noWrap/>
            <w:vAlign w:val="center"/>
          </w:tcPr>
          <w:p w14:paraId="0D0DF4C2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0.863 </w:t>
            </w:r>
          </w:p>
        </w:tc>
      </w:tr>
      <w:tr w:rsidR="00E013F6" w:rsidRPr="002914F0" w14:paraId="0346298D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482CEADC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noWrap/>
          </w:tcPr>
          <w:p w14:paraId="7E3AE18B" w14:textId="67F88319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noWrap/>
            <w:vAlign w:val="center"/>
          </w:tcPr>
          <w:p w14:paraId="33EB99B8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393</w:t>
            </w:r>
          </w:p>
        </w:tc>
        <w:tc>
          <w:tcPr>
            <w:tcW w:w="0" w:type="auto"/>
            <w:noWrap/>
            <w:vAlign w:val="center"/>
          </w:tcPr>
          <w:p w14:paraId="7074E402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18.6%</w:t>
            </w:r>
          </w:p>
        </w:tc>
        <w:tc>
          <w:tcPr>
            <w:tcW w:w="0" w:type="auto"/>
            <w:noWrap/>
            <w:vAlign w:val="center"/>
          </w:tcPr>
          <w:p w14:paraId="4F5C1B75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9645BA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noWrap/>
            <w:vAlign w:val="center"/>
          </w:tcPr>
          <w:p w14:paraId="6EFDAB76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18.9%</w:t>
            </w:r>
          </w:p>
        </w:tc>
        <w:tc>
          <w:tcPr>
            <w:tcW w:w="0" w:type="auto"/>
            <w:noWrap/>
            <w:vAlign w:val="center"/>
          </w:tcPr>
          <w:p w14:paraId="14A7C53B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013F6" w:rsidRPr="002914F0" w14:paraId="51DC35AA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35B4B3C8" w14:textId="42560780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Biliary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187" w:type="dxa"/>
            <w:noWrap/>
          </w:tcPr>
          <w:p w14:paraId="7061C3EA" w14:textId="43CA3923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noWrap/>
            <w:vAlign w:val="center"/>
          </w:tcPr>
          <w:p w14:paraId="71A5EB0E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1669</w:t>
            </w:r>
          </w:p>
        </w:tc>
        <w:tc>
          <w:tcPr>
            <w:tcW w:w="0" w:type="auto"/>
            <w:noWrap/>
            <w:vAlign w:val="center"/>
          </w:tcPr>
          <w:p w14:paraId="05376C74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79%</w:t>
            </w:r>
          </w:p>
        </w:tc>
        <w:tc>
          <w:tcPr>
            <w:tcW w:w="0" w:type="auto"/>
            <w:noWrap/>
            <w:vAlign w:val="center"/>
          </w:tcPr>
          <w:p w14:paraId="3A485510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3F42620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682</w:t>
            </w:r>
          </w:p>
        </w:tc>
        <w:tc>
          <w:tcPr>
            <w:tcW w:w="0" w:type="auto"/>
            <w:noWrap/>
            <w:vAlign w:val="center"/>
          </w:tcPr>
          <w:p w14:paraId="48674EE6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78%</w:t>
            </w:r>
          </w:p>
        </w:tc>
        <w:tc>
          <w:tcPr>
            <w:tcW w:w="0" w:type="auto"/>
            <w:noWrap/>
            <w:vAlign w:val="center"/>
          </w:tcPr>
          <w:p w14:paraId="3E4AAD04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0.546 </w:t>
            </w:r>
          </w:p>
        </w:tc>
      </w:tr>
      <w:tr w:rsidR="00E013F6" w:rsidRPr="002914F0" w14:paraId="47704F9D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080391FA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7" w:type="dxa"/>
            <w:noWrap/>
          </w:tcPr>
          <w:p w14:paraId="0C03E7C9" w14:textId="3FFED280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noWrap/>
            <w:vAlign w:val="center"/>
          </w:tcPr>
          <w:p w14:paraId="0CDFB3D5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443</w:t>
            </w:r>
          </w:p>
        </w:tc>
        <w:tc>
          <w:tcPr>
            <w:tcW w:w="0" w:type="auto"/>
            <w:noWrap/>
            <w:vAlign w:val="center"/>
          </w:tcPr>
          <w:p w14:paraId="7D02B37D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21%</w:t>
            </w:r>
          </w:p>
        </w:tc>
        <w:tc>
          <w:tcPr>
            <w:tcW w:w="0" w:type="auto"/>
            <w:noWrap/>
            <w:vAlign w:val="center"/>
          </w:tcPr>
          <w:p w14:paraId="6BACBCB1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CCFBCEC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noWrap/>
            <w:vAlign w:val="center"/>
          </w:tcPr>
          <w:p w14:paraId="288F95DC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22%</w:t>
            </w:r>
          </w:p>
        </w:tc>
        <w:tc>
          <w:tcPr>
            <w:tcW w:w="0" w:type="auto"/>
            <w:noWrap/>
            <w:vAlign w:val="center"/>
          </w:tcPr>
          <w:p w14:paraId="2774D085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013F6" w:rsidRPr="002914F0" w14:paraId="1C281216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3AAB16F2" w14:textId="6E4B6D00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6167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Hypertriglyceridemia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187" w:type="dxa"/>
            <w:noWrap/>
          </w:tcPr>
          <w:p w14:paraId="509C24BE" w14:textId="2DDE49B9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noWrap/>
            <w:vAlign w:val="center"/>
          </w:tcPr>
          <w:p w14:paraId="113A7D45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1232</w:t>
            </w:r>
          </w:p>
        </w:tc>
        <w:tc>
          <w:tcPr>
            <w:tcW w:w="0" w:type="auto"/>
            <w:noWrap/>
            <w:vAlign w:val="center"/>
          </w:tcPr>
          <w:p w14:paraId="0BE4774B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58.3%</w:t>
            </w:r>
          </w:p>
        </w:tc>
        <w:tc>
          <w:tcPr>
            <w:tcW w:w="0" w:type="auto"/>
            <w:noWrap/>
            <w:vAlign w:val="center"/>
          </w:tcPr>
          <w:p w14:paraId="56C126B3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F6928B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518</w:t>
            </w:r>
          </w:p>
        </w:tc>
        <w:tc>
          <w:tcPr>
            <w:tcW w:w="0" w:type="auto"/>
            <w:noWrap/>
            <w:vAlign w:val="center"/>
          </w:tcPr>
          <w:p w14:paraId="7060BF73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59.3%</w:t>
            </w:r>
          </w:p>
        </w:tc>
        <w:tc>
          <w:tcPr>
            <w:tcW w:w="0" w:type="auto"/>
            <w:noWrap/>
            <w:vAlign w:val="center"/>
          </w:tcPr>
          <w:p w14:paraId="4A9DA0A1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0.637 </w:t>
            </w:r>
          </w:p>
        </w:tc>
      </w:tr>
      <w:tr w:rsidR="00E013F6" w:rsidRPr="002914F0" w14:paraId="5D79645C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484AA86A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noWrap/>
          </w:tcPr>
          <w:p w14:paraId="732BBCDA" w14:textId="43BF1426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0" w:type="auto"/>
            <w:noWrap/>
            <w:vAlign w:val="center"/>
          </w:tcPr>
          <w:p w14:paraId="6FF8E8EF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880</w:t>
            </w:r>
          </w:p>
        </w:tc>
        <w:tc>
          <w:tcPr>
            <w:tcW w:w="0" w:type="auto"/>
            <w:noWrap/>
            <w:vAlign w:val="center"/>
          </w:tcPr>
          <w:p w14:paraId="3B0D0ED6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41.7%</w:t>
            </w:r>
          </w:p>
        </w:tc>
        <w:tc>
          <w:tcPr>
            <w:tcW w:w="0" w:type="auto"/>
            <w:noWrap/>
            <w:vAlign w:val="center"/>
          </w:tcPr>
          <w:p w14:paraId="7EFF04E0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6AFD1D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0" w:type="auto"/>
            <w:noWrap/>
            <w:vAlign w:val="center"/>
          </w:tcPr>
          <w:p w14:paraId="5B7CFF33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40.7%</w:t>
            </w:r>
          </w:p>
        </w:tc>
        <w:tc>
          <w:tcPr>
            <w:tcW w:w="0" w:type="auto"/>
            <w:noWrap/>
            <w:vAlign w:val="center"/>
          </w:tcPr>
          <w:p w14:paraId="6557342C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013F6" w:rsidRPr="002914F0" w14:paraId="133478F0" w14:textId="77777777" w:rsidTr="00E013F6">
        <w:trPr>
          <w:trHeight w:val="300"/>
        </w:trPr>
        <w:tc>
          <w:tcPr>
            <w:tcW w:w="2160" w:type="dxa"/>
            <w:noWrap/>
            <w:vAlign w:val="center"/>
          </w:tcPr>
          <w:p w14:paraId="150BF83D" w14:textId="6FB255A0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SAP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</w:rPr>
              <w:t>%)</w:t>
            </w:r>
          </w:p>
        </w:tc>
        <w:tc>
          <w:tcPr>
            <w:tcW w:w="1187" w:type="dxa"/>
            <w:noWrap/>
            <w:vAlign w:val="center"/>
          </w:tcPr>
          <w:p w14:paraId="073EF556" w14:textId="4FF2481B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No</w:t>
            </w:r>
          </w:p>
        </w:tc>
        <w:tc>
          <w:tcPr>
            <w:tcW w:w="0" w:type="auto"/>
            <w:noWrap/>
            <w:vAlign w:val="center"/>
          </w:tcPr>
          <w:p w14:paraId="15568810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1946</w:t>
            </w:r>
          </w:p>
        </w:tc>
        <w:tc>
          <w:tcPr>
            <w:tcW w:w="0" w:type="auto"/>
            <w:noWrap/>
            <w:vAlign w:val="center"/>
          </w:tcPr>
          <w:p w14:paraId="33AE7A8C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92.1%</w:t>
            </w:r>
          </w:p>
        </w:tc>
        <w:tc>
          <w:tcPr>
            <w:tcW w:w="0" w:type="auto"/>
            <w:noWrap/>
            <w:vAlign w:val="center"/>
          </w:tcPr>
          <w:p w14:paraId="47A01132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C077D0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799</w:t>
            </w:r>
          </w:p>
        </w:tc>
        <w:tc>
          <w:tcPr>
            <w:tcW w:w="0" w:type="auto"/>
            <w:noWrap/>
            <w:vAlign w:val="center"/>
          </w:tcPr>
          <w:p w14:paraId="0CC15FCD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91.4%</w:t>
            </w:r>
          </w:p>
        </w:tc>
        <w:tc>
          <w:tcPr>
            <w:tcW w:w="0" w:type="auto"/>
            <w:noWrap/>
            <w:vAlign w:val="center"/>
          </w:tcPr>
          <w:p w14:paraId="7184EAE6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0.510 </w:t>
            </w:r>
          </w:p>
        </w:tc>
      </w:tr>
      <w:tr w:rsidR="00E013F6" w:rsidRPr="002914F0" w14:paraId="6EB97F60" w14:textId="77777777" w:rsidTr="00E013F6">
        <w:trPr>
          <w:trHeight w:val="300"/>
        </w:trPr>
        <w:tc>
          <w:tcPr>
            <w:tcW w:w="2160" w:type="dxa"/>
            <w:tcBorders>
              <w:bottom w:val="single" w:sz="12" w:space="0" w:color="auto"/>
            </w:tcBorders>
            <w:noWrap/>
            <w:vAlign w:val="center"/>
          </w:tcPr>
          <w:p w14:paraId="5F103A92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bottom w:val="single" w:sz="12" w:space="0" w:color="auto"/>
            </w:tcBorders>
            <w:noWrap/>
            <w:vAlign w:val="center"/>
          </w:tcPr>
          <w:p w14:paraId="0CA3D366" w14:textId="0C37B39D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</w:tcPr>
          <w:p w14:paraId="03F1BA2A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</w:tcPr>
          <w:p w14:paraId="6B7F8305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7.9%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</w:tcPr>
          <w:p w14:paraId="15D245A3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EC64A91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</w:tcPr>
          <w:p w14:paraId="58277A09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8.6%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</w:tcPr>
          <w:p w14:paraId="7D81918B" w14:textId="77777777" w:rsidR="00E013F6" w:rsidRPr="00135762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135762">
              <w:rPr>
                <w:rFonts w:ascii="Times New Roman" w:hAnsi="Times New Roman" w:cs="Times New Roman"/>
                <w:sz w:val="18"/>
                <w:szCs w:val="18"/>
              </w:rPr>
              <w:t xml:space="preserve">　</w:t>
            </w:r>
          </w:p>
        </w:tc>
      </w:tr>
      <w:tr w:rsidR="00E013F6" w:rsidRPr="002914F0" w14:paraId="516EC5AE" w14:textId="77777777" w:rsidTr="00902E3E">
        <w:trPr>
          <w:trHeight w:val="300"/>
        </w:trPr>
        <w:tc>
          <w:tcPr>
            <w:tcW w:w="0" w:type="auto"/>
            <w:gridSpan w:val="8"/>
            <w:tcBorders>
              <w:top w:val="single" w:sz="12" w:space="0" w:color="auto"/>
            </w:tcBorders>
            <w:noWrap/>
            <w:vAlign w:val="center"/>
          </w:tcPr>
          <w:p w14:paraId="5D5865B5" w14:textId="2D162E46" w:rsidR="00E013F6" w:rsidRPr="002914F0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Cs w:val="21"/>
              </w:rPr>
            </w:pPr>
            <w:r w:rsidRPr="00540665">
              <w:rPr>
                <w:rFonts w:ascii="Times New Roman" w:hAnsi="Times New Roman" w:cs="Times New Roman"/>
                <w:b/>
                <w:bCs/>
                <w:szCs w:val="21"/>
              </w:rPr>
              <w:t>Abbreviations:</w:t>
            </w:r>
            <w:r w:rsidRPr="002914F0">
              <w:rPr>
                <w:rFonts w:ascii="Times New Roman" w:hAnsi="Times New Roman" w:cs="Times New Roman"/>
                <w:szCs w:val="21"/>
              </w:rPr>
              <w:t xml:space="preserve"> T=</w:t>
            </w:r>
            <w:r w:rsidRPr="002914F0">
              <w:rPr>
                <w:rFonts w:ascii="Times New Roman" w:hAnsi="Times New Roman" w:cs="Times New Roman"/>
                <w:kern w:val="0"/>
                <w:szCs w:val="21"/>
              </w:rPr>
              <w:t>Temperature</w:t>
            </w:r>
            <w:r w:rsidRPr="002914F0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SBP=systolic blood pressure, DBP=diastolic blood pressure, HR=heart rate, RR=respiratory rate, </w:t>
            </w:r>
            <w:r w:rsidRPr="002914F0">
              <w:rPr>
                <w:rFonts w:ascii="Times New Roman" w:hAnsi="Times New Roman" w:cs="Times New Roman"/>
                <w:szCs w:val="21"/>
              </w:rPr>
              <w:t xml:space="preserve">WBC=white blood cell count, N=neutrophil, L=lymphocyte, HCT=hematocrit, PLT=platelet, PDW=platelet volume distribution width, PT=prothrombin time, APTT=activated partial thromboplastin time, ALB, albumin, ALT=alanine aminotransferase, TBIL=total bilirubin, BUN=blood urea nitrogen, SCR=serum creatinine, AMY=amylase, LPS=lipase, CK=creatine kinase, Ca=calcium, HDL=high density lipoprotein, LDL=low density lipoprotein, TG=triglyceride, </w:t>
            </w:r>
            <w:r w:rsidRPr="002914F0">
              <w:rPr>
                <w:rFonts w:ascii="Times New Roman" w:hAnsi="Times New Roman" w:cs="Times New Roman"/>
                <w:kern w:val="0"/>
                <w:szCs w:val="21"/>
              </w:rPr>
              <w:t>SAP=severe acute pancreatitis.</w:t>
            </w:r>
          </w:p>
          <w:p w14:paraId="350ECE1F" w14:textId="77777777" w:rsidR="00A6313A" w:rsidRPr="00AB020F" w:rsidRDefault="00A6313A" w:rsidP="00A6313A">
            <w:pPr>
              <w:rPr>
                <w:rFonts w:ascii="Times New Roman" w:hAnsi="Times New Roman"/>
                <w:szCs w:val="21"/>
              </w:rPr>
            </w:pPr>
            <w:r w:rsidRPr="008952EB">
              <w:rPr>
                <w:rFonts w:ascii="Times New Roman" w:hAnsi="Times New Roman"/>
                <w:i/>
                <w:iCs/>
                <w:szCs w:val="21"/>
              </w:rPr>
              <w:t>P</w:t>
            </w:r>
            <w:r w:rsidRPr="008952EB">
              <w:rPr>
                <w:rFonts w:ascii="Times New Roman" w:hAnsi="Times New Roman"/>
                <w:i/>
                <w:iCs/>
                <w:szCs w:val="21"/>
                <w:vertAlign w:val="subscript"/>
              </w:rPr>
              <w:t>25</w:t>
            </w:r>
            <w:r w:rsidRPr="008952EB">
              <w:rPr>
                <w:rFonts w:ascii="Times New Roman" w:hAnsi="Times New Roman"/>
                <w:szCs w:val="21"/>
              </w:rPr>
              <w:t xml:space="preserve"> and </w:t>
            </w:r>
            <w:r w:rsidRPr="008952EB">
              <w:rPr>
                <w:rFonts w:ascii="Times New Roman" w:hAnsi="Times New Roman"/>
                <w:i/>
                <w:iCs/>
                <w:szCs w:val="21"/>
              </w:rPr>
              <w:t>P</w:t>
            </w:r>
            <w:r w:rsidRPr="008952EB">
              <w:rPr>
                <w:rFonts w:ascii="Times New Roman" w:hAnsi="Times New Roman"/>
                <w:i/>
                <w:iCs/>
                <w:szCs w:val="21"/>
                <w:vertAlign w:val="subscript"/>
              </w:rPr>
              <w:t>75</w:t>
            </w:r>
            <w:r w:rsidRPr="008952EB">
              <w:rPr>
                <w:rFonts w:ascii="Times New Roman" w:hAnsi="Times New Roman"/>
                <w:szCs w:val="21"/>
              </w:rPr>
              <w:t xml:space="preserve"> represent the percentile values of the data at 25% and 75%, respectively</w:t>
            </w:r>
            <w:r>
              <w:rPr>
                <w:rFonts w:ascii="Times New Roman" w:hAnsi="Times New Roman"/>
                <w:szCs w:val="21"/>
              </w:rPr>
              <w:t>.</w:t>
            </w:r>
          </w:p>
          <w:p w14:paraId="5A54C197" w14:textId="76730189" w:rsidR="00E013F6" w:rsidRPr="00A6313A" w:rsidRDefault="00E013F6" w:rsidP="00E013F6">
            <w:pPr>
              <w:snapToGrid w:val="0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  <w:p w14:paraId="410A5709" w14:textId="77777777" w:rsidR="00CE4CA3" w:rsidRDefault="00CE4CA3" w:rsidP="00E013F6">
            <w:pPr>
              <w:snapToGrid w:val="0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  <w:p w14:paraId="2478B8A0" w14:textId="77777777" w:rsidR="00CE4CA3" w:rsidRDefault="00CE4CA3" w:rsidP="00E013F6">
            <w:pPr>
              <w:snapToGrid w:val="0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  <w:p w14:paraId="2342B6E2" w14:textId="77777777" w:rsidR="00CE4CA3" w:rsidRPr="002914F0" w:rsidRDefault="00CE4CA3" w:rsidP="00E013F6">
            <w:pPr>
              <w:snapToGrid w:val="0"/>
              <w:rPr>
                <w:rFonts w:ascii="Times New Roman" w:hAnsi="Times New Roman" w:cs="Times New Roman"/>
                <w:kern w:val="0"/>
                <w:sz w:val="15"/>
                <w:szCs w:val="15"/>
              </w:rPr>
            </w:pPr>
          </w:p>
        </w:tc>
      </w:tr>
    </w:tbl>
    <w:p w14:paraId="29E492C4" w14:textId="600544CC" w:rsidR="00E73596" w:rsidRDefault="00450193" w:rsidP="00E73596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noProof/>
          <w:sz w:val="15"/>
          <w:szCs w:val="15"/>
        </w:rPr>
        <w:lastRenderedPageBreak/>
        <w:drawing>
          <wp:inline distT="0" distB="0" distL="0" distR="0" wp14:anchorId="452D2F62" wp14:editId="7DC00CA0">
            <wp:extent cx="5274310" cy="2953063"/>
            <wp:effectExtent l="0" t="0" r="0" b="6350"/>
            <wp:docPr id="6725206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20631" name="图片 6725206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635" cy="295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655B" w14:textId="322FCE46" w:rsidR="00CE4CA3" w:rsidRPr="00CE4CA3" w:rsidRDefault="00CE4CA3" w:rsidP="00E735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Pr="00CE4CA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533D97" w14:textId="06C3806C" w:rsidR="00450193" w:rsidRDefault="00450193" w:rsidP="00E73596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noProof/>
          <w:sz w:val="15"/>
          <w:szCs w:val="15"/>
        </w:rPr>
        <w:drawing>
          <wp:inline distT="0" distB="0" distL="0" distR="0" wp14:anchorId="15225AC5" wp14:editId="22785776">
            <wp:extent cx="5274112" cy="3994878"/>
            <wp:effectExtent l="0" t="0" r="0" b="5715"/>
            <wp:docPr id="481620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2061" name="图片 481620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204" cy="40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1AB0" w14:textId="74688237" w:rsidR="00CE4CA3" w:rsidRDefault="00CE4CA3" w:rsidP="00CE4C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(B)</w:t>
      </w:r>
    </w:p>
    <w:p w14:paraId="020B4B6B" w14:textId="7E2E4BB9" w:rsidR="00450193" w:rsidRPr="00CE4CA3" w:rsidRDefault="00CE4CA3" w:rsidP="00CE4C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FA4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56FA4">
        <w:rPr>
          <w:rFonts w:ascii="Times New Roman" w:hAnsi="Times New Roman" w:cs="Times New Roman"/>
          <w:sz w:val="24"/>
          <w:szCs w:val="24"/>
        </w:rPr>
        <w:t>: Validation of nomogram in the modelling group. (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56FA4">
        <w:rPr>
          <w:rFonts w:ascii="Times New Roman" w:hAnsi="Times New Roman" w:cs="Times New Roman"/>
          <w:sz w:val="24"/>
          <w:szCs w:val="24"/>
        </w:rPr>
        <w:t>): AUC=0.788, 95% CI: 0.747-0.829. (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56FA4">
        <w:rPr>
          <w:rFonts w:ascii="Times New Roman" w:hAnsi="Times New Roman" w:cs="Times New Roman"/>
          <w:sz w:val="24"/>
          <w:szCs w:val="24"/>
        </w:rPr>
        <w:t xml:space="preserve">): Nomogram calibration curve. Internal validation (n=2112, sampling frequency=1000) with an absolute error of 0.011). </w:t>
      </w:r>
      <w:r w:rsidRPr="00B13B61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B56FA4">
        <w:rPr>
          <w:rFonts w:ascii="Times New Roman" w:hAnsi="Times New Roman" w:cs="Times New Roman"/>
          <w:sz w:val="24"/>
          <w:szCs w:val="24"/>
        </w:rPr>
        <w:t>: AUC=the area under the receiver operating characteristic curve.</w:t>
      </w:r>
    </w:p>
    <w:p w14:paraId="1EBAD67E" w14:textId="594C8AFC" w:rsidR="00450193" w:rsidRDefault="00450193" w:rsidP="00E73596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noProof/>
          <w:sz w:val="15"/>
          <w:szCs w:val="15"/>
        </w:rPr>
        <w:lastRenderedPageBreak/>
        <w:drawing>
          <wp:inline distT="0" distB="0" distL="0" distR="0" wp14:anchorId="687CD616" wp14:editId="547BD3E2">
            <wp:extent cx="5274310" cy="3112770"/>
            <wp:effectExtent l="0" t="0" r="0" b="0"/>
            <wp:docPr id="11734970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97014" name="图片 11734970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90850" w14:textId="683E093F" w:rsidR="00450193" w:rsidRDefault="00CE4CA3" w:rsidP="00E73596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E4CA3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49193A" w14:textId="7ED5A4CA" w:rsidR="00450193" w:rsidRDefault="00450193" w:rsidP="00E73596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noProof/>
          <w:sz w:val="15"/>
          <w:szCs w:val="15"/>
        </w:rPr>
        <w:drawing>
          <wp:inline distT="0" distB="0" distL="0" distR="0" wp14:anchorId="651FCC19" wp14:editId="05763267">
            <wp:extent cx="5274310" cy="3889948"/>
            <wp:effectExtent l="0" t="0" r="0" b="0"/>
            <wp:docPr id="15390999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99916" name="图片 15390999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173" cy="389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338F3" w14:textId="51E97D3B" w:rsidR="00450193" w:rsidRDefault="00CE4CA3" w:rsidP="00E735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(B)</w:t>
      </w:r>
    </w:p>
    <w:p w14:paraId="7202C29D" w14:textId="2B1A7D54" w:rsidR="00A667A5" w:rsidRPr="00A667A5" w:rsidRDefault="00A667A5" w:rsidP="00A66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2: </w:t>
      </w:r>
      <w:r w:rsidRPr="00B56FA4">
        <w:rPr>
          <w:rFonts w:ascii="Times New Roman" w:hAnsi="Times New Roman" w:cs="Times New Roman"/>
          <w:sz w:val="24"/>
          <w:szCs w:val="24"/>
        </w:rPr>
        <w:t xml:space="preserve">Validation of nomogram in the validation group. 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(A): </w:t>
      </w:r>
      <w:r w:rsidRPr="00B56FA4">
        <w:rPr>
          <w:rFonts w:ascii="Times New Roman" w:hAnsi="Times New Roman" w:cs="Times New Roman"/>
          <w:sz w:val="24"/>
          <w:szCs w:val="24"/>
        </w:rPr>
        <w:t>AUC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B56FA4">
        <w:rPr>
          <w:rFonts w:ascii="Times New Roman" w:hAnsi="Times New Roman" w:cs="Times New Roman"/>
          <w:sz w:val="24"/>
          <w:szCs w:val="24"/>
        </w:rPr>
        <w:t xml:space="preserve"> 0.789, 95% CI: 0.730-0.848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. (B): </w:t>
      </w:r>
      <w:r w:rsidRPr="00B56FA4">
        <w:rPr>
          <w:rFonts w:ascii="Times New Roman" w:hAnsi="Times New Roman" w:cs="Times New Roman"/>
          <w:sz w:val="24"/>
          <w:szCs w:val="24"/>
        </w:rPr>
        <w:t xml:space="preserve">Nomogram calibration curve. Internal validation (n=874, sampling frequency=1000) with an absolute error of 0.009). </w:t>
      </w:r>
      <w:r w:rsidRPr="00B13B61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B56FA4">
        <w:rPr>
          <w:rFonts w:ascii="Times New Roman" w:hAnsi="Times New Roman" w:cs="Times New Roman"/>
          <w:sz w:val="24"/>
          <w:szCs w:val="24"/>
        </w:rPr>
        <w:t>: AUC=the area under the receiver operating characteristic curve.</w:t>
      </w:r>
    </w:p>
    <w:p w14:paraId="020DCAFD" w14:textId="3B7A3085" w:rsidR="00450193" w:rsidRDefault="00450193" w:rsidP="00E73596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noProof/>
          <w:sz w:val="15"/>
          <w:szCs w:val="15"/>
        </w:rPr>
        <w:lastRenderedPageBreak/>
        <w:drawing>
          <wp:inline distT="0" distB="0" distL="0" distR="0" wp14:anchorId="59A43031" wp14:editId="70C940B6">
            <wp:extent cx="5274310" cy="3650615"/>
            <wp:effectExtent l="0" t="0" r="0" b="0"/>
            <wp:docPr id="17778511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51110" name="图片 17778511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C8EB1" w14:textId="77777777" w:rsidR="00A667A5" w:rsidRPr="00B56FA4" w:rsidRDefault="00A667A5" w:rsidP="00A66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3: </w:t>
      </w:r>
      <w:r w:rsidRPr="00B56FA4">
        <w:rPr>
          <w:rFonts w:ascii="Times New Roman" w:hAnsi="Times New Roman" w:cs="Times New Roman"/>
          <w:sz w:val="24"/>
          <w:szCs w:val="24"/>
        </w:rPr>
        <w:t xml:space="preserve">DCA curves of the prediction model. </w:t>
      </w:r>
      <w:r w:rsidRPr="00B13B61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B56FA4">
        <w:rPr>
          <w:rFonts w:ascii="Times New Roman" w:hAnsi="Times New Roman" w:cs="Times New Roman"/>
          <w:sz w:val="24"/>
          <w:szCs w:val="24"/>
        </w:rPr>
        <w:t>: DCA= decision curve analysis.</w:t>
      </w:r>
    </w:p>
    <w:p w14:paraId="3C084312" w14:textId="77777777" w:rsidR="00450193" w:rsidRPr="00A667A5" w:rsidRDefault="00450193" w:rsidP="00E73596">
      <w:pPr>
        <w:rPr>
          <w:rFonts w:ascii="Times New Roman" w:hAnsi="Times New Roman" w:cs="Times New Roman"/>
          <w:sz w:val="15"/>
          <w:szCs w:val="15"/>
        </w:rPr>
      </w:pPr>
    </w:p>
    <w:p w14:paraId="7540CBA5" w14:textId="77777777" w:rsidR="00450193" w:rsidRDefault="00450193" w:rsidP="00E73596">
      <w:pPr>
        <w:rPr>
          <w:rFonts w:ascii="Times New Roman" w:hAnsi="Times New Roman" w:cs="Times New Roman"/>
          <w:sz w:val="15"/>
          <w:szCs w:val="15"/>
        </w:rPr>
      </w:pPr>
    </w:p>
    <w:p w14:paraId="74B5BE3F" w14:textId="77777777" w:rsidR="00A667A5" w:rsidRDefault="00A667A5" w:rsidP="00E73596">
      <w:pPr>
        <w:rPr>
          <w:rFonts w:ascii="Times New Roman" w:hAnsi="Times New Roman" w:cs="Times New Roman"/>
          <w:sz w:val="15"/>
          <w:szCs w:val="15"/>
        </w:rPr>
      </w:pPr>
    </w:p>
    <w:p w14:paraId="54EAADA9" w14:textId="77777777" w:rsidR="00A667A5" w:rsidRDefault="00A667A5" w:rsidP="00E73596">
      <w:pPr>
        <w:rPr>
          <w:rFonts w:ascii="Times New Roman" w:hAnsi="Times New Roman" w:cs="Times New Roman"/>
          <w:sz w:val="15"/>
          <w:szCs w:val="15"/>
        </w:rPr>
      </w:pPr>
    </w:p>
    <w:p w14:paraId="22B707D1" w14:textId="77777777" w:rsidR="00A667A5" w:rsidRDefault="00A667A5" w:rsidP="00E73596">
      <w:pPr>
        <w:rPr>
          <w:rFonts w:ascii="Times New Roman" w:hAnsi="Times New Roman" w:cs="Times New Roman"/>
          <w:sz w:val="15"/>
          <w:szCs w:val="15"/>
        </w:rPr>
      </w:pPr>
    </w:p>
    <w:p w14:paraId="21102A8E" w14:textId="77777777" w:rsidR="00A667A5" w:rsidRDefault="00A667A5" w:rsidP="00E73596">
      <w:pPr>
        <w:rPr>
          <w:rFonts w:ascii="Times New Roman" w:hAnsi="Times New Roman" w:cs="Times New Roman"/>
          <w:sz w:val="15"/>
          <w:szCs w:val="15"/>
        </w:rPr>
      </w:pPr>
    </w:p>
    <w:p w14:paraId="3C39E209" w14:textId="77777777" w:rsidR="00A667A5" w:rsidRDefault="00A667A5" w:rsidP="00E73596">
      <w:pPr>
        <w:rPr>
          <w:rFonts w:ascii="Times New Roman" w:hAnsi="Times New Roman" w:cs="Times New Roman"/>
          <w:sz w:val="15"/>
          <w:szCs w:val="15"/>
        </w:rPr>
      </w:pPr>
    </w:p>
    <w:p w14:paraId="687B1C4B" w14:textId="50D50667" w:rsidR="00450193" w:rsidRDefault="00450193" w:rsidP="00E73596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 w:hint="eastAsia"/>
          <w:noProof/>
          <w:sz w:val="15"/>
          <w:szCs w:val="15"/>
        </w:rPr>
        <w:lastRenderedPageBreak/>
        <w:drawing>
          <wp:inline distT="0" distB="0" distL="0" distR="0" wp14:anchorId="1763808D" wp14:editId="726A3D94">
            <wp:extent cx="5274310" cy="3105150"/>
            <wp:effectExtent l="0" t="0" r="0" b="6350"/>
            <wp:docPr id="148331956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19567" name="图片 148331956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A8056" w14:textId="0BC1FCF5" w:rsidR="00A667A5" w:rsidRPr="00A667A5" w:rsidRDefault="00A667A5" w:rsidP="00A66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FA4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FA4">
        <w:rPr>
          <w:rFonts w:ascii="Times New Roman" w:hAnsi="Times New Roman" w:cs="Times New Roman"/>
          <w:b/>
          <w:bCs/>
          <w:sz w:val="24"/>
          <w:szCs w:val="24"/>
        </w:rPr>
        <w:t xml:space="preserve">Figure 4: </w:t>
      </w:r>
      <w:r w:rsidRPr="00B56FA4">
        <w:rPr>
          <w:rFonts w:ascii="Times New Roman" w:hAnsi="Times New Roman" w:cs="Times New Roman"/>
          <w:sz w:val="24"/>
          <w:szCs w:val="24"/>
        </w:rPr>
        <w:t xml:space="preserve">Predictive performances of different models. </w:t>
      </w:r>
      <w:r w:rsidRPr="00B13B61">
        <w:rPr>
          <w:rFonts w:ascii="Times New Roman" w:hAnsi="Times New Roman" w:cs="Times New Roman"/>
          <w:b/>
          <w:bCs/>
          <w:sz w:val="24"/>
          <w:szCs w:val="24"/>
        </w:rPr>
        <w:t>Abbreviations</w:t>
      </w:r>
      <w:r w:rsidRPr="00B56FA4">
        <w:rPr>
          <w:rFonts w:ascii="Times New Roman" w:hAnsi="Times New Roman" w:cs="Times New Roman"/>
          <w:sz w:val="24"/>
          <w:szCs w:val="24"/>
        </w:rPr>
        <w:t>: ROC= receiver operating characteristic curve. SOFA=sequential organ failure assessment. BISAP= bedside Index of severity in acute pancreatitis.</w:t>
      </w:r>
    </w:p>
    <w:sectPr w:rsidR="00A667A5" w:rsidRPr="00A6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59FD" w14:textId="77777777" w:rsidR="00D41676" w:rsidRDefault="00D41676" w:rsidP="00E73596">
      <w:r>
        <w:separator/>
      </w:r>
    </w:p>
  </w:endnote>
  <w:endnote w:type="continuationSeparator" w:id="0">
    <w:p w14:paraId="0AFFABAD" w14:textId="77777777" w:rsidR="00D41676" w:rsidRDefault="00D41676" w:rsidP="00E7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F619" w14:textId="77777777" w:rsidR="00D41676" w:rsidRDefault="00D41676" w:rsidP="00E73596">
      <w:r>
        <w:separator/>
      </w:r>
    </w:p>
  </w:footnote>
  <w:footnote w:type="continuationSeparator" w:id="0">
    <w:p w14:paraId="0F5F5BB1" w14:textId="77777777" w:rsidR="00D41676" w:rsidRDefault="00D41676" w:rsidP="00E73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6"/>
    <w:rsid w:val="00090CAA"/>
    <w:rsid w:val="00135762"/>
    <w:rsid w:val="001A726C"/>
    <w:rsid w:val="002914F0"/>
    <w:rsid w:val="00450193"/>
    <w:rsid w:val="00540665"/>
    <w:rsid w:val="005E7F11"/>
    <w:rsid w:val="0065219F"/>
    <w:rsid w:val="00660A93"/>
    <w:rsid w:val="0069597E"/>
    <w:rsid w:val="00700576"/>
    <w:rsid w:val="00712306"/>
    <w:rsid w:val="007D34E9"/>
    <w:rsid w:val="008F18ED"/>
    <w:rsid w:val="00A6313A"/>
    <w:rsid w:val="00A667A5"/>
    <w:rsid w:val="00B13B61"/>
    <w:rsid w:val="00B56FA4"/>
    <w:rsid w:val="00C71736"/>
    <w:rsid w:val="00C86DA6"/>
    <w:rsid w:val="00CE4CA3"/>
    <w:rsid w:val="00CF13EB"/>
    <w:rsid w:val="00D41676"/>
    <w:rsid w:val="00E013F6"/>
    <w:rsid w:val="00E332A2"/>
    <w:rsid w:val="00E73596"/>
    <w:rsid w:val="00F2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7E762"/>
  <w15:chartTrackingRefBased/>
  <w15:docId w15:val="{B875C006-F0A2-4CDF-B25E-5D41634B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5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5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1184569554@qq.com</dc:creator>
  <cp:keywords/>
  <dc:description/>
  <cp:lastModifiedBy>丁宁</cp:lastModifiedBy>
  <cp:revision>16</cp:revision>
  <dcterms:created xsi:type="dcterms:W3CDTF">2023-08-15T02:12:00Z</dcterms:created>
  <dcterms:modified xsi:type="dcterms:W3CDTF">2024-04-27T03:23:00Z</dcterms:modified>
</cp:coreProperties>
</file>